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F39" w:rsidRPr="003B198F" w:rsidRDefault="005E1F39" w:rsidP="005E1F39">
      <w:pPr>
        <w:snapToGrid w:val="0"/>
        <w:contextualSpacing/>
        <w:jc w:val="center"/>
        <w:rPr>
          <w:rFonts w:ascii="Impact" w:hAnsi="Impact"/>
          <w:bCs/>
          <w:color w:val="000000"/>
          <w:spacing w:val="20"/>
          <w:sz w:val="40"/>
          <w:szCs w:val="40"/>
        </w:rPr>
      </w:pPr>
      <w:r w:rsidRPr="006D0602">
        <w:rPr>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0475" cy="635779"/>
                    </a:xfrm>
                    <a:prstGeom prst="rect">
                      <a:avLst/>
                    </a:prstGeom>
                    <a:noFill/>
                    <a:ln>
                      <a:noFill/>
                    </a:ln>
                  </pic:spPr>
                </pic:pic>
              </a:graphicData>
            </a:graphic>
          </wp:inline>
        </w:drawing>
      </w:r>
    </w:p>
    <w:p w:rsidR="005E1F39" w:rsidRPr="003B198F" w:rsidRDefault="005E1F39" w:rsidP="005E1F39">
      <w:pPr>
        <w:spacing w:before="240"/>
        <w:jc w:val="center"/>
        <w:rPr>
          <w:rFonts w:ascii="Century Gothic" w:hAnsi="Century Gothic"/>
          <w:b/>
          <w:sz w:val="14"/>
          <w:szCs w:val="14"/>
        </w:rPr>
      </w:pPr>
      <w:r w:rsidRPr="003B198F">
        <w:rPr>
          <w:rFonts w:ascii="Century Gothic" w:hAnsi="Century Gothic"/>
          <w:b/>
          <w:color w:val="002060"/>
          <w:sz w:val="14"/>
          <w:szCs w:val="14"/>
        </w:rPr>
        <w:t>ООО «ПОЕКТРНО-СТРОИТЕЛЬНАЯ КОМПАНИЯ»</w:t>
      </w:r>
    </w:p>
    <w:p w:rsidR="005E1F39" w:rsidRPr="003B198F" w:rsidRDefault="005E1F39" w:rsidP="005E1F39">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C80A9D" w:rsidRDefault="00C80A9D" w:rsidP="00C80A9D">
      <w:pPr>
        <w:contextualSpacing/>
        <w:rPr>
          <w:rFonts w:ascii="Arial Black" w:hAnsi="Arial Black"/>
          <w:bCs/>
          <w:color w:val="002060"/>
          <w:spacing w:val="20"/>
          <w:sz w:val="16"/>
          <w:szCs w:val="16"/>
        </w:rPr>
      </w:pPr>
      <w:r>
        <w:rPr>
          <w:rFonts w:ascii="Impact" w:hAnsi="Impact"/>
          <w:bCs/>
          <w:color w:val="A6A6A6"/>
          <w:spacing w:val="20"/>
          <w:sz w:val="40"/>
          <w:szCs w:val="40"/>
        </w:rPr>
        <w:t xml:space="preserve"> </w:t>
      </w:r>
    </w:p>
    <w:p w:rsidR="00C80A9D" w:rsidRDefault="00C80A9D" w:rsidP="00C80A9D">
      <w:pPr>
        <w:contextualSpacing/>
        <w:rPr>
          <w:rFonts w:ascii="Arial Black" w:hAnsi="Arial Black"/>
          <w:bCs/>
          <w:color w:val="002060"/>
          <w:spacing w:val="20"/>
          <w:sz w:val="16"/>
          <w:szCs w:val="16"/>
        </w:rPr>
      </w:pPr>
    </w:p>
    <w:p w:rsidR="00C80A9D" w:rsidRDefault="00C80A9D" w:rsidP="00C80A9D">
      <w:pPr>
        <w:contextualSpacing/>
        <w:rPr>
          <w:rFonts w:ascii="Arial Black" w:hAnsi="Arial Black"/>
          <w:bCs/>
          <w:color w:val="002060"/>
          <w:spacing w:val="20"/>
          <w:sz w:val="16"/>
          <w:szCs w:val="16"/>
        </w:rPr>
      </w:pPr>
    </w:p>
    <w:p w:rsidR="00C80A9D" w:rsidRDefault="00CE78B4" w:rsidP="00C80A9D">
      <w:pPr>
        <w:jc w:val="center"/>
        <w:rPr>
          <w:rFonts w:eastAsia="Arial" w:cs="Arial"/>
          <w:b/>
          <w:bCs/>
          <w:color w:val="000000"/>
          <w:sz w:val="30"/>
          <w:szCs w:val="30"/>
        </w:rPr>
      </w:pPr>
      <w:r w:rsidRPr="00C4697D">
        <w:rPr>
          <w:b/>
        </w:rPr>
        <w:t>Заказчик</w:t>
      </w:r>
      <w:r w:rsidRPr="009D513C">
        <w:rPr>
          <w:b/>
        </w:rPr>
        <w:t>:</w:t>
      </w:r>
      <w:r>
        <w:rPr>
          <w:b/>
        </w:rPr>
        <w:t xml:space="preserve"> </w:t>
      </w:r>
      <w:r w:rsidRPr="00AF19B2">
        <w:rPr>
          <w:b/>
        </w:rPr>
        <w:t>Администрация муниципального образования Мостовский район</w:t>
      </w:r>
    </w:p>
    <w:p w:rsidR="00C80A9D" w:rsidRDefault="00C80A9D" w:rsidP="00C80A9D">
      <w:pPr>
        <w:jc w:val="center"/>
        <w:rPr>
          <w:rFonts w:eastAsia="Arial" w:cs="Arial"/>
          <w:b/>
          <w:bCs/>
          <w:color w:val="000000"/>
          <w:sz w:val="30"/>
          <w:szCs w:val="30"/>
        </w:rPr>
      </w:pPr>
    </w:p>
    <w:p w:rsidR="00C80A9D" w:rsidRPr="00A227FB" w:rsidRDefault="00C80A9D" w:rsidP="00C80A9D">
      <w:pPr>
        <w:jc w:val="center"/>
        <w:rPr>
          <w:rFonts w:eastAsia="Arial" w:cs="Arial"/>
          <w:b/>
          <w:bCs/>
          <w:color w:val="000000"/>
          <w:sz w:val="30"/>
          <w:szCs w:val="30"/>
        </w:rPr>
      </w:pPr>
    </w:p>
    <w:p w:rsidR="000D71EF" w:rsidRDefault="000D71EF" w:rsidP="00C80A9D">
      <w:pPr>
        <w:pStyle w:val="3f1"/>
        <w:shd w:val="clear" w:color="auto" w:fill="FFFFFF"/>
        <w:spacing w:line="360" w:lineRule="auto"/>
        <w:ind w:left="555"/>
        <w:jc w:val="center"/>
        <w:rPr>
          <w:b/>
          <w:color w:val="002060"/>
          <w:sz w:val="36"/>
          <w:szCs w:val="36"/>
        </w:rPr>
      </w:pPr>
      <w:r w:rsidRPr="000D71EF">
        <w:rPr>
          <w:b/>
          <w:color w:val="002060"/>
          <w:sz w:val="36"/>
          <w:szCs w:val="36"/>
        </w:rPr>
        <w:t>Изменения</w:t>
      </w:r>
      <w:r w:rsidRPr="00385B6A">
        <w:rPr>
          <w:b/>
          <w:color w:val="002060"/>
          <w:sz w:val="36"/>
          <w:szCs w:val="36"/>
        </w:rPr>
        <w:t xml:space="preserve"> </w:t>
      </w:r>
      <w:r>
        <w:rPr>
          <w:b/>
          <w:color w:val="002060"/>
          <w:sz w:val="36"/>
          <w:szCs w:val="36"/>
        </w:rPr>
        <w:t xml:space="preserve">в </w:t>
      </w:r>
    </w:p>
    <w:p w:rsidR="00C80A9D" w:rsidRPr="00385B6A" w:rsidRDefault="00C80A9D" w:rsidP="00C80A9D">
      <w:pPr>
        <w:pStyle w:val="3f1"/>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387FE0" w:rsidRPr="0097605F" w:rsidRDefault="00144455" w:rsidP="00387FE0">
      <w:pPr>
        <w:pStyle w:val="3f1"/>
        <w:shd w:val="clear" w:color="auto" w:fill="FFFFFF"/>
        <w:ind w:left="556"/>
        <w:jc w:val="center"/>
        <w:rPr>
          <w:b/>
          <w:color w:val="002060"/>
          <w:sz w:val="36"/>
          <w:szCs w:val="36"/>
        </w:rPr>
      </w:pPr>
      <w:r>
        <w:rPr>
          <w:b/>
          <w:color w:val="002060"/>
          <w:sz w:val="36"/>
          <w:szCs w:val="36"/>
        </w:rPr>
        <w:t>Андрюковского</w:t>
      </w:r>
      <w:r w:rsidR="00387FE0" w:rsidRPr="003419B7">
        <w:rPr>
          <w:b/>
          <w:color w:val="002060"/>
          <w:sz w:val="36"/>
          <w:szCs w:val="36"/>
        </w:rPr>
        <w:t xml:space="preserve"> сельского поселения</w:t>
      </w:r>
      <w:r w:rsidR="00387FE0" w:rsidRPr="0097605F">
        <w:rPr>
          <w:b/>
          <w:color w:val="002060"/>
          <w:sz w:val="36"/>
          <w:szCs w:val="36"/>
        </w:rPr>
        <w:t xml:space="preserve"> </w:t>
      </w:r>
      <w:r w:rsidR="00CE78B4">
        <w:rPr>
          <w:b/>
          <w:color w:val="002060"/>
          <w:sz w:val="36"/>
          <w:szCs w:val="36"/>
        </w:rPr>
        <w:t>Мостовского</w:t>
      </w:r>
      <w:r w:rsidR="00387FE0">
        <w:rPr>
          <w:b/>
          <w:color w:val="002060"/>
          <w:sz w:val="36"/>
          <w:szCs w:val="36"/>
        </w:rPr>
        <w:t xml:space="preserve"> района</w:t>
      </w:r>
      <w:r w:rsidR="00387FE0" w:rsidRPr="0097605F">
        <w:rPr>
          <w:b/>
          <w:color w:val="002060"/>
          <w:sz w:val="36"/>
          <w:szCs w:val="36"/>
        </w:rPr>
        <w:t xml:space="preserve"> </w:t>
      </w:r>
      <w:r w:rsidR="004A3AC8">
        <w:rPr>
          <w:b/>
          <w:color w:val="002060"/>
          <w:sz w:val="36"/>
          <w:szCs w:val="36"/>
        </w:rPr>
        <w:t>Краснодарского края</w:t>
      </w: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DC76B5" w:rsidRPr="00DC76B5" w:rsidRDefault="00DC76B5" w:rsidP="00DC76B5">
      <w:pPr>
        <w:ind w:left="426"/>
        <w:jc w:val="center"/>
        <w:rPr>
          <w:b/>
          <w:bCs/>
          <w:color w:val="000000" w:themeColor="text1"/>
          <w:sz w:val="28"/>
          <w:szCs w:val="28"/>
        </w:rPr>
      </w:pPr>
      <w:r w:rsidRPr="00DC76B5">
        <w:rPr>
          <w:b/>
          <w:bCs/>
          <w:color w:val="000000" w:themeColor="text1"/>
          <w:sz w:val="28"/>
          <w:szCs w:val="28"/>
        </w:rPr>
        <w:t>ТОМ 1</w:t>
      </w:r>
    </w:p>
    <w:p w:rsidR="00DC76B5" w:rsidRDefault="00DC76B5" w:rsidP="00C80A9D">
      <w:pPr>
        <w:ind w:left="426"/>
        <w:jc w:val="center"/>
        <w:rPr>
          <w:b/>
          <w:bCs/>
          <w:sz w:val="28"/>
          <w:szCs w:val="28"/>
        </w:rPr>
      </w:pPr>
    </w:p>
    <w:p w:rsidR="00C80A9D" w:rsidRDefault="00C80A9D" w:rsidP="00C80A9D">
      <w:pPr>
        <w:ind w:left="426"/>
        <w:jc w:val="center"/>
        <w:rPr>
          <w:b/>
          <w:bCs/>
          <w:sz w:val="28"/>
          <w:szCs w:val="28"/>
        </w:rPr>
      </w:pPr>
    </w:p>
    <w:p w:rsidR="00C80A9D" w:rsidRPr="00D40EEF" w:rsidRDefault="00C80A9D" w:rsidP="00C80A9D">
      <w:pPr>
        <w:ind w:left="426"/>
        <w:jc w:val="center"/>
        <w:rPr>
          <w:b/>
          <w:caps/>
        </w:rPr>
      </w:pPr>
      <w:r w:rsidRPr="00D40EEF">
        <w:rPr>
          <w:b/>
          <w:bCs/>
          <w:caps/>
          <w:sz w:val="28"/>
          <w:szCs w:val="28"/>
        </w:rPr>
        <w:t xml:space="preserve"> </w:t>
      </w:r>
      <w:r w:rsidRPr="00D40EEF">
        <w:rPr>
          <w:b/>
          <w:bCs/>
          <w:iCs/>
          <w:caps/>
          <w:color w:val="000000"/>
          <w:sz w:val="32"/>
          <w:szCs w:val="32"/>
        </w:rPr>
        <w:t>Материалы по обоснованию</w:t>
      </w:r>
    </w:p>
    <w:p w:rsidR="00C80A9D" w:rsidRPr="0049761D" w:rsidRDefault="00C80A9D" w:rsidP="00C80A9D">
      <w:pPr>
        <w:ind w:left="426"/>
        <w:jc w:val="center"/>
        <w:rPr>
          <w:b/>
        </w:rPr>
      </w:pPr>
    </w:p>
    <w:p w:rsidR="00C80A9D" w:rsidRPr="0049761D" w:rsidRDefault="00C80A9D" w:rsidP="00C80A9D">
      <w:pPr>
        <w:ind w:left="426"/>
        <w:jc w:val="both"/>
        <w:rPr>
          <w:b/>
        </w:rPr>
      </w:pPr>
    </w:p>
    <w:p w:rsidR="00C80A9D" w:rsidRPr="0049761D" w:rsidRDefault="00C80A9D" w:rsidP="00C80A9D">
      <w:pPr>
        <w:ind w:left="426"/>
        <w:jc w:val="both"/>
        <w:rPr>
          <w:b/>
        </w:rPr>
      </w:pPr>
    </w:p>
    <w:p w:rsidR="00C80A9D" w:rsidRPr="0049761D" w:rsidRDefault="0083606C" w:rsidP="00C80A9D">
      <w:pPr>
        <w:ind w:left="426"/>
        <w:jc w:val="both"/>
        <w:rPr>
          <w:b/>
          <w:i/>
        </w:rPr>
      </w:pPr>
      <w:r>
        <w:rPr>
          <w:b/>
          <w:i/>
        </w:rPr>
        <w:t xml:space="preserve"> </w:t>
      </w:r>
    </w:p>
    <w:p w:rsidR="00C80A9D" w:rsidRPr="0049761D" w:rsidRDefault="00C80A9D" w:rsidP="00C80A9D">
      <w:pPr>
        <w:ind w:left="426"/>
        <w:jc w:val="both"/>
        <w:rPr>
          <w:b/>
        </w:rPr>
      </w:pPr>
    </w:p>
    <w:p w:rsidR="00C80A9D" w:rsidRPr="0049761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center"/>
        <w:rPr>
          <w:b/>
        </w:rPr>
      </w:pPr>
    </w:p>
    <w:p w:rsidR="00C80A9D" w:rsidRDefault="00C80A9D" w:rsidP="00C80A9D">
      <w:pPr>
        <w:ind w:left="426"/>
        <w:jc w:val="center"/>
        <w:rPr>
          <w:b/>
        </w:rPr>
      </w:pPr>
    </w:p>
    <w:p w:rsidR="00DC76B5" w:rsidRDefault="00DC76B5" w:rsidP="00DC76B5">
      <w:pPr>
        <w:rPr>
          <w:b/>
        </w:rPr>
      </w:pPr>
    </w:p>
    <w:p w:rsidR="005E62F7" w:rsidRDefault="005E62F7" w:rsidP="00C80A9D">
      <w:pPr>
        <w:ind w:left="426"/>
        <w:jc w:val="center"/>
        <w:rPr>
          <w:b/>
        </w:rPr>
      </w:pPr>
    </w:p>
    <w:p w:rsidR="008E0D02" w:rsidRDefault="008E0D02" w:rsidP="00C80A9D">
      <w:pPr>
        <w:ind w:left="426"/>
        <w:jc w:val="center"/>
        <w:rPr>
          <w:b/>
        </w:rPr>
      </w:pPr>
    </w:p>
    <w:p w:rsidR="008E0D02" w:rsidRDefault="008E0D02" w:rsidP="00C80A9D">
      <w:pPr>
        <w:ind w:left="426"/>
        <w:jc w:val="center"/>
        <w:rPr>
          <w:b/>
        </w:rPr>
      </w:pPr>
    </w:p>
    <w:p w:rsidR="00CE78B4" w:rsidRDefault="00CE78B4" w:rsidP="00C80A9D">
      <w:pPr>
        <w:ind w:left="426"/>
        <w:jc w:val="center"/>
        <w:rPr>
          <w:b/>
        </w:rPr>
      </w:pPr>
    </w:p>
    <w:p w:rsidR="00CE78B4" w:rsidRDefault="00CE78B4"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r w:rsidRPr="00F73E0D">
        <w:rPr>
          <w:b/>
        </w:rPr>
        <w:t>20</w:t>
      </w:r>
      <w:r>
        <w:rPr>
          <w:b/>
        </w:rPr>
        <w:t>2</w:t>
      </w:r>
      <w:r w:rsidR="008E0D02">
        <w:rPr>
          <w:b/>
        </w:rPr>
        <w:t>3</w:t>
      </w:r>
      <w:r w:rsidRPr="00F73E0D">
        <w:rPr>
          <w:b/>
        </w:rPr>
        <w:t xml:space="preserve"> год</w:t>
      </w:r>
    </w:p>
    <w:p w:rsidR="000D71EF" w:rsidRDefault="000D71EF" w:rsidP="00C80A9D">
      <w:pPr>
        <w:ind w:left="426"/>
        <w:jc w:val="center"/>
        <w:rPr>
          <w:b/>
        </w:rPr>
      </w:pPr>
    </w:p>
    <w:p w:rsidR="00C80A9D" w:rsidRPr="007F275B" w:rsidRDefault="0083606C" w:rsidP="00C80A9D">
      <w:pPr>
        <w:contextualSpacing/>
        <w:jc w:val="center"/>
        <w:rPr>
          <w:b/>
          <w:caps/>
          <w:sz w:val="28"/>
          <w:szCs w:val="28"/>
        </w:rPr>
      </w:pPr>
      <w:r>
        <w:rPr>
          <w:b/>
          <w:caps/>
          <w:sz w:val="28"/>
          <w:szCs w:val="28"/>
        </w:rPr>
        <w:t xml:space="preserve"> </w:t>
      </w:r>
      <w:r w:rsidR="00C80A9D" w:rsidRPr="007F275B">
        <w:rPr>
          <w:b/>
          <w:caps/>
          <w:sz w:val="28"/>
          <w:szCs w:val="28"/>
        </w:rPr>
        <w:t>Общество с ограниченной ответственностью</w:t>
      </w:r>
    </w:p>
    <w:p w:rsidR="00C80A9D" w:rsidRDefault="0083606C" w:rsidP="00C80A9D">
      <w:pPr>
        <w:contextualSpacing/>
        <w:jc w:val="center"/>
        <w:rPr>
          <w:b/>
          <w:caps/>
          <w:sz w:val="28"/>
          <w:szCs w:val="28"/>
        </w:rPr>
      </w:pPr>
      <w:r>
        <w:rPr>
          <w:b/>
          <w:caps/>
          <w:sz w:val="28"/>
          <w:szCs w:val="28"/>
        </w:rPr>
        <w:t xml:space="preserve"> </w:t>
      </w:r>
      <w:r w:rsidR="00C80A9D">
        <w:rPr>
          <w:b/>
          <w:caps/>
          <w:sz w:val="28"/>
          <w:szCs w:val="28"/>
        </w:rPr>
        <w:t>«Проектно-строительная компания</w:t>
      </w:r>
    </w:p>
    <w:p w:rsidR="00C80A9D" w:rsidRPr="007F275B" w:rsidRDefault="00C80A9D" w:rsidP="00C80A9D">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C80A9D" w:rsidRDefault="00C80A9D" w:rsidP="00C80A9D">
      <w:pPr>
        <w:contextualSpacing/>
        <w:rPr>
          <w:sz w:val="28"/>
          <w:szCs w:val="28"/>
        </w:rPr>
      </w:pPr>
    </w:p>
    <w:p w:rsidR="00C80A9D" w:rsidRPr="003C38EA" w:rsidRDefault="00C80A9D" w:rsidP="00C80A9D">
      <w:pPr>
        <w:contextualSpacing/>
        <w:rPr>
          <w:sz w:val="28"/>
          <w:szCs w:val="28"/>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97605F" w:rsidRDefault="00CE78B4" w:rsidP="0097605F">
      <w:pPr>
        <w:jc w:val="center"/>
        <w:rPr>
          <w:rFonts w:eastAsia="Arial" w:cs="Arial"/>
          <w:b/>
          <w:bCs/>
          <w:color w:val="000000"/>
          <w:sz w:val="30"/>
          <w:szCs w:val="30"/>
        </w:rPr>
      </w:pPr>
      <w:r w:rsidRPr="00C4697D">
        <w:rPr>
          <w:b/>
        </w:rPr>
        <w:t>Заказчик</w:t>
      </w:r>
      <w:r w:rsidRPr="009D513C">
        <w:rPr>
          <w:b/>
        </w:rPr>
        <w:t>:</w:t>
      </w:r>
      <w:r>
        <w:rPr>
          <w:b/>
        </w:rPr>
        <w:t xml:space="preserve"> </w:t>
      </w:r>
      <w:r w:rsidRPr="00AF19B2">
        <w:rPr>
          <w:b/>
        </w:rPr>
        <w:t>Администрация муниципального образования Мостовский район</w:t>
      </w:r>
    </w:p>
    <w:p w:rsidR="0097605F" w:rsidRDefault="0097605F" w:rsidP="0097605F">
      <w:pPr>
        <w:jc w:val="center"/>
        <w:rPr>
          <w:rFonts w:eastAsia="Arial" w:cs="Arial"/>
          <w:b/>
          <w:bCs/>
          <w:color w:val="000000"/>
          <w:sz w:val="30"/>
          <w:szCs w:val="30"/>
        </w:rPr>
      </w:pPr>
    </w:p>
    <w:p w:rsidR="0097605F" w:rsidRPr="00A227FB" w:rsidRDefault="0097605F" w:rsidP="0097605F">
      <w:pPr>
        <w:jc w:val="center"/>
        <w:rPr>
          <w:rFonts w:eastAsia="Arial" w:cs="Arial"/>
          <w:b/>
          <w:bCs/>
          <w:color w:val="000000"/>
          <w:sz w:val="30"/>
          <w:szCs w:val="30"/>
        </w:rPr>
      </w:pPr>
    </w:p>
    <w:p w:rsidR="000D71EF" w:rsidRDefault="000D71EF" w:rsidP="000D71EF">
      <w:pPr>
        <w:pStyle w:val="3f1"/>
        <w:shd w:val="clear" w:color="auto" w:fill="FFFFFF"/>
        <w:spacing w:line="360" w:lineRule="auto"/>
        <w:ind w:left="555"/>
        <w:jc w:val="center"/>
        <w:rPr>
          <w:b/>
          <w:color w:val="002060"/>
          <w:sz w:val="36"/>
          <w:szCs w:val="36"/>
        </w:rPr>
      </w:pPr>
      <w:r w:rsidRPr="000D71EF">
        <w:rPr>
          <w:b/>
          <w:color w:val="002060"/>
          <w:sz w:val="36"/>
          <w:szCs w:val="36"/>
        </w:rPr>
        <w:t>Изменения</w:t>
      </w:r>
      <w:r w:rsidRPr="00385B6A">
        <w:rPr>
          <w:b/>
          <w:color w:val="002060"/>
          <w:sz w:val="36"/>
          <w:szCs w:val="36"/>
        </w:rPr>
        <w:t xml:space="preserve"> </w:t>
      </w:r>
      <w:r>
        <w:rPr>
          <w:b/>
          <w:color w:val="002060"/>
          <w:sz w:val="36"/>
          <w:szCs w:val="36"/>
        </w:rPr>
        <w:t xml:space="preserve">в </w:t>
      </w:r>
    </w:p>
    <w:p w:rsidR="000D71EF" w:rsidRPr="00385B6A" w:rsidRDefault="000D71EF" w:rsidP="000D71EF">
      <w:pPr>
        <w:pStyle w:val="3f1"/>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0D71EF" w:rsidRPr="0097605F" w:rsidRDefault="00144455" w:rsidP="000D71EF">
      <w:pPr>
        <w:pStyle w:val="3f1"/>
        <w:shd w:val="clear" w:color="auto" w:fill="FFFFFF"/>
        <w:ind w:left="556"/>
        <w:jc w:val="center"/>
        <w:rPr>
          <w:b/>
          <w:color w:val="002060"/>
          <w:sz w:val="36"/>
          <w:szCs w:val="36"/>
        </w:rPr>
      </w:pPr>
      <w:r>
        <w:rPr>
          <w:b/>
          <w:color w:val="002060"/>
          <w:sz w:val="36"/>
          <w:szCs w:val="36"/>
        </w:rPr>
        <w:t>Андрюковского</w:t>
      </w:r>
      <w:r w:rsidR="000D71EF" w:rsidRPr="003419B7">
        <w:rPr>
          <w:b/>
          <w:color w:val="002060"/>
          <w:sz w:val="36"/>
          <w:szCs w:val="36"/>
        </w:rPr>
        <w:t xml:space="preserve"> сельского поселения</w:t>
      </w:r>
      <w:r w:rsidR="000D71EF" w:rsidRPr="0097605F">
        <w:rPr>
          <w:b/>
          <w:color w:val="002060"/>
          <w:sz w:val="36"/>
          <w:szCs w:val="36"/>
        </w:rPr>
        <w:t xml:space="preserve"> </w:t>
      </w:r>
      <w:r w:rsidR="000D71EF">
        <w:rPr>
          <w:b/>
          <w:color w:val="002060"/>
          <w:sz w:val="36"/>
          <w:szCs w:val="36"/>
        </w:rPr>
        <w:t>Мостовского района</w:t>
      </w:r>
      <w:r w:rsidR="000D71EF" w:rsidRPr="0097605F">
        <w:rPr>
          <w:b/>
          <w:color w:val="002060"/>
          <w:sz w:val="36"/>
          <w:szCs w:val="36"/>
        </w:rPr>
        <w:t xml:space="preserve"> </w:t>
      </w:r>
      <w:r w:rsidR="000D71EF">
        <w:rPr>
          <w:b/>
          <w:color w:val="002060"/>
          <w:sz w:val="36"/>
          <w:szCs w:val="36"/>
        </w:rPr>
        <w:t>Краснодарского края</w:t>
      </w:r>
    </w:p>
    <w:p w:rsidR="00C80A9D" w:rsidRPr="00A41722" w:rsidRDefault="00C80A9D" w:rsidP="00C80A9D">
      <w:pPr>
        <w:pStyle w:val="3f1"/>
        <w:shd w:val="clear" w:color="auto" w:fill="FFFFFF"/>
        <w:ind w:left="556"/>
        <w:jc w:val="center"/>
        <w:rPr>
          <w:b/>
          <w:color w:val="000000"/>
          <w:sz w:val="32"/>
          <w:szCs w:val="32"/>
        </w:rPr>
      </w:pPr>
    </w:p>
    <w:p w:rsidR="00C80A9D" w:rsidRPr="00454F7B" w:rsidRDefault="00C80A9D" w:rsidP="00C80A9D">
      <w:pPr>
        <w:pStyle w:val="3f1"/>
        <w:shd w:val="clear" w:color="auto" w:fill="FFFFFF"/>
        <w:ind w:left="556"/>
        <w:jc w:val="center"/>
        <w:rPr>
          <w:b/>
        </w:rPr>
      </w:pP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DC76B5" w:rsidRPr="00DC76B5" w:rsidRDefault="00DC76B5" w:rsidP="00DC76B5">
      <w:pPr>
        <w:ind w:left="426"/>
        <w:jc w:val="center"/>
        <w:rPr>
          <w:b/>
          <w:bCs/>
          <w:color w:val="000000" w:themeColor="text1"/>
          <w:sz w:val="28"/>
          <w:szCs w:val="28"/>
        </w:rPr>
      </w:pPr>
      <w:r w:rsidRPr="00DC76B5">
        <w:rPr>
          <w:b/>
          <w:bCs/>
          <w:color w:val="000000" w:themeColor="text1"/>
          <w:sz w:val="28"/>
          <w:szCs w:val="28"/>
        </w:rPr>
        <w:t>ТОМ 1</w:t>
      </w:r>
    </w:p>
    <w:p w:rsidR="00DC76B5" w:rsidRDefault="00DC76B5" w:rsidP="00C80A9D">
      <w:pPr>
        <w:ind w:left="426"/>
        <w:jc w:val="center"/>
        <w:rPr>
          <w:b/>
          <w:bCs/>
          <w:sz w:val="28"/>
          <w:szCs w:val="28"/>
        </w:rPr>
      </w:pPr>
    </w:p>
    <w:p w:rsidR="00C80A9D" w:rsidRDefault="00C80A9D" w:rsidP="00C80A9D">
      <w:pPr>
        <w:ind w:left="426"/>
        <w:jc w:val="center"/>
        <w:rPr>
          <w:b/>
          <w:bCs/>
          <w:iCs/>
          <w:caps/>
          <w:color w:val="000000"/>
          <w:sz w:val="32"/>
          <w:szCs w:val="32"/>
        </w:rPr>
      </w:pPr>
    </w:p>
    <w:p w:rsidR="00C80A9D" w:rsidRPr="0049761D" w:rsidRDefault="00C80A9D" w:rsidP="00C80A9D">
      <w:pPr>
        <w:ind w:left="426"/>
        <w:jc w:val="center"/>
        <w:rPr>
          <w:b/>
        </w:rPr>
      </w:pPr>
      <w:r w:rsidRPr="00D40EEF">
        <w:rPr>
          <w:b/>
          <w:bCs/>
          <w:iCs/>
          <w:caps/>
          <w:color w:val="000000"/>
          <w:sz w:val="32"/>
          <w:szCs w:val="32"/>
        </w:rPr>
        <w:t>Материалы по обоснованию</w:t>
      </w:r>
    </w:p>
    <w:p w:rsidR="00C80A9D" w:rsidRPr="0049761D" w:rsidRDefault="00C80A9D" w:rsidP="00C80A9D">
      <w:pPr>
        <w:contextualSpacing/>
        <w:jc w:val="center"/>
        <w:rPr>
          <w:b/>
        </w:rPr>
      </w:pPr>
    </w:p>
    <w:p w:rsidR="00C80A9D" w:rsidRDefault="00C80A9D" w:rsidP="00C80A9D">
      <w:pPr>
        <w:contextualSpacing/>
        <w:jc w:val="both"/>
        <w:rPr>
          <w:b/>
          <w:sz w:val="32"/>
          <w:szCs w:val="32"/>
        </w:rPr>
      </w:pPr>
    </w:p>
    <w:p w:rsidR="00C80A9D" w:rsidRDefault="0083606C" w:rsidP="00C80A9D">
      <w:pPr>
        <w:contextualSpacing/>
        <w:jc w:val="both"/>
        <w:rPr>
          <w:sz w:val="28"/>
          <w:szCs w:val="28"/>
        </w:rPr>
      </w:pPr>
      <w:r>
        <w:rPr>
          <w:sz w:val="28"/>
          <w:szCs w:val="28"/>
        </w:rPr>
        <w:t xml:space="preserve"> </w:t>
      </w:r>
    </w:p>
    <w:p w:rsidR="00C80A9D" w:rsidRDefault="00C80A9D" w:rsidP="00C80A9D">
      <w:pPr>
        <w:contextualSpacing/>
        <w:jc w:val="both"/>
        <w:rPr>
          <w:sz w:val="28"/>
          <w:szCs w:val="28"/>
        </w:rPr>
      </w:pPr>
    </w:p>
    <w:p w:rsidR="00C80A9D" w:rsidRDefault="00C80A9D" w:rsidP="00C80A9D">
      <w:pPr>
        <w:contextualSpacing/>
        <w:jc w:val="both"/>
        <w:rPr>
          <w:sz w:val="28"/>
          <w:szCs w:val="28"/>
        </w:rPr>
      </w:pPr>
    </w:p>
    <w:p w:rsidR="00C80A9D" w:rsidRPr="00E0512F" w:rsidRDefault="00C80A9D" w:rsidP="00C80A9D">
      <w:pPr>
        <w:contextualSpacing/>
        <w:jc w:val="center"/>
        <w:rPr>
          <w:b/>
        </w:rPr>
      </w:pPr>
    </w:p>
    <w:p w:rsidR="00C80A9D" w:rsidRPr="00E0512F" w:rsidRDefault="00C80A9D" w:rsidP="00C80A9D">
      <w:pPr>
        <w:contextualSpacing/>
        <w:jc w:val="center"/>
        <w:rPr>
          <w:b/>
        </w:rPr>
      </w:pPr>
    </w:p>
    <w:p w:rsidR="00C80A9D" w:rsidRPr="0049761D" w:rsidRDefault="00C80A9D" w:rsidP="00C80A9D">
      <w:pPr>
        <w:contextualSpacing/>
        <w:jc w:val="center"/>
        <w:rPr>
          <w:b/>
        </w:rPr>
      </w:pPr>
    </w:p>
    <w:tbl>
      <w:tblPr>
        <w:tblW w:w="8080" w:type="dxa"/>
        <w:tblInd w:w="1242" w:type="dxa"/>
        <w:tblLook w:val="01E0" w:firstRow="1" w:lastRow="1" w:firstColumn="1" w:lastColumn="1" w:noHBand="0" w:noVBand="0"/>
      </w:tblPr>
      <w:tblGrid>
        <w:gridCol w:w="2869"/>
        <w:gridCol w:w="1951"/>
        <w:gridCol w:w="3260"/>
      </w:tblGrid>
      <w:tr w:rsidR="00C80A9D" w:rsidRPr="00E0512F" w:rsidTr="001D5F26">
        <w:tc>
          <w:tcPr>
            <w:tcW w:w="2869" w:type="dxa"/>
            <w:vAlign w:val="center"/>
          </w:tcPr>
          <w:p w:rsidR="00C80A9D" w:rsidRPr="00E0512F" w:rsidRDefault="00C80A9D" w:rsidP="001D5F26">
            <w:r>
              <w:t>Генеральный д</w:t>
            </w:r>
            <w:r w:rsidRPr="00E0512F">
              <w:t>иректор</w:t>
            </w:r>
          </w:p>
          <w:p w:rsidR="00C80A9D" w:rsidRPr="00E0512F" w:rsidRDefault="00C80A9D" w:rsidP="001D5F26"/>
          <w:p w:rsidR="00C80A9D" w:rsidRPr="00E0512F" w:rsidRDefault="00C80A9D" w:rsidP="001D5F26">
            <w:r w:rsidRPr="00E0512F">
              <w:t>ГАП</w:t>
            </w:r>
          </w:p>
        </w:tc>
        <w:tc>
          <w:tcPr>
            <w:tcW w:w="1951" w:type="dxa"/>
          </w:tcPr>
          <w:p w:rsidR="00C80A9D" w:rsidRPr="00E0512F" w:rsidRDefault="00C80A9D" w:rsidP="001D5F26"/>
        </w:tc>
        <w:tc>
          <w:tcPr>
            <w:tcW w:w="3260" w:type="dxa"/>
            <w:vAlign w:val="center"/>
          </w:tcPr>
          <w:p w:rsidR="00C80A9D" w:rsidRPr="00E0512F" w:rsidRDefault="0083606C" w:rsidP="001D5F26">
            <w:pPr>
              <w:jc w:val="right"/>
            </w:pPr>
            <w:r>
              <w:t xml:space="preserve"> </w:t>
            </w:r>
            <w:r w:rsidR="00C80A9D">
              <w:t>Е</w:t>
            </w:r>
            <w:r w:rsidR="00C80A9D" w:rsidRPr="00E0512F">
              <w:t>.</w:t>
            </w:r>
            <w:r w:rsidR="00C80A9D">
              <w:t>В</w:t>
            </w:r>
            <w:r w:rsidR="00C80A9D" w:rsidRPr="00E0512F">
              <w:t xml:space="preserve">. </w:t>
            </w:r>
            <w:r w:rsidR="00C80A9D">
              <w:t>Губанова</w:t>
            </w:r>
          </w:p>
          <w:p w:rsidR="00C80A9D" w:rsidRPr="00E0512F" w:rsidRDefault="0083606C" w:rsidP="001D5F26">
            <w:pPr>
              <w:jc w:val="right"/>
            </w:pPr>
            <w:r>
              <w:t xml:space="preserve"> </w:t>
            </w:r>
          </w:p>
          <w:p w:rsidR="00C80A9D" w:rsidRPr="00E0512F" w:rsidRDefault="00C80A9D" w:rsidP="001D5F26">
            <w:pPr>
              <w:jc w:val="right"/>
            </w:pPr>
            <w:r w:rsidRPr="00E0512F">
              <w:t xml:space="preserve"> </w:t>
            </w:r>
            <w:r>
              <w:t>С</w:t>
            </w:r>
            <w:r w:rsidRPr="00E0512F">
              <w:t>.</w:t>
            </w:r>
            <w:r>
              <w:t>М</w:t>
            </w:r>
            <w:r w:rsidRPr="00E0512F">
              <w:t xml:space="preserve">. </w:t>
            </w:r>
            <w:r>
              <w:t>Царахов</w:t>
            </w:r>
          </w:p>
        </w:tc>
      </w:tr>
    </w:tbl>
    <w:p w:rsidR="00C80A9D" w:rsidRDefault="00C80A9D" w:rsidP="00C80A9D"/>
    <w:p w:rsidR="00C80A9D" w:rsidRDefault="00C80A9D" w:rsidP="00C80A9D"/>
    <w:p w:rsidR="00C80A9D" w:rsidRDefault="00C80A9D" w:rsidP="00C80A9D"/>
    <w:p w:rsidR="00C80A9D" w:rsidRDefault="00C80A9D" w:rsidP="00C80A9D"/>
    <w:p w:rsidR="00C80A9D" w:rsidRPr="00731683" w:rsidRDefault="00C80A9D" w:rsidP="00C80A9D"/>
    <w:p w:rsidR="00C80A9D" w:rsidRDefault="00C80A9D" w:rsidP="00C80A9D"/>
    <w:p w:rsidR="00C80A9D" w:rsidRDefault="00C80A9D" w:rsidP="00C80A9D"/>
    <w:p w:rsidR="00C80A9D" w:rsidRDefault="00C80A9D" w:rsidP="00C80A9D">
      <w:pPr>
        <w:rPr>
          <w:b/>
        </w:rPr>
      </w:pPr>
    </w:p>
    <w:p w:rsidR="00C80A9D" w:rsidRDefault="00C80A9D" w:rsidP="00C80A9D">
      <w:pPr>
        <w:jc w:val="center"/>
        <w:rPr>
          <w:b/>
        </w:rPr>
        <w:sectPr w:rsidR="00C80A9D" w:rsidSect="00B73E48">
          <w:headerReference w:type="default" r:id="rId9"/>
          <w:footerReference w:type="default" r:id="rId10"/>
          <w:headerReference w:type="first" r:id="rId11"/>
          <w:pgSz w:w="11905" w:h="16837" w:code="9"/>
          <w:pgMar w:top="1134" w:right="567" w:bottom="1134" w:left="1701" w:header="567" w:footer="454" w:gutter="0"/>
          <w:cols w:space="720"/>
          <w:titlePg/>
          <w:docGrid w:linePitch="360"/>
        </w:sectPr>
      </w:pPr>
      <w:r w:rsidRPr="00F73E0D">
        <w:rPr>
          <w:b/>
        </w:rPr>
        <w:t>20</w:t>
      </w:r>
      <w:r>
        <w:rPr>
          <w:b/>
        </w:rPr>
        <w:t>2</w:t>
      </w:r>
      <w:r w:rsidR="008E0D02">
        <w:rPr>
          <w:b/>
        </w:rPr>
        <w:t>3</w:t>
      </w:r>
      <w:r w:rsidRPr="00F73E0D">
        <w:rPr>
          <w:b/>
        </w:rPr>
        <w:t xml:space="preserve"> год</w:t>
      </w:r>
    </w:p>
    <w:p w:rsidR="00DC76B5" w:rsidRDefault="00DC76B5" w:rsidP="00DC76B5">
      <w:pPr>
        <w:pStyle w:val="af2"/>
        <w:jc w:val="center"/>
        <w:rPr>
          <w:sz w:val="28"/>
          <w:szCs w:val="28"/>
        </w:rPr>
      </w:pPr>
      <w:r>
        <w:rPr>
          <w:sz w:val="28"/>
          <w:szCs w:val="28"/>
        </w:rPr>
        <w:lastRenderedPageBreak/>
        <w:t>ИСПОЛНИТЕЛИ</w:t>
      </w:r>
    </w:p>
    <w:p w:rsidR="00DC76B5" w:rsidRDefault="00DC76B5" w:rsidP="00DC76B5">
      <w:pPr>
        <w:pStyle w:val="af2"/>
        <w:jc w:val="center"/>
      </w:pPr>
    </w:p>
    <w:p w:rsidR="00DC76B5" w:rsidRDefault="00DC76B5" w:rsidP="00DC76B5">
      <w:pPr>
        <w:pStyle w:val="af2"/>
        <w:jc w:val="center"/>
      </w:pPr>
    </w:p>
    <w:tbl>
      <w:tblPr>
        <w:tblpPr w:leftFromText="180" w:rightFromText="180" w:vertAnchor="text" w:tblpXSpec="center" w:tblpY="1"/>
        <w:tblOverlap w:val="neve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0"/>
        <w:gridCol w:w="2978"/>
        <w:gridCol w:w="1702"/>
      </w:tblGrid>
      <w:tr w:rsidR="00DC76B5" w:rsidTr="00DC76B5">
        <w:tc>
          <w:tcPr>
            <w:tcW w:w="4678" w:type="dxa"/>
            <w:tcBorders>
              <w:top w:val="single" w:sz="4" w:space="0" w:color="auto"/>
              <w:left w:val="single" w:sz="4" w:space="0" w:color="auto"/>
              <w:bottom w:val="single" w:sz="4" w:space="0" w:color="auto"/>
              <w:right w:val="single" w:sz="4" w:space="0" w:color="auto"/>
            </w:tcBorders>
            <w:vAlign w:val="center"/>
            <w:hideMark/>
          </w:tcPr>
          <w:p w:rsidR="00DC76B5" w:rsidRDefault="00DC76B5">
            <w:pPr>
              <w:jc w:val="center"/>
              <w:rPr>
                <w:b/>
                <w:sz w:val="28"/>
                <w:szCs w:val="28"/>
              </w:rPr>
            </w:pPr>
            <w:r>
              <w:rPr>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DC76B5" w:rsidRDefault="00DC76B5">
            <w:pPr>
              <w:jc w:val="center"/>
              <w:rPr>
                <w:b/>
                <w:bCs/>
                <w:sz w:val="28"/>
                <w:szCs w:val="28"/>
              </w:rPr>
            </w:pPr>
            <w:r>
              <w:rPr>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DC76B5" w:rsidRDefault="00DC76B5">
            <w:pPr>
              <w:jc w:val="center"/>
              <w:rPr>
                <w:b/>
                <w:sz w:val="28"/>
                <w:szCs w:val="28"/>
              </w:rPr>
            </w:pPr>
            <w:r>
              <w:rPr>
                <w:b/>
                <w:sz w:val="28"/>
                <w:szCs w:val="28"/>
              </w:rPr>
              <w:t>Подпись</w:t>
            </w:r>
          </w:p>
        </w:tc>
      </w:tr>
      <w:tr w:rsidR="00DC76B5" w:rsidTr="00DC76B5">
        <w:trPr>
          <w:trHeight w:val="2272"/>
        </w:trPr>
        <w:tc>
          <w:tcPr>
            <w:tcW w:w="4678" w:type="dxa"/>
            <w:tcBorders>
              <w:top w:val="single" w:sz="4" w:space="0" w:color="auto"/>
              <w:left w:val="single" w:sz="4" w:space="0" w:color="auto"/>
              <w:bottom w:val="single" w:sz="4" w:space="0" w:color="auto"/>
              <w:right w:val="single" w:sz="4" w:space="0" w:color="auto"/>
            </w:tcBorders>
          </w:tcPr>
          <w:p w:rsidR="00DC76B5" w:rsidRDefault="00DC76B5">
            <w:pPr>
              <w:ind w:firstLine="567"/>
              <w:rPr>
                <w:sz w:val="28"/>
                <w:szCs w:val="28"/>
              </w:rPr>
            </w:pPr>
          </w:p>
          <w:p w:rsidR="00DC76B5" w:rsidRDefault="00DC76B5">
            <w:pPr>
              <w:ind w:firstLine="567"/>
              <w:rPr>
                <w:sz w:val="28"/>
                <w:szCs w:val="28"/>
              </w:rPr>
            </w:pPr>
            <w:r>
              <w:rPr>
                <w:sz w:val="28"/>
                <w:szCs w:val="28"/>
              </w:rPr>
              <w:t>ГАП</w:t>
            </w:r>
          </w:p>
          <w:p w:rsidR="00DC76B5" w:rsidRDefault="00DC76B5">
            <w:pPr>
              <w:ind w:firstLine="567"/>
              <w:rPr>
                <w:sz w:val="28"/>
                <w:szCs w:val="28"/>
              </w:rPr>
            </w:pPr>
          </w:p>
          <w:p w:rsidR="00DC76B5" w:rsidRDefault="00DC76B5">
            <w:pPr>
              <w:ind w:firstLine="567"/>
              <w:rPr>
                <w:sz w:val="28"/>
                <w:szCs w:val="28"/>
              </w:rPr>
            </w:pPr>
            <w:r>
              <w:rPr>
                <w:sz w:val="28"/>
                <w:szCs w:val="28"/>
              </w:rPr>
              <w:t>Ведущий архитектор</w:t>
            </w:r>
          </w:p>
          <w:p w:rsidR="00DC76B5" w:rsidRDefault="00DC76B5">
            <w:pPr>
              <w:ind w:firstLine="567"/>
              <w:rPr>
                <w:sz w:val="28"/>
                <w:szCs w:val="28"/>
              </w:rPr>
            </w:pPr>
          </w:p>
          <w:p w:rsidR="00DC76B5" w:rsidRDefault="00DC76B5">
            <w:pPr>
              <w:ind w:firstLine="567"/>
              <w:rPr>
                <w:sz w:val="28"/>
                <w:szCs w:val="28"/>
              </w:rPr>
            </w:pPr>
          </w:p>
          <w:p w:rsidR="00DC76B5" w:rsidRDefault="00DC76B5">
            <w:pPr>
              <w:ind w:firstLine="567"/>
              <w:rPr>
                <w:sz w:val="28"/>
                <w:szCs w:val="28"/>
              </w:rPr>
            </w:pPr>
            <w:r>
              <w:rPr>
                <w:sz w:val="28"/>
                <w:szCs w:val="28"/>
              </w:rPr>
              <w:t>Архитектор</w:t>
            </w:r>
          </w:p>
          <w:p w:rsidR="00DC76B5" w:rsidRDefault="00DC76B5">
            <w:pPr>
              <w:ind w:firstLine="567"/>
              <w:rPr>
                <w:sz w:val="28"/>
                <w:szCs w:val="28"/>
              </w:rPr>
            </w:pPr>
          </w:p>
          <w:p w:rsidR="00DC76B5" w:rsidRDefault="00DC76B5">
            <w:pPr>
              <w:ind w:firstLine="567"/>
              <w:rPr>
                <w:sz w:val="28"/>
                <w:szCs w:val="28"/>
              </w:rPr>
            </w:pPr>
          </w:p>
          <w:p w:rsidR="00DC76B5" w:rsidRDefault="00DC76B5">
            <w:pPr>
              <w:ind w:firstLine="567"/>
              <w:rPr>
                <w:sz w:val="28"/>
                <w:szCs w:val="28"/>
              </w:rPr>
            </w:pPr>
            <w:r>
              <w:rPr>
                <w:sz w:val="28"/>
                <w:szCs w:val="28"/>
              </w:rPr>
              <w:t>Архитектор</w:t>
            </w:r>
          </w:p>
          <w:p w:rsidR="00DC76B5" w:rsidRDefault="00DC76B5">
            <w:pPr>
              <w:ind w:firstLine="567"/>
              <w:rPr>
                <w:sz w:val="28"/>
                <w:szCs w:val="28"/>
              </w:rPr>
            </w:pPr>
          </w:p>
          <w:p w:rsidR="00DC76B5" w:rsidRDefault="00DC76B5">
            <w:pPr>
              <w:ind w:firstLine="567"/>
              <w:rPr>
                <w:sz w:val="28"/>
                <w:szCs w:val="28"/>
              </w:rPr>
            </w:pPr>
          </w:p>
          <w:p w:rsidR="00DC76B5" w:rsidRDefault="00DC76B5">
            <w:pPr>
              <w:ind w:firstLine="567"/>
              <w:rPr>
                <w:sz w:val="28"/>
                <w:szCs w:val="28"/>
              </w:rPr>
            </w:pPr>
            <w:r>
              <w:rPr>
                <w:sz w:val="28"/>
                <w:szCs w:val="28"/>
              </w:rPr>
              <w:t>Архитектор</w:t>
            </w:r>
          </w:p>
          <w:p w:rsidR="00DC76B5" w:rsidRDefault="00DC76B5">
            <w:pPr>
              <w:ind w:firstLine="567"/>
              <w:rPr>
                <w:sz w:val="28"/>
                <w:szCs w:val="28"/>
              </w:rPr>
            </w:pPr>
          </w:p>
          <w:p w:rsidR="00DC76B5" w:rsidRDefault="00DC76B5">
            <w:pPr>
              <w:ind w:firstLine="567"/>
              <w:rPr>
                <w:sz w:val="28"/>
                <w:szCs w:val="28"/>
              </w:rPr>
            </w:pPr>
          </w:p>
          <w:p w:rsidR="00DC76B5" w:rsidRDefault="00DC76B5">
            <w:pPr>
              <w:ind w:firstLine="567"/>
              <w:rPr>
                <w:sz w:val="28"/>
                <w:szCs w:val="28"/>
              </w:rPr>
            </w:pPr>
            <w:r>
              <w:rPr>
                <w:sz w:val="28"/>
                <w:szCs w:val="28"/>
              </w:rPr>
              <w:t>Архитектор</w:t>
            </w:r>
          </w:p>
          <w:p w:rsidR="00DC76B5" w:rsidRDefault="00DC76B5">
            <w:pPr>
              <w:ind w:firstLine="567"/>
              <w:rPr>
                <w:sz w:val="28"/>
                <w:szCs w:val="28"/>
              </w:rPr>
            </w:pPr>
          </w:p>
          <w:p w:rsidR="00DC76B5" w:rsidRDefault="00DC76B5">
            <w:pPr>
              <w:ind w:firstLine="567"/>
              <w:rPr>
                <w:sz w:val="28"/>
                <w:szCs w:val="28"/>
              </w:rPr>
            </w:pPr>
          </w:p>
          <w:p w:rsidR="00DC76B5" w:rsidRDefault="00DC76B5">
            <w:pPr>
              <w:ind w:firstLine="567"/>
              <w:rPr>
                <w:sz w:val="28"/>
                <w:szCs w:val="28"/>
              </w:rPr>
            </w:pPr>
            <w:r>
              <w:rPr>
                <w:sz w:val="28"/>
                <w:szCs w:val="28"/>
              </w:rPr>
              <w:t>Ведущий инженер</w:t>
            </w:r>
          </w:p>
          <w:p w:rsidR="00DC76B5" w:rsidRDefault="00DC76B5">
            <w:pPr>
              <w:ind w:firstLine="567"/>
              <w:rPr>
                <w:sz w:val="28"/>
                <w:szCs w:val="28"/>
              </w:rPr>
            </w:pPr>
          </w:p>
          <w:p w:rsidR="00DC76B5" w:rsidRDefault="00DC76B5">
            <w:pPr>
              <w:ind w:firstLine="567"/>
              <w:rPr>
                <w:sz w:val="28"/>
                <w:szCs w:val="28"/>
              </w:rPr>
            </w:pPr>
          </w:p>
          <w:p w:rsidR="00DC76B5" w:rsidRDefault="00DC76B5">
            <w:pPr>
              <w:ind w:firstLine="567"/>
              <w:rPr>
                <w:sz w:val="28"/>
                <w:szCs w:val="28"/>
              </w:rPr>
            </w:pPr>
            <w:r>
              <w:rPr>
                <w:sz w:val="28"/>
                <w:szCs w:val="28"/>
              </w:rPr>
              <w:t>Н. контроль</w:t>
            </w:r>
          </w:p>
          <w:p w:rsidR="00DC76B5" w:rsidRDefault="00DC76B5">
            <w:pPr>
              <w:ind w:firstLine="567"/>
              <w:rPr>
                <w:sz w:val="28"/>
                <w:szCs w:val="28"/>
              </w:rPr>
            </w:pPr>
          </w:p>
        </w:tc>
        <w:tc>
          <w:tcPr>
            <w:tcW w:w="2977" w:type="dxa"/>
            <w:tcBorders>
              <w:top w:val="single" w:sz="4" w:space="0" w:color="auto"/>
              <w:left w:val="single" w:sz="4" w:space="0" w:color="auto"/>
              <w:bottom w:val="single" w:sz="4" w:space="0" w:color="auto"/>
              <w:right w:val="single" w:sz="4" w:space="0" w:color="auto"/>
            </w:tcBorders>
          </w:tcPr>
          <w:p w:rsidR="00DC76B5" w:rsidRDefault="00DC76B5">
            <w:pPr>
              <w:ind w:firstLine="567"/>
              <w:rPr>
                <w:sz w:val="28"/>
                <w:szCs w:val="28"/>
              </w:rPr>
            </w:pPr>
            <w:r>
              <w:rPr>
                <w:sz w:val="28"/>
                <w:szCs w:val="28"/>
              </w:rPr>
              <w:t xml:space="preserve"> </w:t>
            </w:r>
          </w:p>
          <w:p w:rsidR="00DC76B5" w:rsidRDefault="00DC76B5">
            <w:pPr>
              <w:ind w:firstLine="567"/>
              <w:rPr>
                <w:sz w:val="28"/>
                <w:szCs w:val="28"/>
              </w:rPr>
            </w:pPr>
            <w:r>
              <w:rPr>
                <w:noProof/>
                <w:sz w:val="28"/>
                <w:szCs w:val="28"/>
              </w:rPr>
              <w:t>С.М. Царахов</w:t>
            </w:r>
          </w:p>
          <w:p w:rsidR="00DC76B5" w:rsidRDefault="00DC76B5">
            <w:pPr>
              <w:ind w:firstLine="567"/>
              <w:rPr>
                <w:sz w:val="28"/>
                <w:szCs w:val="28"/>
              </w:rPr>
            </w:pPr>
          </w:p>
          <w:p w:rsidR="00DC76B5" w:rsidRDefault="00DC76B5">
            <w:pPr>
              <w:ind w:firstLine="567"/>
              <w:rPr>
                <w:sz w:val="28"/>
                <w:szCs w:val="28"/>
              </w:rPr>
            </w:pPr>
            <w:r>
              <w:rPr>
                <w:sz w:val="28"/>
                <w:szCs w:val="28"/>
              </w:rPr>
              <w:t>А.И. Моторина</w:t>
            </w:r>
          </w:p>
          <w:p w:rsidR="00DC76B5" w:rsidRDefault="00DC76B5">
            <w:pPr>
              <w:ind w:firstLine="567"/>
              <w:rPr>
                <w:sz w:val="28"/>
                <w:szCs w:val="28"/>
              </w:rPr>
            </w:pPr>
          </w:p>
          <w:p w:rsidR="00DC76B5" w:rsidRDefault="00DC76B5">
            <w:pPr>
              <w:ind w:firstLine="567"/>
              <w:rPr>
                <w:sz w:val="28"/>
                <w:szCs w:val="28"/>
              </w:rPr>
            </w:pPr>
          </w:p>
          <w:p w:rsidR="00DC76B5" w:rsidRDefault="00DC76B5">
            <w:pPr>
              <w:ind w:firstLine="567"/>
              <w:rPr>
                <w:sz w:val="28"/>
                <w:szCs w:val="28"/>
              </w:rPr>
            </w:pPr>
            <w:r>
              <w:rPr>
                <w:sz w:val="28"/>
                <w:szCs w:val="28"/>
              </w:rPr>
              <w:t>В.С. Петрова</w:t>
            </w:r>
          </w:p>
          <w:p w:rsidR="00DC76B5" w:rsidRDefault="00DC76B5">
            <w:pPr>
              <w:ind w:firstLine="567"/>
              <w:rPr>
                <w:sz w:val="28"/>
                <w:szCs w:val="28"/>
              </w:rPr>
            </w:pPr>
          </w:p>
          <w:p w:rsidR="00DC76B5" w:rsidRDefault="00DC76B5">
            <w:pPr>
              <w:ind w:firstLine="567"/>
              <w:rPr>
                <w:sz w:val="28"/>
                <w:szCs w:val="28"/>
              </w:rPr>
            </w:pPr>
          </w:p>
          <w:p w:rsidR="00DC76B5" w:rsidRDefault="00DC76B5">
            <w:pPr>
              <w:ind w:firstLine="567"/>
              <w:rPr>
                <w:sz w:val="28"/>
                <w:szCs w:val="28"/>
              </w:rPr>
            </w:pPr>
            <w:r>
              <w:rPr>
                <w:sz w:val="28"/>
                <w:szCs w:val="28"/>
              </w:rPr>
              <w:t>Е.К. Филатова</w:t>
            </w:r>
          </w:p>
          <w:p w:rsidR="00DC76B5" w:rsidRDefault="00DC76B5">
            <w:pPr>
              <w:ind w:firstLine="567"/>
              <w:rPr>
                <w:sz w:val="28"/>
                <w:szCs w:val="28"/>
              </w:rPr>
            </w:pPr>
          </w:p>
          <w:p w:rsidR="00DC76B5" w:rsidRDefault="00DC76B5">
            <w:pPr>
              <w:ind w:firstLine="567"/>
              <w:rPr>
                <w:sz w:val="28"/>
                <w:szCs w:val="28"/>
              </w:rPr>
            </w:pPr>
          </w:p>
          <w:p w:rsidR="00DC76B5" w:rsidRDefault="00DC76B5">
            <w:pPr>
              <w:ind w:firstLine="567"/>
              <w:rPr>
                <w:sz w:val="28"/>
                <w:szCs w:val="28"/>
              </w:rPr>
            </w:pPr>
            <w:r>
              <w:rPr>
                <w:sz w:val="28"/>
                <w:szCs w:val="28"/>
              </w:rPr>
              <w:t>Ю.В. Сокур</w:t>
            </w:r>
          </w:p>
          <w:p w:rsidR="00DC76B5" w:rsidRDefault="00DC76B5">
            <w:pPr>
              <w:ind w:firstLine="567"/>
              <w:rPr>
                <w:sz w:val="28"/>
                <w:szCs w:val="28"/>
              </w:rPr>
            </w:pPr>
          </w:p>
          <w:p w:rsidR="00DC76B5" w:rsidRDefault="00DC76B5">
            <w:pPr>
              <w:ind w:firstLine="567"/>
              <w:rPr>
                <w:sz w:val="28"/>
                <w:szCs w:val="28"/>
              </w:rPr>
            </w:pPr>
          </w:p>
          <w:p w:rsidR="00DC76B5" w:rsidRDefault="00DC76B5">
            <w:pPr>
              <w:ind w:firstLine="567"/>
              <w:rPr>
                <w:sz w:val="28"/>
                <w:szCs w:val="28"/>
              </w:rPr>
            </w:pPr>
            <w:r>
              <w:rPr>
                <w:sz w:val="28"/>
                <w:szCs w:val="28"/>
              </w:rPr>
              <w:t>П.Ю. Крыгина</w:t>
            </w:r>
          </w:p>
          <w:p w:rsidR="00DC76B5" w:rsidRDefault="00DC76B5">
            <w:pPr>
              <w:ind w:firstLine="567"/>
              <w:rPr>
                <w:sz w:val="28"/>
                <w:szCs w:val="28"/>
              </w:rPr>
            </w:pPr>
          </w:p>
          <w:p w:rsidR="00DC76B5" w:rsidRDefault="00DC76B5">
            <w:pPr>
              <w:ind w:firstLine="567"/>
              <w:rPr>
                <w:sz w:val="28"/>
                <w:szCs w:val="28"/>
              </w:rPr>
            </w:pPr>
          </w:p>
          <w:p w:rsidR="00DC76B5" w:rsidRDefault="00DC76B5">
            <w:pPr>
              <w:ind w:firstLine="567"/>
              <w:rPr>
                <w:sz w:val="28"/>
                <w:szCs w:val="28"/>
              </w:rPr>
            </w:pPr>
            <w:r>
              <w:rPr>
                <w:sz w:val="28"/>
                <w:szCs w:val="28"/>
              </w:rPr>
              <w:t>С.В. Казаков</w:t>
            </w:r>
          </w:p>
          <w:p w:rsidR="00DC76B5" w:rsidRDefault="00DC76B5">
            <w:pPr>
              <w:ind w:firstLine="567"/>
              <w:rPr>
                <w:sz w:val="28"/>
                <w:szCs w:val="28"/>
              </w:rPr>
            </w:pPr>
          </w:p>
          <w:p w:rsidR="00DC76B5" w:rsidRDefault="00DC76B5">
            <w:pPr>
              <w:ind w:firstLine="567"/>
              <w:rPr>
                <w:sz w:val="28"/>
                <w:szCs w:val="28"/>
              </w:rPr>
            </w:pPr>
          </w:p>
          <w:p w:rsidR="00DC76B5" w:rsidRDefault="00DC76B5">
            <w:pPr>
              <w:ind w:firstLine="567"/>
              <w:rPr>
                <w:sz w:val="28"/>
                <w:szCs w:val="28"/>
              </w:rPr>
            </w:pPr>
            <w:r>
              <w:rPr>
                <w:sz w:val="28"/>
                <w:szCs w:val="28"/>
              </w:rPr>
              <w:t>И.В. Кудинова</w:t>
            </w:r>
          </w:p>
          <w:p w:rsidR="00DC76B5" w:rsidRDefault="00DC76B5">
            <w:pPr>
              <w:ind w:firstLine="567"/>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DC76B5" w:rsidRDefault="00DC76B5">
            <w:pPr>
              <w:ind w:firstLine="567"/>
              <w:rPr>
                <w:sz w:val="28"/>
                <w:szCs w:val="28"/>
              </w:rPr>
            </w:pPr>
            <w:r>
              <w:rPr>
                <w:noProof/>
                <w:lang w:eastAsia="ru-RU"/>
              </w:rPr>
              <w:drawing>
                <wp:anchor distT="0" distB="0" distL="114300" distR="114300" simplePos="0" relativeHeight="251662336" behindDoc="0" locked="0" layoutInCell="1" allowOverlap="1">
                  <wp:simplePos x="0" y="0"/>
                  <wp:positionH relativeFrom="margin">
                    <wp:align>left</wp:align>
                  </wp:positionH>
                  <wp:positionV relativeFrom="margin">
                    <wp:align>top</wp:align>
                  </wp:positionV>
                  <wp:extent cx="956310" cy="558165"/>
                  <wp:effectExtent l="0" t="0" r="0" b="0"/>
                  <wp:wrapNone/>
                  <wp:docPr id="8" name="Рисунок 8" descr="Царахов С.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Царахов С.М..t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56310" cy="558165"/>
                          </a:xfrm>
                          <a:prstGeom prst="rect">
                            <a:avLst/>
                          </a:prstGeom>
                          <a:noFill/>
                        </pic:spPr>
                      </pic:pic>
                    </a:graphicData>
                  </a:graphic>
                </wp:anchor>
              </w:drawing>
            </w:r>
          </w:p>
          <w:p w:rsidR="00DC76B5" w:rsidRDefault="002A0CFE">
            <w:pPr>
              <w:rPr>
                <w:sz w:val="28"/>
                <w:szCs w:val="28"/>
              </w:rPr>
            </w:pPr>
            <w:r>
              <w:rPr>
                <w:noProof/>
                <w:sz w:val="28"/>
                <w:szCs w:val="28"/>
                <w:lang w:eastAsia="ru-RU"/>
              </w:rPr>
              <w:drawing>
                <wp:anchor distT="0" distB="0" distL="114300" distR="114300" simplePos="0" relativeHeight="251656192" behindDoc="0" locked="0" layoutInCell="1" allowOverlap="1">
                  <wp:simplePos x="0" y="0"/>
                  <wp:positionH relativeFrom="column">
                    <wp:posOffset>-49720</wp:posOffset>
                  </wp:positionH>
                  <wp:positionV relativeFrom="paragraph">
                    <wp:posOffset>22263</wp:posOffset>
                  </wp:positionV>
                  <wp:extent cx="936294" cy="955344"/>
                  <wp:effectExtent l="1905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36294" cy="955344"/>
                          </a:xfrm>
                          <a:prstGeom prst="rect">
                            <a:avLst/>
                          </a:prstGeom>
                          <a:noFill/>
                        </pic:spPr>
                      </pic:pic>
                    </a:graphicData>
                  </a:graphic>
                </wp:anchor>
              </w:drawing>
            </w:r>
          </w:p>
          <w:p w:rsidR="00DC76B5" w:rsidRDefault="00DC76B5">
            <w:pPr>
              <w:rPr>
                <w:sz w:val="28"/>
                <w:szCs w:val="28"/>
              </w:rPr>
            </w:pPr>
          </w:p>
          <w:p w:rsidR="00DC76B5" w:rsidRDefault="00DC76B5">
            <w:pPr>
              <w:rPr>
                <w:sz w:val="28"/>
                <w:szCs w:val="28"/>
              </w:rPr>
            </w:pPr>
          </w:p>
          <w:p w:rsidR="00DC76B5" w:rsidRDefault="00DC76B5">
            <w:pPr>
              <w:rPr>
                <w:sz w:val="28"/>
                <w:szCs w:val="28"/>
              </w:rPr>
            </w:pPr>
          </w:p>
          <w:p w:rsidR="00DC76B5" w:rsidRDefault="002A0CFE">
            <w:pPr>
              <w:rPr>
                <w:sz w:val="28"/>
                <w:szCs w:val="28"/>
              </w:rPr>
            </w:pPr>
            <w:r>
              <w:rPr>
                <w:noProof/>
                <w:sz w:val="28"/>
                <w:szCs w:val="28"/>
                <w:lang w:eastAsia="ru-RU"/>
              </w:rPr>
              <w:drawing>
                <wp:anchor distT="0" distB="0" distL="114300" distR="114300" simplePos="0" relativeHeight="251663360" behindDoc="0" locked="0" layoutInCell="1" allowOverlap="1">
                  <wp:simplePos x="0" y="0"/>
                  <wp:positionH relativeFrom="column">
                    <wp:posOffset>94615</wp:posOffset>
                  </wp:positionH>
                  <wp:positionV relativeFrom="paragraph">
                    <wp:posOffset>22860</wp:posOffset>
                  </wp:positionV>
                  <wp:extent cx="695960" cy="627380"/>
                  <wp:effectExtent l="19050" t="0" r="8890" b="0"/>
                  <wp:wrapNone/>
                  <wp:docPr id="9" name="Рисунок 9" descr="Петрова 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Петрова В"/>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95960" cy="627380"/>
                          </a:xfrm>
                          <a:prstGeom prst="rect">
                            <a:avLst/>
                          </a:prstGeom>
                          <a:noFill/>
                        </pic:spPr>
                      </pic:pic>
                    </a:graphicData>
                  </a:graphic>
                </wp:anchor>
              </w:drawing>
            </w:r>
          </w:p>
          <w:p w:rsidR="00DC76B5" w:rsidRDefault="00DC76B5">
            <w:pPr>
              <w:rPr>
                <w:sz w:val="28"/>
                <w:szCs w:val="28"/>
              </w:rPr>
            </w:pPr>
          </w:p>
          <w:p w:rsidR="00DC76B5" w:rsidRDefault="00DC76B5">
            <w:pPr>
              <w:tabs>
                <w:tab w:val="left" w:pos="510"/>
                <w:tab w:val="center" w:pos="742"/>
              </w:tabs>
              <w:rPr>
                <w:sz w:val="28"/>
                <w:szCs w:val="28"/>
              </w:rPr>
            </w:pPr>
            <w:r>
              <w:rPr>
                <w:noProof/>
                <w:lang w:eastAsia="ru-RU"/>
              </w:rPr>
              <w:drawing>
                <wp:anchor distT="0" distB="0" distL="114300" distR="114300" simplePos="0" relativeHeight="251657216" behindDoc="0" locked="0" layoutInCell="1" allowOverlap="1">
                  <wp:simplePos x="0" y="0"/>
                  <wp:positionH relativeFrom="column">
                    <wp:posOffset>0</wp:posOffset>
                  </wp:positionH>
                  <wp:positionV relativeFrom="paragraph">
                    <wp:posOffset>248920</wp:posOffset>
                  </wp:positionV>
                  <wp:extent cx="942975" cy="542925"/>
                  <wp:effectExtent l="0" t="0" r="0" b="0"/>
                  <wp:wrapNone/>
                  <wp:docPr id="6" name="Рисунок 6" descr="Филат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Филатова"/>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42975" cy="542925"/>
                          </a:xfrm>
                          <a:prstGeom prst="rect">
                            <a:avLst/>
                          </a:prstGeom>
                          <a:noFill/>
                        </pic:spPr>
                      </pic:pic>
                    </a:graphicData>
                  </a:graphic>
                </wp:anchor>
              </w:drawing>
            </w:r>
            <w:r>
              <w:rPr>
                <w:noProof/>
                <w:lang w:eastAsia="ru-RU"/>
              </w:rPr>
              <w:drawing>
                <wp:anchor distT="0" distB="0" distL="114300" distR="114300" simplePos="0" relativeHeight="251658240" behindDoc="0" locked="0" layoutInCell="1" allowOverlap="1">
                  <wp:simplePos x="0" y="0"/>
                  <wp:positionH relativeFrom="column">
                    <wp:posOffset>98425</wp:posOffset>
                  </wp:positionH>
                  <wp:positionV relativeFrom="paragraph">
                    <wp:posOffset>835025</wp:posOffset>
                  </wp:positionV>
                  <wp:extent cx="647700" cy="495300"/>
                  <wp:effectExtent l="0" t="0" r="0" b="0"/>
                  <wp:wrapNone/>
                  <wp:docPr id="5" name="Рисунок 5" descr="Сокур Ю.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окур Ю.В"/>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7700" cy="495300"/>
                          </a:xfrm>
                          <a:prstGeom prst="rect">
                            <a:avLst/>
                          </a:prstGeom>
                          <a:noFill/>
                        </pic:spPr>
                      </pic:pic>
                    </a:graphicData>
                  </a:graphic>
                </wp:anchor>
              </w:drawing>
            </w:r>
            <w:r>
              <w:rPr>
                <w:noProof/>
                <w:lang w:eastAsia="ru-RU"/>
              </w:rPr>
              <w:drawing>
                <wp:anchor distT="0" distB="0" distL="114300" distR="114300" simplePos="0" relativeHeight="251659264" behindDoc="0" locked="0" layoutInCell="1" allowOverlap="1">
                  <wp:simplePos x="0" y="0"/>
                  <wp:positionH relativeFrom="column">
                    <wp:posOffset>192405</wp:posOffset>
                  </wp:positionH>
                  <wp:positionV relativeFrom="paragraph">
                    <wp:posOffset>1473200</wp:posOffset>
                  </wp:positionV>
                  <wp:extent cx="695325" cy="476250"/>
                  <wp:effectExtent l="0" t="0" r="0" b="0"/>
                  <wp:wrapNone/>
                  <wp:docPr id="4" name="Рисунок 4" descr="Крыги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рыгина"/>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5325" cy="476250"/>
                          </a:xfrm>
                          <a:prstGeom prst="rect">
                            <a:avLst/>
                          </a:prstGeom>
                          <a:noFill/>
                        </pic:spPr>
                      </pic:pic>
                    </a:graphicData>
                  </a:graphic>
                </wp:anchor>
              </w:drawing>
            </w:r>
            <w:r>
              <w:rPr>
                <w:noProof/>
                <w:lang w:eastAsia="ru-RU"/>
              </w:rPr>
              <w:drawing>
                <wp:anchor distT="0" distB="0" distL="114300" distR="114300" simplePos="0" relativeHeight="251660288" behindDoc="0" locked="0" layoutInCell="1" allowOverlap="1">
                  <wp:simplePos x="0" y="0"/>
                  <wp:positionH relativeFrom="column">
                    <wp:posOffset>-19050</wp:posOffset>
                  </wp:positionH>
                  <wp:positionV relativeFrom="paragraph">
                    <wp:posOffset>2065020</wp:posOffset>
                  </wp:positionV>
                  <wp:extent cx="942975" cy="59372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42975" cy="593725"/>
                          </a:xfrm>
                          <a:prstGeom prst="rect">
                            <a:avLst/>
                          </a:prstGeom>
                          <a:noFill/>
                        </pic:spPr>
                      </pic:pic>
                    </a:graphicData>
                  </a:graphic>
                </wp:anchor>
              </w:drawing>
            </w:r>
            <w:r>
              <w:rPr>
                <w:noProof/>
                <w:lang w:eastAsia="ru-RU"/>
              </w:rPr>
              <w:drawing>
                <wp:anchor distT="0" distB="0" distL="114300" distR="114300" simplePos="0" relativeHeight="251661312" behindDoc="0" locked="0" layoutInCell="1" allowOverlap="1">
                  <wp:simplePos x="0" y="0"/>
                  <wp:positionH relativeFrom="column">
                    <wp:posOffset>-19050</wp:posOffset>
                  </wp:positionH>
                  <wp:positionV relativeFrom="paragraph">
                    <wp:posOffset>2716530</wp:posOffset>
                  </wp:positionV>
                  <wp:extent cx="906780" cy="53403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06780" cy="534035"/>
                          </a:xfrm>
                          <a:prstGeom prst="rect">
                            <a:avLst/>
                          </a:prstGeom>
                          <a:noFill/>
                        </pic:spPr>
                      </pic:pic>
                    </a:graphicData>
                  </a:graphic>
                </wp:anchor>
              </w:drawing>
            </w:r>
            <w:r>
              <w:rPr>
                <w:sz w:val="28"/>
                <w:szCs w:val="28"/>
              </w:rPr>
              <w:tab/>
            </w:r>
            <w:r>
              <w:rPr>
                <w:sz w:val="28"/>
                <w:szCs w:val="28"/>
              </w:rPr>
              <w:tab/>
            </w:r>
          </w:p>
        </w:tc>
      </w:tr>
    </w:tbl>
    <w:p w:rsidR="00DC76B5" w:rsidRDefault="00DC76B5" w:rsidP="00DC76B5">
      <w:pPr>
        <w:jc w:val="center"/>
        <w:rPr>
          <w:sz w:val="28"/>
          <w:szCs w:val="28"/>
        </w:rPr>
      </w:pPr>
      <w:r>
        <w:rPr>
          <w:noProof/>
        </w:rPr>
        <w:br w:type="textWrapping" w:clear="all"/>
      </w: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5347F9" w:rsidRDefault="005347F9" w:rsidP="00C80A9D">
      <w:pPr>
        <w:jc w:val="center"/>
        <w:rPr>
          <w:rFonts w:cs="Times New Roman"/>
          <w:b/>
        </w:rPr>
        <w:sectPr w:rsidR="005347F9" w:rsidSect="00B73E48">
          <w:headerReference w:type="even" r:id="rId20"/>
          <w:headerReference w:type="default" r:id="rId21"/>
          <w:footerReference w:type="default" r:id="rId22"/>
          <w:headerReference w:type="first" r:id="rId23"/>
          <w:footerReference w:type="first" r:id="rId24"/>
          <w:pgSz w:w="11909" w:h="16834"/>
          <w:pgMar w:top="1134" w:right="567" w:bottom="1134" w:left="1701" w:header="720" w:footer="720" w:gutter="0"/>
          <w:pgNumType w:start="2"/>
          <w:cols w:space="720"/>
          <w:docGrid w:linePitch="326"/>
        </w:sectPr>
      </w:pPr>
    </w:p>
    <w:p w:rsidR="00E7670E" w:rsidRPr="00184D99" w:rsidRDefault="00E7670E" w:rsidP="00E7670E">
      <w:pPr>
        <w:pStyle w:val="af2"/>
        <w:jc w:val="center"/>
        <w:rPr>
          <w:rFonts w:cs="Times New Roman"/>
          <w:sz w:val="28"/>
          <w:szCs w:val="28"/>
        </w:rPr>
      </w:pPr>
      <w:bookmarkStart w:id="0" w:name="_Toc9845006"/>
      <w:r w:rsidRPr="00184D99">
        <w:rPr>
          <w:rFonts w:cs="Times New Roman"/>
          <w:sz w:val="28"/>
          <w:szCs w:val="28"/>
        </w:rPr>
        <w:lastRenderedPageBreak/>
        <w:t>СОСТАВ ПРОЕКТА</w:t>
      </w:r>
    </w:p>
    <w:p w:rsidR="00E7670E" w:rsidRPr="00184D99" w:rsidRDefault="00E7670E" w:rsidP="00E7670E">
      <w:pPr>
        <w:ind w:firstLine="567"/>
        <w:contextualSpacing/>
        <w:jc w:val="center"/>
        <w:rPr>
          <w:rFonts w:cs="Times New Roman"/>
          <w:b/>
        </w:rPr>
      </w:pPr>
    </w:p>
    <w:p w:rsidR="00E7670E" w:rsidRPr="00277642" w:rsidRDefault="00E7670E" w:rsidP="00E7670E">
      <w:pPr>
        <w:pStyle w:val="afffe"/>
        <w:rPr>
          <w:color w:val="000000"/>
          <w:sz w:val="26"/>
          <w:szCs w:val="26"/>
        </w:rPr>
      </w:pPr>
      <w:r w:rsidRPr="00277642">
        <w:rPr>
          <w:color w:val="000000"/>
          <w:sz w:val="26"/>
          <w:szCs w:val="26"/>
        </w:rPr>
        <w:t>I. Текстовые материалы</w:t>
      </w:r>
    </w:p>
    <w:tbl>
      <w:tblPr>
        <w:tblStyle w:val="afc"/>
        <w:tblW w:w="0" w:type="auto"/>
        <w:jc w:val="center"/>
        <w:tblLook w:val="04A0" w:firstRow="1" w:lastRow="0" w:firstColumn="1" w:lastColumn="0" w:noHBand="0" w:noVBand="1"/>
      </w:tblPr>
      <w:tblGrid>
        <w:gridCol w:w="959"/>
        <w:gridCol w:w="8614"/>
      </w:tblGrid>
      <w:tr w:rsidR="00E7670E" w:rsidRPr="00277642" w:rsidTr="00E7670E">
        <w:trPr>
          <w:jc w:val="center"/>
        </w:trPr>
        <w:tc>
          <w:tcPr>
            <w:tcW w:w="959" w:type="dxa"/>
          </w:tcPr>
          <w:p w:rsidR="00E7670E" w:rsidRPr="00277642" w:rsidRDefault="00E7670E" w:rsidP="00E7670E">
            <w:pPr>
              <w:jc w:val="center"/>
              <w:rPr>
                <w:b/>
              </w:rPr>
            </w:pPr>
            <w:r w:rsidRPr="00277642">
              <w:rPr>
                <w:b/>
                <w:color w:val="000000"/>
              </w:rPr>
              <w:t>№</w:t>
            </w:r>
          </w:p>
        </w:tc>
        <w:tc>
          <w:tcPr>
            <w:tcW w:w="8614" w:type="dxa"/>
          </w:tcPr>
          <w:p w:rsidR="00E7670E" w:rsidRPr="00277642" w:rsidRDefault="00E7670E" w:rsidP="00E7670E">
            <w:pPr>
              <w:jc w:val="center"/>
              <w:rPr>
                <w:b/>
              </w:rPr>
            </w:pPr>
            <w:r w:rsidRPr="00277642">
              <w:rPr>
                <w:b/>
                <w:color w:val="000000"/>
              </w:rPr>
              <w:t>Наименование материалов</w:t>
            </w:r>
          </w:p>
        </w:tc>
      </w:tr>
      <w:tr w:rsidR="00E7670E" w:rsidRPr="00277642" w:rsidTr="00E7670E">
        <w:trPr>
          <w:jc w:val="center"/>
        </w:trPr>
        <w:tc>
          <w:tcPr>
            <w:tcW w:w="959" w:type="dxa"/>
          </w:tcPr>
          <w:p w:rsidR="00E7670E" w:rsidRPr="00277642" w:rsidRDefault="00E7670E" w:rsidP="00E7670E">
            <w:pPr>
              <w:jc w:val="center"/>
              <w:rPr>
                <w:b/>
              </w:rPr>
            </w:pPr>
            <w:r w:rsidRPr="00277642">
              <w:rPr>
                <w:b/>
              </w:rPr>
              <w:t>1</w:t>
            </w:r>
          </w:p>
        </w:tc>
        <w:tc>
          <w:tcPr>
            <w:tcW w:w="8614" w:type="dxa"/>
          </w:tcPr>
          <w:p w:rsidR="00E7670E" w:rsidRPr="00277642" w:rsidRDefault="00E7670E" w:rsidP="00E7670E">
            <w:pPr>
              <w:jc w:val="center"/>
              <w:rPr>
                <w:b/>
              </w:rPr>
            </w:pPr>
            <w:r w:rsidRPr="00277642">
              <w:rPr>
                <w:b/>
              </w:rPr>
              <w:t>2</w:t>
            </w:r>
          </w:p>
        </w:tc>
      </w:tr>
      <w:tr w:rsidR="00E7670E" w:rsidRPr="00277642" w:rsidTr="00E7670E">
        <w:trPr>
          <w:jc w:val="center"/>
        </w:trPr>
        <w:tc>
          <w:tcPr>
            <w:tcW w:w="959" w:type="dxa"/>
          </w:tcPr>
          <w:p w:rsidR="00E7670E" w:rsidRPr="00277642" w:rsidRDefault="00E7670E" w:rsidP="00E7670E">
            <w:pPr>
              <w:jc w:val="center"/>
            </w:pPr>
            <w:r w:rsidRPr="00277642">
              <w:t>1</w:t>
            </w:r>
          </w:p>
        </w:tc>
        <w:tc>
          <w:tcPr>
            <w:tcW w:w="8614" w:type="dxa"/>
          </w:tcPr>
          <w:p w:rsidR="00E7670E" w:rsidRPr="00277642" w:rsidRDefault="00E7670E" w:rsidP="00E7670E">
            <w:pPr>
              <w:jc w:val="center"/>
            </w:pPr>
            <w:r w:rsidRPr="00277642">
              <w:t>Часть I. Положение о территориальном планировании</w:t>
            </w:r>
          </w:p>
        </w:tc>
      </w:tr>
      <w:tr w:rsidR="00E7670E" w:rsidRPr="00277642" w:rsidTr="00E7670E">
        <w:trPr>
          <w:jc w:val="center"/>
        </w:trPr>
        <w:tc>
          <w:tcPr>
            <w:tcW w:w="959" w:type="dxa"/>
          </w:tcPr>
          <w:p w:rsidR="00E7670E" w:rsidRPr="00277642" w:rsidRDefault="00E7670E" w:rsidP="00E7670E">
            <w:pPr>
              <w:jc w:val="center"/>
            </w:pPr>
            <w:r w:rsidRPr="00277642">
              <w:t>2</w:t>
            </w:r>
          </w:p>
        </w:tc>
        <w:tc>
          <w:tcPr>
            <w:tcW w:w="8614" w:type="dxa"/>
          </w:tcPr>
          <w:p w:rsidR="00E7670E" w:rsidRPr="00277642" w:rsidRDefault="00E7670E" w:rsidP="00E7670E">
            <w:pPr>
              <w:jc w:val="center"/>
            </w:pPr>
            <w:r w:rsidRPr="00277642">
              <w:t>Часть II. Материалы по обоснованию генерального плана</w:t>
            </w:r>
          </w:p>
        </w:tc>
      </w:tr>
      <w:tr w:rsidR="008A7FA1" w:rsidRPr="00277642" w:rsidTr="00E7670E">
        <w:trPr>
          <w:jc w:val="center"/>
        </w:trPr>
        <w:tc>
          <w:tcPr>
            <w:tcW w:w="959" w:type="dxa"/>
          </w:tcPr>
          <w:p w:rsidR="008A7FA1" w:rsidRPr="00277642" w:rsidRDefault="008A7FA1" w:rsidP="008A7FA1">
            <w:pPr>
              <w:jc w:val="center"/>
            </w:pPr>
            <w:r>
              <w:t>3</w:t>
            </w:r>
          </w:p>
        </w:tc>
        <w:tc>
          <w:tcPr>
            <w:tcW w:w="8614" w:type="dxa"/>
          </w:tcPr>
          <w:p w:rsidR="008A7FA1" w:rsidRDefault="008A7FA1" w:rsidP="008A7FA1">
            <w:pPr>
              <w:jc w:val="center"/>
            </w:pPr>
            <w:r w:rsidRPr="00277642">
              <w:t>Часть II. Материалы по обоснованию генерального плана</w:t>
            </w:r>
          </w:p>
          <w:p w:rsidR="008A7FA1" w:rsidRPr="00277642" w:rsidRDefault="008A7FA1" w:rsidP="008A7FA1">
            <w:pPr>
              <w:jc w:val="center"/>
            </w:pPr>
            <w:r>
              <w:t>(</w:t>
            </w:r>
            <w:r w:rsidRPr="00C02787">
              <w:t>Перечень земельных участков (ЗУ), имеющих пересечение с границами Государственного лесного фонда</w:t>
            </w:r>
            <w:r>
              <w:t>)</w:t>
            </w:r>
          </w:p>
        </w:tc>
      </w:tr>
    </w:tbl>
    <w:p w:rsidR="00E7670E" w:rsidRPr="00277642" w:rsidRDefault="00E7670E" w:rsidP="00E7670E">
      <w:pPr>
        <w:ind w:firstLine="567"/>
        <w:jc w:val="center"/>
        <w:rPr>
          <w:b/>
          <w:sz w:val="36"/>
          <w:szCs w:val="36"/>
        </w:rPr>
      </w:pPr>
    </w:p>
    <w:p w:rsidR="00E7670E" w:rsidRPr="00277642" w:rsidRDefault="00E7670E" w:rsidP="00E7670E">
      <w:pPr>
        <w:pStyle w:val="afffe"/>
        <w:rPr>
          <w:color w:val="000000"/>
          <w:sz w:val="26"/>
          <w:szCs w:val="26"/>
        </w:rPr>
      </w:pPr>
      <w:r w:rsidRPr="00277642">
        <w:rPr>
          <w:color w:val="000000"/>
          <w:sz w:val="26"/>
          <w:szCs w:val="26"/>
        </w:rPr>
        <w:t>II. Графические материалы</w:t>
      </w:r>
    </w:p>
    <w:tbl>
      <w:tblPr>
        <w:tblStyle w:val="afc"/>
        <w:tblW w:w="0" w:type="auto"/>
        <w:jc w:val="center"/>
        <w:tblLook w:val="04A0" w:firstRow="1" w:lastRow="0" w:firstColumn="1" w:lastColumn="0" w:noHBand="0" w:noVBand="1"/>
      </w:tblPr>
      <w:tblGrid>
        <w:gridCol w:w="1101"/>
        <w:gridCol w:w="6945"/>
        <w:gridCol w:w="1527"/>
      </w:tblGrid>
      <w:tr w:rsidR="00E7670E" w:rsidRPr="00277642" w:rsidTr="00E7670E">
        <w:trPr>
          <w:jc w:val="center"/>
        </w:trPr>
        <w:tc>
          <w:tcPr>
            <w:tcW w:w="1101" w:type="dxa"/>
            <w:vAlign w:val="center"/>
          </w:tcPr>
          <w:p w:rsidR="00E7670E" w:rsidRPr="00277642" w:rsidRDefault="00E7670E" w:rsidP="00E7670E">
            <w:pPr>
              <w:jc w:val="center"/>
              <w:rPr>
                <w:b/>
                <w:color w:val="000000"/>
              </w:rPr>
            </w:pPr>
            <w:r w:rsidRPr="00277642">
              <w:rPr>
                <w:b/>
                <w:color w:val="000000"/>
              </w:rPr>
              <w:t xml:space="preserve">№ </w:t>
            </w:r>
          </w:p>
        </w:tc>
        <w:tc>
          <w:tcPr>
            <w:tcW w:w="6945" w:type="dxa"/>
            <w:vAlign w:val="center"/>
          </w:tcPr>
          <w:p w:rsidR="00E7670E" w:rsidRPr="00277642" w:rsidRDefault="00E7670E" w:rsidP="00E7670E">
            <w:pPr>
              <w:jc w:val="center"/>
              <w:rPr>
                <w:b/>
                <w:color w:val="000000"/>
              </w:rPr>
            </w:pPr>
            <w:r w:rsidRPr="00277642">
              <w:rPr>
                <w:b/>
                <w:color w:val="000000"/>
              </w:rPr>
              <w:t>Наименование картографического материала</w:t>
            </w:r>
          </w:p>
        </w:tc>
        <w:tc>
          <w:tcPr>
            <w:tcW w:w="1527" w:type="dxa"/>
            <w:vAlign w:val="center"/>
          </w:tcPr>
          <w:p w:rsidR="00E7670E" w:rsidRPr="00277642" w:rsidRDefault="00E7670E" w:rsidP="00E7670E">
            <w:pPr>
              <w:jc w:val="center"/>
              <w:rPr>
                <w:b/>
                <w:color w:val="000000"/>
              </w:rPr>
            </w:pPr>
            <w:r w:rsidRPr="00277642">
              <w:rPr>
                <w:b/>
                <w:color w:val="000000"/>
              </w:rPr>
              <w:t>Масштаб</w:t>
            </w:r>
          </w:p>
        </w:tc>
      </w:tr>
      <w:tr w:rsidR="00E7670E" w:rsidRPr="00277642" w:rsidTr="00E7670E">
        <w:trPr>
          <w:jc w:val="center"/>
        </w:trPr>
        <w:tc>
          <w:tcPr>
            <w:tcW w:w="1101" w:type="dxa"/>
          </w:tcPr>
          <w:p w:rsidR="00E7670E" w:rsidRPr="00EE1EEF" w:rsidRDefault="00E7670E" w:rsidP="00E7670E">
            <w:pPr>
              <w:jc w:val="center"/>
              <w:rPr>
                <w:b/>
              </w:rPr>
            </w:pPr>
            <w:r w:rsidRPr="00EE1EEF">
              <w:rPr>
                <w:b/>
              </w:rPr>
              <w:t>1</w:t>
            </w:r>
          </w:p>
        </w:tc>
        <w:tc>
          <w:tcPr>
            <w:tcW w:w="6945" w:type="dxa"/>
          </w:tcPr>
          <w:p w:rsidR="00E7670E" w:rsidRPr="00277642" w:rsidRDefault="00E7670E" w:rsidP="00E7670E">
            <w:pPr>
              <w:jc w:val="center"/>
              <w:rPr>
                <w:b/>
              </w:rPr>
            </w:pPr>
            <w:r w:rsidRPr="00277642">
              <w:rPr>
                <w:b/>
              </w:rPr>
              <w:t>2</w:t>
            </w:r>
          </w:p>
        </w:tc>
        <w:tc>
          <w:tcPr>
            <w:tcW w:w="1527" w:type="dxa"/>
          </w:tcPr>
          <w:p w:rsidR="00E7670E" w:rsidRPr="00277642" w:rsidRDefault="00E7670E" w:rsidP="00E7670E">
            <w:pPr>
              <w:jc w:val="center"/>
              <w:rPr>
                <w:b/>
              </w:rPr>
            </w:pPr>
            <w:r w:rsidRPr="00277642">
              <w:rPr>
                <w:b/>
              </w:rPr>
              <w:t>3</w:t>
            </w:r>
          </w:p>
        </w:tc>
      </w:tr>
      <w:tr w:rsidR="00E7670E" w:rsidRPr="00277642" w:rsidTr="00E7670E">
        <w:trPr>
          <w:jc w:val="center"/>
        </w:trPr>
        <w:tc>
          <w:tcPr>
            <w:tcW w:w="1101" w:type="dxa"/>
          </w:tcPr>
          <w:p w:rsidR="00E7670E" w:rsidRPr="00EE1EEF" w:rsidRDefault="00E7670E" w:rsidP="00E7670E">
            <w:pPr>
              <w:jc w:val="center"/>
              <w:rPr>
                <w:b/>
              </w:rPr>
            </w:pPr>
            <w:r w:rsidRPr="00EE1EEF">
              <w:rPr>
                <w:b/>
              </w:rPr>
              <w:t>1</w:t>
            </w:r>
          </w:p>
        </w:tc>
        <w:tc>
          <w:tcPr>
            <w:tcW w:w="8472" w:type="dxa"/>
            <w:gridSpan w:val="2"/>
          </w:tcPr>
          <w:p w:rsidR="00E7670E" w:rsidRPr="00277642" w:rsidRDefault="00E7670E" w:rsidP="00E7670E">
            <w:pPr>
              <w:jc w:val="center"/>
              <w:rPr>
                <w:b/>
                <w:i/>
              </w:rPr>
            </w:pPr>
            <w:r w:rsidRPr="00277642">
              <w:rPr>
                <w:b/>
                <w:i/>
                <w:color w:val="000000"/>
                <w:sz w:val="26"/>
                <w:szCs w:val="26"/>
              </w:rPr>
              <w:t>Положение о территориальном планировании</w:t>
            </w:r>
          </w:p>
        </w:tc>
      </w:tr>
      <w:tr w:rsidR="00DC76B5" w:rsidRPr="00277642" w:rsidTr="00E7670E">
        <w:trPr>
          <w:jc w:val="center"/>
        </w:trPr>
        <w:tc>
          <w:tcPr>
            <w:tcW w:w="1101" w:type="dxa"/>
          </w:tcPr>
          <w:p w:rsidR="00DC76B5" w:rsidRPr="00EE1EEF" w:rsidRDefault="00DC76B5" w:rsidP="00DC76B5">
            <w:pPr>
              <w:jc w:val="center"/>
              <w:rPr>
                <w:b/>
              </w:rPr>
            </w:pPr>
            <w:r w:rsidRPr="00EE1EEF">
              <w:rPr>
                <w:b/>
              </w:rPr>
              <w:t>1.1</w:t>
            </w:r>
          </w:p>
        </w:tc>
        <w:tc>
          <w:tcPr>
            <w:tcW w:w="6945" w:type="dxa"/>
          </w:tcPr>
          <w:p w:rsidR="00DC76B5" w:rsidRDefault="00DC76B5" w:rsidP="00DC76B5">
            <w:r>
              <w:rPr>
                <w:rFonts w:cs="Times New Roman"/>
              </w:rPr>
              <w:t>Карта планируемого размещения объектов местного значения поселения</w:t>
            </w:r>
          </w:p>
        </w:tc>
        <w:tc>
          <w:tcPr>
            <w:tcW w:w="1527" w:type="dxa"/>
            <w:vAlign w:val="center"/>
          </w:tcPr>
          <w:p w:rsidR="00DC76B5" w:rsidRDefault="00DC76B5" w:rsidP="00DC76B5">
            <w:pPr>
              <w:jc w:val="center"/>
            </w:pPr>
            <w:r>
              <w:rPr>
                <w:rFonts w:cs="Times New Roman"/>
              </w:rPr>
              <w:t>М 1:20 000</w:t>
            </w:r>
          </w:p>
        </w:tc>
      </w:tr>
      <w:tr w:rsidR="00DC76B5" w:rsidRPr="00277642" w:rsidTr="00E7670E">
        <w:trPr>
          <w:jc w:val="center"/>
        </w:trPr>
        <w:tc>
          <w:tcPr>
            <w:tcW w:w="1101" w:type="dxa"/>
          </w:tcPr>
          <w:p w:rsidR="00DC76B5" w:rsidRPr="00EE1EEF" w:rsidRDefault="00DC76B5" w:rsidP="00DC76B5">
            <w:pPr>
              <w:jc w:val="center"/>
              <w:rPr>
                <w:b/>
              </w:rPr>
            </w:pPr>
            <w:r w:rsidRPr="00EE1EEF">
              <w:rPr>
                <w:b/>
              </w:rPr>
              <w:t>1.2</w:t>
            </w:r>
          </w:p>
        </w:tc>
        <w:tc>
          <w:tcPr>
            <w:tcW w:w="6945" w:type="dxa"/>
          </w:tcPr>
          <w:p w:rsidR="00DC76B5" w:rsidRDefault="00DC76B5" w:rsidP="00DC76B5">
            <w:r>
              <w:rPr>
                <w:rFonts w:cs="Times New Roman"/>
              </w:rPr>
              <w:t>Карта границ населенных пунктов (в том числе границ образуемых населенных пунктов)</w:t>
            </w:r>
          </w:p>
        </w:tc>
        <w:tc>
          <w:tcPr>
            <w:tcW w:w="1527" w:type="dxa"/>
            <w:vAlign w:val="center"/>
          </w:tcPr>
          <w:p w:rsidR="00DC76B5" w:rsidRDefault="00DC76B5" w:rsidP="00DC76B5">
            <w:pPr>
              <w:jc w:val="center"/>
            </w:pPr>
            <w:r>
              <w:rPr>
                <w:rFonts w:cs="Times New Roman"/>
              </w:rPr>
              <w:t>М 1:20 000</w:t>
            </w:r>
          </w:p>
        </w:tc>
      </w:tr>
      <w:tr w:rsidR="00DC76B5" w:rsidRPr="00277642" w:rsidTr="00E7670E">
        <w:trPr>
          <w:jc w:val="center"/>
        </w:trPr>
        <w:tc>
          <w:tcPr>
            <w:tcW w:w="1101" w:type="dxa"/>
          </w:tcPr>
          <w:p w:rsidR="00DC76B5" w:rsidRPr="00EE1EEF" w:rsidRDefault="00DC76B5" w:rsidP="00DC76B5">
            <w:pPr>
              <w:jc w:val="center"/>
              <w:rPr>
                <w:b/>
              </w:rPr>
            </w:pPr>
            <w:r w:rsidRPr="00EE1EEF">
              <w:rPr>
                <w:b/>
              </w:rPr>
              <w:t>1.3</w:t>
            </w:r>
          </w:p>
        </w:tc>
        <w:tc>
          <w:tcPr>
            <w:tcW w:w="6945" w:type="dxa"/>
          </w:tcPr>
          <w:p w:rsidR="00DC76B5" w:rsidRDefault="00DC76B5" w:rsidP="00DC76B5">
            <w:r>
              <w:rPr>
                <w:rFonts w:cs="Times New Roman"/>
              </w:rPr>
              <w:t>Карта функциональных зон</w:t>
            </w:r>
          </w:p>
        </w:tc>
        <w:tc>
          <w:tcPr>
            <w:tcW w:w="1527" w:type="dxa"/>
            <w:vAlign w:val="center"/>
          </w:tcPr>
          <w:p w:rsidR="00DC76B5" w:rsidRDefault="00DC76B5" w:rsidP="00DC76B5">
            <w:pPr>
              <w:jc w:val="center"/>
            </w:pPr>
            <w:r>
              <w:rPr>
                <w:rFonts w:cs="Times New Roman"/>
              </w:rPr>
              <w:t>М 1:20 000</w:t>
            </w:r>
          </w:p>
        </w:tc>
      </w:tr>
      <w:tr w:rsidR="00E7670E" w:rsidRPr="00277642" w:rsidTr="00E7670E">
        <w:trPr>
          <w:jc w:val="center"/>
        </w:trPr>
        <w:tc>
          <w:tcPr>
            <w:tcW w:w="1101" w:type="dxa"/>
            <w:vAlign w:val="center"/>
          </w:tcPr>
          <w:p w:rsidR="00E7670E" w:rsidRPr="00EE1EEF" w:rsidRDefault="00E7670E" w:rsidP="00E7670E">
            <w:pPr>
              <w:jc w:val="center"/>
              <w:rPr>
                <w:b/>
                <w:color w:val="000000"/>
                <w:sz w:val="26"/>
                <w:szCs w:val="26"/>
              </w:rPr>
            </w:pPr>
            <w:r w:rsidRPr="00EE1EEF">
              <w:rPr>
                <w:b/>
                <w:color w:val="000000"/>
                <w:sz w:val="26"/>
                <w:szCs w:val="26"/>
              </w:rPr>
              <w:t>2</w:t>
            </w:r>
          </w:p>
        </w:tc>
        <w:tc>
          <w:tcPr>
            <w:tcW w:w="8472" w:type="dxa"/>
            <w:gridSpan w:val="2"/>
            <w:vAlign w:val="center"/>
          </w:tcPr>
          <w:p w:rsidR="00E7670E" w:rsidRPr="00EE1EEF" w:rsidRDefault="00E7670E" w:rsidP="00E7670E">
            <w:pPr>
              <w:jc w:val="center"/>
              <w:rPr>
                <w:b/>
                <w:i/>
              </w:rPr>
            </w:pPr>
            <w:r w:rsidRPr="00EE1EEF">
              <w:rPr>
                <w:b/>
                <w:i/>
                <w:color w:val="000000"/>
                <w:sz w:val="26"/>
                <w:szCs w:val="26"/>
              </w:rPr>
              <w:t>Материалы по обоснованию</w:t>
            </w:r>
          </w:p>
        </w:tc>
      </w:tr>
      <w:tr w:rsidR="00DC76B5" w:rsidRPr="00277642" w:rsidTr="00E7670E">
        <w:trPr>
          <w:trHeight w:val="70"/>
          <w:jc w:val="center"/>
        </w:trPr>
        <w:tc>
          <w:tcPr>
            <w:tcW w:w="1101" w:type="dxa"/>
          </w:tcPr>
          <w:p w:rsidR="00DC76B5" w:rsidRPr="00EE1EEF" w:rsidRDefault="00DC76B5" w:rsidP="00DC76B5">
            <w:pPr>
              <w:jc w:val="center"/>
              <w:rPr>
                <w:b/>
              </w:rPr>
            </w:pPr>
            <w:r>
              <w:rPr>
                <w:b/>
              </w:rPr>
              <w:t>2.1</w:t>
            </w:r>
          </w:p>
        </w:tc>
        <w:tc>
          <w:tcPr>
            <w:tcW w:w="6945" w:type="dxa"/>
            <w:vAlign w:val="center"/>
          </w:tcPr>
          <w:p w:rsidR="00DC76B5" w:rsidRDefault="00DC76B5" w:rsidP="00DC76B5">
            <w:pPr>
              <w:rPr>
                <w:b/>
              </w:rPr>
            </w:pPr>
            <w:r>
              <w:rPr>
                <w:rFonts w:cs="Times New Roman"/>
              </w:rPr>
              <w:t>Карта местоположения существующих и строящихся объектов местного значения поселения, городского округа</w:t>
            </w:r>
          </w:p>
        </w:tc>
        <w:tc>
          <w:tcPr>
            <w:tcW w:w="1527" w:type="dxa"/>
            <w:vAlign w:val="center"/>
          </w:tcPr>
          <w:p w:rsidR="00DC76B5" w:rsidRDefault="00DC76B5" w:rsidP="00DC76B5">
            <w:pPr>
              <w:jc w:val="center"/>
            </w:pPr>
            <w:r>
              <w:rPr>
                <w:rFonts w:cs="Times New Roman"/>
              </w:rPr>
              <w:t>М 1:20 000</w:t>
            </w:r>
          </w:p>
        </w:tc>
      </w:tr>
      <w:tr w:rsidR="00DC76B5" w:rsidRPr="00277642" w:rsidTr="00E7670E">
        <w:trPr>
          <w:jc w:val="center"/>
        </w:trPr>
        <w:tc>
          <w:tcPr>
            <w:tcW w:w="1101" w:type="dxa"/>
          </w:tcPr>
          <w:p w:rsidR="00DC76B5" w:rsidRPr="00277642" w:rsidRDefault="00DC76B5" w:rsidP="00DC76B5">
            <w:pPr>
              <w:jc w:val="center"/>
              <w:rPr>
                <w:b/>
              </w:rPr>
            </w:pPr>
            <w:r>
              <w:rPr>
                <w:b/>
              </w:rPr>
              <w:t>2.2</w:t>
            </w:r>
          </w:p>
        </w:tc>
        <w:tc>
          <w:tcPr>
            <w:tcW w:w="6945" w:type="dxa"/>
            <w:vAlign w:val="center"/>
          </w:tcPr>
          <w:p w:rsidR="00DC76B5" w:rsidRDefault="00DC76B5" w:rsidP="00DC76B5">
            <w:pPr>
              <w:rPr>
                <w:b/>
              </w:rPr>
            </w:pPr>
            <w:r>
              <w:rPr>
                <w:rFonts w:cs="Times New Roman"/>
              </w:rPr>
              <w:t>Карта территорий объектов культурного наследия</w:t>
            </w:r>
          </w:p>
        </w:tc>
        <w:tc>
          <w:tcPr>
            <w:tcW w:w="1527" w:type="dxa"/>
            <w:vAlign w:val="center"/>
          </w:tcPr>
          <w:p w:rsidR="00DC76B5" w:rsidRDefault="00DC76B5" w:rsidP="00DC76B5">
            <w:pPr>
              <w:jc w:val="center"/>
            </w:pPr>
            <w:r>
              <w:rPr>
                <w:rFonts w:cs="Times New Roman"/>
              </w:rPr>
              <w:t>М 1:20 000</w:t>
            </w:r>
          </w:p>
        </w:tc>
      </w:tr>
      <w:tr w:rsidR="00DC76B5" w:rsidRPr="00277642" w:rsidTr="00E7670E">
        <w:trPr>
          <w:jc w:val="center"/>
        </w:trPr>
        <w:tc>
          <w:tcPr>
            <w:tcW w:w="1101" w:type="dxa"/>
          </w:tcPr>
          <w:p w:rsidR="00DC76B5" w:rsidRPr="00277642" w:rsidRDefault="00DC76B5" w:rsidP="00DC76B5">
            <w:pPr>
              <w:jc w:val="center"/>
              <w:rPr>
                <w:b/>
              </w:rPr>
            </w:pPr>
            <w:r>
              <w:rPr>
                <w:b/>
              </w:rPr>
              <w:t>2.3</w:t>
            </w:r>
          </w:p>
        </w:tc>
        <w:tc>
          <w:tcPr>
            <w:tcW w:w="6945" w:type="dxa"/>
            <w:vAlign w:val="center"/>
          </w:tcPr>
          <w:p w:rsidR="00DC76B5" w:rsidRDefault="00DC76B5" w:rsidP="00DC76B5">
            <w:pPr>
              <w:rPr>
                <w:b/>
              </w:rPr>
            </w:pPr>
            <w:r>
              <w:rPr>
                <w:rFonts w:cs="Times New Roman"/>
              </w:rPr>
              <w:t>Карта зон с особыми условиями использования территорий</w:t>
            </w:r>
          </w:p>
        </w:tc>
        <w:tc>
          <w:tcPr>
            <w:tcW w:w="1527" w:type="dxa"/>
            <w:vAlign w:val="center"/>
          </w:tcPr>
          <w:p w:rsidR="00DC76B5" w:rsidRDefault="00DC76B5" w:rsidP="00DC76B5">
            <w:pPr>
              <w:jc w:val="center"/>
            </w:pPr>
            <w:r>
              <w:rPr>
                <w:rFonts w:cs="Times New Roman"/>
              </w:rPr>
              <w:t>М 1:20 000</w:t>
            </w:r>
          </w:p>
        </w:tc>
      </w:tr>
      <w:tr w:rsidR="00DC76B5" w:rsidRPr="00277642" w:rsidTr="00E7670E">
        <w:trPr>
          <w:jc w:val="center"/>
        </w:trPr>
        <w:tc>
          <w:tcPr>
            <w:tcW w:w="1101" w:type="dxa"/>
          </w:tcPr>
          <w:p w:rsidR="00DC76B5" w:rsidRPr="00277642" w:rsidRDefault="00DC76B5" w:rsidP="00DC76B5">
            <w:pPr>
              <w:jc w:val="center"/>
              <w:rPr>
                <w:b/>
              </w:rPr>
            </w:pPr>
            <w:r>
              <w:rPr>
                <w:b/>
              </w:rPr>
              <w:t>2.4</w:t>
            </w:r>
          </w:p>
        </w:tc>
        <w:tc>
          <w:tcPr>
            <w:tcW w:w="6945" w:type="dxa"/>
            <w:vAlign w:val="center"/>
          </w:tcPr>
          <w:p w:rsidR="00DC76B5" w:rsidRDefault="00DC76B5" w:rsidP="00DC76B5">
            <w:pPr>
              <w:tabs>
                <w:tab w:val="left" w:pos="855"/>
              </w:tabs>
              <w:rPr>
                <w:b/>
              </w:rPr>
            </w:pPr>
            <w:r>
              <w:rPr>
                <w:rFonts w:cs="Times New Roman"/>
              </w:rPr>
              <w:t>Карта территории, подверженные риску возникновения чрезвычайных ситуаций природного и техногенного характера</w:t>
            </w:r>
          </w:p>
        </w:tc>
        <w:tc>
          <w:tcPr>
            <w:tcW w:w="1527" w:type="dxa"/>
            <w:vAlign w:val="center"/>
          </w:tcPr>
          <w:p w:rsidR="00DC76B5" w:rsidRDefault="00DC76B5" w:rsidP="00DC76B5">
            <w:pPr>
              <w:jc w:val="center"/>
            </w:pPr>
            <w:r>
              <w:rPr>
                <w:rFonts w:cs="Times New Roman"/>
              </w:rPr>
              <w:t>М 1:20 000</w:t>
            </w:r>
          </w:p>
        </w:tc>
      </w:tr>
      <w:tr w:rsidR="00DC76B5" w:rsidRPr="00277642" w:rsidTr="00E7670E">
        <w:trPr>
          <w:jc w:val="center"/>
        </w:trPr>
        <w:tc>
          <w:tcPr>
            <w:tcW w:w="1101" w:type="dxa"/>
          </w:tcPr>
          <w:p w:rsidR="00DC76B5" w:rsidRPr="00277642" w:rsidRDefault="00DC76B5" w:rsidP="00DC76B5">
            <w:pPr>
              <w:jc w:val="center"/>
              <w:rPr>
                <w:b/>
              </w:rPr>
            </w:pPr>
            <w:r>
              <w:rPr>
                <w:b/>
              </w:rPr>
              <w:t>2.5</w:t>
            </w:r>
          </w:p>
        </w:tc>
        <w:tc>
          <w:tcPr>
            <w:tcW w:w="6945" w:type="dxa"/>
            <w:vAlign w:val="center"/>
          </w:tcPr>
          <w:p w:rsidR="00DC76B5" w:rsidRDefault="00DC76B5" w:rsidP="00DC76B5">
            <w:pPr>
              <w:tabs>
                <w:tab w:val="left" w:pos="855"/>
              </w:tabs>
              <w:rPr>
                <w:rFonts w:cs="Times New Roman"/>
              </w:rPr>
            </w:pPr>
            <w:r>
              <w:rPr>
                <w:rFonts w:cs="Times New Roman"/>
              </w:rPr>
              <w:t>Схема развития инженерной инфраструктуры фрагмента поселения - ст. Андрюки, с.Соленое: электроснабжение</w:t>
            </w:r>
          </w:p>
        </w:tc>
        <w:tc>
          <w:tcPr>
            <w:tcW w:w="1527" w:type="dxa"/>
            <w:vAlign w:val="center"/>
          </w:tcPr>
          <w:p w:rsidR="00DC76B5" w:rsidRDefault="00DC76B5" w:rsidP="00DC76B5">
            <w:pPr>
              <w:jc w:val="center"/>
              <w:rPr>
                <w:rFonts w:cs="Times New Roman"/>
              </w:rPr>
            </w:pPr>
            <w:r>
              <w:rPr>
                <w:rFonts w:cs="Times New Roman"/>
              </w:rPr>
              <w:t>М 1:10 000</w:t>
            </w:r>
          </w:p>
        </w:tc>
      </w:tr>
      <w:tr w:rsidR="00DC76B5" w:rsidRPr="00277642" w:rsidTr="00E7670E">
        <w:trPr>
          <w:jc w:val="center"/>
        </w:trPr>
        <w:tc>
          <w:tcPr>
            <w:tcW w:w="1101" w:type="dxa"/>
          </w:tcPr>
          <w:p w:rsidR="00DC76B5" w:rsidRPr="00277642" w:rsidRDefault="00DC76B5" w:rsidP="00DC76B5">
            <w:pPr>
              <w:jc w:val="center"/>
              <w:rPr>
                <w:b/>
              </w:rPr>
            </w:pPr>
            <w:r>
              <w:rPr>
                <w:b/>
              </w:rPr>
              <w:t>2.6</w:t>
            </w:r>
          </w:p>
        </w:tc>
        <w:tc>
          <w:tcPr>
            <w:tcW w:w="6945" w:type="dxa"/>
            <w:vAlign w:val="center"/>
          </w:tcPr>
          <w:p w:rsidR="00DC76B5" w:rsidRDefault="00DC76B5" w:rsidP="00DC76B5">
            <w:pPr>
              <w:tabs>
                <w:tab w:val="left" w:pos="855"/>
              </w:tabs>
              <w:rPr>
                <w:rFonts w:cs="Times New Roman"/>
              </w:rPr>
            </w:pPr>
            <w:r>
              <w:rPr>
                <w:rFonts w:cs="Times New Roman"/>
              </w:rPr>
              <w:t>Схема развития инженерной инфраструктуры фрагмента поселения - ст. Андрюки, с.Соленое: газоснабжение и теплоснабжение</w:t>
            </w:r>
          </w:p>
        </w:tc>
        <w:tc>
          <w:tcPr>
            <w:tcW w:w="1527" w:type="dxa"/>
            <w:vAlign w:val="center"/>
          </w:tcPr>
          <w:p w:rsidR="00DC76B5" w:rsidRDefault="00DC76B5" w:rsidP="00DC76B5">
            <w:pPr>
              <w:jc w:val="center"/>
              <w:rPr>
                <w:rFonts w:cs="Times New Roman"/>
              </w:rPr>
            </w:pPr>
            <w:r>
              <w:rPr>
                <w:rFonts w:cs="Times New Roman"/>
              </w:rPr>
              <w:t>М 1:10 000</w:t>
            </w:r>
          </w:p>
        </w:tc>
      </w:tr>
      <w:tr w:rsidR="00DC76B5" w:rsidRPr="00277642" w:rsidTr="00E7670E">
        <w:trPr>
          <w:jc w:val="center"/>
        </w:trPr>
        <w:tc>
          <w:tcPr>
            <w:tcW w:w="1101" w:type="dxa"/>
          </w:tcPr>
          <w:p w:rsidR="00DC76B5" w:rsidRPr="00277642" w:rsidRDefault="00DC76B5" w:rsidP="00DC76B5">
            <w:pPr>
              <w:jc w:val="center"/>
              <w:rPr>
                <w:b/>
              </w:rPr>
            </w:pPr>
            <w:r>
              <w:rPr>
                <w:b/>
              </w:rPr>
              <w:t>2.7</w:t>
            </w:r>
          </w:p>
        </w:tc>
        <w:tc>
          <w:tcPr>
            <w:tcW w:w="6945" w:type="dxa"/>
            <w:vAlign w:val="center"/>
          </w:tcPr>
          <w:p w:rsidR="00DC76B5" w:rsidRDefault="00DC76B5" w:rsidP="00DC76B5">
            <w:pPr>
              <w:tabs>
                <w:tab w:val="left" w:pos="855"/>
              </w:tabs>
              <w:rPr>
                <w:rFonts w:cs="Times New Roman"/>
              </w:rPr>
            </w:pPr>
            <w:r>
              <w:rPr>
                <w:rFonts w:cs="Times New Roman"/>
              </w:rPr>
              <w:t>Схема развития инженерной инфраструктуры фрагмента поселения - ст. Андрюки, с.Соленое: водоснабжение и водоотведение</w:t>
            </w:r>
          </w:p>
        </w:tc>
        <w:tc>
          <w:tcPr>
            <w:tcW w:w="1527" w:type="dxa"/>
            <w:vAlign w:val="center"/>
          </w:tcPr>
          <w:p w:rsidR="00DC76B5" w:rsidRDefault="00DC76B5" w:rsidP="00DC76B5">
            <w:pPr>
              <w:jc w:val="center"/>
              <w:rPr>
                <w:rFonts w:cs="Times New Roman"/>
              </w:rPr>
            </w:pPr>
            <w:r>
              <w:rPr>
                <w:rFonts w:cs="Times New Roman"/>
              </w:rPr>
              <w:t>М 1:10 000</w:t>
            </w:r>
          </w:p>
        </w:tc>
      </w:tr>
      <w:tr w:rsidR="00DC76B5" w:rsidRPr="00277642" w:rsidTr="00E7670E">
        <w:trPr>
          <w:jc w:val="center"/>
        </w:trPr>
        <w:tc>
          <w:tcPr>
            <w:tcW w:w="1101" w:type="dxa"/>
          </w:tcPr>
          <w:p w:rsidR="00DC76B5" w:rsidRPr="00277642" w:rsidRDefault="00DC76B5" w:rsidP="00DC76B5">
            <w:pPr>
              <w:jc w:val="center"/>
              <w:rPr>
                <w:b/>
              </w:rPr>
            </w:pPr>
            <w:r>
              <w:rPr>
                <w:b/>
              </w:rPr>
              <w:t>2.8</w:t>
            </w:r>
          </w:p>
        </w:tc>
        <w:tc>
          <w:tcPr>
            <w:tcW w:w="6945" w:type="dxa"/>
            <w:vAlign w:val="center"/>
          </w:tcPr>
          <w:p w:rsidR="00DC76B5" w:rsidRDefault="00DC76B5" w:rsidP="00DC76B5">
            <w:pPr>
              <w:tabs>
                <w:tab w:val="left" w:pos="855"/>
              </w:tabs>
              <w:rPr>
                <w:rFonts w:cs="Times New Roman"/>
              </w:rPr>
            </w:pPr>
            <w:r>
              <w:rPr>
                <w:rFonts w:cs="Times New Roman"/>
              </w:rPr>
              <w:t>Карта границ лесничеств</w:t>
            </w:r>
          </w:p>
        </w:tc>
        <w:tc>
          <w:tcPr>
            <w:tcW w:w="1527" w:type="dxa"/>
            <w:vAlign w:val="center"/>
          </w:tcPr>
          <w:p w:rsidR="00DC76B5" w:rsidRDefault="00DC76B5" w:rsidP="00DC76B5">
            <w:pPr>
              <w:jc w:val="center"/>
              <w:rPr>
                <w:rFonts w:cs="Times New Roman"/>
              </w:rPr>
            </w:pPr>
            <w:r>
              <w:rPr>
                <w:rFonts w:cs="Times New Roman"/>
              </w:rPr>
              <w:t>М 1:20 000</w:t>
            </w:r>
          </w:p>
        </w:tc>
      </w:tr>
      <w:tr w:rsidR="00DC76B5" w:rsidRPr="00277642" w:rsidTr="00DC76B5">
        <w:trPr>
          <w:jc w:val="center"/>
        </w:trPr>
        <w:tc>
          <w:tcPr>
            <w:tcW w:w="1101" w:type="dxa"/>
          </w:tcPr>
          <w:p w:rsidR="00DC76B5" w:rsidRPr="00277642" w:rsidRDefault="00DC76B5" w:rsidP="00DC76B5">
            <w:pPr>
              <w:jc w:val="center"/>
              <w:rPr>
                <w:b/>
              </w:rPr>
            </w:pPr>
            <w:r>
              <w:rPr>
                <w:b/>
              </w:rPr>
              <w:t>2.9</w:t>
            </w:r>
          </w:p>
        </w:tc>
        <w:tc>
          <w:tcPr>
            <w:tcW w:w="6945" w:type="dxa"/>
          </w:tcPr>
          <w:p w:rsidR="00DC76B5" w:rsidRDefault="00DC76B5" w:rsidP="00DC76B5">
            <w:pPr>
              <w:rPr>
                <w:rFonts w:cs="Times New Roman"/>
              </w:rPr>
            </w:pPr>
            <w:r>
              <w:rPr>
                <w:rFonts w:cs="Times New Roman"/>
              </w:rPr>
              <w:t>Фрагмент карты планируемого размещения объектов местного значения поселения</w:t>
            </w:r>
          </w:p>
        </w:tc>
        <w:tc>
          <w:tcPr>
            <w:tcW w:w="1527" w:type="dxa"/>
            <w:vAlign w:val="center"/>
          </w:tcPr>
          <w:p w:rsidR="00DC76B5" w:rsidRDefault="00DC76B5" w:rsidP="00DC76B5">
            <w:pPr>
              <w:jc w:val="center"/>
              <w:rPr>
                <w:rFonts w:cs="Times New Roman"/>
              </w:rPr>
            </w:pPr>
            <w:r>
              <w:rPr>
                <w:rFonts w:cs="Times New Roman"/>
              </w:rPr>
              <w:t>М 1:10 000</w:t>
            </w:r>
          </w:p>
        </w:tc>
      </w:tr>
      <w:tr w:rsidR="00DC76B5" w:rsidRPr="00277642" w:rsidTr="00DC76B5">
        <w:trPr>
          <w:jc w:val="center"/>
        </w:trPr>
        <w:tc>
          <w:tcPr>
            <w:tcW w:w="1101" w:type="dxa"/>
          </w:tcPr>
          <w:p w:rsidR="00DC76B5" w:rsidRDefault="00DC76B5" w:rsidP="00DC76B5">
            <w:pPr>
              <w:jc w:val="center"/>
              <w:rPr>
                <w:b/>
              </w:rPr>
            </w:pPr>
            <w:r>
              <w:rPr>
                <w:b/>
              </w:rPr>
              <w:t>2.10</w:t>
            </w:r>
          </w:p>
        </w:tc>
        <w:tc>
          <w:tcPr>
            <w:tcW w:w="6945" w:type="dxa"/>
          </w:tcPr>
          <w:p w:rsidR="00DC76B5" w:rsidRDefault="00DC76B5" w:rsidP="00DC76B5">
            <w:pPr>
              <w:rPr>
                <w:rFonts w:cs="Times New Roman"/>
              </w:rPr>
            </w:pPr>
            <w:r>
              <w:rPr>
                <w:rFonts w:cs="Times New Roman"/>
              </w:rPr>
              <w:t>Фрагмент карты функциональных зон ст. Андрюки, с.Соленое</w:t>
            </w:r>
          </w:p>
        </w:tc>
        <w:tc>
          <w:tcPr>
            <w:tcW w:w="1527" w:type="dxa"/>
            <w:vAlign w:val="center"/>
          </w:tcPr>
          <w:p w:rsidR="00DC76B5" w:rsidRDefault="00DC76B5" w:rsidP="00DC76B5">
            <w:pPr>
              <w:jc w:val="center"/>
              <w:rPr>
                <w:rFonts w:cs="Times New Roman"/>
              </w:rPr>
            </w:pPr>
            <w:r>
              <w:rPr>
                <w:rFonts w:cs="Times New Roman"/>
              </w:rPr>
              <w:t>М 1:10 000</w:t>
            </w:r>
          </w:p>
        </w:tc>
      </w:tr>
    </w:tbl>
    <w:p w:rsidR="00E7670E" w:rsidRPr="00184D99" w:rsidRDefault="00E7670E" w:rsidP="008A7FA1">
      <w:pPr>
        <w:pStyle w:val="af2"/>
      </w:pPr>
    </w:p>
    <w:p w:rsidR="00E7670E" w:rsidRPr="00184D99" w:rsidRDefault="00E7670E" w:rsidP="008A7FA1">
      <w:pPr>
        <w:pStyle w:val="af2"/>
      </w:pPr>
    </w:p>
    <w:p w:rsidR="00E7670E" w:rsidRDefault="00E7670E" w:rsidP="008A7FA1">
      <w:pPr>
        <w:pStyle w:val="af2"/>
      </w:pPr>
    </w:p>
    <w:p w:rsidR="008A7FA1" w:rsidRDefault="008A7FA1" w:rsidP="008A7FA1">
      <w:pPr>
        <w:pStyle w:val="af2"/>
      </w:pPr>
    </w:p>
    <w:p w:rsidR="00DC76B5" w:rsidRDefault="00DC76B5" w:rsidP="008A7FA1">
      <w:pPr>
        <w:pStyle w:val="af2"/>
      </w:pPr>
    </w:p>
    <w:p w:rsidR="00DC76B5" w:rsidRDefault="00DC76B5" w:rsidP="008A7FA1">
      <w:pPr>
        <w:pStyle w:val="af2"/>
      </w:pPr>
    </w:p>
    <w:p w:rsidR="00DC76B5" w:rsidRDefault="00DC76B5" w:rsidP="008A7FA1">
      <w:pPr>
        <w:pStyle w:val="af2"/>
      </w:pPr>
    </w:p>
    <w:p w:rsidR="00E7670E" w:rsidRDefault="00E7670E" w:rsidP="008A7FA1">
      <w:pPr>
        <w:pStyle w:val="af2"/>
      </w:pPr>
    </w:p>
    <w:p w:rsidR="00E7670E" w:rsidRDefault="00E7670E" w:rsidP="008A7FA1">
      <w:pPr>
        <w:pStyle w:val="af2"/>
      </w:pPr>
    </w:p>
    <w:p w:rsidR="002D3D62" w:rsidRPr="005347F9" w:rsidRDefault="002D3D62" w:rsidP="005347F9">
      <w:pPr>
        <w:pStyle w:val="6"/>
      </w:pPr>
      <w:r w:rsidRPr="005347F9">
        <w:lastRenderedPageBreak/>
        <w:t>СОДЕРЖАНИЕ</w:t>
      </w:r>
      <w:bookmarkEnd w:id="0"/>
    </w:p>
    <w:p w:rsidR="009745BF" w:rsidRDefault="00376241">
      <w:pPr>
        <w:pStyle w:val="1f2"/>
        <w:tabs>
          <w:tab w:val="right" w:leader="underscore" w:pos="9631"/>
        </w:tabs>
        <w:rPr>
          <w:rFonts w:asciiTheme="minorHAnsi" w:eastAsiaTheme="minorEastAsia" w:hAnsiTheme="minorHAnsi" w:cstheme="minorBidi"/>
          <w:b w:val="0"/>
          <w:bCs w:val="0"/>
          <w:iCs w:val="0"/>
          <w:caps w:val="0"/>
          <w:noProof/>
          <w:sz w:val="22"/>
          <w:szCs w:val="22"/>
          <w:lang w:eastAsia="ru-RU"/>
        </w:rPr>
      </w:pPr>
      <w:r w:rsidRPr="005347F9">
        <w:rPr>
          <w:rFonts w:ascii="Times New Roman" w:hAnsi="Times New Roman" w:cs="Times New Roman"/>
          <w:lang w:val="en-US"/>
        </w:rPr>
        <w:fldChar w:fldCharType="begin"/>
      </w:r>
      <w:r w:rsidR="002F46EC" w:rsidRPr="005347F9">
        <w:rPr>
          <w:rFonts w:ascii="Times New Roman" w:hAnsi="Times New Roman" w:cs="Times New Roman"/>
          <w:lang w:val="en-US"/>
        </w:rPr>
        <w:instrText xml:space="preserve"> TOC \o "1-3" \h \z \u </w:instrText>
      </w:r>
      <w:r w:rsidRPr="005347F9">
        <w:rPr>
          <w:rFonts w:ascii="Times New Roman" w:hAnsi="Times New Roman" w:cs="Times New Roman"/>
          <w:lang w:val="en-US"/>
        </w:rPr>
        <w:fldChar w:fldCharType="separate"/>
      </w:r>
      <w:hyperlink w:anchor="_Toc148514633" w:history="1">
        <w:r w:rsidR="009745BF" w:rsidRPr="00693723">
          <w:rPr>
            <w:rStyle w:val="afb"/>
            <w:noProof/>
          </w:rPr>
          <w:t>Общие положения</w:t>
        </w:r>
        <w:r w:rsidR="009745BF">
          <w:rPr>
            <w:noProof/>
            <w:webHidden/>
          </w:rPr>
          <w:tab/>
        </w:r>
        <w:r>
          <w:rPr>
            <w:noProof/>
            <w:webHidden/>
          </w:rPr>
          <w:fldChar w:fldCharType="begin"/>
        </w:r>
        <w:r w:rsidR="009745BF">
          <w:rPr>
            <w:noProof/>
            <w:webHidden/>
          </w:rPr>
          <w:instrText xml:space="preserve"> PAGEREF _Toc148514633 \h </w:instrText>
        </w:r>
        <w:r>
          <w:rPr>
            <w:noProof/>
            <w:webHidden/>
          </w:rPr>
        </w:r>
        <w:r>
          <w:rPr>
            <w:noProof/>
            <w:webHidden/>
          </w:rPr>
          <w:fldChar w:fldCharType="separate"/>
        </w:r>
        <w:r w:rsidR="009745BF">
          <w:rPr>
            <w:noProof/>
            <w:webHidden/>
          </w:rPr>
          <w:t>6</w:t>
        </w:r>
        <w:r>
          <w:rPr>
            <w:noProof/>
            <w:webHidden/>
          </w:rPr>
          <w:fldChar w:fldCharType="end"/>
        </w:r>
      </w:hyperlink>
    </w:p>
    <w:p w:rsidR="009745BF" w:rsidRDefault="006F2694">
      <w:pPr>
        <w:pStyle w:val="1f2"/>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48514634" w:history="1">
        <w:r w:rsidR="009745BF" w:rsidRPr="00693723">
          <w:rPr>
            <w:rStyle w:val="afb"/>
            <w:noProof/>
          </w:rPr>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9745BF">
          <w:rPr>
            <w:noProof/>
            <w:webHidden/>
          </w:rPr>
          <w:tab/>
        </w:r>
        <w:r w:rsidR="00376241">
          <w:rPr>
            <w:noProof/>
            <w:webHidden/>
          </w:rPr>
          <w:fldChar w:fldCharType="begin"/>
        </w:r>
        <w:r w:rsidR="009745BF">
          <w:rPr>
            <w:noProof/>
            <w:webHidden/>
          </w:rPr>
          <w:instrText xml:space="preserve"> PAGEREF _Toc148514634 \h </w:instrText>
        </w:r>
        <w:r w:rsidR="00376241">
          <w:rPr>
            <w:noProof/>
            <w:webHidden/>
          </w:rPr>
        </w:r>
        <w:r w:rsidR="00376241">
          <w:rPr>
            <w:noProof/>
            <w:webHidden/>
          </w:rPr>
          <w:fldChar w:fldCharType="separate"/>
        </w:r>
        <w:r w:rsidR="009745BF">
          <w:rPr>
            <w:noProof/>
            <w:webHidden/>
          </w:rPr>
          <w:t>8</w:t>
        </w:r>
        <w:r w:rsidR="00376241">
          <w:rPr>
            <w:noProof/>
            <w:webHidden/>
          </w:rPr>
          <w:fldChar w:fldCharType="end"/>
        </w:r>
      </w:hyperlink>
    </w:p>
    <w:p w:rsidR="009745BF" w:rsidRDefault="006F2694">
      <w:pPr>
        <w:pStyle w:val="1f2"/>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48514635" w:history="1">
        <w:r w:rsidR="009745BF" w:rsidRPr="00693723">
          <w:rPr>
            <w:rStyle w:val="afb"/>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r w:rsidR="009745BF">
          <w:rPr>
            <w:noProof/>
            <w:webHidden/>
          </w:rPr>
          <w:tab/>
        </w:r>
        <w:r w:rsidR="00376241">
          <w:rPr>
            <w:noProof/>
            <w:webHidden/>
          </w:rPr>
          <w:fldChar w:fldCharType="begin"/>
        </w:r>
        <w:r w:rsidR="009745BF">
          <w:rPr>
            <w:noProof/>
            <w:webHidden/>
          </w:rPr>
          <w:instrText xml:space="preserve"> PAGEREF _Toc148514635 \h </w:instrText>
        </w:r>
        <w:r w:rsidR="00376241">
          <w:rPr>
            <w:noProof/>
            <w:webHidden/>
          </w:rPr>
        </w:r>
        <w:r w:rsidR="00376241">
          <w:rPr>
            <w:noProof/>
            <w:webHidden/>
          </w:rPr>
          <w:fldChar w:fldCharType="separate"/>
        </w:r>
        <w:r w:rsidR="009745BF">
          <w:rPr>
            <w:noProof/>
            <w:webHidden/>
          </w:rPr>
          <w:t>10</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36" w:history="1">
        <w:r w:rsidR="009745BF" w:rsidRPr="00693723">
          <w:rPr>
            <w:rStyle w:val="afb"/>
            <w:noProof/>
          </w:rPr>
          <w:t>2.1. Краткая историческая справка</w:t>
        </w:r>
        <w:r w:rsidR="009745BF">
          <w:rPr>
            <w:noProof/>
            <w:webHidden/>
          </w:rPr>
          <w:tab/>
        </w:r>
        <w:r w:rsidR="00376241">
          <w:rPr>
            <w:noProof/>
            <w:webHidden/>
          </w:rPr>
          <w:fldChar w:fldCharType="begin"/>
        </w:r>
        <w:r w:rsidR="009745BF">
          <w:rPr>
            <w:noProof/>
            <w:webHidden/>
          </w:rPr>
          <w:instrText xml:space="preserve"> PAGEREF _Toc148514636 \h </w:instrText>
        </w:r>
        <w:r w:rsidR="00376241">
          <w:rPr>
            <w:noProof/>
            <w:webHidden/>
          </w:rPr>
        </w:r>
        <w:r w:rsidR="00376241">
          <w:rPr>
            <w:noProof/>
            <w:webHidden/>
          </w:rPr>
          <w:fldChar w:fldCharType="separate"/>
        </w:r>
        <w:r w:rsidR="009745BF">
          <w:rPr>
            <w:noProof/>
            <w:webHidden/>
          </w:rPr>
          <w:t>10</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37" w:history="1">
        <w:r w:rsidR="009745BF" w:rsidRPr="00693723">
          <w:rPr>
            <w:rStyle w:val="afb"/>
            <w:noProof/>
          </w:rPr>
          <w:t>2.2 Природные условия и ресурсы территории муниципального образования</w:t>
        </w:r>
        <w:r w:rsidR="009745BF">
          <w:rPr>
            <w:noProof/>
            <w:webHidden/>
          </w:rPr>
          <w:tab/>
        </w:r>
        <w:r w:rsidR="00376241">
          <w:rPr>
            <w:noProof/>
            <w:webHidden/>
          </w:rPr>
          <w:fldChar w:fldCharType="begin"/>
        </w:r>
        <w:r w:rsidR="009745BF">
          <w:rPr>
            <w:noProof/>
            <w:webHidden/>
          </w:rPr>
          <w:instrText xml:space="preserve"> PAGEREF _Toc148514637 \h </w:instrText>
        </w:r>
        <w:r w:rsidR="00376241">
          <w:rPr>
            <w:noProof/>
            <w:webHidden/>
          </w:rPr>
        </w:r>
        <w:r w:rsidR="00376241">
          <w:rPr>
            <w:noProof/>
            <w:webHidden/>
          </w:rPr>
          <w:fldChar w:fldCharType="separate"/>
        </w:r>
        <w:r w:rsidR="009745BF">
          <w:rPr>
            <w:noProof/>
            <w:webHidden/>
          </w:rPr>
          <w:t>11</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38" w:history="1">
        <w:r w:rsidR="009745BF" w:rsidRPr="00693723">
          <w:rPr>
            <w:rStyle w:val="afb"/>
            <w:noProof/>
          </w:rPr>
          <w:t>2.2.1 Климатические условия</w:t>
        </w:r>
        <w:r w:rsidR="009745BF">
          <w:rPr>
            <w:noProof/>
            <w:webHidden/>
          </w:rPr>
          <w:tab/>
        </w:r>
        <w:r w:rsidR="00376241">
          <w:rPr>
            <w:noProof/>
            <w:webHidden/>
          </w:rPr>
          <w:fldChar w:fldCharType="begin"/>
        </w:r>
        <w:r w:rsidR="009745BF">
          <w:rPr>
            <w:noProof/>
            <w:webHidden/>
          </w:rPr>
          <w:instrText xml:space="preserve"> PAGEREF _Toc148514638 \h </w:instrText>
        </w:r>
        <w:r w:rsidR="00376241">
          <w:rPr>
            <w:noProof/>
            <w:webHidden/>
          </w:rPr>
        </w:r>
        <w:r w:rsidR="00376241">
          <w:rPr>
            <w:noProof/>
            <w:webHidden/>
          </w:rPr>
          <w:fldChar w:fldCharType="separate"/>
        </w:r>
        <w:r w:rsidR="009745BF">
          <w:rPr>
            <w:noProof/>
            <w:webHidden/>
          </w:rPr>
          <w:t>11</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39" w:history="1">
        <w:r w:rsidR="009745BF" w:rsidRPr="00693723">
          <w:rPr>
            <w:rStyle w:val="afb"/>
            <w:noProof/>
          </w:rPr>
          <w:t>2.2.2 Гидрологические условия.</w:t>
        </w:r>
        <w:r w:rsidR="009745BF">
          <w:rPr>
            <w:noProof/>
            <w:webHidden/>
          </w:rPr>
          <w:tab/>
        </w:r>
        <w:r w:rsidR="00376241">
          <w:rPr>
            <w:noProof/>
            <w:webHidden/>
          </w:rPr>
          <w:fldChar w:fldCharType="begin"/>
        </w:r>
        <w:r w:rsidR="009745BF">
          <w:rPr>
            <w:noProof/>
            <w:webHidden/>
          </w:rPr>
          <w:instrText xml:space="preserve"> PAGEREF _Toc148514639 \h </w:instrText>
        </w:r>
        <w:r w:rsidR="00376241">
          <w:rPr>
            <w:noProof/>
            <w:webHidden/>
          </w:rPr>
        </w:r>
        <w:r w:rsidR="00376241">
          <w:rPr>
            <w:noProof/>
            <w:webHidden/>
          </w:rPr>
          <w:fldChar w:fldCharType="separate"/>
        </w:r>
        <w:r w:rsidR="009745BF">
          <w:rPr>
            <w:noProof/>
            <w:webHidden/>
          </w:rPr>
          <w:t>12</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40" w:history="1">
        <w:r w:rsidR="009745BF" w:rsidRPr="00693723">
          <w:rPr>
            <w:rStyle w:val="afb"/>
            <w:noProof/>
          </w:rPr>
          <w:t>2.2.3 Природные зоны растительности.</w:t>
        </w:r>
        <w:r w:rsidR="009745BF">
          <w:rPr>
            <w:noProof/>
            <w:webHidden/>
          </w:rPr>
          <w:tab/>
        </w:r>
        <w:r w:rsidR="00376241">
          <w:rPr>
            <w:noProof/>
            <w:webHidden/>
          </w:rPr>
          <w:fldChar w:fldCharType="begin"/>
        </w:r>
        <w:r w:rsidR="009745BF">
          <w:rPr>
            <w:noProof/>
            <w:webHidden/>
          </w:rPr>
          <w:instrText xml:space="preserve"> PAGEREF _Toc148514640 \h </w:instrText>
        </w:r>
        <w:r w:rsidR="00376241">
          <w:rPr>
            <w:noProof/>
            <w:webHidden/>
          </w:rPr>
        </w:r>
        <w:r w:rsidR="00376241">
          <w:rPr>
            <w:noProof/>
            <w:webHidden/>
          </w:rPr>
          <w:fldChar w:fldCharType="separate"/>
        </w:r>
        <w:r w:rsidR="009745BF">
          <w:rPr>
            <w:noProof/>
            <w:webHidden/>
          </w:rPr>
          <w:t>12</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41" w:history="1">
        <w:r w:rsidR="009745BF" w:rsidRPr="00693723">
          <w:rPr>
            <w:rStyle w:val="afb"/>
            <w:noProof/>
          </w:rPr>
          <w:t>2.2.4 Тектонические условия и сейсмичность</w:t>
        </w:r>
        <w:r w:rsidR="009745BF">
          <w:rPr>
            <w:noProof/>
            <w:webHidden/>
          </w:rPr>
          <w:tab/>
        </w:r>
        <w:r w:rsidR="00376241">
          <w:rPr>
            <w:noProof/>
            <w:webHidden/>
          </w:rPr>
          <w:fldChar w:fldCharType="begin"/>
        </w:r>
        <w:r w:rsidR="009745BF">
          <w:rPr>
            <w:noProof/>
            <w:webHidden/>
          </w:rPr>
          <w:instrText xml:space="preserve"> PAGEREF _Toc148514641 \h </w:instrText>
        </w:r>
        <w:r w:rsidR="00376241">
          <w:rPr>
            <w:noProof/>
            <w:webHidden/>
          </w:rPr>
        </w:r>
        <w:r w:rsidR="00376241">
          <w:rPr>
            <w:noProof/>
            <w:webHidden/>
          </w:rPr>
          <w:fldChar w:fldCharType="separate"/>
        </w:r>
        <w:r w:rsidR="009745BF">
          <w:rPr>
            <w:noProof/>
            <w:webHidden/>
          </w:rPr>
          <w:t>13</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42" w:history="1">
        <w:r w:rsidR="009745BF" w:rsidRPr="00693723">
          <w:rPr>
            <w:rStyle w:val="afb"/>
            <w:noProof/>
          </w:rPr>
          <w:t>2.2.5 Геолого-литологические и гидрогеологические условия.</w:t>
        </w:r>
        <w:r w:rsidR="009745BF">
          <w:rPr>
            <w:noProof/>
            <w:webHidden/>
          </w:rPr>
          <w:tab/>
        </w:r>
        <w:r w:rsidR="00376241">
          <w:rPr>
            <w:noProof/>
            <w:webHidden/>
          </w:rPr>
          <w:fldChar w:fldCharType="begin"/>
        </w:r>
        <w:r w:rsidR="009745BF">
          <w:rPr>
            <w:noProof/>
            <w:webHidden/>
          </w:rPr>
          <w:instrText xml:space="preserve"> PAGEREF _Toc148514642 \h </w:instrText>
        </w:r>
        <w:r w:rsidR="00376241">
          <w:rPr>
            <w:noProof/>
            <w:webHidden/>
          </w:rPr>
        </w:r>
        <w:r w:rsidR="00376241">
          <w:rPr>
            <w:noProof/>
            <w:webHidden/>
          </w:rPr>
          <w:fldChar w:fldCharType="separate"/>
        </w:r>
        <w:r w:rsidR="009745BF">
          <w:rPr>
            <w:noProof/>
            <w:webHidden/>
          </w:rPr>
          <w:t>13</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43" w:history="1">
        <w:r w:rsidR="009745BF" w:rsidRPr="00693723">
          <w:rPr>
            <w:rStyle w:val="afb"/>
            <w:noProof/>
          </w:rPr>
          <w:t>2.2.6 Характеристика геологических процессов.</w:t>
        </w:r>
        <w:r w:rsidR="009745BF">
          <w:rPr>
            <w:noProof/>
            <w:webHidden/>
          </w:rPr>
          <w:tab/>
        </w:r>
        <w:r w:rsidR="00376241">
          <w:rPr>
            <w:noProof/>
            <w:webHidden/>
          </w:rPr>
          <w:fldChar w:fldCharType="begin"/>
        </w:r>
        <w:r w:rsidR="009745BF">
          <w:rPr>
            <w:noProof/>
            <w:webHidden/>
          </w:rPr>
          <w:instrText xml:space="preserve"> PAGEREF _Toc148514643 \h </w:instrText>
        </w:r>
        <w:r w:rsidR="00376241">
          <w:rPr>
            <w:noProof/>
            <w:webHidden/>
          </w:rPr>
        </w:r>
        <w:r w:rsidR="00376241">
          <w:rPr>
            <w:noProof/>
            <w:webHidden/>
          </w:rPr>
          <w:fldChar w:fldCharType="separate"/>
        </w:r>
        <w:r w:rsidR="009745BF">
          <w:rPr>
            <w:noProof/>
            <w:webHidden/>
          </w:rPr>
          <w:t>14</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44" w:history="1">
        <w:r w:rsidR="009745BF" w:rsidRPr="00693723">
          <w:rPr>
            <w:rStyle w:val="afb"/>
            <w:noProof/>
          </w:rPr>
          <w:t>2.2.7 Принципы инженерно-геологического районирования.</w:t>
        </w:r>
        <w:r w:rsidR="009745BF">
          <w:rPr>
            <w:noProof/>
            <w:webHidden/>
          </w:rPr>
          <w:tab/>
        </w:r>
        <w:r w:rsidR="00376241">
          <w:rPr>
            <w:noProof/>
            <w:webHidden/>
          </w:rPr>
          <w:fldChar w:fldCharType="begin"/>
        </w:r>
        <w:r w:rsidR="009745BF">
          <w:rPr>
            <w:noProof/>
            <w:webHidden/>
          </w:rPr>
          <w:instrText xml:space="preserve"> PAGEREF _Toc148514644 \h </w:instrText>
        </w:r>
        <w:r w:rsidR="00376241">
          <w:rPr>
            <w:noProof/>
            <w:webHidden/>
          </w:rPr>
        </w:r>
        <w:r w:rsidR="00376241">
          <w:rPr>
            <w:noProof/>
            <w:webHidden/>
          </w:rPr>
          <w:fldChar w:fldCharType="separate"/>
        </w:r>
        <w:r w:rsidR="009745BF">
          <w:rPr>
            <w:noProof/>
            <w:webHidden/>
          </w:rPr>
          <w:t>17</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45" w:history="1">
        <w:r w:rsidR="009745BF" w:rsidRPr="00693723">
          <w:rPr>
            <w:rStyle w:val="afb"/>
            <w:noProof/>
          </w:rPr>
          <w:t>2.2.8 Почвенно-растительные условия.</w:t>
        </w:r>
        <w:r w:rsidR="009745BF">
          <w:rPr>
            <w:noProof/>
            <w:webHidden/>
          </w:rPr>
          <w:tab/>
        </w:r>
        <w:r w:rsidR="00376241">
          <w:rPr>
            <w:noProof/>
            <w:webHidden/>
          </w:rPr>
          <w:fldChar w:fldCharType="begin"/>
        </w:r>
        <w:r w:rsidR="009745BF">
          <w:rPr>
            <w:noProof/>
            <w:webHidden/>
          </w:rPr>
          <w:instrText xml:space="preserve"> PAGEREF _Toc148514645 \h </w:instrText>
        </w:r>
        <w:r w:rsidR="00376241">
          <w:rPr>
            <w:noProof/>
            <w:webHidden/>
          </w:rPr>
        </w:r>
        <w:r w:rsidR="00376241">
          <w:rPr>
            <w:noProof/>
            <w:webHidden/>
          </w:rPr>
          <w:fldChar w:fldCharType="separate"/>
        </w:r>
        <w:r w:rsidR="009745BF">
          <w:rPr>
            <w:noProof/>
            <w:webHidden/>
          </w:rPr>
          <w:t>20</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46" w:history="1">
        <w:r w:rsidR="009745BF" w:rsidRPr="00693723">
          <w:rPr>
            <w:rStyle w:val="afb"/>
            <w:noProof/>
          </w:rPr>
          <w:t>2.3 Недра и полезные ископаемые</w:t>
        </w:r>
        <w:r w:rsidR="009745BF">
          <w:rPr>
            <w:noProof/>
            <w:webHidden/>
          </w:rPr>
          <w:tab/>
        </w:r>
        <w:r w:rsidR="00376241">
          <w:rPr>
            <w:noProof/>
            <w:webHidden/>
          </w:rPr>
          <w:fldChar w:fldCharType="begin"/>
        </w:r>
        <w:r w:rsidR="009745BF">
          <w:rPr>
            <w:noProof/>
            <w:webHidden/>
          </w:rPr>
          <w:instrText xml:space="preserve"> PAGEREF _Toc148514646 \h </w:instrText>
        </w:r>
        <w:r w:rsidR="00376241">
          <w:rPr>
            <w:noProof/>
            <w:webHidden/>
          </w:rPr>
        </w:r>
        <w:r w:rsidR="00376241">
          <w:rPr>
            <w:noProof/>
            <w:webHidden/>
          </w:rPr>
          <w:fldChar w:fldCharType="separate"/>
        </w:r>
        <w:r w:rsidR="009745BF">
          <w:rPr>
            <w:noProof/>
            <w:webHidden/>
          </w:rPr>
          <w:t>20</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47" w:history="1">
        <w:r w:rsidR="009745BF" w:rsidRPr="00693723">
          <w:rPr>
            <w:rStyle w:val="afb"/>
            <w:noProof/>
          </w:rPr>
          <w:t>2.4 Местоположение и административное устройство территории</w:t>
        </w:r>
        <w:r w:rsidR="009745BF">
          <w:rPr>
            <w:noProof/>
            <w:webHidden/>
          </w:rPr>
          <w:tab/>
        </w:r>
        <w:r w:rsidR="00376241">
          <w:rPr>
            <w:noProof/>
            <w:webHidden/>
          </w:rPr>
          <w:fldChar w:fldCharType="begin"/>
        </w:r>
        <w:r w:rsidR="009745BF">
          <w:rPr>
            <w:noProof/>
            <w:webHidden/>
          </w:rPr>
          <w:instrText xml:space="preserve"> PAGEREF _Toc148514647 \h </w:instrText>
        </w:r>
        <w:r w:rsidR="00376241">
          <w:rPr>
            <w:noProof/>
            <w:webHidden/>
          </w:rPr>
        </w:r>
        <w:r w:rsidR="00376241">
          <w:rPr>
            <w:noProof/>
            <w:webHidden/>
          </w:rPr>
          <w:fldChar w:fldCharType="separate"/>
        </w:r>
        <w:r w:rsidR="009745BF">
          <w:rPr>
            <w:noProof/>
            <w:webHidden/>
          </w:rPr>
          <w:t>22</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48" w:history="1">
        <w:r w:rsidR="009745BF" w:rsidRPr="00693723">
          <w:rPr>
            <w:rStyle w:val="afb"/>
            <w:noProof/>
          </w:rPr>
          <w:t>2.5 Экономическая характеристика поселения</w:t>
        </w:r>
        <w:r w:rsidR="009745BF">
          <w:rPr>
            <w:noProof/>
            <w:webHidden/>
          </w:rPr>
          <w:tab/>
        </w:r>
        <w:r w:rsidR="00376241">
          <w:rPr>
            <w:noProof/>
            <w:webHidden/>
          </w:rPr>
          <w:fldChar w:fldCharType="begin"/>
        </w:r>
        <w:r w:rsidR="009745BF">
          <w:rPr>
            <w:noProof/>
            <w:webHidden/>
          </w:rPr>
          <w:instrText xml:space="preserve"> PAGEREF _Toc148514648 \h </w:instrText>
        </w:r>
        <w:r w:rsidR="00376241">
          <w:rPr>
            <w:noProof/>
            <w:webHidden/>
          </w:rPr>
        </w:r>
        <w:r w:rsidR="00376241">
          <w:rPr>
            <w:noProof/>
            <w:webHidden/>
          </w:rPr>
          <w:fldChar w:fldCharType="separate"/>
        </w:r>
        <w:r w:rsidR="009745BF">
          <w:rPr>
            <w:noProof/>
            <w:webHidden/>
          </w:rPr>
          <w:t>22</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49" w:history="1">
        <w:r w:rsidR="009745BF" w:rsidRPr="00693723">
          <w:rPr>
            <w:rStyle w:val="afb"/>
            <w:noProof/>
            <w:kern w:val="32"/>
          </w:rPr>
          <w:t>2.6</w:t>
        </w:r>
        <w:r w:rsidR="009745BF" w:rsidRPr="00693723">
          <w:rPr>
            <w:rStyle w:val="afb"/>
            <w:noProof/>
          </w:rPr>
          <w:t xml:space="preserve"> </w:t>
        </w:r>
        <w:r w:rsidR="009745BF" w:rsidRPr="00693723">
          <w:rPr>
            <w:rStyle w:val="afb"/>
            <w:noProof/>
            <w:kern w:val="32"/>
          </w:rPr>
          <w:t>Население и трудовые ресурсы</w:t>
        </w:r>
        <w:r w:rsidR="009745BF">
          <w:rPr>
            <w:noProof/>
            <w:webHidden/>
          </w:rPr>
          <w:tab/>
        </w:r>
        <w:r w:rsidR="00376241">
          <w:rPr>
            <w:noProof/>
            <w:webHidden/>
          </w:rPr>
          <w:fldChar w:fldCharType="begin"/>
        </w:r>
        <w:r w:rsidR="009745BF">
          <w:rPr>
            <w:noProof/>
            <w:webHidden/>
          </w:rPr>
          <w:instrText xml:space="preserve"> PAGEREF _Toc148514649 \h </w:instrText>
        </w:r>
        <w:r w:rsidR="00376241">
          <w:rPr>
            <w:noProof/>
            <w:webHidden/>
          </w:rPr>
        </w:r>
        <w:r w:rsidR="00376241">
          <w:rPr>
            <w:noProof/>
            <w:webHidden/>
          </w:rPr>
          <w:fldChar w:fldCharType="separate"/>
        </w:r>
        <w:r w:rsidR="009745BF">
          <w:rPr>
            <w:noProof/>
            <w:webHidden/>
          </w:rPr>
          <w:t>25</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50" w:history="1">
        <w:r w:rsidR="009745BF" w:rsidRPr="00693723">
          <w:rPr>
            <w:rStyle w:val="afb"/>
            <w:noProof/>
          </w:rPr>
          <w:t>2.7 Характеристика социальной инфраструктуры поселения</w:t>
        </w:r>
        <w:r w:rsidR="009745BF">
          <w:rPr>
            <w:noProof/>
            <w:webHidden/>
          </w:rPr>
          <w:tab/>
        </w:r>
        <w:r w:rsidR="00376241">
          <w:rPr>
            <w:noProof/>
            <w:webHidden/>
          </w:rPr>
          <w:fldChar w:fldCharType="begin"/>
        </w:r>
        <w:r w:rsidR="009745BF">
          <w:rPr>
            <w:noProof/>
            <w:webHidden/>
          </w:rPr>
          <w:instrText xml:space="preserve"> PAGEREF _Toc148514650 \h </w:instrText>
        </w:r>
        <w:r w:rsidR="00376241">
          <w:rPr>
            <w:noProof/>
            <w:webHidden/>
          </w:rPr>
        </w:r>
        <w:r w:rsidR="00376241">
          <w:rPr>
            <w:noProof/>
            <w:webHidden/>
          </w:rPr>
          <w:fldChar w:fldCharType="separate"/>
        </w:r>
        <w:r w:rsidR="009745BF">
          <w:rPr>
            <w:noProof/>
            <w:webHidden/>
          </w:rPr>
          <w:t>28</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51" w:history="1">
        <w:r w:rsidR="009745BF" w:rsidRPr="00693723">
          <w:rPr>
            <w:rStyle w:val="afb"/>
            <w:noProof/>
          </w:rPr>
          <w:t>2.8 Планировочные ограничения и зоны с особым режимом использования</w:t>
        </w:r>
        <w:r w:rsidR="009745BF">
          <w:rPr>
            <w:noProof/>
            <w:webHidden/>
          </w:rPr>
          <w:tab/>
        </w:r>
        <w:r w:rsidR="00376241">
          <w:rPr>
            <w:noProof/>
            <w:webHidden/>
          </w:rPr>
          <w:fldChar w:fldCharType="begin"/>
        </w:r>
        <w:r w:rsidR="009745BF">
          <w:rPr>
            <w:noProof/>
            <w:webHidden/>
          </w:rPr>
          <w:instrText xml:space="preserve"> PAGEREF _Toc148514651 \h </w:instrText>
        </w:r>
        <w:r w:rsidR="00376241">
          <w:rPr>
            <w:noProof/>
            <w:webHidden/>
          </w:rPr>
        </w:r>
        <w:r w:rsidR="00376241">
          <w:rPr>
            <w:noProof/>
            <w:webHidden/>
          </w:rPr>
          <w:fldChar w:fldCharType="separate"/>
        </w:r>
        <w:r w:rsidR="009745BF">
          <w:rPr>
            <w:noProof/>
            <w:webHidden/>
          </w:rPr>
          <w:t>32</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52" w:history="1">
        <w:r w:rsidR="009745BF" w:rsidRPr="00693723">
          <w:rPr>
            <w:rStyle w:val="afb"/>
            <w:noProof/>
          </w:rPr>
          <w:t>2.9 Сведения об особо охраняемых природных территориях, расположенных на территории муниципального образования</w:t>
        </w:r>
        <w:r w:rsidR="009745BF">
          <w:rPr>
            <w:noProof/>
            <w:webHidden/>
          </w:rPr>
          <w:tab/>
        </w:r>
        <w:r w:rsidR="00376241">
          <w:rPr>
            <w:noProof/>
            <w:webHidden/>
          </w:rPr>
          <w:fldChar w:fldCharType="begin"/>
        </w:r>
        <w:r w:rsidR="009745BF">
          <w:rPr>
            <w:noProof/>
            <w:webHidden/>
          </w:rPr>
          <w:instrText xml:space="preserve"> PAGEREF _Toc148514652 \h </w:instrText>
        </w:r>
        <w:r w:rsidR="00376241">
          <w:rPr>
            <w:noProof/>
            <w:webHidden/>
          </w:rPr>
        </w:r>
        <w:r w:rsidR="00376241">
          <w:rPr>
            <w:noProof/>
            <w:webHidden/>
          </w:rPr>
          <w:fldChar w:fldCharType="separate"/>
        </w:r>
        <w:r w:rsidR="009745BF">
          <w:rPr>
            <w:noProof/>
            <w:webHidden/>
          </w:rPr>
          <w:t>46</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53" w:history="1">
        <w:r w:rsidR="009745BF" w:rsidRPr="00693723">
          <w:rPr>
            <w:rStyle w:val="afb"/>
            <w:noProof/>
          </w:rPr>
          <w:t>2.9.1 Сведения об особо охраняемых природных территориях федерального значения</w:t>
        </w:r>
        <w:r w:rsidR="009745BF">
          <w:rPr>
            <w:noProof/>
            <w:webHidden/>
          </w:rPr>
          <w:tab/>
        </w:r>
        <w:r w:rsidR="00376241">
          <w:rPr>
            <w:noProof/>
            <w:webHidden/>
          </w:rPr>
          <w:fldChar w:fldCharType="begin"/>
        </w:r>
        <w:r w:rsidR="009745BF">
          <w:rPr>
            <w:noProof/>
            <w:webHidden/>
          </w:rPr>
          <w:instrText xml:space="preserve"> PAGEREF _Toc148514653 \h </w:instrText>
        </w:r>
        <w:r w:rsidR="00376241">
          <w:rPr>
            <w:noProof/>
            <w:webHidden/>
          </w:rPr>
        </w:r>
        <w:r w:rsidR="00376241">
          <w:rPr>
            <w:noProof/>
            <w:webHidden/>
          </w:rPr>
          <w:fldChar w:fldCharType="separate"/>
        </w:r>
        <w:r w:rsidR="009745BF">
          <w:rPr>
            <w:noProof/>
            <w:webHidden/>
          </w:rPr>
          <w:t>46</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54" w:history="1">
        <w:r w:rsidR="009745BF" w:rsidRPr="00693723">
          <w:rPr>
            <w:rStyle w:val="afb"/>
            <w:noProof/>
          </w:rPr>
          <w:t>2.9.2 Сведения об особо охраняемых природных территориях регионального значения</w:t>
        </w:r>
        <w:r w:rsidR="009745BF">
          <w:rPr>
            <w:noProof/>
            <w:webHidden/>
          </w:rPr>
          <w:tab/>
        </w:r>
        <w:r w:rsidR="00376241">
          <w:rPr>
            <w:noProof/>
            <w:webHidden/>
          </w:rPr>
          <w:fldChar w:fldCharType="begin"/>
        </w:r>
        <w:r w:rsidR="009745BF">
          <w:rPr>
            <w:noProof/>
            <w:webHidden/>
          </w:rPr>
          <w:instrText xml:space="preserve"> PAGEREF _Toc148514654 \h </w:instrText>
        </w:r>
        <w:r w:rsidR="00376241">
          <w:rPr>
            <w:noProof/>
            <w:webHidden/>
          </w:rPr>
        </w:r>
        <w:r w:rsidR="00376241">
          <w:rPr>
            <w:noProof/>
            <w:webHidden/>
          </w:rPr>
          <w:fldChar w:fldCharType="separate"/>
        </w:r>
        <w:r w:rsidR="009745BF">
          <w:rPr>
            <w:noProof/>
            <w:webHidden/>
          </w:rPr>
          <w:t>47</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55" w:history="1">
        <w:r w:rsidR="009745BF" w:rsidRPr="00693723">
          <w:rPr>
            <w:rStyle w:val="afb"/>
            <w:noProof/>
          </w:rPr>
          <w:t>2.9.3 Сведения об особо охраняемых природных территориях местного значения</w:t>
        </w:r>
        <w:r w:rsidR="009745BF">
          <w:rPr>
            <w:noProof/>
            <w:webHidden/>
          </w:rPr>
          <w:tab/>
        </w:r>
        <w:r w:rsidR="00376241">
          <w:rPr>
            <w:noProof/>
            <w:webHidden/>
          </w:rPr>
          <w:fldChar w:fldCharType="begin"/>
        </w:r>
        <w:r w:rsidR="009745BF">
          <w:rPr>
            <w:noProof/>
            <w:webHidden/>
          </w:rPr>
          <w:instrText xml:space="preserve"> PAGEREF _Toc148514655 \h </w:instrText>
        </w:r>
        <w:r w:rsidR="00376241">
          <w:rPr>
            <w:noProof/>
            <w:webHidden/>
          </w:rPr>
        </w:r>
        <w:r w:rsidR="00376241">
          <w:rPr>
            <w:noProof/>
            <w:webHidden/>
          </w:rPr>
          <w:fldChar w:fldCharType="separate"/>
        </w:r>
        <w:r w:rsidR="009745BF">
          <w:rPr>
            <w:noProof/>
            <w:webHidden/>
          </w:rPr>
          <w:t>55</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56" w:history="1">
        <w:r w:rsidR="009745BF" w:rsidRPr="00693723">
          <w:rPr>
            <w:rStyle w:val="afb"/>
            <w:noProof/>
          </w:rPr>
          <w:t>2.10 Объекты культурного наследия</w:t>
        </w:r>
        <w:r w:rsidR="009745BF">
          <w:rPr>
            <w:noProof/>
            <w:webHidden/>
          </w:rPr>
          <w:tab/>
        </w:r>
        <w:r w:rsidR="00376241">
          <w:rPr>
            <w:noProof/>
            <w:webHidden/>
          </w:rPr>
          <w:fldChar w:fldCharType="begin"/>
        </w:r>
        <w:r w:rsidR="009745BF">
          <w:rPr>
            <w:noProof/>
            <w:webHidden/>
          </w:rPr>
          <w:instrText xml:space="preserve"> PAGEREF _Toc148514656 \h </w:instrText>
        </w:r>
        <w:r w:rsidR="00376241">
          <w:rPr>
            <w:noProof/>
            <w:webHidden/>
          </w:rPr>
        </w:r>
        <w:r w:rsidR="00376241">
          <w:rPr>
            <w:noProof/>
            <w:webHidden/>
          </w:rPr>
          <w:fldChar w:fldCharType="separate"/>
        </w:r>
        <w:r w:rsidR="009745BF">
          <w:rPr>
            <w:noProof/>
            <w:webHidden/>
          </w:rPr>
          <w:t>56</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57" w:history="1">
        <w:r w:rsidR="009745BF" w:rsidRPr="00693723">
          <w:rPr>
            <w:rStyle w:val="afb"/>
            <w:noProof/>
          </w:rPr>
          <w:t>2.11. Тенденция и приоритеты экономического развития</w:t>
        </w:r>
        <w:r w:rsidR="009745BF">
          <w:rPr>
            <w:noProof/>
            <w:webHidden/>
          </w:rPr>
          <w:tab/>
        </w:r>
        <w:r w:rsidR="00376241">
          <w:rPr>
            <w:noProof/>
            <w:webHidden/>
          </w:rPr>
          <w:fldChar w:fldCharType="begin"/>
        </w:r>
        <w:r w:rsidR="009745BF">
          <w:rPr>
            <w:noProof/>
            <w:webHidden/>
          </w:rPr>
          <w:instrText xml:space="preserve"> PAGEREF _Toc148514657 \h </w:instrText>
        </w:r>
        <w:r w:rsidR="00376241">
          <w:rPr>
            <w:noProof/>
            <w:webHidden/>
          </w:rPr>
        </w:r>
        <w:r w:rsidR="00376241">
          <w:rPr>
            <w:noProof/>
            <w:webHidden/>
          </w:rPr>
          <w:fldChar w:fldCharType="separate"/>
        </w:r>
        <w:r w:rsidR="009745BF">
          <w:rPr>
            <w:noProof/>
            <w:webHidden/>
          </w:rPr>
          <w:t>62</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58" w:history="1">
        <w:r w:rsidR="009745BF" w:rsidRPr="00693723">
          <w:rPr>
            <w:rStyle w:val="afb"/>
            <w:noProof/>
          </w:rPr>
          <w:t>2.12 Прогноз перспективной численности населения</w:t>
        </w:r>
        <w:r w:rsidR="009745BF">
          <w:rPr>
            <w:noProof/>
            <w:webHidden/>
          </w:rPr>
          <w:tab/>
        </w:r>
        <w:r w:rsidR="00376241">
          <w:rPr>
            <w:noProof/>
            <w:webHidden/>
          </w:rPr>
          <w:fldChar w:fldCharType="begin"/>
        </w:r>
        <w:r w:rsidR="009745BF">
          <w:rPr>
            <w:noProof/>
            <w:webHidden/>
          </w:rPr>
          <w:instrText xml:space="preserve"> PAGEREF _Toc148514658 \h </w:instrText>
        </w:r>
        <w:r w:rsidR="00376241">
          <w:rPr>
            <w:noProof/>
            <w:webHidden/>
          </w:rPr>
        </w:r>
        <w:r w:rsidR="00376241">
          <w:rPr>
            <w:noProof/>
            <w:webHidden/>
          </w:rPr>
          <w:fldChar w:fldCharType="separate"/>
        </w:r>
        <w:r w:rsidR="009745BF">
          <w:rPr>
            <w:noProof/>
            <w:webHidden/>
          </w:rPr>
          <w:t>70</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59" w:history="1">
        <w:r w:rsidR="009745BF" w:rsidRPr="00693723">
          <w:rPr>
            <w:rStyle w:val="afb"/>
            <w:noProof/>
          </w:rPr>
          <w:t>2.13 Расчет потребности в территориях для развития населенных пунктов</w:t>
        </w:r>
        <w:r w:rsidR="009745BF">
          <w:rPr>
            <w:noProof/>
            <w:webHidden/>
          </w:rPr>
          <w:tab/>
        </w:r>
        <w:r w:rsidR="00376241">
          <w:rPr>
            <w:noProof/>
            <w:webHidden/>
          </w:rPr>
          <w:fldChar w:fldCharType="begin"/>
        </w:r>
        <w:r w:rsidR="009745BF">
          <w:rPr>
            <w:noProof/>
            <w:webHidden/>
          </w:rPr>
          <w:instrText xml:space="preserve"> PAGEREF _Toc148514659 \h </w:instrText>
        </w:r>
        <w:r w:rsidR="00376241">
          <w:rPr>
            <w:noProof/>
            <w:webHidden/>
          </w:rPr>
        </w:r>
        <w:r w:rsidR="00376241">
          <w:rPr>
            <w:noProof/>
            <w:webHidden/>
          </w:rPr>
          <w:fldChar w:fldCharType="separate"/>
        </w:r>
        <w:r w:rsidR="009745BF">
          <w:rPr>
            <w:noProof/>
            <w:webHidden/>
          </w:rPr>
          <w:t>73</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60" w:history="1">
        <w:r w:rsidR="009745BF" w:rsidRPr="00693723">
          <w:rPr>
            <w:rStyle w:val="afb"/>
            <w:noProof/>
          </w:rPr>
          <w:t>2.14 Развитие социальной и коммунально-бытовой инфраструктуры</w:t>
        </w:r>
        <w:r w:rsidR="009745BF">
          <w:rPr>
            <w:noProof/>
            <w:webHidden/>
          </w:rPr>
          <w:tab/>
        </w:r>
        <w:r w:rsidR="00376241">
          <w:rPr>
            <w:noProof/>
            <w:webHidden/>
          </w:rPr>
          <w:fldChar w:fldCharType="begin"/>
        </w:r>
        <w:r w:rsidR="009745BF">
          <w:rPr>
            <w:noProof/>
            <w:webHidden/>
          </w:rPr>
          <w:instrText xml:space="preserve"> PAGEREF _Toc148514660 \h </w:instrText>
        </w:r>
        <w:r w:rsidR="00376241">
          <w:rPr>
            <w:noProof/>
            <w:webHidden/>
          </w:rPr>
        </w:r>
        <w:r w:rsidR="00376241">
          <w:rPr>
            <w:noProof/>
            <w:webHidden/>
          </w:rPr>
          <w:fldChar w:fldCharType="separate"/>
        </w:r>
        <w:r w:rsidR="009745BF">
          <w:rPr>
            <w:noProof/>
            <w:webHidden/>
          </w:rPr>
          <w:t>73</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61" w:history="1">
        <w:r w:rsidR="009745BF" w:rsidRPr="00693723">
          <w:rPr>
            <w:rStyle w:val="afb"/>
            <w:noProof/>
          </w:rPr>
          <w:t>2.15 Расчет потребности жилого фонда</w:t>
        </w:r>
        <w:r w:rsidR="009745BF">
          <w:rPr>
            <w:noProof/>
            <w:webHidden/>
          </w:rPr>
          <w:tab/>
        </w:r>
        <w:r w:rsidR="00376241">
          <w:rPr>
            <w:noProof/>
            <w:webHidden/>
          </w:rPr>
          <w:fldChar w:fldCharType="begin"/>
        </w:r>
        <w:r w:rsidR="009745BF">
          <w:rPr>
            <w:noProof/>
            <w:webHidden/>
          </w:rPr>
          <w:instrText xml:space="preserve"> PAGEREF _Toc148514661 \h </w:instrText>
        </w:r>
        <w:r w:rsidR="00376241">
          <w:rPr>
            <w:noProof/>
            <w:webHidden/>
          </w:rPr>
        </w:r>
        <w:r w:rsidR="00376241">
          <w:rPr>
            <w:noProof/>
            <w:webHidden/>
          </w:rPr>
          <w:fldChar w:fldCharType="separate"/>
        </w:r>
        <w:r w:rsidR="009745BF">
          <w:rPr>
            <w:noProof/>
            <w:webHidden/>
          </w:rPr>
          <w:t>81</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62" w:history="1">
        <w:r w:rsidR="009745BF" w:rsidRPr="00693723">
          <w:rPr>
            <w:rStyle w:val="afb"/>
            <w:noProof/>
          </w:rPr>
          <w:t>2.16 Проектируемый баланс земель по категориям</w:t>
        </w:r>
        <w:r w:rsidR="009745BF">
          <w:rPr>
            <w:noProof/>
            <w:webHidden/>
          </w:rPr>
          <w:tab/>
        </w:r>
        <w:r w:rsidR="00376241">
          <w:rPr>
            <w:noProof/>
            <w:webHidden/>
          </w:rPr>
          <w:fldChar w:fldCharType="begin"/>
        </w:r>
        <w:r w:rsidR="009745BF">
          <w:rPr>
            <w:noProof/>
            <w:webHidden/>
          </w:rPr>
          <w:instrText xml:space="preserve"> PAGEREF _Toc148514662 \h </w:instrText>
        </w:r>
        <w:r w:rsidR="00376241">
          <w:rPr>
            <w:noProof/>
            <w:webHidden/>
          </w:rPr>
        </w:r>
        <w:r w:rsidR="00376241">
          <w:rPr>
            <w:noProof/>
            <w:webHidden/>
          </w:rPr>
          <w:fldChar w:fldCharType="separate"/>
        </w:r>
        <w:r w:rsidR="009745BF">
          <w:rPr>
            <w:noProof/>
            <w:webHidden/>
          </w:rPr>
          <w:t>81</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63" w:history="1">
        <w:r w:rsidR="009745BF" w:rsidRPr="00693723">
          <w:rPr>
            <w:rStyle w:val="afb"/>
            <w:noProof/>
          </w:rPr>
          <w:t>2.17 Проектируемая территориально- планировочная организация</w:t>
        </w:r>
        <w:r w:rsidR="009745BF">
          <w:rPr>
            <w:noProof/>
            <w:webHidden/>
          </w:rPr>
          <w:tab/>
        </w:r>
        <w:r w:rsidR="00376241">
          <w:rPr>
            <w:noProof/>
            <w:webHidden/>
          </w:rPr>
          <w:fldChar w:fldCharType="begin"/>
        </w:r>
        <w:r w:rsidR="009745BF">
          <w:rPr>
            <w:noProof/>
            <w:webHidden/>
          </w:rPr>
          <w:instrText xml:space="preserve"> PAGEREF _Toc148514663 \h </w:instrText>
        </w:r>
        <w:r w:rsidR="00376241">
          <w:rPr>
            <w:noProof/>
            <w:webHidden/>
          </w:rPr>
        </w:r>
        <w:r w:rsidR="00376241">
          <w:rPr>
            <w:noProof/>
            <w:webHidden/>
          </w:rPr>
          <w:fldChar w:fldCharType="separate"/>
        </w:r>
        <w:r w:rsidR="009745BF">
          <w:rPr>
            <w:noProof/>
            <w:webHidden/>
          </w:rPr>
          <w:t>83</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64" w:history="1">
        <w:r w:rsidR="009745BF" w:rsidRPr="00693723">
          <w:rPr>
            <w:rStyle w:val="afb"/>
            <w:noProof/>
          </w:rPr>
          <w:t>2.18 Функциональное зонирование территории</w:t>
        </w:r>
        <w:r w:rsidR="009745BF">
          <w:rPr>
            <w:noProof/>
            <w:webHidden/>
          </w:rPr>
          <w:tab/>
        </w:r>
        <w:r w:rsidR="00376241">
          <w:rPr>
            <w:noProof/>
            <w:webHidden/>
          </w:rPr>
          <w:fldChar w:fldCharType="begin"/>
        </w:r>
        <w:r w:rsidR="009745BF">
          <w:rPr>
            <w:noProof/>
            <w:webHidden/>
          </w:rPr>
          <w:instrText xml:space="preserve"> PAGEREF _Toc148514664 \h </w:instrText>
        </w:r>
        <w:r w:rsidR="00376241">
          <w:rPr>
            <w:noProof/>
            <w:webHidden/>
          </w:rPr>
        </w:r>
        <w:r w:rsidR="00376241">
          <w:rPr>
            <w:noProof/>
            <w:webHidden/>
          </w:rPr>
          <w:fldChar w:fldCharType="separate"/>
        </w:r>
        <w:r w:rsidR="009745BF">
          <w:rPr>
            <w:noProof/>
            <w:webHidden/>
          </w:rPr>
          <w:t>85</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65" w:history="1">
        <w:r w:rsidR="009745BF" w:rsidRPr="00693723">
          <w:rPr>
            <w:rStyle w:val="afb"/>
            <w:noProof/>
          </w:rPr>
          <w:t>2.18.1 Жилые зоны.</w:t>
        </w:r>
        <w:r w:rsidR="009745BF">
          <w:rPr>
            <w:noProof/>
            <w:webHidden/>
          </w:rPr>
          <w:tab/>
        </w:r>
        <w:r w:rsidR="00376241">
          <w:rPr>
            <w:noProof/>
            <w:webHidden/>
          </w:rPr>
          <w:fldChar w:fldCharType="begin"/>
        </w:r>
        <w:r w:rsidR="009745BF">
          <w:rPr>
            <w:noProof/>
            <w:webHidden/>
          </w:rPr>
          <w:instrText xml:space="preserve"> PAGEREF _Toc148514665 \h </w:instrText>
        </w:r>
        <w:r w:rsidR="00376241">
          <w:rPr>
            <w:noProof/>
            <w:webHidden/>
          </w:rPr>
        </w:r>
        <w:r w:rsidR="00376241">
          <w:rPr>
            <w:noProof/>
            <w:webHidden/>
          </w:rPr>
          <w:fldChar w:fldCharType="separate"/>
        </w:r>
        <w:r w:rsidR="009745BF">
          <w:rPr>
            <w:noProof/>
            <w:webHidden/>
          </w:rPr>
          <w:t>87</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66" w:history="1">
        <w:r w:rsidR="009745BF" w:rsidRPr="00693723">
          <w:rPr>
            <w:rStyle w:val="afb"/>
            <w:noProof/>
          </w:rPr>
          <w:t>2.18.2 Общественно-деловые зоны</w:t>
        </w:r>
        <w:r w:rsidR="009745BF">
          <w:rPr>
            <w:noProof/>
            <w:webHidden/>
          </w:rPr>
          <w:tab/>
        </w:r>
        <w:r w:rsidR="00376241">
          <w:rPr>
            <w:noProof/>
            <w:webHidden/>
          </w:rPr>
          <w:fldChar w:fldCharType="begin"/>
        </w:r>
        <w:r w:rsidR="009745BF">
          <w:rPr>
            <w:noProof/>
            <w:webHidden/>
          </w:rPr>
          <w:instrText xml:space="preserve"> PAGEREF _Toc148514666 \h </w:instrText>
        </w:r>
        <w:r w:rsidR="00376241">
          <w:rPr>
            <w:noProof/>
            <w:webHidden/>
          </w:rPr>
        </w:r>
        <w:r w:rsidR="00376241">
          <w:rPr>
            <w:noProof/>
            <w:webHidden/>
          </w:rPr>
          <w:fldChar w:fldCharType="separate"/>
        </w:r>
        <w:r w:rsidR="009745BF">
          <w:rPr>
            <w:noProof/>
            <w:webHidden/>
          </w:rPr>
          <w:t>87</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67" w:history="1">
        <w:r w:rsidR="009745BF" w:rsidRPr="00693723">
          <w:rPr>
            <w:rStyle w:val="afb"/>
            <w:noProof/>
          </w:rPr>
          <w:t>2.18.3 Зоны рекреационного назначения.</w:t>
        </w:r>
        <w:r w:rsidR="009745BF">
          <w:rPr>
            <w:noProof/>
            <w:webHidden/>
          </w:rPr>
          <w:tab/>
        </w:r>
        <w:r w:rsidR="00376241">
          <w:rPr>
            <w:noProof/>
            <w:webHidden/>
          </w:rPr>
          <w:fldChar w:fldCharType="begin"/>
        </w:r>
        <w:r w:rsidR="009745BF">
          <w:rPr>
            <w:noProof/>
            <w:webHidden/>
          </w:rPr>
          <w:instrText xml:space="preserve"> PAGEREF _Toc148514667 \h </w:instrText>
        </w:r>
        <w:r w:rsidR="00376241">
          <w:rPr>
            <w:noProof/>
            <w:webHidden/>
          </w:rPr>
        </w:r>
        <w:r w:rsidR="00376241">
          <w:rPr>
            <w:noProof/>
            <w:webHidden/>
          </w:rPr>
          <w:fldChar w:fldCharType="separate"/>
        </w:r>
        <w:r w:rsidR="009745BF">
          <w:rPr>
            <w:noProof/>
            <w:webHidden/>
          </w:rPr>
          <w:t>88</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68" w:history="1">
        <w:r w:rsidR="009745BF" w:rsidRPr="00693723">
          <w:rPr>
            <w:rStyle w:val="afb"/>
            <w:noProof/>
          </w:rPr>
          <w:t>2.18.4 Зоны сельскохозяйственного использования.</w:t>
        </w:r>
        <w:r w:rsidR="009745BF">
          <w:rPr>
            <w:noProof/>
            <w:webHidden/>
          </w:rPr>
          <w:tab/>
        </w:r>
        <w:r w:rsidR="00376241">
          <w:rPr>
            <w:noProof/>
            <w:webHidden/>
          </w:rPr>
          <w:fldChar w:fldCharType="begin"/>
        </w:r>
        <w:r w:rsidR="009745BF">
          <w:rPr>
            <w:noProof/>
            <w:webHidden/>
          </w:rPr>
          <w:instrText xml:space="preserve"> PAGEREF _Toc148514668 \h </w:instrText>
        </w:r>
        <w:r w:rsidR="00376241">
          <w:rPr>
            <w:noProof/>
            <w:webHidden/>
          </w:rPr>
        </w:r>
        <w:r w:rsidR="00376241">
          <w:rPr>
            <w:noProof/>
            <w:webHidden/>
          </w:rPr>
          <w:fldChar w:fldCharType="separate"/>
        </w:r>
        <w:r w:rsidR="009745BF">
          <w:rPr>
            <w:noProof/>
            <w:webHidden/>
          </w:rPr>
          <w:t>88</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69" w:history="1">
        <w:r w:rsidR="009745BF" w:rsidRPr="00693723">
          <w:rPr>
            <w:rStyle w:val="afb"/>
            <w:noProof/>
          </w:rPr>
          <w:t>2.18.5 Производственные зоны, зоны инженерной и транспортной инфраструктур.</w:t>
        </w:r>
        <w:r w:rsidR="009745BF">
          <w:rPr>
            <w:noProof/>
            <w:webHidden/>
          </w:rPr>
          <w:tab/>
        </w:r>
        <w:r w:rsidR="00376241">
          <w:rPr>
            <w:noProof/>
            <w:webHidden/>
          </w:rPr>
          <w:fldChar w:fldCharType="begin"/>
        </w:r>
        <w:r w:rsidR="009745BF">
          <w:rPr>
            <w:noProof/>
            <w:webHidden/>
          </w:rPr>
          <w:instrText xml:space="preserve"> PAGEREF _Toc148514669 \h </w:instrText>
        </w:r>
        <w:r w:rsidR="00376241">
          <w:rPr>
            <w:noProof/>
            <w:webHidden/>
          </w:rPr>
        </w:r>
        <w:r w:rsidR="00376241">
          <w:rPr>
            <w:noProof/>
            <w:webHidden/>
          </w:rPr>
          <w:fldChar w:fldCharType="separate"/>
        </w:r>
        <w:r w:rsidR="009745BF">
          <w:rPr>
            <w:noProof/>
            <w:webHidden/>
          </w:rPr>
          <w:t>89</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70" w:history="1">
        <w:r w:rsidR="009745BF" w:rsidRPr="00693723">
          <w:rPr>
            <w:rStyle w:val="afb"/>
            <w:noProof/>
          </w:rPr>
          <w:t>2.18.6 Зоны специального назначения</w:t>
        </w:r>
        <w:r w:rsidR="009745BF">
          <w:rPr>
            <w:noProof/>
            <w:webHidden/>
          </w:rPr>
          <w:tab/>
        </w:r>
        <w:r w:rsidR="00376241">
          <w:rPr>
            <w:noProof/>
            <w:webHidden/>
          </w:rPr>
          <w:fldChar w:fldCharType="begin"/>
        </w:r>
        <w:r w:rsidR="009745BF">
          <w:rPr>
            <w:noProof/>
            <w:webHidden/>
          </w:rPr>
          <w:instrText xml:space="preserve"> PAGEREF _Toc148514670 \h </w:instrText>
        </w:r>
        <w:r w:rsidR="00376241">
          <w:rPr>
            <w:noProof/>
            <w:webHidden/>
          </w:rPr>
        </w:r>
        <w:r w:rsidR="00376241">
          <w:rPr>
            <w:noProof/>
            <w:webHidden/>
          </w:rPr>
          <w:fldChar w:fldCharType="separate"/>
        </w:r>
        <w:r w:rsidR="009745BF">
          <w:rPr>
            <w:noProof/>
            <w:webHidden/>
          </w:rPr>
          <w:t>90</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71" w:history="1">
        <w:r w:rsidR="009745BF" w:rsidRPr="00693723">
          <w:rPr>
            <w:rStyle w:val="afb"/>
            <w:noProof/>
          </w:rPr>
          <w:t>2.18.7 Земли лесного фонда</w:t>
        </w:r>
        <w:r w:rsidR="009745BF">
          <w:rPr>
            <w:noProof/>
            <w:webHidden/>
          </w:rPr>
          <w:tab/>
        </w:r>
        <w:r w:rsidR="00376241">
          <w:rPr>
            <w:noProof/>
            <w:webHidden/>
          </w:rPr>
          <w:fldChar w:fldCharType="begin"/>
        </w:r>
        <w:r w:rsidR="009745BF">
          <w:rPr>
            <w:noProof/>
            <w:webHidden/>
          </w:rPr>
          <w:instrText xml:space="preserve"> PAGEREF _Toc148514671 \h </w:instrText>
        </w:r>
        <w:r w:rsidR="00376241">
          <w:rPr>
            <w:noProof/>
            <w:webHidden/>
          </w:rPr>
        </w:r>
        <w:r w:rsidR="00376241">
          <w:rPr>
            <w:noProof/>
            <w:webHidden/>
          </w:rPr>
          <w:fldChar w:fldCharType="separate"/>
        </w:r>
        <w:r w:rsidR="009745BF">
          <w:rPr>
            <w:noProof/>
            <w:webHidden/>
          </w:rPr>
          <w:t>91</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72" w:history="1">
        <w:r w:rsidR="009745BF" w:rsidRPr="00693723">
          <w:rPr>
            <w:rStyle w:val="afb"/>
            <w:noProof/>
          </w:rPr>
          <w:t>2.19 Развитие транспортной инфраструктуры</w:t>
        </w:r>
        <w:r w:rsidR="009745BF">
          <w:rPr>
            <w:noProof/>
            <w:webHidden/>
          </w:rPr>
          <w:tab/>
        </w:r>
        <w:r w:rsidR="00376241">
          <w:rPr>
            <w:noProof/>
            <w:webHidden/>
          </w:rPr>
          <w:fldChar w:fldCharType="begin"/>
        </w:r>
        <w:r w:rsidR="009745BF">
          <w:rPr>
            <w:noProof/>
            <w:webHidden/>
          </w:rPr>
          <w:instrText xml:space="preserve"> PAGEREF _Toc148514672 \h </w:instrText>
        </w:r>
        <w:r w:rsidR="00376241">
          <w:rPr>
            <w:noProof/>
            <w:webHidden/>
          </w:rPr>
        </w:r>
        <w:r w:rsidR="00376241">
          <w:rPr>
            <w:noProof/>
            <w:webHidden/>
          </w:rPr>
          <w:fldChar w:fldCharType="separate"/>
        </w:r>
        <w:r w:rsidR="009745BF">
          <w:rPr>
            <w:noProof/>
            <w:webHidden/>
          </w:rPr>
          <w:t>92</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73" w:history="1">
        <w:r w:rsidR="009745BF" w:rsidRPr="00693723">
          <w:rPr>
            <w:rStyle w:val="afb"/>
            <w:noProof/>
          </w:rPr>
          <w:t>2.20 Санитарная очистка, благоустройство и озеленение территории</w:t>
        </w:r>
        <w:r w:rsidR="009745BF">
          <w:rPr>
            <w:noProof/>
            <w:webHidden/>
          </w:rPr>
          <w:tab/>
        </w:r>
        <w:r w:rsidR="00376241">
          <w:rPr>
            <w:noProof/>
            <w:webHidden/>
          </w:rPr>
          <w:fldChar w:fldCharType="begin"/>
        </w:r>
        <w:r w:rsidR="009745BF">
          <w:rPr>
            <w:noProof/>
            <w:webHidden/>
          </w:rPr>
          <w:instrText xml:space="preserve"> PAGEREF _Toc148514673 \h </w:instrText>
        </w:r>
        <w:r w:rsidR="00376241">
          <w:rPr>
            <w:noProof/>
            <w:webHidden/>
          </w:rPr>
        </w:r>
        <w:r w:rsidR="00376241">
          <w:rPr>
            <w:noProof/>
            <w:webHidden/>
          </w:rPr>
          <w:fldChar w:fldCharType="separate"/>
        </w:r>
        <w:r w:rsidR="009745BF">
          <w:rPr>
            <w:noProof/>
            <w:webHidden/>
          </w:rPr>
          <w:t>94</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74" w:history="1">
        <w:r w:rsidR="009745BF" w:rsidRPr="00693723">
          <w:rPr>
            <w:rStyle w:val="afb"/>
            <w:noProof/>
          </w:rPr>
          <w:t>2.21 Охрана окружающей среды при пользовании недрами.</w:t>
        </w:r>
        <w:r w:rsidR="009745BF">
          <w:rPr>
            <w:noProof/>
            <w:webHidden/>
          </w:rPr>
          <w:tab/>
        </w:r>
        <w:r w:rsidR="00376241">
          <w:rPr>
            <w:noProof/>
            <w:webHidden/>
          </w:rPr>
          <w:fldChar w:fldCharType="begin"/>
        </w:r>
        <w:r w:rsidR="009745BF">
          <w:rPr>
            <w:noProof/>
            <w:webHidden/>
          </w:rPr>
          <w:instrText xml:space="preserve"> PAGEREF _Toc148514674 \h </w:instrText>
        </w:r>
        <w:r w:rsidR="00376241">
          <w:rPr>
            <w:noProof/>
            <w:webHidden/>
          </w:rPr>
        </w:r>
        <w:r w:rsidR="00376241">
          <w:rPr>
            <w:noProof/>
            <w:webHidden/>
          </w:rPr>
          <w:fldChar w:fldCharType="separate"/>
        </w:r>
        <w:r w:rsidR="009745BF">
          <w:rPr>
            <w:noProof/>
            <w:webHidden/>
          </w:rPr>
          <w:t>98</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75" w:history="1">
        <w:r w:rsidR="009745BF" w:rsidRPr="00693723">
          <w:rPr>
            <w:rStyle w:val="afb"/>
            <w:noProof/>
          </w:rPr>
          <w:t>2.21.1 Охрана земельных ресурсов.</w:t>
        </w:r>
        <w:r w:rsidR="009745BF">
          <w:rPr>
            <w:noProof/>
            <w:webHidden/>
          </w:rPr>
          <w:tab/>
        </w:r>
        <w:r w:rsidR="00376241">
          <w:rPr>
            <w:noProof/>
            <w:webHidden/>
          </w:rPr>
          <w:fldChar w:fldCharType="begin"/>
        </w:r>
        <w:r w:rsidR="009745BF">
          <w:rPr>
            <w:noProof/>
            <w:webHidden/>
          </w:rPr>
          <w:instrText xml:space="preserve"> PAGEREF _Toc148514675 \h </w:instrText>
        </w:r>
        <w:r w:rsidR="00376241">
          <w:rPr>
            <w:noProof/>
            <w:webHidden/>
          </w:rPr>
        </w:r>
        <w:r w:rsidR="00376241">
          <w:rPr>
            <w:noProof/>
            <w:webHidden/>
          </w:rPr>
          <w:fldChar w:fldCharType="separate"/>
        </w:r>
        <w:r w:rsidR="009745BF">
          <w:rPr>
            <w:noProof/>
            <w:webHidden/>
          </w:rPr>
          <w:t>98</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76" w:history="1">
        <w:r w:rsidR="009745BF" w:rsidRPr="00693723">
          <w:rPr>
            <w:rStyle w:val="afb"/>
            <w:noProof/>
          </w:rPr>
          <w:t>2.21.2 Охрана атмосферного воздуха</w:t>
        </w:r>
        <w:r w:rsidR="009745BF">
          <w:rPr>
            <w:noProof/>
            <w:webHidden/>
          </w:rPr>
          <w:tab/>
        </w:r>
        <w:r w:rsidR="00376241">
          <w:rPr>
            <w:noProof/>
            <w:webHidden/>
          </w:rPr>
          <w:fldChar w:fldCharType="begin"/>
        </w:r>
        <w:r w:rsidR="009745BF">
          <w:rPr>
            <w:noProof/>
            <w:webHidden/>
          </w:rPr>
          <w:instrText xml:space="preserve"> PAGEREF _Toc148514676 \h </w:instrText>
        </w:r>
        <w:r w:rsidR="00376241">
          <w:rPr>
            <w:noProof/>
            <w:webHidden/>
          </w:rPr>
        </w:r>
        <w:r w:rsidR="00376241">
          <w:rPr>
            <w:noProof/>
            <w:webHidden/>
          </w:rPr>
          <w:fldChar w:fldCharType="separate"/>
        </w:r>
        <w:r w:rsidR="009745BF">
          <w:rPr>
            <w:noProof/>
            <w:webHidden/>
          </w:rPr>
          <w:t>100</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77" w:history="1">
        <w:r w:rsidR="009745BF" w:rsidRPr="00693723">
          <w:rPr>
            <w:rStyle w:val="afb"/>
            <w:noProof/>
          </w:rPr>
          <w:t>2.21.3 Охрана окружающей среды от воздействия шума и электромагнитных колебаний</w:t>
        </w:r>
        <w:r w:rsidR="009745BF">
          <w:rPr>
            <w:noProof/>
            <w:webHidden/>
          </w:rPr>
          <w:tab/>
        </w:r>
        <w:r w:rsidR="00376241">
          <w:rPr>
            <w:noProof/>
            <w:webHidden/>
          </w:rPr>
          <w:fldChar w:fldCharType="begin"/>
        </w:r>
        <w:r w:rsidR="009745BF">
          <w:rPr>
            <w:noProof/>
            <w:webHidden/>
          </w:rPr>
          <w:instrText xml:space="preserve"> PAGEREF _Toc148514677 \h </w:instrText>
        </w:r>
        <w:r w:rsidR="00376241">
          <w:rPr>
            <w:noProof/>
            <w:webHidden/>
          </w:rPr>
        </w:r>
        <w:r w:rsidR="00376241">
          <w:rPr>
            <w:noProof/>
            <w:webHidden/>
          </w:rPr>
          <w:fldChar w:fldCharType="separate"/>
        </w:r>
        <w:r w:rsidR="009745BF">
          <w:rPr>
            <w:noProof/>
            <w:webHidden/>
          </w:rPr>
          <w:t>102</w:t>
        </w:r>
        <w:r w:rsidR="00376241">
          <w:rPr>
            <w:noProof/>
            <w:webHidden/>
          </w:rPr>
          <w:fldChar w:fldCharType="end"/>
        </w:r>
      </w:hyperlink>
    </w:p>
    <w:p w:rsidR="009745BF" w:rsidRDefault="006F2694">
      <w:pPr>
        <w:pStyle w:val="36"/>
        <w:tabs>
          <w:tab w:val="right" w:leader="underscore" w:pos="9631"/>
        </w:tabs>
        <w:rPr>
          <w:rFonts w:asciiTheme="minorHAnsi" w:eastAsiaTheme="minorEastAsia" w:hAnsiTheme="minorHAnsi" w:cstheme="minorBidi"/>
          <w:noProof/>
          <w:sz w:val="22"/>
          <w:szCs w:val="22"/>
          <w:lang w:eastAsia="ru-RU"/>
        </w:rPr>
      </w:pPr>
      <w:hyperlink w:anchor="_Toc148514678" w:history="1">
        <w:r w:rsidR="009745BF" w:rsidRPr="00693723">
          <w:rPr>
            <w:rStyle w:val="afb"/>
            <w:noProof/>
          </w:rPr>
          <w:t>2.21.4. Мероприятия по охране и рациональному использованию водных ресурсов</w:t>
        </w:r>
        <w:r w:rsidR="009745BF">
          <w:rPr>
            <w:noProof/>
            <w:webHidden/>
          </w:rPr>
          <w:tab/>
        </w:r>
        <w:r w:rsidR="00376241">
          <w:rPr>
            <w:noProof/>
            <w:webHidden/>
          </w:rPr>
          <w:fldChar w:fldCharType="begin"/>
        </w:r>
        <w:r w:rsidR="009745BF">
          <w:rPr>
            <w:noProof/>
            <w:webHidden/>
          </w:rPr>
          <w:instrText xml:space="preserve"> PAGEREF _Toc148514678 \h </w:instrText>
        </w:r>
        <w:r w:rsidR="00376241">
          <w:rPr>
            <w:noProof/>
            <w:webHidden/>
          </w:rPr>
        </w:r>
        <w:r w:rsidR="00376241">
          <w:rPr>
            <w:noProof/>
            <w:webHidden/>
          </w:rPr>
          <w:fldChar w:fldCharType="separate"/>
        </w:r>
        <w:r w:rsidR="009745BF">
          <w:rPr>
            <w:noProof/>
            <w:webHidden/>
          </w:rPr>
          <w:t>103</w:t>
        </w:r>
        <w:r w:rsidR="00376241">
          <w:rPr>
            <w:noProof/>
            <w:webHidden/>
          </w:rPr>
          <w:fldChar w:fldCharType="end"/>
        </w:r>
      </w:hyperlink>
    </w:p>
    <w:p w:rsidR="009745BF" w:rsidRDefault="006F2694">
      <w:pPr>
        <w:pStyle w:val="36"/>
        <w:tabs>
          <w:tab w:val="left" w:pos="1440"/>
          <w:tab w:val="right" w:leader="underscore" w:pos="9631"/>
        </w:tabs>
        <w:rPr>
          <w:rFonts w:asciiTheme="minorHAnsi" w:eastAsiaTheme="minorEastAsia" w:hAnsiTheme="minorHAnsi" w:cstheme="minorBidi"/>
          <w:noProof/>
          <w:sz w:val="22"/>
          <w:szCs w:val="22"/>
          <w:lang w:eastAsia="ru-RU"/>
        </w:rPr>
      </w:pPr>
      <w:hyperlink w:anchor="_Toc148514679" w:history="1">
        <w:r w:rsidR="009745BF" w:rsidRPr="00693723">
          <w:rPr>
            <w:rStyle w:val="afb"/>
            <w:noProof/>
          </w:rPr>
          <w:t>2.21.5.</w:t>
        </w:r>
        <w:r w:rsidR="009745BF">
          <w:rPr>
            <w:rFonts w:asciiTheme="minorHAnsi" w:eastAsiaTheme="minorEastAsia" w:hAnsiTheme="minorHAnsi" w:cstheme="minorBidi"/>
            <w:noProof/>
            <w:sz w:val="22"/>
            <w:szCs w:val="22"/>
            <w:lang w:eastAsia="ru-RU"/>
          </w:rPr>
          <w:tab/>
        </w:r>
        <w:r w:rsidR="009745BF" w:rsidRPr="00693723">
          <w:rPr>
            <w:rStyle w:val="afb"/>
            <w:noProof/>
          </w:rPr>
          <w:t>Охрана животного мира.</w:t>
        </w:r>
        <w:r w:rsidR="009745BF">
          <w:rPr>
            <w:noProof/>
            <w:webHidden/>
          </w:rPr>
          <w:tab/>
        </w:r>
        <w:r w:rsidR="00376241">
          <w:rPr>
            <w:noProof/>
            <w:webHidden/>
          </w:rPr>
          <w:fldChar w:fldCharType="begin"/>
        </w:r>
        <w:r w:rsidR="009745BF">
          <w:rPr>
            <w:noProof/>
            <w:webHidden/>
          </w:rPr>
          <w:instrText xml:space="preserve"> PAGEREF _Toc148514679 \h </w:instrText>
        </w:r>
        <w:r w:rsidR="00376241">
          <w:rPr>
            <w:noProof/>
            <w:webHidden/>
          </w:rPr>
        </w:r>
        <w:r w:rsidR="00376241">
          <w:rPr>
            <w:noProof/>
            <w:webHidden/>
          </w:rPr>
          <w:fldChar w:fldCharType="separate"/>
        </w:r>
        <w:r w:rsidR="009745BF">
          <w:rPr>
            <w:noProof/>
            <w:webHidden/>
          </w:rPr>
          <w:t>106</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80" w:history="1">
        <w:r w:rsidR="009745BF" w:rsidRPr="00693723">
          <w:rPr>
            <w:rStyle w:val="afb"/>
            <w:noProof/>
          </w:rPr>
          <w:t>2.22 Инженерное оборудование территории</w:t>
        </w:r>
        <w:r w:rsidR="009745BF">
          <w:rPr>
            <w:noProof/>
            <w:webHidden/>
          </w:rPr>
          <w:tab/>
        </w:r>
        <w:r w:rsidR="00376241">
          <w:rPr>
            <w:noProof/>
            <w:webHidden/>
          </w:rPr>
          <w:fldChar w:fldCharType="begin"/>
        </w:r>
        <w:r w:rsidR="009745BF">
          <w:rPr>
            <w:noProof/>
            <w:webHidden/>
          </w:rPr>
          <w:instrText xml:space="preserve"> PAGEREF _Toc148514680 \h </w:instrText>
        </w:r>
        <w:r w:rsidR="00376241">
          <w:rPr>
            <w:noProof/>
            <w:webHidden/>
          </w:rPr>
        </w:r>
        <w:r w:rsidR="00376241">
          <w:rPr>
            <w:noProof/>
            <w:webHidden/>
          </w:rPr>
          <w:fldChar w:fldCharType="separate"/>
        </w:r>
        <w:r w:rsidR="009745BF">
          <w:rPr>
            <w:noProof/>
            <w:webHidden/>
          </w:rPr>
          <w:t>107</w:t>
        </w:r>
        <w:r w:rsidR="00376241">
          <w:rPr>
            <w:noProof/>
            <w:webHidden/>
          </w:rPr>
          <w:fldChar w:fldCharType="end"/>
        </w:r>
      </w:hyperlink>
    </w:p>
    <w:p w:rsidR="009745BF" w:rsidRDefault="006F2694">
      <w:pPr>
        <w:pStyle w:val="1f2"/>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48514681" w:history="1">
        <w:r w:rsidR="009745BF" w:rsidRPr="00693723">
          <w:rPr>
            <w:rStyle w:val="afb"/>
            <w:noProof/>
          </w:rPr>
          <w:t>4.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r w:rsidR="009745BF">
          <w:rPr>
            <w:noProof/>
            <w:webHidden/>
          </w:rPr>
          <w:tab/>
        </w:r>
        <w:r w:rsidR="00376241">
          <w:rPr>
            <w:noProof/>
            <w:webHidden/>
          </w:rPr>
          <w:fldChar w:fldCharType="begin"/>
        </w:r>
        <w:r w:rsidR="009745BF">
          <w:rPr>
            <w:noProof/>
            <w:webHidden/>
          </w:rPr>
          <w:instrText xml:space="preserve"> PAGEREF _Toc148514681 \h </w:instrText>
        </w:r>
        <w:r w:rsidR="00376241">
          <w:rPr>
            <w:noProof/>
            <w:webHidden/>
          </w:rPr>
        </w:r>
        <w:r w:rsidR="00376241">
          <w:rPr>
            <w:noProof/>
            <w:webHidden/>
          </w:rPr>
          <w:fldChar w:fldCharType="separate"/>
        </w:r>
        <w:r w:rsidR="009745BF">
          <w:rPr>
            <w:noProof/>
            <w:webHidden/>
          </w:rPr>
          <w:t>115</w:t>
        </w:r>
        <w:r w:rsidR="00376241">
          <w:rPr>
            <w:noProof/>
            <w:webHidden/>
          </w:rPr>
          <w:fldChar w:fldCharType="end"/>
        </w:r>
      </w:hyperlink>
    </w:p>
    <w:p w:rsidR="009745BF" w:rsidRDefault="006F2694">
      <w:pPr>
        <w:pStyle w:val="1f2"/>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48514682" w:history="1">
        <w:r w:rsidR="009745BF" w:rsidRPr="00693723">
          <w:rPr>
            <w:rStyle w:val="afb"/>
            <w:noProof/>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009745BF">
          <w:rPr>
            <w:noProof/>
            <w:webHidden/>
          </w:rPr>
          <w:tab/>
        </w:r>
        <w:r w:rsidR="00376241">
          <w:rPr>
            <w:noProof/>
            <w:webHidden/>
          </w:rPr>
          <w:fldChar w:fldCharType="begin"/>
        </w:r>
        <w:r w:rsidR="009745BF">
          <w:rPr>
            <w:noProof/>
            <w:webHidden/>
          </w:rPr>
          <w:instrText xml:space="preserve"> PAGEREF _Toc148514682 \h </w:instrText>
        </w:r>
        <w:r w:rsidR="00376241">
          <w:rPr>
            <w:noProof/>
            <w:webHidden/>
          </w:rPr>
        </w:r>
        <w:r w:rsidR="00376241">
          <w:rPr>
            <w:noProof/>
            <w:webHidden/>
          </w:rPr>
          <w:fldChar w:fldCharType="separate"/>
        </w:r>
        <w:r w:rsidR="009745BF">
          <w:rPr>
            <w:noProof/>
            <w:webHidden/>
          </w:rPr>
          <w:t>117</w:t>
        </w:r>
        <w:r w:rsidR="00376241">
          <w:rPr>
            <w:noProof/>
            <w:webHidden/>
          </w:rPr>
          <w:fldChar w:fldCharType="end"/>
        </w:r>
      </w:hyperlink>
    </w:p>
    <w:p w:rsidR="009745BF" w:rsidRDefault="006F2694">
      <w:pPr>
        <w:pStyle w:val="1f2"/>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48514683" w:history="1">
        <w:r w:rsidR="009745BF" w:rsidRPr="00693723">
          <w:rPr>
            <w:rStyle w:val="afb"/>
            <w:noProof/>
          </w:rPr>
          <w:t>6. перечень и характеристика основных факторов риска возникновения чрезвычайных ситуаций природного и техногенного характера</w:t>
        </w:r>
        <w:r w:rsidR="009745BF">
          <w:rPr>
            <w:noProof/>
            <w:webHidden/>
          </w:rPr>
          <w:tab/>
        </w:r>
        <w:r w:rsidR="00376241">
          <w:rPr>
            <w:noProof/>
            <w:webHidden/>
          </w:rPr>
          <w:fldChar w:fldCharType="begin"/>
        </w:r>
        <w:r w:rsidR="009745BF">
          <w:rPr>
            <w:noProof/>
            <w:webHidden/>
          </w:rPr>
          <w:instrText xml:space="preserve"> PAGEREF _Toc148514683 \h </w:instrText>
        </w:r>
        <w:r w:rsidR="00376241">
          <w:rPr>
            <w:noProof/>
            <w:webHidden/>
          </w:rPr>
        </w:r>
        <w:r w:rsidR="00376241">
          <w:rPr>
            <w:noProof/>
            <w:webHidden/>
          </w:rPr>
          <w:fldChar w:fldCharType="separate"/>
        </w:r>
        <w:r w:rsidR="009745BF">
          <w:rPr>
            <w:noProof/>
            <w:webHidden/>
          </w:rPr>
          <w:t>119</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84" w:history="1">
        <w:r w:rsidR="009745BF" w:rsidRPr="00693723">
          <w:rPr>
            <w:rStyle w:val="afb"/>
            <w:noProof/>
          </w:rPr>
          <w:t>6.1 Перечень возможных источников ЧС природного характера, которые могут оказывать воздействие на проектируемую территорию.</w:t>
        </w:r>
        <w:r w:rsidR="009745BF">
          <w:rPr>
            <w:noProof/>
            <w:webHidden/>
          </w:rPr>
          <w:tab/>
        </w:r>
        <w:r w:rsidR="00376241">
          <w:rPr>
            <w:noProof/>
            <w:webHidden/>
          </w:rPr>
          <w:fldChar w:fldCharType="begin"/>
        </w:r>
        <w:r w:rsidR="009745BF">
          <w:rPr>
            <w:noProof/>
            <w:webHidden/>
          </w:rPr>
          <w:instrText xml:space="preserve"> PAGEREF _Toc148514684 \h </w:instrText>
        </w:r>
        <w:r w:rsidR="00376241">
          <w:rPr>
            <w:noProof/>
            <w:webHidden/>
          </w:rPr>
        </w:r>
        <w:r w:rsidR="00376241">
          <w:rPr>
            <w:noProof/>
            <w:webHidden/>
          </w:rPr>
          <w:fldChar w:fldCharType="separate"/>
        </w:r>
        <w:r w:rsidR="009745BF">
          <w:rPr>
            <w:noProof/>
            <w:webHidden/>
          </w:rPr>
          <w:t>120</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85" w:history="1">
        <w:r w:rsidR="009745BF" w:rsidRPr="00693723">
          <w:rPr>
            <w:rStyle w:val="afb"/>
            <w:noProof/>
          </w:rPr>
          <w:t>6.2 Перечень источников ЧС техногенного характера на проектируемой территории, а также вблизи указанной территории.</w:t>
        </w:r>
        <w:r w:rsidR="009745BF">
          <w:rPr>
            <w:noProof/>
            <w:webHidden/>
          </w:rPr>
          <w:tab/>
        </w:r>
        <w:r w:rsidR="00376241">
          <w:rPr>
            <w:noProof/>
            <w:webHidden/>
          </w:rPr>
          <w:fldChar w:fldCharType="begin"/>
        </w:r>
        <w:r w:rsidR="009745BF">
          <w:rPr>
            <w:noProof/>
            <w:webHidden/>
          </w:rPr>
          <w:instrText xml:space="preserve"> PAGEREF _Toc148514685 \h </w:instrText>
        </w:r>
        <w:r w:rsidR="00376241">
          <w:rPr>
            <w:noProof/>
            <w:webHidden/>
          </w:rPr>
        </w:r>
        <w:r w:rsidR="00376241">
          <w:rPr>
            <w:noProof/>
            <w:webHidden/>
          </w:rPr>
          <w:fldChar w:fldCharType="separate"/>
        </w:r>
        <w:r w:rsidR="009745BF">
          <w:rPr>
            <w:noProof/>
            <w:webHidden/>
          </w:rPr>
          <w:t>125</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86" w:history="1">
        <w:r w:rsidR="009745BF" w:rsidRPr="00693723">
          <w:rPr>
            <w:rStyle w:val="afb"/>
            <w:noProof/>
          </w:rPr>
          <w:t>6.3 Перечень возможных источников ЧС биолого-социального характера на проектируемой территории (при наличии данных источников ЧС).</w:t>
        </w:r>
        <w:r w:rsidR="009745BF">
          <w:rPr>
            <w:noProof/>
            <w:webHidden/>
          </w:rPr>
          <w:tab/>
        </w:r>
        <w:r w:rsidR="00376241">
          <w:rPr>
            <w:noProof/>
            <w:webHidden/>
          </w:rPr>
          <w:fldChar w:fldCharType="begin"/>
        </w:r>
        <w:r w:rsidR="009745BF">
          <w:rPr>
            <w:noProof/>
            <w:webHidden/>
          </w:rPr>
          <w:instrText xml:space="preserve"> PAGEREF _Toc148514686 \h </w:instrText>
        </w:r>
        <w:r w:rsidR="00376241">
          <w:rPr>
            <w:noProof/>
            <w:webHidden/>
          </w:rPr>
        </w:r>
        <w:r w:rsidR="00376241">
          <w:rPr>
            <w:noProof/>
            <w:webHidden/>
          </w:rPr>
          <w:fldChar w:fldCharType="separate"/>
        </w:r>
        <w:r w:rsidR="009745BF">
          <w:rPr>
            <w:noProof/>
            <w:webHidden/>
          </w:rPr>
          <w:t>126</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87" w:history="1">
        <w:r w:rsidR="009745BF" w:rsidRPr="00693723">
          <w:rPr>
            <w:rStyle w:val="afb"/>
            <w:noProof/>
          </w:rPr>
          <w:t>6.4 Перечень мероприятий по обеспечению пожарной безопасности.</w:t>
        </w:r>
        <w:r w:rsidR="009745BF">
          <w:rPr>
            <w:noProof/>
            <w:webHidden/>
          </w:rPr>
          <w:tab/>
        </w:r>
        <w:r w:rsidR="00376241">
          <w:rPr>
            <w:noProof/>
            <w:webHidden/>
          </w:rPr>
          <w:fldChar w:fldCharType="begin"/>
        </w:r>
        <w:r w:rsidR="009745BF">
          <w:rPr>
            <w:noProof/>
            <w:webHidden/>
          </w:rPr>
          <w:instrText xml:space="preserve"> PAGEREF _Toc148514687 \h </w:instrText>
        </w:r>
        <w:r w:rsidR="00376241">
          <w:rPr>
            <w:noProof/>
            <w:webHidden/>
          </w:rPr>
        </w:r>
        <w:r w:rsidR="00376241">
          <w:rPr>
            <w:noProof/>
            <w:webHidden/>
          </w:rPr>
          <w:fldChar w:fldCharType="separate"/>
        </w:r>
        <w:r w:rsidR="009745BF">
          <w:rPr>
            <w:noProof/>
            <w:webHidden/>
          </w:rPr>
          <w:t>126</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88" w:history="1">
        <w:r w:rsidR="009745BF" w:rsidRPr="00693723">
          <w:rPr>
            <w:rStyle w:val="afb"/>
            <w:noProof/>
          </w:rPr>
          <w:t>6.5 Муниципальная автоматизированная система централизованного оповещения населения о чрезвычайных ситуациях на территории муниципального образования</w:t>
        </w:r>
        <w:r w:rsidR="009745BF">
          <w:rPr>
            <w:noProof/>
            <w:webHidden/>
          </w:rPr>
          <w:tab/>
        </w:r>
        <w:r w:rsidR="00376241">
          <w:rPr>
            <w:noProof/>
            <w:webHidden/>
          </w:rPr>
          <w:fldChar w:fldCharType="begin"/>
        </w:r>
        <w:r w:rsidR="009745BF">
          <w:rPr>
            <w:noProof/>
            <w:webHidden/>
          </w:rPr>
          <w:instrText xml:space="preserve"> PAGEREF _Toc148514688 \h </w:instrText>
        </w:r>
        <w:r w:rsidR="00376241">
          <w:rPr>
            <w:noProof/>
            <w:webHidden/>
          </w:rPr>
        </w:r>
        <w:r w:rsidR="00376241">
          <w:rPr>
            <w:noProof/>
            <w:webHidden/>
          </w:rPr>
          <w:fldChar w:fldCharType="separate"/>
        </w:r>
        <w:r w:rsidR="009745BF">
          <w:rPr>
            <w:noProof/>
            <w:webHidden/>
          </w:rPr>
          <w:t>129</w:t>
        </w:r>
        <w:r w:rsidR="00376241">
          <w:rPr>
            <w:noProof/>
            <w:webHidden/>
          </w:rPr>
          <w:fldChar w:fldCharType="end"/>
        </w:r>
      </w:hyperlink>
    </w:p>
    <w:p w:rsidR="009745BF" w:rsidRDefault="006F2694">
      <w:pPr>
        <w:pStyle w:val="25"/>
        <w:tabs>
          <w:tab w:val="right" w:leader="underscore" w:pos="9631"/>
        </w:tabs>
        <w:rPr>
          <w:rFonts w:asciiTheme="minorHAnsi" w:eastAsiaTheme="minorEastAsia" w:hAnsiTheme="minorHAnsi" w:cstheme="minorBidi"/>
          <w:b w:val="0"/>
          <w:bCs w:val="0"/>
          <w:noProof/>
          <w:sz w:val="22"/>
          <w:lang w:eastAsia="ru-RU"/>
        </w:rPr>
      </w:pPr>
      <w:hyperlink w:anchor="_Toc148514689" w:history="1">
        <w:r w:rsidR="009745BF" w:rsidRPr="00693723">
          <w:rPr>
            <w:rStyle w:val="afb"/>
            <w:noProof/>
          </w:rPr>
          <w:t>6.6 Объекты АГК комплекса, расположенные на территории муниципального образования</w:t>
        </w:r>
        <w:r w:rsidR="009745BF">
          <w:rPr>
            <w:noProof/>
            <w:webHidden/>
          </w:rPr>
          <w:tab/>
        </w:r>
        <w:r w:rsidR="00376241">
          <w:rPr>
            <w:noProof/>
            <w:webHidden/>
          </w:rPr>
          <w:fldChar w:fldCharType="begin"/>
        </w:r>
        <w:r w:rsidR="009745BF">
          <w:rPr>
            <w:noProof/>
            <w:webHidden/>
          </w:rPr>
          <w:instrText xml:space="preserve"> PAGEREF _Toc148514689 \h </w:instrText>
        </w:r>
        <w:r w:rsidR="00376241">
          <w:rPr>
            <w:noProof/>
            <w:webHidden/>
          </w:rPr>
        </w:r>
        <w:r w:rsidR="00376241">
          <w:rPr>
            <w:noProof/>
            <w:webHidden/>
          </w:rPr>
          <w:fldChar w:fldCharType="separate"/>
        </w:r>
        <w:r w:rsidR="009745BF">
          <w:rPr>
            <w:noProof/>
            <w:webHidden/>
          </w:rPr>
          <w:t>133</w:t>
        </w:r>
        <w:r w:rsidR="00376241">
          <w:rPr>
            <w:noProof/>
            <w:webHidden/>
          </w:rPr>
          <w:fldChar w:fldCharType="end"/>
        </w:r>
      </w:hyperlink>
    </w:p>
    <w:p w:rsidR="009745BF" w:rsidRDefault="006F2694">
      <w:pPr>
        <w:pStyle w:val="1f2"/>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48514690" w:history="1">
        <w:r w:rsidR="009745BF" w:rsidRPr="00693723">
          <w:rPr>
            <w:rStyle w:val="afb"/>
            <w:rFonts w:cs="Times New Roman"/>
            <w:noProof/>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9745BF">
          <w:rPr>
            <w:noProof/>
            <w:webHidden/>
          </w:rPr>
          <w:tab/>
        </w:r>
        <w:r w:rsidR="00376241">
          <w:rPr>
            <w:noProof/>
            <w:webHidden/>
          </w:rPr>
          <w:fldChar w:fldCharType="begin"/>
        </w:r>
        <w:r w:rsidR="009745BF">
          <w:rPr>
            <w:noProof/>
            <w:webHidden/>
          </w:rPr>
          <w:instrText xml:space="preserve"> PAGEREF _Toc148514690 \h </w:instrText>
        </w:r>
        <w:r w:rsidR="00376241">
          <w:rPr>
            <w:noProof/>
            <w:webHidden/>
          </w:rPr>
        </w:r>
        <w:r w:rsidR="00376241">
          <w:rPr>
            <w:noProof/>
            <w:webHidden/>
          </w:rPr>
          <w:fldChar w:fldCharType="separate"/>
        </w:r>
        <w:r w:rsidR="009745BF">
          <w:rPr>
            <w:noProof/>
            <w:webHidden/>
          </w:rPr>
          <w:t>134</w:t>
        </w:r>
        <w:r w:rsidR="00376241">
          <w:rPr>
            <w:noProof/>
            <w:webHidden/>
          </w:rPr>
          <w:fldChar w:fldCharType="end"/>
        </w:r>
      </w:hyperlink>
    </w:p>
    <w:p w:rsidR="009745BF" w:rsidRDefault="006F2694">
      <w:pPr>
        <w:pStyle w:val="1f2"/>
        <w:tabs>
          <w:tab w:val="right" w:leader="underscore" w:pos="9631"/>
        </w:tabs>
        <w:rPr>
          <w:rFonts w:asciiTheme="minorHAnsi" w:eastAsiaTheme="minorEastAsia" w:hAnsiTheme="minorHAnsi" w:cstheme="minorBidi"/>
          <w:b w:val="0"/>
          <w:bCs w:val="0"/>
          <w:iCs w:val="0"/>
          <w:caps w:val="0"/>
          <w:noProof/>
          <w:sz w:val="22"/>
          <w:szCs w:val="22"/>
          <w:lang w:eastAsia="ru-RU"/>
        </w:rPr>
      </w:pPr>
      <w:hyperlink w:anchor="_Toc148514691" w:history="1">
        <w:r w:rsidR="009745BF" w:rsidRPr="00693723">
          <w:rPr>
            <w:rStyle w:val="afb"/>
            <w:rFonts w:cs="Times New Roman"/>
            <w:noProof/>
          </w:rPr>
          <w:t>8. Технико-экономические показатели</w:t>
        </w:r>
        <w:r w:rsidR="009745BF">
          <w:rPr>
            <w:noProof/>
            <w:webHidden/>
          </w:rPr>
          <w:tab/>
        </w:r>
        <w:r w:rsidR="00376241">
          <w:rPr>
            <w:noProof/>
            <w:webHidden/>
          </w:rPr>
          <w:fldChar w:fldCharType="begin"/>
        </w:r>
        <w:r w:rsidR="009745BF">
          <w:rPr>
            <w:noProof/>
            <w:webHidden/>
          </w:rPr>
          <w:instrText xml:space="preserve"> PAGEREF _Toc148514691 \h </w:instrText>
        </w:r>
        <w:r w:rsidR="00376241">
          <w:rPr>
            <w:noProof/>
            <w:webHidden/>
          </w:rPr>
        </w:r>
        <w:r w:rsidR="00376241">
          <w:rPr>
            <w:noProof/>
            <w:webHidden/>
          </w:rPr>
          <w:fldChar w:fldCharType="separate"/>
        </w:r>
        <w:r w:rsidR="009745BF">
          <w:rPr>
            <w:noProof/>
            <w:webHidden/>
          </w:rPr>
          <w:t>137</w:t>
        </w:r>
        <w:r w:rsidR="00376241">
          <w:rPr>
            <w:noProof/>
            <w:webHidden/>
          </w:rPr>
          <w:fldChar w:fldCharType="end"/>
        </w:r>
      </w:hyperlink>
    </w:p>
    <w:p w:rsidR="002F46EC" w:rsidRPr="005347F9" w:rsidRDefault="00376241" w:rsidP="007D6FF1">
      <w:pPr>
        <w:jc w:val="both"/>
        <w:rPr>
          <w:rFonts w:cs="Times New Roman"/>
          <w:lang w:val="en-US"/>
        </w:rPr>
      </w:pPr>
      <w:r w:rsidRPr="005347F9">
        <w:rPr>
          <w:rFonts w:cs="Times New Roman"/>
          <w:lang w:val="en-US"/>
        </w:rPr>
        <w:fldChar w:fldCharType="end"/>
      </w:r>
    </w:p>
    <w:p w:rsidR="002D3D62" w:rsidRPr="005347F9" w:rsidRDefault="002D3D62" w:rsidP="004A1611">
      <w:pPr>
        <w:pStyle w:val="41"/>
        <w:shd w:val="clear" w:color="auto" w:fill="auto"/>
        <w:tabs>
          <w:tab w:val="left" w:leader="underscore" w:pos="2938"/>
          <w:tab w:val="left" w:leader="underscore" w:pos="8856"/>
        </w:tabs>
        <w:spacing w:line="240" w:lineRule="auto"/>
        <w:ind w:left="426" w:right="800" w:firstLine="567"/>
        <w:rPr>
          <w:sz w:val="24"/>
          <w:szCs w:val="24"/>
        </w:rPr>
      </w:pPr>
    </w:p>
    <w:p w:rsidR="000E6D8D" w:rsidRPr="005347F9" w:rsidRDefault="000E6D8D" w:rsidP="004A1611">
      <w:pPr>
        <w:pStyle w:val="41"/>
        <w:shd w:val="clear" w:color="auto" w:fill="auto"/>
        <w:tabs>
          <w:tab w:val="left" w:leader="underscore" w:pos="2938"/>
          <w:tab w:val="left" w:leader="underscore" w:pos="8856"/>
        </w:tabs>
        <w:spacing w:line="240" w:lineRule="auto"/>
        <w:ind w:left="426" w:right="800" w:firstLine="567"/>
        <w:rPr>
          <w:sz w:val="24"/>
          <w:szCs w:val="24"/>
        </w:rPr>
        <w:sectPr w:rsidR="000E6D8D" w:rsidRPr="005347F9" w:rsidSect="00B73E48">
          <w:pgSz w:w="11909" w:h="16834"/>
          <w:pgMar w:top="1134" w:right="567" w:bottom="1134" w:left="1701" w:header="720" w:footer="720" w:gutter="0"/>
          <w:pgNumType w:start="2"/>
          <w:cols w:space="720"/>
          <w:docGrid w:linePitch="326"/>
        </w:sectPr>
      </w:pPr>
    </w:p>
    <w:p w:rsidR="000D71EF" w:rsidRPr="005347F9" w:rsidRDefault="000D71EF" w:rsidP="000D71EF">
      <w:pPr>
        <w:pStyle w:val="14"/>
      </w:pPr>
      <w:bookmarkStart w:id="1" w:name="_Toc148514633"/>
      <w:bookmarkStart w:id="2" w:name="_Toc9845007"/>
      <w:r w:rsidRPr="005347F9">
        <w:lastRenderedPageBreak/>
        <w:t>Общие положения</w:t>
      </w:r>
      <w:bookmarkEnd w:id="1"/>
    </w:p>
    <w:p w:rsidR="00BC0ECA" w:rsidRPr="00277642" w:rsidRDefault="00BC0ECA" w:rsidP="00BC0ECA">
      <w:pPr>
        <w:pStyle w:val="3f1"/>
        <w:shd w:val="clear" w:color="auto" w:fill="FFFFFF"/>
        <w:ind w:firstLine="556"/>
        <w:jc w:val="both"/>
        <w:rPr>
          <w:sz w:val="24"/>
          <w:szCs w:val="24"/>
        </w:rPr>
      </w:pPr>
      <w:r w:rsidRPr="00277642">
        <w:rPr>
          <w:rFonts w:eastAsia="Times New Roman" w:cs="Calibri"/>
          <w:sz w:val="24"/>
          <w:szCs w:val="24"/>
        </w:rPr>
        <w:t xml:space="preserve">Проект Генерального плана </w:t>
      </w:r>
      <w:r>
        <w:rPr>
          <w:rFonts w:eastAsia="Times New Roman" w:cs="Calibri"/>
          <w:sz w:val="24"/>
          <w:szCs w:val="24"/>
        </w:rPr>
        <w:t>Андрюковского сельского поселения</w:t>
      </w:r>
      <w:r w:rsidRPr="00277642">
        <w:rPr>
          <w:rFonts w:eastAsia="Times New Roman" w:cs="Calibri"/>
          <w:sz w:val="24"/>
          <w:szCs w:val="24"/>
        </w:rPr>
        <w:t xml:space="preserve"> </w:t>
      </w:r>
      <w:r>
        <w:rPr>
          <w:rFonts w:eastAsia="Times New Roman" w:cs="Calibri"/>
          <w:sz w:val="24"/>
          <w:szCs w:val="24"/>
        </w:rPr>
        <w:t>Мостовского района</w:t>
      </w:r>
      <w:r w:rsidRPr="00277642">
        <w:rPr>
          <w:rFonts w:eastAsia="Times New Roman" w:cs="Calibri"/>
          <w:sz w:val="24"/>
          <w:szCs w:val="24"/>
        </w:rPr>
        <w:t xml:space="preserve"> </w:t>
      </w:r>
      <w:r>
        <w:rPr>
          <w:rFonts w:eastAsia="Times New Roman" w:cs="Calibri"/>
          <w:sz w:val="24"/>
          <w:szCs w:val="24"/>
        </w:rPr>
        <w:t>Краснодарского края</w:t>
      </w:r>
      <w:r w:rsidRPr="00277642">
        <w:rPr>
          <w:rFonts w:eastAsia="Times New Roman" w:cs="Calibri"/>
          <w:sz w:val="24"/>
          <w:szCs w:val="24"/>
        </w:rPr>
        <w:t xml:space="preserve">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rsidR="00DC76B5" w:rsidRDefault="00DC76B5" w:rsidP="00DC76B5">
      <w:pPr>
        <w:ind w:firstLine="556"/>
        <w:jc w:val="both"/>
        <w:rPr>
          <w:rFonts w:cs="Times New Roman"/>
        </w:rPr>
      </w:pPr>
      <w:r>
        <w:rPr>
          <w:rFonts w:cs="Times New Roman"/>
          <w:color w:val="000000" w:themeColor="text1"/>
        </w:rPr>
        <w:t>Проект Генерального плана выполнен в соответствии с требованиями Градостроительного, Земельного, Лесного, Водного кодексов Российской Федерации, Законом Краснодарского края «Градостроительный кодекс Краснодарского края»,Региональными нормативами градостроительного проектирования Краснодарского края, местными нормативами градостроительного проектирования: муниципального образования Мостовский район, Андрюковского сельского поселения иными нормативно-правовыми документами, необходимыми для подготовки документации по территориальному планированию, техническим заданием по изменениям вносимым в генеральный план Костромского сельского поселения.</w:t>
      </w:r>
    </w:p>
    <w:p w:rsidR="00BC0ECA" w:rsidRPr="00277642" w:rsidRDefault="00BC0ECA" w:rsidP="00BC0ECA">
      <w:pPr>
        <w:ind w:firstLine="567"/>
        <w:jc w:val="both"/>
        <w:rPr>
          <w:b/>
        </w:rPr>
      </w:pPr>
    </w:p>
    <w:p w:rsidR="00BC0ECA" w:rsidRDefault="00BC0ECA" w:rsidP="00BC0ECA">
      <w:pPr>
        <w:tabs>
          <w:tab w:val="left" w:pos="1134"/>
        </w:tabs>
        <w:autoSpaceDE w:val="0"/>
        <w:autoSpaceDN w:val="0"/>
        <w:adjustRightInd w:val="0"/>
        <w:ind w:firstLine="567"/>
        <w:jc w:val="both"/>
        <w:rPr>
          <w:rFonts w:cs="Times New Roman"/>
          <w:b/>
        </w:rPr>
      </w:pPr>
      <w:r w:rsidRPr="00277642">
        <w:rPr>
          <w:rFonts w:cs="Times New Roman"/>
          <w:b/>
        </w:rPr>
        <w:t>Основание для разработки проекта:</w:t>
      </w:r>
    </w:p>
    <w:p w:rsidR="00BC0ECA" w:rsidRPr="002E2F86" w:rsidRDefault="00BC0ECA" w:rsidP="00BC0ECA">
      <w:pPr>
        <w:pStyle w:val="3f1"/>
        <w:shd w:val="clear" w:color="auto" w:fill="FFFFFF"/>
        <w:ind w:firstLine="556"/>
        <w:jc w:val="both"/>
        <w:rPr>
          <w:rFonts w:eastAsia="Times New Roman" w:cs="Calibri"/>
          <w:sz w:val="24"/>
          <w:szCs w:val="24"/>
        </w:rPr>
      </w:pPr>
      <w:r w:rsidRPr="002E2F86">
        <w:rPr>
          <w:rFonts w:eastAsia="Times New Roman" w:cs="Calibri"/>
          <w:sz w:val="24"/>
          <w:szCs w:val="24"/>
        </w:rPr>
        <w:t>1. КОНТРАКТ № 05СМП/2023 от «24» апреля 2023г</w:t>
      </w:r>
    </w:p>
    <w:p w:rsidR="00BC0ECA" w:rsidRPr="00D7737A" w:rsidRDefault="00BC0ECA" w:rsidP="00BC0ECA">
      <w:pPr>
        <w:pStyle w:val="3f1"/>
        <w:shd w:val="clear" w:color="auto" w:fill="FFFFFF"/>
        <w:ind w:firstLine="556"/>
        <w:jc w:val="both"/>
        <w:rPr>
          <w:rFonts w:eastAsia="Times New Roman" w:cs="Calibri"/>
          <w:sz w:val="24"/>
          <w:szCs w:val="24"/>
        </w:rPr>
      </w:pPr>
      <w:r w:rsidRPr="002E2F86">
        <w:rPr>
          <w:rFonts w:eastAsia="Times New Roman" w:cs="Calibri"/>
          <w:sz w:val="24"/>
          <w:szCs w:val="24"/>
        </w:rPr>
        <w:t xml:space="preserve">2. </w:t>
      </w:r>
      <w:r w:rsidR="0006670E" w:rsidRPr="002E2F86">
        <w:rPr>
          <w:rFonts w:eastAsia="Times New Roman"/>
          <w:sz w:val="24"/>
          <w:szCs w:val="24"/>
        </w:rPr>
        <w:t>Постановление администрации муниципального образования Мостовский район от 7 июля 2022 года №791</w:t>
      </w:r>
    </w:p>
    <w:p w:rsidR="00BC0ECA" w:rsidRPr="00277642" w:rsidRDefault="00BC0ECA" w:rsidP="00BC0ECA">
      <w:pPr>
        <w:tabs>
          <w:tab w:val="num" w:pos="432"/>
        </w:tabs>
        <w:ind w:firstLine="567"/>
        <w:jc w:val="both"/>
        <w:rPr>
          <w:b/>
        </w:rPr>
      </w:pPr>
    </w:p>
    <w:p w:rsidR="00BC0ECA" w:rsidRPr="00277642" w:rsidRDefault="00BC0ECA" w:rsidP="00BC0ECA">
      <w:pPr>
        <w:tabs>
          <w:tab w:val="num" w:pos="432"/>
        </w:tabs>
        <w:ind w:firstLine="567"/>
        <w:jc w:val="both"/>
        <w:rPr>
          <w:b/>
        </w:rPr>
      </w:pPr>
      <w:r w:rsidRPr="00277642">
        <w:rPr>
          <w:b/>
        </w:rPr>
        <w:t>Цели Генерального плана:</w:t>
      </w:r>
    </w:p>
    <w:p w:rsidR="00BC0ECA" w:rsidRPr="00277642" w:rsidRDefault="00BC0ECA" w:rsidP="00BC0ECA">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Целью </w:t>
      </w:r>
      <w:r w:rsidR="00446CD8">
        <w:rPr>
          <w:rFonts w:eastAsia="Times New Roman" w:cs="Calibri"/>
          <w:sz w:val="24"/>
          <w:szCs w:val="24"/>
        </w:rPr>
        <w:t>подготовки изменений в</w:t>
      </w:r>
      <w:r w:rsidRPr="00277642">
        <w:rPr>
          <w:rFonts w:eastAsia="Times New Roman" w:cs="Calibri"/>
          <w:sz w:val="24"/>
          <w:szCs w:val="24"/>
        </w:rPr>
        <w:t xml:space="preserve"> генеральн</w:t>
      </w:r>
      <w:r w:rsidR="00446CD8">
        <w:rPr>
          <w:rFonts w:eastAsia="Times New Roman" w:cs="Calibri"/>
          <w:sz w:val="24"/>
          <w:szCs w:val="24"/>
        </w:rPr>
        <w:t>ый план</w:t>
      </w:r>
      <w:r w:rsidRPr="00277642">
        <w:rPr>
          <w:rFonts w:eastAsia="Times New Roman" w:cs="Calibri"/>
          <w:sz w:val="24"/>
          <w:szCs w:val="24"/>
        </w:rPr>
        <w:t xml:space="preserve">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Проектные решения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муниципального образования;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BC0ECA" w:rsidRPr="00277642" w:rsidRDefault="00BC0ECA" w:rsidP="00BC0ECA">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А также обеспечение устойчивого развития </w:t>
      </w:r>
      <w:r w:rsidR="00446CD8">
        <w:rPr>
          <w:rFonts w:eastAsia="Times New Roman" w:cs="Calibri"/>
          <w:sz w:val="24"/>
          <w:szCs w:val="24"/>
        </w:rPr>
        <w:t>сельского</w:t>
      </w:r>
      <w:r w:rsidRPr="00277642">
        <w:rPr>
          <w:rFonts w:eastAsia="Times New Roman" w:cs="Calibri"/>
          <w:sz w:val="24"/>
          <w:szCs w:val="24"/>
        </w:rPr>
        <w:t xml:space="preserve"> поселения, как на ближайшие годы, так и в долгосрочной перспективе.</w:t>
      </w:r>
    </w:p>
    <w:p w:rsidR="00BC0ECA" w:rsidRPr="00277642" w:rsidRDefault="00BC0ECA" w:rsidP="00BC0ECA">
      <w:pPr>
        <w:tabs>
          <w:tab w:val="num" w:pos="432"/>
          <w:tab w:val="left" w:pos="1260"/>
        </w:tabs>
        <w:ind w:firstLine="567"/>
        <w:jc w:val="both"/>
        <w:rPr>
          <w:b/>
        </w:rPr>
      </w:pPr>
    </w:p>
    <w:p w:rsidR="00BC0ECA" w:rsidRPr="00277642" w:rsidRDefault="00BC0ECA" w:rsidP="00BC0ECA">
      <w:pPr>
        <w:tabs>
          <w:tab w:val="num" w:pos="432"/>
          <w:tab w:val="left" w:pos="1260"/>
        </w:tabs>
        <w:ind w:firstLine="567"/>
        <w:jc w:val="both"/>
        <w:rPr>
          <w:b/>
        </w:rPr>
      </w:pPr>
      <w:r w:rsidRPr="00277642">
        <w:rPr>
          <w:b/>
        </w:rPr>
        <w:t>Задачи Генерального плана:</w:t>
      </w:r>
    </w:p>
    <w:p w:rsidR="00BC0ECA" w:rsidRPr="00277642" w:rsidRDefault="00BC0ECA" w:rsidP="00BC0ECA">
      <w:pPr>
        <w:pStyle w:val="3f1"/>
        <w:shd w:val="clear" w:color="auto" w:fill="FFFFFF"/>
        <w:ind w:firstLine="556"/>
        <w:jc w:val="both"/>
        <w:rPr>
          <w:rFonts w:eastAsia="Times New Roman" w:cs="Calibri"/>
          <w:sz w:val="24"/>
          <w:szCs w:val="24"/>
        </w:rPr>
      </w:pPr>
      <w:r w:rsidRPr="00277642">
        <w:rPr>
          <w:rFonts w:eastAsia="Times New Roman" w:cs="Calibri"/>
          <w:sz w:val="24"/>
          <w:szCs w:val="24"/>
        </w:rPr>
        <w:t>- выявление проблем градостроительного развития территории муниципального образования,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BC0ECA" w:rsidRPr="00277642" w:rsidRDefault="00BC0ECA" w:rsidP="00BC0ECA">
      <w:pPr>
        <w:pStyle w:val="3f1"/>
        <w:shd w:val="clear" w:color="auto" w:fill="FFFFFF"/>
        <w:ind w:firstLine="556"/>
        <w:jc w:val="both"/>
        <w:rPr>
          <w:rFonts w:eastAsia="Times New Roman" w:cs="Calibri"/>
          <w:sz w:val="24"/>
          <w:szCs w:val="24"/>
        </w:rPr>
      </w:pPr>
      <w:r w:rsidRPr="00277642">
        <w:rPr>
          <w:rFonts w:eastAsia="Times New Roman" w:cs="Calibri"/>
          <w:sz w:val="24"/>
          <w:szCs w:val="24"/>
        </w:rPr>
        <w:t>- определение направления перспективного территориального развития;</w:t>
      </w:r>
    </w:p>
    <w:p w:rsidR="00BC0ECA" w:rsidRPr="00277642" w:rsidRDefault="00BC0ECA" w:rsidP="00BC0ECA">
      <w:pPr>
        <w:pStyle w:val="3f1"/>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в которых осуществляется жизнедеятельность населения посредством функционального зонирования территории (отображение планируемых границ функциональных зон);</w:t>
      </w:r>
    </w:p>
    <w:p w:rsidR="00BC0ECA" w:rsidRPr="00277642" w:rsidRDefault="00BC0ECA" w:rsidP="00BC0ECA">
      <w:pPr>
        <w:pStyle w:val="3f1"/>
        <w:shd w:val="clear" w:color="auto" w:fill="FFFFFF"/>
        <w:ind w:firstLine="556"/>
        <w:jc w:val="both"/>
        <w:rPr>
          <w:rFonts w:eastAsia="Times New Roman" w:cs="Calibri"/>
          <w:sz w:val="24"/>
          <w:szCs w:val="24"/>
        </w:rPr>
      </w:pPr>
      <w:r w:rsidRPr="00277642">
        <w:rPr>
          <w:rFonts w:eastAsia="Times New Roman" w:cs="Calibri"/>
          <w:sz w:val="24"/>
          <w:szCs w:val="24"/>
        </w:rPr>
        <w:t>- разработка оптимальной функционально-планировочной структуры муниципального образования, создающей предпосылки для гармоничного и устойчивого развития территории, для последующей разработки градостроительного зонирования, подготовки правил землепользования и застройки;</w:t>
      </w:r>
    </w:p>
    <w:p w:rsidR="00BC0ECA" w:rsidRPr="00277642" w:rsidRDefault="00BC0ECA" w:rsidP="00BC0ECA">
      <w:pPr>
        <w:pStyle w:val="3f1"/>
        <w:shd w:val="clear" w:color="auto" w:fill="FFFFFF"/>
        <w:ind w:firstLine="556"/>
        <w:jc w:val="both"/>
        <w:rPr>
          <w:rFonts w:eastAsia="Times New Roman" w:cs="Calibri"/>
          <w:sz w:val="24"/>
          <w:szCs w:val="24"/>
        </w:rPr>
      </w:pPr>
      <w:r w:rsidRPr="00277642">
        <w:rPr>
          <w:rFonts w:eastAsia="Times New Roman" w:cs="Calibri"/>
          <w:sz w:val="24"/>
          <w:szCs w:val="24"/>
        </w:rPr>
        <w:t>- определение системы параметров развития муниципального образования обеспечивающей взаимосогласованную и сбалансированную динамику градостроительных, инфраструктурных, природных, социальных и лечебно-оздоровительных компонентов развития;</w:t>
      </w:r>
    </w:p>
    <w:p w:rsidR="00BC0ECA" w:rsidRPr="00277642" w:rsidRDefault="00BC0ECA" w:rsidP="00BC0ECA">
      <w:pPr>
        <w:pStyle w:val="3f1"/>
        <w:shd w:val="clear" w:color="auto" w:fill="FFFFFF"/>
        <w:ind w:firstLine="556"/>
        <w:jc w:val="both"/>
        <w:rPr>
          <w:rFonts w:eastAsia="Times New Roman" w:cs="Calibri"/>
          <w:sz w:val="24"/>
          <w:szCs w:val="24"/>
        </w:rPr>
      </w:pPr>
      <w:r w:rsidRPr="00277642">
        <w:rPr>
          <w:rFonts w:eastAsia="Times New Roman" w:cs="Calibri"/>
          <w:sz w:val="24"/>
          <w:szCs w:val="24"/>
        </w:rPr>
        <w:t xml:space="preserve">- подготовка перечня первоочередных мероприятий и действий по обеспечению </w:t>
      </w:r>
      <w:r w:rsidRPr="00277642">
        <w:rPr>
          <w:rFonts w:eastAsia="Times New Roman" w:cs="Calibri"/>
          <w:sz w:val="24"/>
          <w:szCs w:val="24"/>
        </w:rPr>
        <w:lastRenderedPageBreak/>
        <w:t>инвестиционной привлекательности территории муниципального образования при условии сохранения окружающей природной среды;</w:t>
      </w:r>
    </w:p>
    <w:p w:rsidR="00BC0ECA" w:rsidRPr="00277642" w:rsidRDefault="00BC0ECA" w:rsidP="00BC0ECA">
      <w:pPr>
        <w:pStyle w:val="3f1"/>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планируемого размещения объектов капитального строительства местного значения, существующих и планируемых границ земель промышленности, энергетики, транспорта и связи.</w:t>
      </w:r>
    </w:p>
    <w:p w:rsidR="00BC0ECA" w:rsidRPr="00277642" w:rsidRDefault="00BC0ECA" w:rsidP="00BC0ECA">
      <w:pPr>
        <w:tabs>
          <w:tab w:val="num" w:pos="432"/>
        </w:tabs>
        <w:ind w:firstLine="567"/>
        <w:jc w:val="both"/>
      </w:pPr>
    </w:p>
    <w:p w:rsidR="00BC0ECA" w:rsidRPr="002E2F86" w:rsidRDefault="00BC0ECA" w:rsidP="00BC0ECA">
      <w:pPr>
        <w:tabs>
          <w:tab w:val="num" w:pos="432"/>
        </w:tabs>
        <w:ind w:firstLine="567"/>
        <w:jc w:val="both"/>
      </w:pPr>
      <w:r w:rsidRPr="002E2F86">
        <w:t>В материалах Генерального плана муниципального образования установлены следующие сроки его реализации:</w:t>
      </w:r>
    </w:p>
    <w:p w:rsidR="00BC0ECA" w:rsidRPr="00277642" w:rsidRDefault="00BC0ECA" w:rsidP="00BC0ECA">
      <w:pPr>
        <w:pStyle w:val="1f"/>
        <w:shd w:val="clear" w:color="auto" w:fill="auto"/>
        <w:tabs>
          <w:tab w:val="num" w:pos="432"/>
        </w:tabs>
        <w:spacing w:line="240" w:lineRule="auto"/>
        <w:ind w:firstLine="567"/>
        <w:rPr>
          <w:rFonts w:cs="Calibri"/>
          <w:color w:val="000000" w:themeColor="text1"/>
          <w:sz w:val="24"/>
          <w:szCs w:val="24"/>
          <w:lang w:eastAsia="ar-SA"/>
        </w:rPr>
      </w:pPr>
      <w:r w:rsidRPr="002E2F86">
        <w:rPr>
          <w:rFonts w:cs="Calibri"/>
          <w:color w:val="000000" w:themeColor="text1"/>
          <w:sz w:val="24"/>
          <w:szCs w:val="24"/>
          <w:lang w:eastAsia="ar-SA"/>
        </w:rPr>
        <w:t>исходный год - 2023 г.,</w:t>
      </w:r>
    </w:p>
    <w:p w:rsidR="000D71EF" w:rsidRPr="00EA0493" w:rsidRDefault="000D71EF" w:rsidP="000D71EF">
      <w:pPr>
        <w:pStyle w:val="3f1"/>
        <w:shd w:val="clear" w:color="auto" w:fill="FFFFFF"/>
        <w:ind w:firstLine="556"/>
        <w:jc w:val="both"/>
        <w:rPr>
          <w:rFonts w:eastAsia="Times New Roman" w:cs="Calibri"/>
          <w:sz w:val="24"/>
          <w:szCs w:val="24"/>
        </w:rPr>
      </w:pPr>
    </w:p>
    <w:p w:rsidR="00EA0493" w:rsidRPr="00446CD8" w:rsidRDefault="00EA0493" w:rsidP="00EA0493">
      <w:pPr>
        <w:pStyle w:val="3f1"/>
        <w:shd w:val="clear" w:color="auto" w:fill="FFFFFF"/>
        <w:ind w:firstLine="556"/>
        <w:jc w:val="both"/>
        <w:rPr>
          <w:rFonts w:eastAsia="Times New Roman" w:cs="Calibri"/>
          <w:color w:val="000000" w:themeColor="text1"/>
          <w:sz w:val="24"/>
          <w:szCs w:val="24"/>
        </w:rPr>
      </w:pPr>
      <w:r w:rsidRPr="00446CD8">
        <w:rPr>
          <w:rFonts w:eastAsia="Times New Roman" w:cs="Calibri"/>
          <w:color w:val="000000" w:themeColor="text1"/>
          <w:sz w:val="24"/>
          <w:szCs w:val="24"/>
        </w:rPr>
        <w:t>Генеральный план муниципального образования является стратегическим градостроительным документом и представляет территориальное развитие поселения на расчетный срок 20 лет до 2043 года.</w:t>
      </w:r>
    </w:p>
    <w:p w:rsidR="00EA0493" w:rsidRDefault="00EA0493" w:rsidP="000D71EF">
      <w:pPr>
        <w:pStyle w:val="3f1"/>
        <w:shd w:val="clear" w:color="auto" w:fill="FFFFFF"/>
        <w:ind w:firstLine="556"/>
        <w:jc w:val="both"/>
        <w:rPr>
          <w:rFonts w:eastAsia="Times New Roman"/>
          <w:sz w:val="24"/>
          <w:szCs w:val="24"/>
          <w:highlight w:val="yellow"/>
        </w:rPr>
      </w:pPr>
    </w:p>
    <w:p w:rsidR="000D71EF" w:rsidRPr="00E74A29" w:rsidRDefault="000D71EF" w:rsidP="000D71EF">
      <w:pPr>
        <w:pStyle w:val="3f1"/>
        <w:shd w:val="clear" w:color="auto" w:fill="FFFFFF"/>
        <w:ind w:firstLine="556"/>
        <w:jc w:val="both"/>
        <w:rPr>
          <w:rFonts w:eastAsia="Times New Roman" w:cs="Calibri"/>
          <w:b/>
          <w:sz w:val="24"/>
          <w:szCs w:val="24"/>
        </w:rPr>
      </w:pPr>
      <w:r w:rsidRPr="00E74A29">
        <w:rPr>
          <w:rFonts w:eastAsia="Times New Roman" w:cs="Calibri"/>
          <w:b/>
          <w:sz w:val="24"/>
          <w:szCs w:val="24"/>
        </w:rPr>
        <w:t>Анализ ранее выполненной градостроительной документации</w:t>
      </w:r>
      <w:r w:rsidR="00EC2189">
        <w:rPr>
          <w:rFonts w:eastAsia="Times New Roman" w:cs="Calibri"/>
          <w:b/>
          <w:sz w:val="24"/>
          <w:szCs w:val="24"/>
        </w:rPr>
        <w:t xml:space="preserve"> </w:t>
      </w:r>
    </w:p>
    <w:p w:rsidR="007523BB" w:rsidRDefault="00BC0ECA" w:rsidP="00BC0ECA">
      <w:pPr>
        <w:tabs>
          <w:tab w:val="num" w:pos="432"/>
        </w:tabs>
        <w:ind w:firstLine="567"/>
        <w:jc w:val="both"/>
      </w:pPr>
      <w:r w:rsidRPr="00E74A29">
        <w:t xml:space="preserve">При разработке генерального плана </w:t>
      </w:r>
      <w:r>
        <w:t>Андрюковского</w:t>
      </w:r>
      <w:r w:rsidRPr="00E74A29">
        <w:t xml:space="preserve"> сельского поселения учитывались решения ранее выполненных работ по территориальному и градостроительному планированию в существующих административных границах</w:t>
      </w:r>
      <w:r>
        <w:t>:</w:t>
      </w:r>
      <w:r w:rsidR="00EC2189">
        <w:t xml:space="preserve"> </w:t>
      </w:r>
    </w:p>
    <w:p w:rsidR="00BC0ECA" w:rsidRPr="002E2F86" w:rsidRDefault="00BC0ECA" w:rsidP="007523BB">
      <w:pPr>
        <w:tabs>
          <w:tab w:val="num" w:pos="432"/>
        </w:tabs>
        <w:ind w:firstLine="567"/>
        <w:jc w:val="both"/>
      </w:pPr>
      <w:r w:rsidRPr="002E2F86">
        <w:t>1. Генеральный план Андрюковского сельского поселения Мостовского района</w:t>
      </w:r>
      <w:r w:rsidR="00001484" w:rsidRPr="002E2F86">
        <w:t xml:space="preserve"> утвержденный Решением Совета Андрюковского сельского поселения от 25 октября 2012 года №114 </w:t>
      </w:r>
      <w:r w:rsidRPr="002E2F86">
        <w:t>( в ред</w:t>
      </w:r>
      <w:r w:rsidR="00001484" w:rsidRPr="002E2F86">
        <w:t>акции от 12.05.2017 №136)</w:t>
      </w:r>
      <w:r w:rsidRPr="002E2F86">
        <w:t>. (Муниципальное автономное учреждение "Архитектура и градостроительство")</w:t>
      </w:r>
      <w:r w:rsidR="007523BB" w:rsidRPr="002E2F86">
        <w:t xml:space="preserve"> </w:t>
      </w:r>
    </w:p>
    <w:p w:rsidR="00BC0ECA" w:rsidRPr="002E2F86" w:rsidRDefault="00BC0ECA" w:rsidP="000C7541">
      <w:pPr>
        <w:ind w:hanging="240"/>
        <w:jc w:val="both"/>
      </w:pPr>
      <w:r w:rsidRPr="002E2F86">
        <w:t>2. Схема территориального планирования муниципального образования Мостовс</w:t>
      </w:r>
      <w:r w:rsidR="00001484" w:rsidRPr="002E2F86">
        <w:t xml:space="preserve">кий район Краснодарского края утвержденная Советом муниципального образования Мостовский район </w:t>
      </w:r>
      <w:r w:rsidR="00134830" w:rsidRPr="002E2F86">
        <w:t>16.ноября 2010 года №64</w:t>
      </w:r>
      <w:r w:rsidR="000C7541" w:rsidRPr="002E2F86">
        <w:t>(«институт территориального развития Краснодарского края»),(</w:t>
      </w:r>
      <w:r w:rsidR="00001484" w:rsidRPr="002E2F86">
        <w:t>в редакции</w:t>
      </w:r>
      <w:r w:rsidR="000C7541" w:rsidRPr="002E2F86">
        <w:t>:</w:t>
      </w:r>
      <w:r w:rsidR="00001484" w:rsidRPr="002E2F86">
        <w:t xml:space="preserve"> от 22 апреля 2015 года (Управление архитектуры и градостроительства администрации МО Мостовский район)</w:t>
      </w:r>
      <w:r w:rsidR="000C7541" w:rsidRPr="002E2F86">
        <w:t>, от 29 января 2020 года №426</w:t>
      </w:r>
      <w:r w:rsidR="00001484" w:rsidRPr="002E2F86">
        <w:t xml:space="preserve"> </w:t>
      </w:r>
      <w:r w:rsidRPr="002E2F86">
        <w:t xml:space="preserve"> (ООО "Кубанский научно-исследовательский институт геодезии и проек</w:t>
      </w:r>
      <w:r w:rsidRPr="002E2F86">
        <w:rPr>
          <w:rFonts w:cs="Times New Roman"/>
        </w:rPr>
        <w:t>тов землеустройства")</w:t>
      </w:r>
    </w:p>
    <w:p w:rsidR="00BC0ECA" w:rsidRPr="002D571F" w:rsidRDefault="00BC0ECA" w:rsidP="00BC0ECA">
      <w:pPr>
        <w:tabs>
          <w:tab w:val="left" w:pos="742"/>
        </w:tabs>
        <w:ind w:right="57" w:firstLine="709"/>
        <w:jc w:val="both"/>
        <w:rPr>
          <w:rFonts w:cs="Times New Roman"/>
        </w:rPr>
      </w:pPr>
      <w:r w:rsidRPr="002E2F86">
        <w:rPr>
          <w:rFonts w:cs="Times New Roman"/>
        </w:rPr>
        <w:t>3. Внесение изменений в схему территориального планирования Краснодарского края - 2022 г. (ООО "Научно-исследовательский институт перспективного градостроительства").</w:t>
      </w:r>
    </w:p>
    <w:p w:rsidR="00EA0493" w:rsidRDefault="00EA0493" w:rsidP="000D71EF">
      <w:pPr>
        <w:pStyle w:val="1f"/>
        <w:shd w:val="clear" w:color="auto" w:fill="auto"/>
        <w:tabs>
          <w:tab w:val="left" w:pos="1179"/>
        </w:tabs>
        <w:spacing w:line="240" w:lineRule="auto"/>
        <w:ind w:firstLine="567"/>
        <w:rPr>
          <w:rFonts w:cs="Calibri"/>
          <w:sz w:val="24"/>
          <w:szCs w:val="24"/>
          <w:lang w:eastAsia="ar-SA"/>
        </w:rPr>
      </w:pPr>
    </w:p>
    <w:p w:rsidR="00EA0493" w:rsidRPr="005C48BD" w:rsidRDefault="00EA0493" w:rsidP="005C48BD">
      <w:pPr>
        <w:pStyle w:val="3f1"/>
        <w:shd w:val="clear" w:color="auto" w:fill="FFFFFF"/>
        <w:ind w:firstLine="556"/>
        <w:jc w:val="both"/>
        <w:rPr>
          <w:rFonts w:eastAsia="Times New Roman" w:cs="Calibri"/>
          <w:b/>
          <w:sz w:val="24"/>
          <w:szCs w:val="24"/>
        </w:rPr>
      </w:pPr>
      <w:bookmarkStart w:id="3" w:name="_Toc130478031"/>
      <w:r w:rsidRPr="005C48BD">
        <w:rPr>
          <w:rFonts w:eastAsia="Times New Roman" w:cs="Calibri"/>
          <w:b/>
          <w:sz w:val="24"/>
          <w:szCs w:val="24"/>
        </w:rPr>
        <w:t>Сведения о нормативных правовых актах Российской Федерации и субъекта Российской Федерации</w:t>
      </w:r>
      <w:bookmarkEnd w:id="3"/>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Проект «Внесение изменений в генеральный план Таманского сельского поселения Темрюкского района Краснодарского края» разработан в соответствии с положениями и требованиями: </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Градостроительного Кодекса Российской Федерации;</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Градостроительного Кодекса Краснодарского края;</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 Земельного Кодекса Российской Федерации; </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Водного Кодекса Российской Федерации;</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Лесного Кодекса Российской Федерации;</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 - СП 42.13330.2016 Свод правил. Градостроительство. Планировка и застройка городских и сельских поселений. Актуализированная редакция СНиП 2.07.01-89*;</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года № 78.</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приказ Министерства экономического развития Российской Федерации от 9 января 2018 года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xml:space="preserve">- СанПиН 2.2.1/2.1.1.1200-03 «Санитарно-защитные зоны и санитарная классификация </w:t>
      </w:r>
      <w:r w:rsidRPr="00EA0493">
        <w:rPr>
          <w:rFonts w:eastAsia="Times New Roman" w:cs="Calibri"/>
          <w:sz w:val="24"/>
          <w:szCs w:val="24"/>
        </w:rPr>
        <w:lastRenderedPageBreak/>
        <w:t>предприятий, сооружений и иных объектов» с изменениями на            25 апреля 2014 года;</w:t>
      </w:r>
    </w:p>
    <w:p w:rsidR="00EA0493" w:rsidRPr="00EA0493" w:rsidRDefault="00EA0493" w:rsidP="00EA0493">
      <w:pPr>
        <w:pStyle w:val="3f1"/>
        <w:shd w:val="clear" w:color="auto" w:fill="FFFFFF"/>
        <w:ind w:firstLine="556"/>
        <w:jc w:val="both"/>
        <w:rPr>
          <w:rFonts w:eastAsia="Times New Roman" w:cs="Calibri"/>
          <w:sz w:val="24"/>
          <w:szCs w:val="24"/>
        </w:rPr>
      </w:pPr>
      <w:r w:rsidRPr="00EA0493">
        <w:rPr>
          <w:rFonts w:eastAsia="Times New Roman" w:cs="Calibri"/>
          <w:sz w:val="24"/>
          <w:szCs w:val="24"/>
        </w:rPr>
        <w:t>- Постановление Главного государственного санитарного врача РФ от 28 января 2021 г. № 3 (ред. от 14.02.2022)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w:t>
      </w:r>
    </w:p>
    <w:p w:rsidR="00EA0493" w:rsidRPr="002E2F86" w:rsidRDefault="00EA0493" w:rsidP="00EA0493">
      <w:pPr>
        <w:pStyle w:val="3f1"/>
        <w:shd w:val="clear" w:color="auto" w:fill="FFFFFF"/>
        <w:ind w:firstLine="556"/>
        <w:jc w:val="both"/>
        <w:rPr>
          <w:rFonts w:eastAsia="Times New Roman" w:cs="Calibri"/>
          <w:sz w:val="24"/>
          <w:szCs w:val="24"/>
        </w:rPr>
      </w:pPr>
      <w:r w:rsidRPr="002E2F86">
        <w:rPr>
          <w:rFonts w:eastAsia="Times New Roman" w:cs="Calibri"/>
          <w:sz w:val="24"/>
          <w:szCs w:val="24"/>
        </w:rPr>
        <w:t>- СанПиН 2.1.4.1110-02 «Зоны санитарной охраны источников водоснабжения и водопроводов питьевого назначения»;</w:t>
      </w:r>
    </w:p>
    <w:p w:rsidR="00EA0493" w:rsidRPr="002E2F86" w:rsidRDefault="00EA0493" w:rsidP="00EA0493">
      <w:pPr>
        <w:pStyle w:val="3f1"/>
        <w:shd w:val="clear" w:color="auto" w:fill="FFFFFF"/>
        <w:ind w:firstLine="556"/>
        <w:jc w:val="both"/>
        <w:rPr>
          <w:rFonts w:eastAsia="Times New Roman" w:cs="Calibri"/>
          <w:sz w:val="24"/>
          <w:szCs w:val="24"/>
        </w:rPr>
      </w:pPr>
      <w:r w:rsidRPr="002E2F86">
        <w:rPr>
          <w:rFonts w:eastAsia="Times New Roman" w:cs="Calibri"/>
          <w:sz w:val="24"/>
          <w:szCs w:val="24"/>
        </w:rPr>
        <w:t xml:space="preserve">- Генеральный план </w:t>
      </w:r>
      <w:r w:rsidR="00144455" w:rsidRPr="002E2F86">
        <w:rPr>
          <w:rFonts w:eastAsia="Times New Roman" w:cs="Calibri"/>
          <w:sz w:val="24"/>
          <w:szCs w:val="24"/>
        </w:rPr>
        <w:t>Андрюковского</w:t>
      </w:r>
      <w:r w:rsidRPr="002E2F86">
        <w:rPr>
          <w:rFonts w:eastAsia="Times New Roman" w:cs="Calibri"/>
          <w:sz w:val="24"/>
          <w:szCs w:val="24"/>
        </w:rPr>
        <w:t xml:space="preserve"> сельского поселения Мостовского района (в редакции от 20.12.2017 № 148) от 24.04.2012 № 120</w:t>
      </w:r>
      <w:r w:rsidR="005C48BD" w:rsidRPr="002E2F86">
        <w:rPr>
          <w:rFonts w:eastAsia="Times New Roman" w:cs="Calibri"/>
          <w:sz w:val="24"/>
          <w:szCs w:val="24"/>
        </w:rPr>
        <w:t xml:space="preserve"> утвержденный решением Совета </w:t>
      </w:r>
      <w:r w:rsidR="00144455" w:rsidRPr="002E2F86">
        <w:rPr>
          <w:rFonts w:eastAsia="Times New Roman" w:cs="Calibri"/>
          <w:sz w:val="24"/>
          <w:szCs w:val="24"/>
        </w:rPr>
        <w:t>Андрюковского</w:t>
      </w:r>
      <w:r w:rsidR="005C48BD" w:rsidRPr="002E2F86">
        <w:rPr>
          <w:rFonts w:eastAsia="Times New Roman" w:cs="Calibri"/>
          <w:sz w:val="24"/>
          <w:szCs w:val="24"/>
        </w:rPr>
        <w:t xml:space="preserve"> сельского поселения</w:t>
      </w:r>
      <w:r w:rsidRPr="002E2F86">
        <w:rPr>
          <w:rFonts w:eastAsia="Times New Roman" w:cs="Calibri"/>
          <w:sz w:val="24"/>
          <w:szCs w:val="24"/>
        </w:rPr>
        <w:t>,</w:t>
      </w:r>
    </w:p>
    <w:p w:rsidR="00EA0493" w:rsidRPr="002E2F86" w:rsidRDefault="00EA0493" w:rsidP="00EA0493">
      <w:pPr>
        <w:pStyle w:val="3f1"/>
        <w:shd w:val="clear" w:color="auto" w:fill="FFFFFF"/>
        <w:ind w:firstLine="556"/>
        <w:jc w:val="both"/>
        <w:rPr>
          <w:rFonts w:eastAsia="Times New Roman" w:cs="Calibri"/>
          <w:sz w:val="24"/>
          <w:szCs w:val="24"/>
        </w:rPr>
      </w:pPr>
      <w:r w:rsidRPr="002E2F86">
        <w:rPr>
          <w:rFonts w:eastAsia="Times New Roman" w:cs="Calibri"/>
          <w:sz w:val="24"/>
          <w:szCs w:val="24"/>
        </w:rPr>
        <w:t xml:space="preserve">- Внесение изменений в правила землепользования и застройки </w:t>
      </w:r>
      <w:r w:rsidR="00144455" w:rsidRPr="002E2F86">
        <w:rPr>
          <w:rFonts w:eastAsia="Times New Roman" w:cs="Calibri"/>
          <w:sz w:val="24"/>
          <w:szCs w:val="24"/>
        </w:rPr>
        <w:t>Андрюковского</w:t>
      </w:r>
      <w:r w:rsidRPr="002E2F86">
        <w:rPr>
          <w:rFonts w:eastAsia="Times New Roman" w:cs="Calibri"/>
          <w:sz w:val="24"/>
          <w:szCs w:val="24"/>
        </w:rPr>
        <w:t xml:space="preserve"> сельского поселения Мостовского района от 24.05.2023 №288</w:t>
      </w:r>
      <w:r w:rsidR="005C48BD" w:rsidRPr="002E2F86">
        <w:rPr>
          <w:rFonts w:eastAsia="Times New Roman" w:cs="Calibri"/>
          <w:sz w:val="24"/>
          <w:szCs w:val="24"/>
        </w:rPr>
        <w:t xml:space="preserve"> утвержденны</w:t>
      </w:r>
      <w:r w:rsidR="00446CD8" w:rsidRPr="002E2F86">
        <w:rPr>
          <w:rFonts w:eastAsia="Times New Roman" w:cs="Calibri"/>
          <w:sz w:val="24"/>
          <w:szCs w:val="24"/>
        </w:rPr>
        <w:t>е</w:t>
      </w:r>
      <w:r w:rsidR="005C48BD" w:rsidRPr="002E2F86">
        <w:rPr>
          <w:rFonts w:eastAsia="Times New Roman" w:cs="Calibri"/>
          <w:sz w:val="24"/>
          <w:szCs w:val="24"/>
        </w:rPr>
        <w:t xml:space="preserve"> решением Совета муниципального образования Мостовский район</w:t>
      </w:r>
      <w:r w:rsidRPr="002E2F86">
        <w:rPr>
          <w:rFonts w:eastAsia="Times New Roman" w:cs="Calibri"/>
          <w:sz w:val="24"/>
          <w:szCs w:val="24"/>
        </w:rPr>
        <w:t>,</w:t>
      </w:r>
    </w:p>
    <w:p w:rsidR="00EA0493" w:rsidRPr="005C48BD" w:rsidRDefault="00EA0493" w:rsidP="00EA0493">
      <w:pPr>
        <w:pStyle w:val="3f1"/>
        <w:shd w:val="clear" w:color="auto" w:fill="FFFFFF"/>
        <w:ind w:firstLine="556"/>
        <w:jc w:val="both"/>
        <w:rPr>
          <w:rFonts w:eastAsia="Times New Roman" w:cs="Calibri"/>
          <w:sz w:val="24"/>
          <w:szCs w:val="24"/>
        </w:rPr>
      </w:pPr>
      <w:r w:rsidRPr="002E2F86">
        <w:rPr>
          <w:rFonts w:eastAsia="Times New Roman" w:cs="Calibri"/>
          <w:sz w:val="24"/>
          <w:szCs w:val="24"/>
        </w:rPr>
        <w:t xml:space="preserve">-Внесение изменений в местные нормативы градостроительного проектирования </w:t>
      </w:r>
      <w:r w:rsidR="00144455" w:rsidRPr="002E2F86">
        <w:rPr>
          <w:rFonts w:eastAsia="Times New Roman" w:cs="Calibri"/>
          <w:sz w:val="24"/>
          <w:szCs w:val="24"/>
        </w:rPr>
        <w:t>Андрюковского</w:t>
      </w:r>
      <w:r w:rsidRPr="002E2F86">
        <w:rPr>
          <w:rFonts w:eastAsia="Times New Roman" w:cs="Calibri"/>
          <w:sz w:val="24"/>
          <w:szCs w:val="24"/>
        </w:rPr>
        <w:t xml:space="preserve"> сельского поселения Мостовского района от 30.09.2022 №223 утвержденны</w:t>
      </w:r>
      <w:r w:rsidR="00446CD8" w:rsidRPr="002E2F86">
        <w:rPr>
          <w:rFonts w:eastAsia="Times New Roman" w:cs="Calibri"/>
          <w:sz w:val="24"/>
          <w:szCs w:val="24"/>
        </w:rPr>
        <w:t>е</w:t>
      </w:r>
      <w:r w:rsidRPr="002E2F86">
        <w:rPr>
          <w:rFonts w:eastAsia="Times New Roman" w:cs="Calibri"/>
          <w:sz w:val="24"/>
          <w:szCs w:val="24"/>
        </w:rPr>
        <w:t xml:space="preserve"> решением Совета муниципального образования Мостовский район "О внесении изменений в местные нормативы градостроительного проектирования </w:t>
      </w:r>
      <w:r w:rsidR="00144455" w:rsidRPr="002E2F86">
        <w:rPr>
          <w:rFonts w:eastAsia="Times New Roman" w:cs="Calibri"/>
          <w:sz w:val="24"/>
          <w:szCs w:val="24"/>
        </w:rPr>
        <w:t>Андрюковского</w:t>
      </w:r>
      <w:r w:rsidRPr="002E2F86">
        <w:rPr>
          <w:rFonts w:eastAsia="Times New Roman" w:cs="Calibri"/>
          <w:sz w:val="24"/>
          <w:szCs w:val="24"/>
        </w:rPr>
        <w:t xml:space="preserve"> сельского поселения Мостовского района"</w:t>
      </w:r>
      <w:r w:rsidR="005C48BD" w:rsidRPr="002E2F86">
        <w:rPr>
          <w:rFonts w:eastAsia="Times New Roman" w:cs="Calibri"/>
          <w:sz w:val="24"/>
          <w:szCs w:val="24"/>
        </w:rPr>
        <w:t>,</w:t>
      </w:r>
    </w:p>
    <w:p w:rsidR="005C48BD" w:rsidRDefault="005C48BD" w:rsidP="005C48BD">
      <w:pPr>
        <w:pStyle w:val="3f1"/>
        <w:shd w:val="clear" w:color="auto" w:fill="FFFFFF"/>
        <w:ind w:firstLine="556"/>
        <w:jc w:val="both"/>
        <w:rPr>
          <w:rFonts w:eastAsia="Times New Roman" w:cs="Calibri"/>
          <w:sz w:val="24"/>
          <w:szCs w:val="24"/>
        </w:rPr>
      </w:pPr>
      <w:r w:rsidRPr="00EA0493">
        <w:rPr>
          <w:rFonts w:eastAsia="Times New Roman" w:cs="Calibri"/>
          <w:sz w:val="24"/>
          <w:szCs w:val="24"/>
        </w:rPr>
        <w:t>- других нормативных и правовых актов органов государственной власти и местного самоуправления.</w:t>
      </w:r>
    </w:p>
    <w:p w:rsidR="005C48BD" w:rsidRPr="005347F9" w:rsidRDefault="005C48BD" w:rsidP="005C48BD">
      <w:pPr>
        <w:pStyle w:val="14"/>
      </w:pPr>
      <w:bookmarkStart w:id="4" w:name="_Toc148514634"/>
      <w:r w:rsidRPr="00277642">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4"/>
    </w:p>
    <w:p w:rsidR="005C48BD" w:rsidRPr="00E7670E" w:rsidRDefault="005C48BD" w:rsidP="005C48BD">
      <w:pPr>
        <w:widowControl w:val="0"/>
        <w:shd w:val="clear" w:color="auto" w:fill="FFFFFF"/>
        <w:overflowPunct w:val="0"/>
        <w:autoSpaceDE w:val="0"/>
        <w:ind w:firstLine="556"/>
        <w:jc w:val="both"/>
      </w:pPr>
      <w:r w:rsidRPr="00E7670E">
        <w:t xml:space="preserve">Перечень программ социально-экономического развития Краснодарского края, муниципального района «Мостовского района» и муниципального образования СП </w:t>
      </w:r>
      <w:r w:rsidR="00144455">
        <w:t>Андрюковское</w:t>
      </w:r>
      <w:r w:rsidRPr="00E7670E">
        <w:t>.</w:t>
      </w:r>
    </w:p>
    <w:p w:rsidR="005C48BD" w:rsidRPr="00E7670E" w:rsidRDefault="005C48BD" w:rsidP="005C48BD">
      <w:pPr>
        <w:suppressAutoHyphens w:val="0"/>
        <w:spacing w:before="240" w:after="120"/>
        <w:jc w:val="right"/>
        <w:outlineLvl w:val="6"/>
        <w:rPr>
          <w:rFonts w:cs="Times New Roman"/>
          <w:lang w:eastAsia="ru-RU"/>
        </w:rPr>
      </w:pPr>
      <w:r w:rsidRPr="00E7670E">
        <w:rPr>
          <w:rFonts w:cs="Times New Roman"/>
          <w:lang w:eastAsia="ru-RU"/>
        </w:rPr>
        <w:t>Таблица 1.1</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25"/>
        <w:gridCol w:w="4781"/>
        <w:gridCol w:w="4354"/>
      </w:tblGrid>
      <w:tr w:rsidR="005C48BD" w:rsidRPr="00E7670E" w:rsidTr="001A235F">
        <w:trPr>
          <w:cantSplit/>
          <w:trHeight w:val="20"/>
          <w:tblHeader/>
          <w:jc w:val="center"/>
        </w:trPr>
        <w:tc>
          <w:tcPr>
            <w:tcW w:w="425" w:type="dxa"/>
            <w:shd w:val="clear" w:color="auto" w:fill="auto"/>
            <w:vAlign w:val="center"/>
          </w:tcPr>
          <w:p w:rsidR="005C48BD" w:rsidRPr="00470CCD" w:rsidRDefault="005C48BD" w:rsidP="001A235F">
            <w:pPr>
              <w:jc w:val="center"/>
              <w:rPr>
                <w:b/>
                <w:color w:val="000000"/>
              </w:rPr>
            </w:pPr>
            <w:r w:rsidRPr="00470CCD">
              <w:rPr>
                <w:b/>
                <w:color w:val="000000"/>
              </w:rPr>
              <w:t>№</w:t>
            </w:r>
          </w:p>
        </w:tc>
        <w:tc>
          <w:tcPr>
            <w:tcW w:w="4781" w:type="dxa"/>
            <w:shd w:val="clear" w:color="auto" w:fill="auto"/>
            <w:vAlign w:val="center"/>
          </w:tcPr>
          <w:p w:rsidR="005C48BD" w:rsidRPr="00470CCD" w:rsidRDefault="005C48BD" w:rsidP="001A235F">
            <w:pPr>
              <w:jc w:val="center"/>
              <w:rPr>
                <w:b/>
                <w:color w:val="000000"/>
              </w:rPr>
            </w:pPr>
            <w:r w:rsidRPr="00470CCD">
              <w:rPr>
                <w:b/>
                <w:color w:val="000000"/>
              </w:rPr>
              <w:t>Наименование программы</w:t>
            </w:r>
          </w:p>
        </w:tc>
        <w:tc>
          <w:tcPr>
            <w:tcW w:w="4354" w:type="dxa"/>
            <w:shd w:val="clear" w:color="auto" w:fill="auto"/>
            <w:vAlign w:val="center"/>
          </w:tcPr>
          <w:p w:rsidR="005C48BD" w:rsidRPr="00470CCD" w:rsidRDefault="005C48BD" w:rsidP="001A235F">
            <w:pPr>
              <w:jc w:val="center"/>
              <w:rPr>
                <w:b/>
                <w:color w:val="000000"/>
              </w:rPr>
            </w:pPr>
            <w:r w:rsidRPr="00470CCD">
              <w:rPr>
                <w:b/>
                <w:color w:val="000000"/>
              </w:rPr>
              <w:t>Нормативно-правовой акт</w:t>
            </w:r>
          </w:p>
        </w:tc>
      </w:tr>
      <w:tr w:rsidR="005C48BD" w:rsidRPr="00E7670E" w:rsidTr="001A235F">
        <w:trPr>
          <w:cantSplit/>
          <w:trHeight w:val="20"/>
          <w:tblHeader/>
          <w:jc w:val="center"/>
        </w:trPr>
        <w:tc>
          <w:tcPr>
            <w:tcW w:w="425" w:type="dxa"/>
            <w:shd w:val="clear" w:color="auto" w:fill="auto"/>
            <w:vAlign w:val="center"/>
          </w:tcPr>
          <w:p w:rsidR="005C48BD" w:rsidRPr="00470CCD" w:rsidRDefault="005C48BD" w:rsidP="001A235F">
            <w:pPr>
              <w:jc w:val="center"/>
              <w:rPr>
                <w:b/>
                <w:color w:val="000000"/>
              </w:rPr>
            </w:pPr>
            <w:r w:rsidRPr="00470CCD">
              <w:rPr>
                <w:b/>
                <w:color w:val="000000"/>
              </w:rPr>
              <w:t>1</w:t>
            </w:r>
          </w:p>
        </w:tc>
        <w:tc>
          <w:tcPr>
            <w:tcW w:w="4781" w:type="dxa"/>
            <w:shd w:val="clear" w:color="auto" w:fill="auto"/>
            <w:vAlign w:val="center"/>
          </w:tcPr>
          <w:p w:rsidR="005C48BD" w:rsidRPr="00470CCD" w:rsidRDefault="005C48BD" w:rsidP="001A235F">
            <w:pPr>
              <w:jc w:val="center"/>
              <w:rPr>
                <w:b/>
                <w:color w:val="000000"/>
              </w:rPr>
            </w:pPr>
            <w:r w:rsidRPr="00470CCD">
              <w:rPr>
                <w:b/>
                <w:color w:val="000000"/>
              </w:rPr>
              <w:t>2</w:t>
            </w:r>
          </w:p>
        </w:tc>
        <w:tc>
          <w:tcPr>
            <w:tcW w:w="4354" w:type="dxa"/>
            <w:shd w:val="clear" w:color="auto" w:fill="auto"/>
            <w:vAlign w:val="center"/>
          </w:tcPr>
          <w:p w:rsidR="005C48BD" w:rsidRPr="00470CCD" w:rsidRDefault="005C48BD" w:rsidP="001A235F">
            <w:pPr>
              <w:jc w:val="center"/>
              <w:rPr>
                <w:b/>
                <w:color w:val="000000"/>
              </w:rPr>
            </w:pPr>
            <w:r w:rsidRPr="00470CCD">
              <w:rPr>
                <w:b/>
                <w:color w:val="000000"/>
              </w:rPr>
              <w:t>3</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7075C0">
            <w:pPr>
              <w:numPr>
                <w:ilvl w:val="0"/>
                <w:numId w:val="17"/>
              </w:numPr>
              <w:ind w:left="57" w:firstLine="0"/>
              <w:jc w:val="center"/>
              <w:rPr>
                <w:color w:val="000000"/>
              </w:rPr>
            </w:pPr>
          </w:p>
        </w:tc>
        <w:tc>
          <w:tcPr>
            <w:tcW w:w="4781" w:type="dxa"/>
            <w:shd w:val="clear" w:color="auto" w:fill="auto"/>
            <w:vAlign w:val="center"/>
          </w:tcPr>
          <w:p w:rsidR="005C48BD" w:rsidRPr="00470CCD" w:rsidRDefault="005C48BD" w:rsidP="001A235F">
            <w:pPr>
              <w:rPr>
                <w:color w:val="000000"/>
              </w:rPr>
            </w:pPr>
            <w:r w:rsidRPr="00470CCD">
              <w:rPr>
                <w:rFonts w:eastAsia="Calibri"/>
                <w:color w:val="000000"/>
              </w:rPr>
              <w:t>Государственная программа Российской Федерации «Комплексное развитие сельских территорий»</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Постановление Правительства Российской Федерации от 31.05.2019</w:t>
            </w:r>
          </w:p>
          <w:p w:rsidR="005C48BD" w:rsidRPr="00470CCD" w:rsidRDefault="005C48BD" w:rsidP="001A235F">
            <w:pPr>
              <w:rPr>
                <w:color w:val="000000"/>
              </w:rPr>
            </w:pPr>
            <w:r w:rsidRPr="00470CCD">
              <w:rPr>
                <w:rFonts w:eastAsia="Calibri"/>
                <w:color w:val="000000"/>
              </w:rPr>
              <w:t>N 696</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7075C0">
            <w:pPr>
              <w:numPr>
                <w:ilvl w:val="0"/>
                <w:numId w:val="17"/>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Основы государственной политики в области экологического развития Российской Федерации до 2030 года</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ОСНОВЫ ГОСУДАРСТВЕННОЙ ПОЛИТИКИ В ОБЛАСТИ ЭКОЛОГИЧЕСКОГО РАЗВИТИЯ б/н от 30.04.2012</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7075C0">
            <w:pPr>
              <w:numPr>
                <w:ilvl w:val="0"/>
                <w:numId w:val="17"/>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Энергетическая стратегия Российской Федерации</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1523-р от 09.06.2020</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7075C0">
            <w:pPr>
              <w:numPr>
                <w:ilvl w:val="0"/>
                <w:numId w:val="17"/>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Транспортная стратегия Российской Федерации</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3363-р от 27.11.2021</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7075C0">
            <w:pPr>
              <w:numPr>
                <w:ilvl w:val="0"/>
                <w:numId w:val="17"/>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Стратегия устойчивого развития сельских территорий Российской Федерации</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151-р от 02.02.2015</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7075C0">
            <w:pPr>
              <w:numPr>
                <w:ilvl w:val="0"/>
                <w:numId w:val="17"/>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Стратегия социально-экономического развития РФ</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3052-р от 29.10.2021</w:t>
            </w:r>
          </w:p>
        </w:tc>
      </w:tr>
      <w:tr w:rsidR="00446CD8" w:rsidRPr="00E7670E" w:rsidTr="001A235F">
        <w:trPr>
          <w:cantSplit/>
          <w:trHeight w:val="20"/>
          <w:jc w:val="center"/>
        </w:trPr>
        <w:tc>
          <w:tcPr>
            <w:tcW w:w="425" w:type="dxa"/>
            <w:shd w:val="clear" w:color="auto" w:fill="auto"/>
            <w:vAlign w:val="center"/>
          </w:tcPr>
          <w:p w:rsidR="00446CD8" w:rsidRPr="00470CCD" w:rsidRDefault="00446CD8" w:rsidP="00446CD8">
            <w:pPr>
              <w:numPr>
                <w:ilvl w:val="0"/>
                <w:numId w:val="17"/>
              </w:numPr>
              <w:ind w:left="57" w:firstLine="0"/>
              <w:jc w:val="center"/>
              <w:rPr>
                <w:color w:val="000000"/>
              </w:rPr>
            </w:pPr>
          </w:p>
        </w:tc>
        <w:tc>
          <w:tcPr>
            <w:tcW w:w="4781" w:type="dxa"/>
            <w:shd w:val="clear" w:color="auto" w:fill="auto"/>
            <w:vAlign w:val="center"/>
          </w:tcPr>
          <w:p w:rsidR="00446CD8" w:rsidRPr="00470CCD" w:rsidRDefault="00446CD8" w:rsidP="00446CD8">
            <w:pPr>
              <w:rPr>
                <w:rFonts w:eastAsia="Calibri"/>
                <w:color w:val="000000"/>
              </w:rPr>
            </w:pPr>
            <w:r>
              <w:rPr>
                <w:rFonts w:eastAsiaTheme="minorEastAsia"/>
              </w:rPr>
              <w:t>Государственная программа Краснодарского края "Формирование современной городской среды</w:t>
            </w:r>
          </w:p>
        </w:tc>
        <w:tc>
          <w:tcPr>
            <w:tcW w:w="4354" w:type="dxa"/>
            <w:shd w:val="clear" w:color="auto" w:fill="FFFFFF"/>
            <w:vAlign w:val="center"/>
          </w:tcPr>
          <w:p w:rsidR="00446CD8" w:rsidRPr="00470CCD" w:rsidRDefault="00446CD8" w:rsidP="00446CD8">
            <w:pPr>
              <w:rPr>
                <w:rFonts w:eastAsia="Calibri"/>
                <w:color w:val="000000"/>
              </w:rPr>
            </w:pPr>
            <w:r>
              <w:rPr>
                <w:rFonts w:eastAsiaTheme="minorEastAsia"/>
              </w:rPr>
              <w:t>Постановление главы администрации (губернатора) Краснодарского края</w:t>
            </w:r>
            <w:r>
              <w:rPr>
                <w:rFonts w:eastAsiaTheme="minorEastAsia"/>
                <w:b/>
              </w:rPr>
              <w:br/>
            </w:r>
            <w:r>
              <w:rPr>
                <w:rFonts w:eastAsiaTheme="minorEastAsia"/>
              </w:rPr>
              <w:t>Об утверждении государственной программы Краснодарского края "Формирование современной городской среды"от 31 августа 2017 года N 655</w:t>
            </w:r>
          </w:p>
        </w:tc>
      </w:tr>
      <w:tr w:rsidR="00446CD8" w:rsidRPr="00E7670E" w:rsidTr="001A235F">
        <w:trPr>
          <w:cantSplit/>
          <w:trHeight w:val="20"/>
          <w:jc w:val="center"/>
        </w:trPr>
        <w:tc>
          <w:tcPr>
            <w:tcW w:w="425" w:type="dxa"/>
            <w:shd w:val="clear" w:color="auto" w:fill="auto"/>
            <w:vAlign w:val="center"/>
          </w:tcPr>
          <w:p w:rsidR="00446CD8" w:rsidRPr="00470CCD" w:rsidRDefault="00446CD8" w:rsidP="00446CD8">
            <w:pPr>
              <w:numPr>
                <w:ilvl w:val="0"/>
                <w:numId w:val="17"/>
              </w:numPr>
              <w:ind w:left="57" w:firstLine="0"/>
              <w:jc w:val="center"/>
              <w:rPr>
                <w:color w:val="000000"/>
              </w:rPr>
            </w:pPr>
          </w:p>
        </w:tc>
        <w:tc>
          <w:tcPr>
            <w:tcW w:w="4781" w:type="dxa"/>
            <w:shd w:val="clear" w:color="auto" w:fill="auto"/>
            <w:vAlign w:val="center"/>
          </w:tcPr>
          <w:p w:rsidR="00446CD8" w:rsidRPr="00470CCD" w:rsidRDefault="00446CD8" w:rsidP="00446CD8">
            <w:pPr>
              <w:rPr>
                <w:rFonts w:eastAsia="Calibri"/>
                <w:color w:val="000000"/>
              </w:rPr>
            </w:pPr>
            <w:r>
              <w:rPr>
                <w:rFonts w:eastAsiaTheme="minorEastAsia"/>
              </w:rPr>
              <w:t>Государственная программа Краснодарского края "Обеспечение безопасности населения»</w:t>
            </w:r>
          </w:p>
        </w:tc>
        <w:tc>
          <w:tcPr>
            <w:tcW w:w="4354" w:type="dxa"/>
            <w:shd w:val="clear" w:color="auto" w:fill="FFFFFF"/>
            <w:vAlign w:val="center"/>
          </w:tcPr>
          <w:p w:rsidR="00446CD8" w:rsidRPr="00470CCD" w:rsidRDefault="00446CD8" w:rsidP="00446CD8">
            <w:pPr>
              <w:rPr>
                <w:rFonts w:eastAsia="Calibri"/>
                <w:color w:val="000000"/>
              </w:rPr>
            </w:pPr>
            <w:r>
              <w:rPr>
                <w:rFonts w:eastAsiaTheme="minorEastAsia"/>
              </w:rPr>
              <w:t>Постановление главы администрации (губернатора) Краснодарского края от 16 ноября 2015 г.№1039</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7075C0">
            <w:pPr>
              <w:numPr>
                <w:ilvl w:val="0"/>
                <w:numId w:val="17"/>
              </w:numPr>
              <w:ind w:left="57" w:firstLine="0"/>
              <w:jc w:val="center"/>
              <w:rPr>
                <w:color w:val="000000"/>
              </w:rPr>
            </w:pPr>
          </w:p>
        </w:tc>
        <w:tc>
          <w:tcPr>
            <w:tcW w:w="4781" w:type="dxa"/>
            <w:shd w:val="clear" w:color="auto" w:fill="auto"/>
            <w:vAlign w:val="center"/>
          </w:tcPr>
          <w:p w:rsidR="005C48BD" w:rsidRPr="00470CCD" w:rsidRDefault="00556C32" w:rsidP="001A235F">
            <w:pPr>
              <w:rPr>
                <w:rFonts w:eastAsia="Calibri"/>
                <w:color w:val="000000"/>
              </w:rPr>
            </w:pPr>
            <w:r w:rsidRPr="00A71C0F">
              <w:rPr>
                <w:rFonts w:cs="Times New Roman"/>
                <w:iCs/>
              </w:rPr>
              <w:t>Стратегия социально-экономического развития муниципального образования Мостовский район до 2030 года</w:t>
            </w:r>
          </w:p>
        </w:tc>
        <w:tc>
          <w:tcPr>
            <w:tcW w:w="4354" w:type="dxa"/>
            <w:shd w:val="clear" w:color="auto" w:fill="FFFFFF"/>
            <w:vAlign w:val="center"/>
          </w:tcPr>
          <w:p w:rsidR="005C48BD" w:rsidRPr="00470CCD" w:rsidRDefault="00556C32" w:rsidP="001A235F">
            <w:pPr>
              <w:rPr>
                <w:rFonts w:eastAsia="Calibri"/>
                <w:color w:val="000000"/>
              </w:rPr>
            </w:pPr>
            <w:r w:rsidRPr="00A71C0F">
              <w:rPr>
                <w:rFonts w:cs="Times New Roman"/>
                <w:iCs/>
              </w:rPr>
              <w:t>Решение Совета муниципального района от 16.12.2021 г. №31..</w:t>
            </w:r>
          </w:p>
        </w:tc>
      </w:tr>
      <w:tr w:rsidR="00446CD8" w:rsidRPr="00E7670E" w:rsidTr="00186412">
        <w:trPr>
          <w:cantSplit/>
          <w:trHeight w:val="20"/>
          <w:jc w:val="center"/>
        </w:trPr>
        <w:tc>
          <w:tcPr>
            <w:tcW w:w="425" w:type="dxa"/>
            <w:shd w:val="clear" w:color="auto" w:fill="auto"/>
            <w:vAlign w:val="center"/>
          </w:tcPr>
          <w:p w:rsidR="00446CD8" w:rsidRPr="00470CCD" w:rsidRDefault="00446CD8" w:rsidP="00446CD8">
            <w:pPr>
              <w:numPr>
                <w:ilvl w:val="0"/>
                <w:numId w:val="17"/>
              </w:numPr>
              <w:ind w:left="57" w:firstLine="0"/>
              <w:jc w:val="center"/>
              <w:rPr>
                <w:color w:val="000000"/>
              </w:rPr>
            </w:pPr>
          </w:p>
        </w:tc>
        <w:tc>
          <w:tcPr>
            <w:tcW w:w="4781" w:type="dxa"/>
            <w:shd w:val="clear" w:color="auto" w:fill="auto"/>
          </w:tcPr>
          <w:p w:rsidR="00446CD8" w:rsidRPr="00470CCD" w:rsidRDefault="00446CD8" w:rsidP="00446CD8">
            <w:pPr>
              <w:rPr>
                <w:rFonts w:eastAsia="Calibri"/>
                <w:color w:val="000000"/>
              </w:rPr>
            </w:pPr>
            <w:r w:rsidRPr="00DA4556">
              <w:t>Индивидуальный план социально-экономического развития муниципального образования Мостовского район на 2021-2025 годы в приоритетном порядке</w:t>
            </w:r>
          </w:p>
        </w:tc>
        <w:tc>
          <w:tcPr>
            <w:tcW w:w="4354" w:type="dxa"/>
            <w:shd w:val="clear" w:color="auto" w:fill="FFFFFF"/>
          </w:tcPr>
          <w:p w:rsidR="00446CD8" w:rsidRPr="00470CCD" w:rsidRDefault="00446CD8" w:rsidP="00446CD8">
            <w:pPr>
              <w:rPr>
                <w:rFonts w:eastAsia="Calibri"/>
                <w:color w:val="000000"/>
              </w:rPr>
            </w:pPr>
            <w:r w:rsidRPr="00DA4556">
              <w:t xml:space="preserve">Утвержден главой администрации (губернатором) Краснодарского края </w:t>
            </w:r>
          </w:p>
        </w:tc>
      </w:tr>
      <w:tr w:rsidR="00446CD8" w:rsidRPr="00E7670E" w:rsidTr="00186412">
        <w:trPr>
          <w:cantSplit/>
          <w:trHeight w:val="20"/>
          <w:jc w:val="center"/>
        </w:trPr>
        <w:tc>
          <w:tcPr>
            <w:tcW w:w="425" w:type="dxa"/>
            <w:shd w:val="clear" w:color="auto" w:fill="auto"/>
            <w:vAlign w:val="center"/>
          </w:tcPr>
          <w:p w:rsidR="00446CD8" w:rsidRPr="00470CCD" w:rsidRDefault="00446CD8" w:rsidP="00446CD8">
            <w:pPr>
              <w:numPr>
                <w:ilvl w:val="0"/>
                <w:numId w:val="17"/>
              </w:numPr>
              <w:ind w:left="57" w:firstLine="0"/>
              <w:jc w:val="center"/>
              <w:rPr>
                <w:color w:val="000000"/>
              </w:rPr>
            </w:pPr>
          </w:p>
        </w:tc>
        <w:tc>
          <w:tcPr>
            <w:tcW w:w="4781" w:type="dxa"/>
            <w:shd w:val="clear" w:color="auto" w:fill="auto"/>
            <w:vAlign w:val="center"/>
          </w:tcPr>
          <w:p w:rsidR="00446CD8" w:rsidRPr="005261E8" w:rsidRDefault="00446CD8" w:rsidP="00446CD8">
            <w:pPr>
              <w:rPr>
                <w:color w:val="000000" w:themeColor="text1"/>
              </w:rPr>
            </w:pPr>
            <w:r w:rsidRPr="005261E8">
              <w:rPr>
                <w:rFonts w:eastAsia="Calibri"/>
                <w:color w:val="000000" w:themeColor="text1"/>
              </w:rPr>
              <w:t xml:space="preserve">Муниципальная программа «Комплексное и устойчивое развитие в сфере строительства и архитектуры» </w:t>
            </w:r>
          </w:p>
        </w:tc>
        <w:tc>
          <w:tcPr>
            <w:tcW w:w="4354" w:type="dxa"/>
            <w:shd w:val="clear" w:color="auto" w:fill="FFFFFF"/>
            <w:vAlign w:val="center"/>
          </w:tcPr>
          <w:p w:rsidR="00446CD8" w:rsidRPr="005261E8" w:rsidRDefault="00446CD8" w:rsidP="00446CD8">
            <w:pPr>
              <w:rPr>
                <w:color w:val="000000" w:themeColor="text1"/>
              </w:rPr>
            </w:pPr>
            <w:r w:rsidRPr="005261E8">
              <w:rPr>
                <w:rFonts w:eastAsia="Calibri"/>
                <w:color w:val="000000" w:themeColor="text1"/>
              </w:rPr>
              <w:t>Постановление администрации  муниципального образования Мостовский район от 28 февраля 2022 г №165(в ред.от 08.06.2023 г №604)</w:t>
            </w:r>
          </w:p>
        </w:tc>
      </w:tr>
      <w:tr w:rsidR="00446CD8" w:rsidRPr="00E7670E" w:rsidTr="00186412">
        <w:trPr>
          <w:cantSplit/>
          <w:trHeight w:val="20"/>
          <w:jc w:val="center"/>
        </w:trPr>
        <w:tc>
          <w:tcPr>
            <w:tcW w:w="425" w:type="dxa"/>
            <w:shd w:val="clear" w:color="auto" w:fill="auto"/>
            <w:vAlign w:val="center"/>
          </w:tcPr>
          <w:p w:rsidR="00446CD8" w:rsidRPr="00470CCD" w:rsidRDefault="00446CD8" w:rsidP="00446CD8">
            <w:pPr>
              <w:numPr>
                <w:ilvl w:val="0"/>
                <w:numId w:val="17"/>
              </w:numPr>
              <w:ind w:left="57" w:firstLine="0"/>
              <w:jc w:val="center"/>
              <w:rPr>
                <w:color w:val="000000"/>
              </w:rPr>
            </w:pPr>
          </w:p>
        </w:tc>
        <w:tc>
          <w:tcPr>
            <w:tcW w:w="4781" w:type="dxa"/>
            <w:shd w:val="clear" w:color="auto" w:fill="auto"/>
            <w:vAlign w:val="center"/>
          </w:tcPr>
          <w:p w:rsidR="00446CD8" w:rsidRPr="005261E8" w:rsidRDefault="00446CD8" w:rsidP="006207F0">
            <w:pPr>
              <w:rPr>
                <w:color w:val="000000" w:themeColor="text1"/>
              </w:rPr>
            </w:pPr>
            <w:r w:rsidRPr="005261E8">
              <w:rPr>
                <w:rFonts w:cs="Times New Roman"/>
                <w:iCs/>
                <w:color w:val="000000" w:themeColor="text1"/>
              </w:rPr>
              <w:t xml:space="preserve">Муниципальная программа </w:t>
            </w:r>
            <w:r w:rsidR="006207F0" w:rsidRPr="005261E8">
              <w:rPr>
                <w:rFonts w:cs="Times New Roman"/>
                <w:iCs/>
                <w:color w:val="000000" w:themeColor="text1"/>
              </w:rPr>
              <w:t>Андрюковского</w:t>
            </w:r>
            <w:r w:rsidRPr="005261E8">
              <w:rPr>
                <w:rFonts w:cs="Times New Roman"/>
                <w:iCs/>
                <w:color w:val="000000" w:themeColor="text1"/>
              </w:rPr>
              <w:t xml:space="preserve"> сельского поселения «Обеспечение безопасности населения»</w:t>
            </w:r>
          </w:p>
        </w:tc>
        <w:tc>
          <w:tcPr>
            <w:tcW w:w="4354" w:type="dxa"/>
            <w:shd w:val="clear" w:color="auto" w:fill="FFFFFF"/>
            <w:vAlign w:val="center"/>
          </w:tcPr>
          <w:p w:rsidR="00446CD8" w:rsidRPr="005261E8" w:rsidRDefault="00446CD8" w:rsidP="00446CD8">
            <w:pPr>
              <w:rPr>
                <w:rFonts w:cs="Times New Roman"/>
                <w:iCs/>
                <w:color w:val="000000" w:themeColor="text1"/>
              </w:rPr>
            </w:pPr>
            <w:r w:rsidRPr="005261E8">
              <w:rPr>
                <w:rFonts w:cs="Times New Roman"/>
                <w:iCs/>
                <w:color w:val="000000" w:themeColor="text1"/>
              </w:rPr>
              <w:t xml:space="preserve">Постановление администрации Андрюковского сельского поселения от </w:t>
            </w:r>
            <w:r w:rsidR="00CF6237" w:rsidRPr="005261E8">
              <w:rPr>
                <w:rFonts w:cs="Times New Roman"/>
                <w:iCs/>
                <w:color w:val="000000" w:themeColor="text1"/>
              </w:rPr>
              <w:t>02</w:t>
            </w:r>
            <w:r w:rsidRPr="005261E8">
              <w:rPr>
                <w:rFonts w:cs="Times New Roman"/>
                <w:iCs/>
                <w:color w:val="000000" w:themeColor="text1"/>
              </w:rPr>
              <w:t>.1</w:t>
            </w:r>
            <w:r w:rsidR="00CF6237" w:rsidRPr="005261E8">
              <w:rPr>
                <w:rFonts w:cs="Times New Roman"/>
                <w:iCs/>
                <w:color w:val="000000" w:themeColor="text1"/>
              </w:rPr>
              <w:t>1</w:t>
            </w:r>
            <w:r w:rsidRPr="005261E8">
              <w:rPr>
                <w:rFonts w:cs="Times New Roman"/>
                <w:iCs/>
                <w:color w:val="000000" w:themeColor="text1"/>
              </w:rPr>
              <w:t>.202</w:t>
            </w:r>
            <w:r w:rsidR="00CF6237" w:rsidRPr="005261E8">
              <w:rPr>
                <w:rFonts w:cs="Times New Roman"/>
                <w:iCs/>
                <w:color w:val="000000" w:themeColor="text1"/>
              </w:rPr>
              <w:t>0</w:t>
            </w:r>
            <w:r w:rsidRPr="005261E8">
              <w:rPr>
                <w:rFonts w:cs="Times New Roman"/>
                <w:iCs/>
                <w:color w:val="000000" w:themeColor="text1"/>
              </w:rPr>
              <w:t xml:space="preserve"> г. №1</w:t>
            </w:r>
            <w:r w:rsidR="00CF6237" w:rsidRPr="005261E8">
              <w:rPr>
                <w:rFonts w:cs="Times New Roman"/>
                <w:iCs/>
                <w:color w:val="000000" w:themeColor="text1"/>
              </w:rPr>
              <w:t>07</w:t>
            </w:r>
          </w:p>
          <w:p w:rsidR="00446CD8" w:rsidRPr="005261E8" w:rsidRDefault="00446CD8" w:rsidP="00446CD8">
            <w:pPr>
              <w:rPr>
                <w:color w:val="000000" w:themeColor="text1"/>
              </w:rPr>
            </w:pPr>
          </w:p>
        </w:tc>
      </w:tr>
      <w:tr w:rsidR="006207F0" w:rsidRPr="00E7670E" w:rsidTr="00186412">
        <w:trPr>
          <w:cantSplit/>
          <w:trHeight w:val="20"/>
          <w:jc w:val="center"/>
        </w:trPr>
        <w:tc>
          <w:tcPr>
            <w:tcW w:w="425" w:type="dxa"/>
            <w:shd w:val="clear" w:color="auto" w:fill="auto"/>
            <w:vAlign w:val="center"/>
          </w:tcPr>
          <w:p w:rsidR="006207F0" w:rsidRPr="00470CCD" w:rsidRDefault="006207F0" w:rsidP="006207F0">
            <w:pPr>
              <w:numPr>
                <w:ilvl w:val="0"/>
                <w:numId w:val="17"/>
              </w:numPr>
              <w:ind w:left="57" w:firstLine="0"/>
              <w:jc w:val="center"/>
              <w:rPr>
                <w:color w:val="000000"/>
              </w:rPr>
            </w:pPr>
          </w:p>
        </w:tc>
        <w:tc>
          <w:tcPr>
            <w:tcW w:w="4781" w:type="dxa"/>
            <w:shd w:val="clear" w:color="auto" w:fill="auto"/>
            <w:vAlign w:val="center"/>
          </w:tcPr>
          <w:p w:rsidR="006207F0" w:rsidRPr="005261E8" w:rsidRDefault="006207F0" w:rsidP="006207F0">
            <w:pPr>
              <w:rPr>
                <w:color w:val="000000" w:themeColor="text1"/>
              </w:rPr>
            </w:pPr>
            <w:r w:rsidRPr="005261E8">
              <w:rPr>
                <w:rFonts w:cs="Times New Roman"/>
                <w:iCs/>
                <w:color w:val="000000" w:themeColor="text1"/>
              </w:rPr>
              <w:t>Муниципальная программа Андрюковского сельского поселения  «Развитие культуры»</w:t>
            </w:r>
          </w:p>
        </w:tc>
        <w:tc>
          <w:tcPr>
            <w:tcW w:w="4354" w:type="dxa"/>
            <w:shd w:val="clear" w:color="auto" w:fill="FFFFFF"/>
            <w:vAlign w:val="center"/>
          </w:tcPr>
          <w:p w:rsidR="006207F0" w:rsidRPr="005261E8" w:rsidRDefault="006207F0" w:rsidP="00CF6237">
            <w:pPr>
              <w:rPr>
                <w:color w:val="000000" w:themeColor="text1"/>
              </w:rPr>
            </w:pPr>
            <w:r w:rsidRPr="005261E8">
              <w:rPr>
                <w:rFonts w:cs="Times New Roman"/>
                <w:iCs/>
                <w:color w:val="000000" w:themeColor="text1"/>
              </w:rPr>
              <w:t xml:space="preserve">Постановление администрации Андрюковского сельского поселения от </w:t>
            </w:r>
            <w:r w:rsidR="00CF6237" w:rsidRPr="005261E8">
              <w:rPr>
                <w:rFonts w:cs="Times New Roman"/>
                <w:iCs/>
                <w:color w:val="000000" w:themeColor="text1"/>
              </w:rPr>
              <w:t>10</w:t>
            </w:r>
            <w:r w:rsidRPr="005261E8">
              <w:rPr>
                <w:rFonts w:cs="Times New Roman"/>
                <w:iCs/>
                <w:color w:val="000000" w:themeColor="text1"/>
              </w:rPr>
              <w:t>.1</w:t>
            </w:r>
            <w:r w:rsidR="00CF6237" w:rsidRPr="005261E8">
              <w:rPr>
                <w:rFonts w:cs="Times New Roman"/>
                <w:iCs/>
                <w:color w:val="000000" w:themeColor="text1"/>
              </w:rPr>
              <w:t>1</w:t>
            </w:r>
            <w:r w:rsidRPr="005261E8">
              <w:rPr>
                <w:rFonts w:cs="Times New Roman"/>
                <w:iCs/>
                <w:color w:val="000000" w:themeColor="text1"/>
              </w:rPr>
              <w:t>.202</w:t>
            </w:r>
            <w:r w:rsidR="00CF6237" w:rsidRPr="005261E8">
              <w:rPr>
                <w:rFonts w:cs="Times New Roman"/>
                <w:iCs/>
                <w:color w:val="000000" w:themeColor="text1"/>
              </w:rPr>
              <w:t>0</w:t>
            </w:r>
            <w:r w:rsidRPr="005261E8">
              <w:rPr>
                <w:rFonts w:cs="Times New Roman"/>
                <w:iCs/>
                <w:color w:val="000000" w:themeColor="text1"/>
              </w:rPr>
              <w:t xml:space="preserve"> г. №1</w:t>
            </w:r>
            <w:r w:rsidR="00CF6237" w:rsidRPr="005261E8">
              <w:rPr>
                <w:rFonts w:cs="Times New Roman"/>
                <w:iCs/>
                <w:color w:val="000000" w:themeColor="text1"/>
              </w:rPr>
              <w:t>14</w:t>
            </w:r>
          </w:p>
        </w:tc>
      </w:tr>
      <w:tr w:rsidR="006207F0" w:rsidRPr="00E7670E" w:rsidTr="00186412">
        <w:trPr>
          <w:cantSplit/>
          <w:trHeight w:val="20"/>
          <w:jc w:val="center"/>
        </w:trPr>
        <w:tc>
          <w:tcPr>
            <w:tcW w:w="425" w:type="dxa"/>
            <w:shd w:val="clear" w:color="auto" w:fill="auto"/>
            <w:vAlign w:val="center"/>
          </w:tcPr>
          <w:p w:rsidR="006207F0" w:rsidRPr="00470CCD" w:rsidRDefault="006207F0" w:rsidP="006207F0">
            <w:pPr>
              <w:numPr>
                <w:ilvl w:val="0"/>
                <w:numId w:val="17"/>
              </w:numPr>
              <w:ind w:left="57" w:firstLine="0"/>
              <w:jc w:val="center"/>
              <w:rPr>
                <w:color w:val="000000"/>
              </w:rPr>
            </w:pPr>
          </w:p>
        </w:tc>
        <w:tc>
          <w:tcPr>
            <w:tcW w:w="4781" w:type="dxa"/>
            <w:shd w:val="clear" w:color="auto" w:fill="auto"/>
            <w:vAlign w:val="center"/>
          </w:tcPr>
          <w:p w:rsidR="006207F0" w:rsidRPr="005261E8" w:rsidRDefault="006207F0" w:rsidP="006207F0">
            <w:pPr>
              <w:rPr>
                <w:color w:val="000000" w:themeColor="text1"/>
              </w:rPr>
            </w:pPr>
            <w:r w:rsidRPr="005261E8">
              <w:rPr>
                <w:rFonts w:cs="Times New Roman"/>
                <w:iCs/>
                <w:color w:val="000000" w:themeColor="text1"/>
              </w:rPr>
              <w:t>Муниципальная программа Андрюковского сельского поселения  «Развитие физической культуры и спорта»</w:t>
            </w:r>
          </w:p>
        </w:tc>
        <w:tc>
          <w:tcPr>
            <w:tcW w:w="4354" w:type="dxa"/>
            <w:shd w:val="clear" w:color="auto" w:fill="FFFFFF"/>
            <w:vAlign w:val="center"/>
          </w:tcPr>
          <w:p w:rsidR="006207F0" w:rsidRPr="005261E8" w:rsidRDefault="006207F0" w:rsidP="00CF6237">
            <w:pPr>
              <w:rPr>
                <w:color w:val="000000" w:themeColor="text1"/>
              </w:rPr>
            </w:pPr>
            <w:r w:rsidRPr="005261E8">
              <w:rPr>
                <w:rFonts w:cs="Times New Roman"/>
                <w:iCs/>
                <w:color w:val="000000" w:themeColor="text1"/>
              </w:rPr>
              <w:t xml:space="preserve">Постановление администрации Костромского сельского поселения от </w:t>
            </w:r>
            <w:r w:rsidR="00CF6237" w:rsidRPr="005261E8">
              <w:rPr>
                <w:rFonts w:cs="Times New Roman"/>
                <w:iCs/>
                <w:color w:val="000000" w:themeColor="text1"/>
              </w:rPr>
              <w:t xml:space="preserve">10.11.2020 </w:t>
            </w:r>
            <w:r w:rsidRPr="005261E8">
              <w:rPr>
                <w:rFonts w:cs="Times New Roman"/>
                <w:iCs/>
                <w:color w:val="000000" w:themeColor="text1"/>
              </w:rPr>
              <w:t>г. №1</w:t>
            </w:r>
            <w:r w:rsidR="00CF6237" w:rsidRPr="005261E8">
              <w:rPr>
                <w:rFonts w:cs="Times New Roman"/>
                <w:iCs/>
                <w:color w:val="000000" w:themeColor="text1"/>
              </w:rPr>
              <w:t>15</w:t>
            </w:r>
          </w:p>
        </w:tc>
      </w:tr>
      <w:tr w:rsidR="006207F0" w:rsidRPr="00E7670E" w:rsidTr="00186412">
        <w:trPr>
          <w:cantSplit/>
          <w:trHeight w:val="20"/>
          <w:jc w:val="center"/>
        </w:trPr>
        <w:tc>
          <w:tcPr>
            <w:tcW w:w="425" w:type="dxa"/>
            <w:shd w:val="clear" w:color="auto" w:fill="auto"/>
            <w:vAlign w:val="center"/>
          </w:tcPr>
          <w:p w:rsidR="006207F0" w:rsidRPr="00470CCD" w:rsidRDefault="006207F0" w:rsidP="006207F0">
            <w:pPr>
              <w:numPr>
                <w:ilvl w:val="0"/>
                <w:numId w:val="17"/>
              </w:numPr>
              <w:ind w:left="57" w:firstLine="0"/>
              <w:jc w:val="center"/>
              <w:rPr>
                <w:color w:val="000000"/>
              </w:rPr>
            </w:pPr>
          </w:p>
        </w:tc>
        <w:tc>
          <w:tcPr>
            <w:tcW w:w="4781" w:type="dxa"/>
            <w:shd w:val="clear" w:color="auto" w:fill="auto"/>
            <w:vAlign w:val="center"/>
          </w:tcPr>
          <w:p w:rsidR="006207F0" w:rsidRPr="005261E8" w:rsidRDefault="006207F0" w:rsidP="006207F0">
            <w:pPr>
              <w:rPr>
                <w:color w:val="000000" w:themeColor="text1"/>
              </w:rPr>
            </w:pPr>
            <w:r w:rsidRPr="005261E8">
              <w:rPr>
                <w:rFonts w:cs="Times New Roman"/>
                <w:iCs/>
                <w:color w:val="000000" w:themeColor="text1"/>
              </w:rPr>
              <w:t>Муниципальная программа Андрюковского сельского поселения  «Развитие жилищно- коммунального хозяйства»</w:t>
            </w:r>
          </w:p>
        </w:tc>
        <w:tc>
          <w:tcPr>
            <w:tcW w:w="4354" w:type="dxa"/>
            <w:shd w:val="clear" w:color="auto" w:fill="FFFFFF"/>
            <w:vAlign w:val="center"/>
          </w:tcPr>
          <w:p w:rsidR="006207F0" w:rsidRPr="005261E8" w:rsidRDefault="006207F0" w:rsidP="00CF6237">
            <w:pPr>
              <w:rPr>
                <w:color w:val="000000" w:themeColor="text1"/>
              </w:rPr>
            </w:pPr>
            <w:r w:rsidRPr="005261E8">
              <w:rPr>
                <w:rFonts w:cs="Times New Roman"/>
                <w:iCs/>
                <w:color w:val="000000" w:themeColor="text1"/>
              </w:rPr>
              <w:t xml:space="preserve">Постановление администрации Костромского сельского поселения от </w:t>
            </w:r>
            <w:r w:rsidR="00CF6237" w:rsidRPr="005261E8">
              <w:rPr>
                <w:rFonts w:cs="Times New Roman"/>
                <w:iCs/>
                <w:color w:val="000000" w:themeColor="text1"/>
              </w:rPr>
              <w:t xml:space="preserve">10.11.2020 </w:t>
            </w:r>
            <w:r w:rsidRPr="005261E8">
              <w:rPr>
                <w:rFonts w:cs="Times New Roman"/>
                <w:iCs/>
                <w:color w:val="000000" w:themeColor="text1"/>
              </w:rPr>
              <w:t>г. №1</w:t>
            </w:r>
            <w:r w:rsidR="00CF6237" w:rsidRPr="005261E8">
              <w:rPr>
                <w:rFonts w:cs="Times New Roman"/>
                <w:iCs/>
                <w:color w:val="000000" w:themeColor="text1"/>
              </w:rPr>
              <w:t>11</w:t>
            </w:r>
          </w:p>
        </w:tc>
      </w:tr>
      <w:tr w:rsidR="00CF6237" w:rsidRPr="00E7670E" w:rsidTr="00186412">
        <w:trPr>
          <w:cantSplit/>
          <w:trHeight w:val="20"/>
          <w:jc w:val="center"/>
        </w:trPr>
        <w:tc>
          <w:tcPr>
            <w:tcW w:w="425" w:type="dxa"/>
            <w:shd w:val="clear" w:color="auto" w:fill="auto"/>
            <w:vAlign w:val="center"/>
          </w:tcPr>
          <w:p w:rsidR="00CF6237" w:rsidRPr="00470CCD" w:rsidRDefault="00CF6237" w:rsidP="00CF6237">
            <w:pPr>
              <w:numPr>
                <w:ilvl w:val="0"/>
                <w:numId w:val="17"/>
              </w:numPr>
              <w:ind w:left="57" w:firstLine="0"/>
              <w:jc w:val="center"/>
              <w:rPr>
                <w:color w:val="000000"/>
              </w:rPr>
            </w:pPr>
          </w:p>
        </w:tc>
        <w:tc>
          <w:tcPr>
            <w:tcW w:w="4781" w:type="dxa"/>
            <w:shd w:val="clear" w:color="auto" w:fill="auto"/>
            <w:vAlign w:val="center"/>
          </w:tcPr>
          <w:p w:rsidR="00CF6237" w:rsidRPr="005261E8" w:rsidRDefault="00CF6237" w:rsidP="00CF6237">
            <w:pPr>
              <w:rPr>
                <w:rFonts w:cs="Times New Roman"/>
                <w:iCs/>
                <w:color w:val="000000" w:themeColor="text1"/>
              </w:rPr>
            </w:pPr>
            <w:r w:rsidRPr="005261E8">
              <w:rPr>
                <w:rFonts w:cs="Times New Roman"/>
                <w:iCs/>
                <w:color w:val="000000" w:themeColor="text1"/>
              </w:rPr>
              <w:t>Муниципальная программа Андрюковского сельского поселения  «Экономическое развитие и инновация экономики»</w:t>
            </w:r>
          </w:p>
        </w:tc>
        <w:tc>
          <w:tcPr>
            <w:tcW w:w="4354" w:type="dxa"/>
            <w:shd w:val="clear" w:color="auto" w:fill="FFFFFF"/>
            <w:vAlign w:val="center"/>
          </w:tcPr>
          <w:p w:rsidR="00CF6237" w:rsidRPr="005261E8" w:rsidRDefault="00CF6237" w:rsidP="00CF6237">
            <w:pPr>
              <w:rPr>
                <w:rFonts w:cs="Times New Roman"/>
                <w:iCs/>
                <w:color w:val="000000" w:themeColor="text1"/>
              </w:rPr>
            </w:pPr>
            <w:r w:rsidRPr="005261E8">
              <w:rPr>
                <w:rFonts w:cs="Times New Roman"/>
                <w:iCs/>
                <w:color w:val="000000" w:themeColor="text1"/>
              </w:rPr>
              <w:t>Постановление администрации Андрюковского сельского поселения от 10.11.2020 г. №110</w:t>
            </w:r>
          </w:p>
        </w:tc>
      </w:tr>
      <w:tr w:rsidR="00CF6237" w:rsidRPr="00E7670E" w:rsidTr="00186412">
        <w:trPr>
          <w:cantSplit/>
          <w:trHeight w:val="20"/>
          <w:jc w:val="center"/>
        </w:trPr>
        <w:tc>
          <w:tcPr>
            <w:tcW w:w="425" w:type="dxa"/>
            <w:shd w:val="clear" w:color="auto" w:fill="auto"/>
            <w:vAlign w:val="center"/>
          </w:tcPr>
          <w:p w:rsidR="00CF6237" w:rsidRPr="00470CCD" w:rsidRDefault="00CF6237" w:rsidP="00CF6237">
            <w:pPr>
              <w:numPr>
                <w:ilvl w:val="0"/>
                <w:numId w:val="17"/>
              </w:numPr>
              <w:ind w:left="57" w:firstLine="0"/>
              <w:jc w:val="center"/>
              <w:rPr>
                <w:color w:val="000000"/>
              </w:rPr>
            </w:pPr>
          </w:p>
        </w:tc>
        <w:tc>
          <w:tcPr>
            <w:tcW w:w="4781" w:type="dxa"/>
            <w:shd w:val="clear" w:color="auto" w:fill="auto"/>
            <w:vAlign w:val="center"/>
          </w:tcPr>
          <w:p w:rsidR="00CF6237" w:rsidRPr="005261E8" w:rsidRDefault="00CF6237" w:rsidP="00CF6237">
            <w:pPr>
              <w:rPr>
                <w:rFonts w:cs="Times New Roman"/>
                <w:iCs/>
                <w:color w:val="000000" w:themeColor="text1"/>
              </w:rPr>
            </w:pPr>
            <w:r w:rsidRPr="005261E8">
              <w:rPr>
                <w:rFonts w:cs="Times New Roman"/>
                <w:iCs/>
                <w:color w:val="000000" w:themeColor="text1"/>
              </w:rPr>
              <w:t>Муниципальная программа Андрюковского сельского поселения  «Региональная политика и развитие гражданского общества»</w:t>
            </w:r>
          </w:p>
        </w:tc>
        <w:tc>
          <w:tcPr>
            <w:tcW w:w="4354" w:type="dxa"/>
            <w:shd w:val="clear" w:color="auto" w:fill="FFFFFF"/>
            <w:vAlign w:val="center"/>
          </w:tcPr>
          <w:p w:rsidR="00CF6237" w:rsidRPr="005261E8" w:rsidRDefault="00CF6237" w:rsidP="00CF6237">
            <w:pPr>
              <w:rPr>
                <w:rFonts w:cs="Times New Roman"/>
                <w:iCs/>
                <w:color w:val="000000" w:themeColor="text1"/>
              </w:rPr>
            </w:pPr>
            <w:r w:rsidRPr="005261E8">
              <w:rPr>
                <w:rFonts w:cs="Times New Roman"/>
                <w:iCs/>
                <w:color w:val="000000" w:themeColor="text1"/>
              </w:rPr>
              <w:t>Постановление администрации Андрюковского сельского поселения от 02.11.2020 г. №106</w:t>
            </w:r>
          </w:p>
        </w:tc>
      </w:tr>
      <w:tr w:rsidR="00E600BC" w:rsidRPr="00E7670E" w:rsidTr="00186412">
        <w:trPr>
          <w:cantSplit/>
          <w:trHeight w:val="20"/>
          <w:jc w:val="center"/>
        </w:trPr>
        <w:tc>
          <w:tcPr>
            <w:tcW w:w="425" w:type="dxa"/>
            <w:shd w:val="clear" w:color="auto" w:fill="auto"/>
            <w:vAlign w:val="center"/>
          </w:tcPr>
          <w:p w:rsidR="00E600BC" w:rsidRPr="00470CCD" w:rsidRDefault="00E600BC" w:rsidP="00CF6237">
            <w:pPr>
              <w:numPr>
                <w:ilvl w:val="0"/>
                <w:numId w:val="17"/>
              </w:numPr>
              <w:ind w:left="57" w:firstLine="0"/>
              <w:jc w:val="center"/>
              <w:rPr>
                <w:color w:val="000000"/>
              </w:rPr>
            </w:pPr>
          </w:p>
        </w:tc>
        <w:tc>
          <w:tcPr>
            <w:tcW w:w="4781" w:type="dxa"/>
            <w:shd w:val="clear" w:color="auto" w:fill="auto"/>
            <w:vAlign w:val="center"/>
          </w:tcPr>
          <w:p w:rsidR="00E600BC" w:rsidRPr="005261E8" w:rsidRDefault="00E600BC" w:rsidP="00CF6237">
            <w:pPr>
              <w:rPr>
                <w:rFonts w:cs="Times New Roman"/>
                <w:iCs/>
                <w:color w:val="000000" w:themeColor="text1"/>
              </w:rPr>
            </w:pPr>
            <w:r w:rsidRPr="00E600BC">
              <w:rPr>
                <w:rFonts w:cs="Times New Roman"/>
                <w:iCs/>
                <w:color w:val="000000" w:themeColor="text1"/>
              </w:rPr>
              <w:t>Муниципальная программа Андрюковского сельского поселения  «</w:t>
            </w:r>
            <w:r w:rsidRPr="00E600BC">
              <w:rPr>
                <w:rFonts w:cs="Times New Roman"/>
                <w:bCs/>
                <w:iCs/>
                <w:color w:val="000000"/>
              </w:rPr>
              <w:t>Развитие сети автомобильных дорог</w:t>
            </w:r>
            <w:r w:rsidRPr="00E600BC">
              <w:rPr>
                <w:rFonts w:cs="Times New Roman"/>
                <w:iCs/>
                <w:color w:val="000000" w:themeColor="text1"/>
              </w:rPr>
              <w:t>»</w:t>
            </w:r>
          </w:p>
        </w:tc>
        <w:tc>
          <w:tcPr>
            <w:tcW w:w="4354" w:type="dxa"/>
            <w:shd w:val="clear" w:color="auto" w:fill="FFFFFF"/>
            <w:vAlign w:val="center"/>
          </w:tcPr>
          <w:p w:rsidR="00E600BC" w:rsidRPr="005261E8" w:rsidRDefault="00E600BC" w:rsidP="00CF6237">
            <w:pPr>
              <w:rPr>
                <w:rFonts w:cs="Times New Roman"/>
                <w:iCs/>
                <w:color w:val="000000" w:themeColor="text1"/>
              </w:rPr>
            </w:pPr>
            <w:r w:rsidRPr="00E600BC">
              <w:rPr>
                <w:rFonts w:cs="Times New Roman"/>
                <w:iCs/>
                <w:color w:val="000000" w:themeColor="text1"/>
              </w:rPr>
              <w:t>Постановление администрации Андрюковского сельского поселения от 02.11.2020 г. №10</w:t>
            </w:r>
            <w:r>
              <w:rPr>
                <w:rFonts w:cs="Times New Roman"/>
                <w:iCs/>
                <w:color w:val="000000" w:themeColor="text1"/>
              </w:rPr>
              <w:t>8</w:t>
            </w:r>
          </w:p>
        </w:tc>
      </w:tr>
      <w:tr w:rsidR="00BC0ECA" w:rsidRPr="00E7670E" w:rsidTr="001A235F">
        <w:trPr>
          <w:cantSplit/>
          <w:trHeight w:val="20"/>
          <w:jc w:val="center"/>
        </w:trPr>
        <w:tc>
          <w:tcPr>
            <w:tcW w:w="425" w:type="dxa"/>
            <w:shd w:val="clear" w:color="auto" w:fill="auto"/>
            <w:vAlign w:val="center"/>
          </w:tcPr>
          <w:p w:rsidR="00BC0ECA" w:rsidRPr="00683FDE" w:rsidRDefault="00BC0ECA" w:rsidP="007075C0">
            <w:pPr>
              <w:numPr>
                <w:ilvl w:val="0"/>
                <w:numId w:val="17"/>
              </w:numPr>
              <w:ind w:left="57" w:firstLine="0"/>
              <w:jc w:val="center"/>
              <w:rPr>
                <w:color w:val="000000"/>
              </w:rPr>
            </w:pPr>
          </w:p>
        </w:tc>
        <w:tc>
          <w:tcPr>
            <w:tcW w:w="4781" w:type="dxa"/>
            <w:shd w:val="clear" w:color="auto" w:fill="auto"/>
            <w:vAlign w:val="center"/>
          </w:tcPr>
          <w:p w:rsidR="00BC0ECA" w:rsidRPr="009C4F9D" w:rsidRDefault="00BC0ECA" w:rsidP="004C1C56">
            <w:pPr>
              <w:rPr>
                <w:rFonts w:eastAsia="Calibri"/>
                <w:color w:val="000000"/>
              </w:rPr>
            </w:pPr>
            <w:r>
              <w:rPr>
                <w:rFonts w:eastAsia="Calibri"/>
                <w:color w:val="000000"/>
              </w:rPr>
              <w:t>П</w:t>
            </w:r>
            <w:r w:rsidRPr="00607255">
              <w:rPr>
                <w:rFonts w:eastAsia="Calibri"/>
                <w:color w:val="000000"/>
              </w:rPr>
              <w:t>рограмма комплексного развития систем комунальной инфраструктуры муниципального образования Андрюковское сельское поселение Мостовского района Краснодарского края</w:t>
            </w:r>
          </w:p>
        </w:tc>
        <w:tc>
          <w:tcPr>
            <w:tcW w:w="4354" w:type="dxa"/>
            <w:shd w:val="clear" w:color="auto" w:fill="FFFFFF"/>
            <w:vAlign w:val="center"/>
          </w:tcPr>
          <w:p w:rsidR="00BC0ECA" w:rsidRPr="009C4F9D" w:rsidRDefault="00BC0ECA" w:rsidP="004C1C56">
            <w:pPr>
              <w:rPr>
                <w:rFonts w:eastAsia="Calibri"/>
                <w:color w:val="000000"/>
              </w:rPr>
            </w:pPr>
            <w:r>
              <w:rPr>
                <w:rFonts w:eastAsia="Calibri"/>
                <w:color w:val="000000"/>
              </w:rPr>
              <w:t>Р</w:t>
            </w:r>
            <w:r w:rsidRPr="00607255">
              <w:rPr>
                <w:rFonts w:eastAsia="Calibri"/>
                <w:color w:val="000000"/>
              </w:rPr>
              <w:t>ешение Совета Андрюковского сельского поселения</w:t>
            </w:r>
            <w:r>
              <w:rPr>
                <w:rFonts w:eastAsia="Calibri"/>
                <w:color w:val="000000"/>
              </w:rPr>
              <w:t xml:space="preserve"> №174 от </w:t>
            </w:r>
            <w:r w:rsidRPr="00607255">
              <w:rPr>
                <w:rFonts w:eastAsia="Calibri"/>
                <w:color w:val="000000"/>
              </w:rPr>
              <w:t>27.12.2013</w:t>
            </w:r>
          </w:p>
        </w:tc>
      </w:tr>
      <w:tr w:rsidR="00BC0ECA" w:rsidRPr="00E7670E" w:rsidTr="001A235F">
        <w:trPr>
          <w:cantSplit/>
          <w:trHeight w:val="20"/>
          <w:jc w:val="center"/>
        </w:trPr>
        <w:tc>
          <w:tcPr>
            <w:tcW w:w="425" w:type="dxa"/>
            <w:shd w:val="clear" w:color="auto" w:fill="auto"/>
            <w:vAlign w:val="center"/>
          </w:tcPr>
          <w:p w:rsidR="00BC0ECA" w:rsidRPr="00683FDE" w:rsidRDefault="00BC0ECA" w:rsidP="007075C0">
            <w:pPr>
              <w:numPr>
                <w:ilvl w:val="0"/>
                <w:numId w:val="17"/>
              </w:numPr>
              <w:ind w:left="57" w:firstLine="0"/>
              <w:jc w:val="center"/>
              <w:rPr>
                <w:color w:val="000000"/>
              </w:rPr>
            </w:pPr>
          </w:p>
        </w:tc>
        <w:tc>
          <w:tcPr>
            <w:tcW w:w="4781" w:type="dxa"/>
            <w:shd w:val="clear" w:color="auto" w:fill="auto"/>
            <w:vAlign w:val="center"/>
          </w:tcPr>
          <w:p w:rsidR="00BC0ECA" w:rsidRPr="00607255" w:rsidRDefault="00BC0ECA" w:rsidP="004C1C56">
            <w:pPr>
              <w:rPr>
                <w:rFonts w:eastAsia="Calibri"/>
                <w:color w:val="000000"/>
              </w:rPr>
            </w:pPr>
            <w:r w:rsidRPr="00607255">
              <w:rPr>
                <w:rFonts w:eastAsia="Calibri"/>
                <w:color w:val="000000"/>
              </w:rPr>
              <w:t>Программа комплексного развития транспортной инфраструктуры Андрюковского сельского поселения Мостовского района на 2016-2030 годы</w:t>
            </w:r>
          </w:p>
        </w:tc>
        <w:tc>
          <w:tcPr>
            <w:tcW w:w="4354" w:type="dxa"/>
            <w:shd w:val="clear" w:color="auto" w:fill="FFFFFF"/>
            <w:vAlign w:val="center"/>
          </w:tcPr>
          <w:p w:rsidR="00BC0ECA" w:rsidRPr="002C61B7" w:rsidRDefault="00BC0ECA" w:rsidP="004C1C56">
            <w:pPr>
              <w:rPr>
                <w:rFonts w:eastAsia="Calibri"/>
                <w:color w:val="000000"/>
              </w:rPr>
            </w:pPr>
            <w:r w:rsidRPr="00607255">
              <w:rPr>
                <w:rFonts w:eastAsia="Calibri"/>
                <w:color w:val="000000"/>
              </w:rPr>
              <w:t>Решение Совета Андрюковского сельского поселения Мостовского района</w:t>
            </w:r>
            <w:r>
              <w:rPr>
                <w:rFonts w:eastAsia="Calibri"/>
                <w:color w:val="000000"/>
              </w:rPr>
              <w:t xml:space="preserve"> №98 от  </w:t>
            </w:r>
            <w:r w:rsidRPr="00607255">
              <w:rPr>
                <w:rFonts w:eastAsia="Calibri"/>
                <w:color w:val="000000"/>
              </w:rPr>
              <w:t>22.08.2016</w:t>
            </w:r>
          </w:p>
        </w:tc>
      </w:tr>
      <w:tr w:rsidR="00BC0ECA" w:rsidRPr="00E7670E" w:rsidTr="001A235F">
        <w:trPr>
          <w:cantSplit/>
          <w:trHeight w:val="20"/>
          <w:jc w:val="center"/>
        </w:trPr>
        <w:tc>
          <w:tcPr>
            <w:tcW w:w="425" w:type="dxa"/>
            <w:shd w:val="clear" w:color="auto" w:fill="auto"/>
            <w:vAlign w:val="center"/>
          </w:tcPr>
          <w:p w:rsidR="00BC0ECA" w:rsidRPr="00683FDE" w:rsidRDefault="00BC0ECA" w:rsidP="007075C0">
            <w:pPr>
              <w:numPr>
                <w:ilvl w:val="0"/>
                <w:numId w:val="17"/>
              </w:numPr>
              <w:ind w:left="57" w:firstLine="0"/>
              <w:jc w:val="center"/>
              <w:rPr>
                <w:color w:val="000000"/>
              </w:rPr>
            </w:pPr>
          </w:p>
        </w:tc>
        <w:tc>
          <w:tcPr>
            <w:tcW w:w="4781" w:type="dxa"/>
            <w:shd w:val="clear" w:color="auto" w:fill="auto"/>
            <w:vAlign w:val="center"/>
          </w:tcPr>
          <w:p w:rsidR="00BC0ECA" w:rsidRPr="00607255" w:rsidRDefault="00BC0ECA" w:rsidP="004C1C56">
            <w:pPr>
              <w:rPr>
                <w:rFonts w:eastAsia="Calibri"/>
                <w:color w:val="000000"/>
              </w:rPr>
            </w:pPr>
            <w:r w:rsidRPr="00607255">
              <w:rPr>
                <w:rFonts w:eastAsia="Calibri"/>
                <w:color w:val="000000"/>
              </w:rPr>
              <w:t>Программа комплексного развития социальной инфраструктуры Андрюковского сельского поселения Мостовского района на 2016-2030 годы</w:t>
            </w:r>
          </w:p>
        </w:tc>
        <w:tc>
          <w:tcPr>
            <w:tcW w:w="4354" w:type="dxa"/>
            <w:shd w:val="clear" w:color="auto" w:fill="FFFFFF"/>
            <w:vAlign w:val="center"/>
          </w:tcPr>
          <w:p w:rsidR="00BC0ECA" w:rsidRPr="002C61B7" w:rsidRDefault="00BC0ECA" w:rsidP="004C1C56">
            <w:pPr>
              <w:rPr>
                <w:rFonts w:eastAsia="Calibri"/>
                <w:color w:val="000000"/>
              </w:rPr>
            </w:pPr>
            <w:r w:rsidRPr="00607255">
              <w:rPr>
                <w:rFonts w:eastAsia="Calibri"/>
                <w:color w:val="000000"/>
              </w:rPr>
              <w:t>Решение Совета Андрюковского сельского поселения</w:t>
            </w:r>
            <w:r>
              <w:rPr>
                <w:rFonts w:eastAsia="Calibri"/>
                <w:color w:val="000000"/>
              </w:rPr>
              <w:t xml:space="preserve"> №97 от </w:t>
            </w:r>
            <w:r w:rsidRPr="00607255">
              <w:rPr>
                <w:rFonts w:eastAsia="Calibri"/>
                <w:color w:val="000000"/>
              </w:rPr>
              <w:t>22.08.2016</w:t>
            </w:r>
          </w:p>
        </w:tc>
      </w:tr>
      <w:tr w:rsidR="005261E8" w:rsidRPr="00E7670E" w:rsidTr="001A235F">
        <w:trPr>
          <w:cantSplit/>
          <w:trHeight w:val="20"/>
          <w:jc w:val="center"/>
        </w:trPr>
        <w:tc>
          <w:tcPr>
            <w:tcW w:w="425" w:type="dxa"/>
            <w:shd w:val="clear" w:color="auto" w:fill="auto"/>
            <w:vAlign w:val="center"/>
          </w:tcPr>
          <w:p w:rsidR="005261E8" w:rsidRPr="00683FDE" w:rsidRDefault="005261E8" w:rsidP="007075C0">
            <w:pPr>
              <w:numPr>
                <w:ilvl w:val="0"/>
                <w:numId w:val="17"/>
              </w:numPr>
              <w:ind w:left="57" w:firstLine="0"/>
              <w:jc w:val="center"/>
              <w:rPr>
                <w:color w:val="000000"/>
              </w:rPr>
            </w:pPr>
          </w:p>
        </w:tc>
        <w:tc>
          <w:tcPr>
            <w:tcW w:w="4781" w:type="dxa"/>
            <w:shd w:val="clear" w:color="auto" w:fill="auto"/>
            <w:vAlign w:val="center"/>
          </w:tcPr>
          <w:p w:rsidR="005261E8" w:rsidRPr="005261E8" w:rsidRDefault="005261E8" w:rsidP="004C1C56">
            <w:pPr>
              <w:rPr>
                <w:rFonts w:eastAsia="Calibri"/>
                <w:color w:val="000000" w:themeColor="text1"/>
              </w:rPr>
            </w:pPr>
            <w:r w:rsidRPr="005261E8">
              <w:rPr>
                <w:rFonts w:eastAsia="Calibri"/>
                <w:color w:val="000000" w:themeColor="text1"/>
              </w:rPr>
              <w:t>Прогнозный план социально-экономического развития Андрюковского сельского поселения</w:t>
            </w:r>
          </w:p>
        </w:tc>
        <w:tc>
          <w:tcPr>
            <w:tcW w:w="4354" w:type="dxa"/>
            <w:shd w:val="clear" w:color="auto" w:fill="FFFFFF"/>
            <w:vAlign w:val="center"/>
          </w:tcPr>
          <w:p w:rsidR="005261E8" w:rsidRPr="00607255" w:rsidRDefault="005261E8" w:rsidP="004C1C56">
            <w:pPr>
              <w:rPr>
                <w:rFonts w:eastAsia="Calibri"/>
                <w:color w:val="000000"/>
              </w:rPr>
            </w:pPr>
          </w:p>
        </w:tc>
      </w:tr>
    </w:tbl>
    <w:p w:rsidR="00EA0493" w:rsidRDefault="00EA0493" w:rsidP="000D71EF">
      <w:pPr>
        <w:pStyle w:val="1f"/>
        <w:shd w:val="clear" w:color="auto" w:fill="auto"/>
        <w:tabs>
          <w:tab w:val="left" w:pos="1179"/>
        </w:tabs>
        <w:spacing w:line="240" w:lineRule="auto"/>
        <w:ind w:firstLine="567"/>
        <w:rPr>
          <w:sz w:val="24"/>
          <w:szCs w:val="24"/>
          <w:lang w:eastAsia="ar-SA"/>
        </w:rPr>
      </w:pPr>
    </w:p>
    <w:p w:rsidR="00EF2D8F" w:rsidRDefault="00EF2D8F" w:rsidP="00EF2D8F">
      <w:pPr>
        <w:pStyle w:val="14"/>
        <w:rPr>
          <w:rFonts w:asciiTheme="minorHAnsi" w:hAnsiTheme="minorHAnsi"/>
        </w:rPr>
      </w:pPr>
      <w:bookmarkStart w:id="5" w:name="_Toc148514635"/>
      <w:r>
        <w:t>2</w:t>
      </w:r>
      <w:r w:rsidRPr="00277642">
        <w:t>.</w:t>
      </w:r>
      <w:r w:rsidRPr="00E7670E">
        <w:rPr>
          <w:rFonts w:cs="Calibri"/>
          <w:b w:val="0"/>
          <w:bCs w:val="0"/>
          <w:caps w:val="0"/>
          <w:sz w:val="24"/>
          <w:szCs w:val="24"/>
        </w:rPr>
        <w:t xml:space="preserve"> </w:t>
      </w:r>
      <w:r w:rsidRPr="00E7670E">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bookmarkEnd w:id="5"/>
    </w:p>
    <w:p w:rsidR="005261E8" w:rsidRDefault="00EF2D8F" w:rsidP="005C2B21">
      <w:pPr>
        <w:pStyle w:val="2"/>
        <w:rPr>
          <w:rFonts w:asciiTheme="minorHAnsi" w:hAnsiTheme="minorHAnsi"/>
        </w:rPr>
      </w:pPr>
      <w:bookmarkStart w:id="6" w:name="_Toc148514636"/>
      <w:r w:rsidRPr="005347F9">
        <w:t>2.</w:t>
      </w:r>
      <w:r w:rsidR="005261E8" w:rsidRPr="005261E8">
        <w:t>1</w:t>
      </w:r>
      <w:r w:rsidRPr="005347F9">
        <w:t xml:space="preserve">. </w:t>
      </w:r>
      <w:r w:rsidR="005261E8" w:rsidRPr="005261E8">
        <w:t>Краткая историческая справка</w:t>
      </w:r>
      <w:bookmarkEnd w:id="6"/>
    </w:p>
    <w:p w:rsidR="005261E8" w:rsidRPr="004C1C56" w:rsidRDefault="005261E8" w:rsidP="005261E8">
      <w:pPr>
        <w:ind w:firstLine="539"/>
        <w:jc w:val="both"/>
        <w:rPr>
          <w:rFonts w:cs="Times New Roman"/>
          <w:color w:val="000000" w:themeColor="text1"/>
        </w:rPr>
      </w:pPr>
      <w:r w:rsidRPr="004C1C56">
        <w:rPr>
          <w:rFonts w:cs="Times New Roman"/>
          <w:color w:val="000000" w:themeColor="text1"/>
        </w:rPr>
        <w:t xml:space="preserve">Cт. Андрюковская основана 4 сентября 1861 года при общей колонизации Западного Кавказа. Населена казаками Донского и Кавказского линейного войска. При самом основании станицу посетил, при обозрении Западного Кавказа, Государь Император Александр II . В 1862 году в станице была построена небольшая церковь. В 1881 году был построен более вместительный храм. Станица Андрюковская одно из самых южных русских поселений по реке Малая Лаба. Расположена при слиянии рек Малой Лабы и Андрюка. С окружающими населенными пунктами станица имела сообщение только через Псебайскую станицу. В 1908 году построен мост для экипажного движения через реку М. Лаба. Главное занятие жителей - лесопромышленность, животноводство. Выращивали кукурузу, подсолнечник, овес. </w:t>
      </w:r>
    </w:p>
    <w:p w:rsidR="005261E8" w:rsidRPr="004C1C56" w:rsidRDefault="005261E8" w:rsidP="005261E8">
      <w:pPr>
        <w:ind w:firstLine="539"/>
        <w:jc w:val="both"/>
        <w:rPr>
          <w:rFonts w:cs="Times New Roman"/>
          <w:color w:val="000000" w:themeColor="text1"/>
        </w:rPr>
      </w:pPr>
      <w:r w:rsidRPr="004C1C56">
        <w:rPr>
          <w:rFonts w:cs="Times New Roman"/>
          <w:color w:val="000000" w:themeColor="text1"/>
        </w:rPr>
        <w:t>Село Соленое было образовано в 1912 году из жителей переселенческого участка, начавшегося заселяться с 1909 года, и относилось к не казачьим поселениям. Переселенческие участки находились в ведении Северо-Кавказского переселенческого управления, занимавшегося заселением Черноморского побережья и предгорий Северного Кавказа, преимущественно крестьянами из других регионов Российской империи.</w:t>
      </w:r>
    </w:p>
    <w:p w:rsidR="005261E8" w:rsidRPr="004C1C56" w:rsidRDefault="005261E8" w:rsidP="005261E8">
      <w:pPr>
        <w:ind w:firstLine="539"/>
        <w:jc w:val="both"/>
        <w:rPr>
          <w:rFonts w:cs="Times New Roman"/>
          <w:color w:val="000000" w:themeColor="text1"/>
        </w:rPr>
      </w:pPr>
      <w:r w:rsidRPr="004C1C56">
        <w:rPr>
          <w:rFonts w:cs="Times New Roman"/>
          <w:color w:val="000000" w:themeColor="text1"/>
        </w:rPr>
        <w:t>По состоянию на 1 января 1914 года село Соленое входило в состав Майкопского отдела Кубанской области. Село имело самостоятельное управление и насчитывало 126 дворов, в которых проживало 706 человек.</w:t>
      </w:r>
    </w:p>
    <w:p w:rsidR="005261E8" w:rsidRPr="004C1C56" w:rsidRDefault="005261E8" w:rsidP="005261E8">
      <w:pPr>
        <w:ind w:firstLine="539"/>
        <w:jc w:val="both"/>
        <w:rPr>
          <w:rFonts w:cs="Times New Roman"/>
          <w:color w:val="000000" w:themeColor="text1"/>
        </w:rPr>
      </w:pPr>
      <w:r w:rsidRPr="004C1C56">
        <w:rPr>
          <w:rFonts w:cs="Times New Roman"/>
          <w:color w:val="000000" w:themeColor="text1"/>
        </w:rPr>
        <w:lastRenderedPageBreak/>
        <w:t>Согласно списку населенных мест Северного Кавказа за 1925 год село Соленое входило в состав Мостовского района Майкопского округа Северо-Кавказского края. В селе были: школа 1 ступени, мельница и 27 колодцев.</w:t>
      </w:r>
    </w:p>
    <w:p w:rsidR="005261E8" w:rsidRPr="005261E8" w:rsidRDefault="005261E8" w:rsidP="005261E8"/>
    <w:p w:rsidR="00EF2D8F" w:rsidRDefault="005261E8" w:rsidP="005C2B21">
      <w:pPr>
        <w:pStyle w:val="2"/>
        <w:rPr>
          <w:rFonts w:asciiTheme="minorHAnsi" w:hAnsiTheme="minorHAnsi"/>
        </w:rPr>
      </w:pPr>
      <w:bookmarkStart w:id="7" w:name="_Toc148514637"/>
      <w:r w:rsidRPr="005261E8">
        <w:t xml:space="preserve">2.2 </w:t>
      </w:r>
      <w:r w:rsidR="00EF2D8F" w:rsidRPr="006703A6">
        <w:t>Природные условия и ресурсы территории муниципального образования</w:t>
      </w:r>
      <w:bookmarkEnd w:id="7"/>
    </w:p>
    <w:p w:rsidR="00EF2D8F" w:rsidRPr="00EF2D8F" w:rsidRDefault="00EF2D8F" w:rsidP="00EF2D8F">
      <w:pPr>
        <w:pStyle w:val="3"/>
        <w:rPr>
          <w:sz w:val="24"/>
          <w:szCs w:val="24"/>
        </w:rPr>
      </w:pPr>
      <w:bookmarkStart w:id="8" w:name="_Toc148514638"/>
      <w:r w:rsidRPr="00EF2D8F">
        <w:rPr>
          <w:sz w:val="24"/>
          <w:szCs w:val="24"/>
        </w:rPr>
        <w:t>2.</w:t>
      </w:r>
      <w:r w:rsidR="005261E8">
        <w:rPr>
          <w:sz w:val="24"/>
          <w:szCs w:val="24"/>
        </w:rPr>
        <w:t>2</w:t>
      </w:r>
      <w:r w:rsidRPr="00EF2D8F">
        <w:rPr>
          <w:sz w:val="24"/>
          <w:szCs w:val="24"/>
        </w:rPr>
        <w:t>.1 Климатические условия</w:t>
      </w:r>
      <w:bookmarkEnd w:id="8"/>
      <w:r w:rsidRPr="00EF2D8F">
        <w:rPr>
          <w:sz w:val="24"/>
          <w:szCs w:val="24"/>
        </w:rPr>
        <w:t xml:space="preserve">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Андрюковское сельское поселение расположено в южной части Мостовского района,</w:t>
      </w:r>
      <w:r>
        <w:rPr>
          <w:rFonts w:cs="Times New Roman"/>
        </w:rPr>
        <w:t xml:space="preserve"> </w:t>
      </w:r>
      <w:r w:rsidRPr="003A1FEB">
        <w:rPr>
          <w:rFonts w:cs="Times New Roman"/>
        </w:rPr>
        <w:t>в 35 км южнее п. Мостовской.</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В орографическом отношении территория поселения относится к предгорьям Главного Кавказского хребта.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Поверхность переходной зоны изрезана реками и балками, склоны которых покрыты лесом и кустарником.</w:t>
      </w:r>
    </w:p>
    <w:p w:rsidR="001B1F70" w:rsidRDefault="001B1F70" w:rsidP="001B1F70">
      <w:pPr>
        <w:pStyle w:val="26"/>
        <w:widowControl w:val="0"/>
        <w:spacing w:after="0" w:line="240" w:lineRule="auto"/>
        <w:ind w:firstLine="709"/>
        <w:jc w:val="both"/>
        <w:rPr>
          <w:rFonts w:cs="Times New Roman"/>
        </w:rPr>
      </w:pPr>
      <w:r w:rsidRPr="003A1FEB">
        <w:rPr>
          <w:rFonts w:cs="Times New Roman"/>
        </w:rPr>
        <w:t>Рельеф поверхности преимущественно горный. Абсолютные отметки колеблются от 530 до 560м. Поверхность практически полностью покрыта кустарниково-древесной растительностью.</w:t>
      </w:r>
    </w:p>
    <w:p w:rsidR="001B1F70" w:rsidRDefault="001B1F70" w:rsidP="001B1F70">
      <w:pPr>
        <w:pStyle w:val="26"/>
        <w:widowControl w:val="0"/>
        <w:spacing w:after="0" w:line="240" w:lineRule="auto"/>
        <w:ind w:firstLine="709"/>
        <w:jc w:val="both"/>
        <w:rPr>
          <w:rFonts w:cs="Times New Roman"/>
        </w:rPr>
      </w:pP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Территория Андрюковского сельского поселения в целом относится к южной части переходных климатов умеренной зоны. Открытость территории с севера, наличие Кавказских гор определяют своеобразие климатических условий поселения.</w:t>
      </w:r>
    </w:p>
    <w:tbl>
      <w:tblPr>
        <w:tblStyle w:val="afc"/>
        <w:tblW w:w="0" w:type="auto"/>
        <w:jc w:val="center"/>
        <w:tblLook w:val="01E0" w:firstRow="1" w:lastRow="1" w:firstColumn="1" w:lastColumn="1" w:noHBand="0" w:noVBand="0"/>
      </w:tblPr>
      <w:tblGrid>
        <w:gridCol w:w="1496"/>
        <w:gridCol w:w="653"/>
        <w:gridCol w:w="652"/>
        <w:gridCol w:w="653"/>
        <w:gridCol w:w="564"/>
        <w:gridCol w:w="681"/>
        <w:gridCol w:w="681"/>
        <w:gridCol w:w="681"/>
        <w:gridCol w:w="681"/>
        <w:gridCol w:w="681"/>
        <w:gridCol w:w="571"/>
        <w:gridCol w:w="571"/>
        <w:gridCol w:w="662"/>
        <w:gridCol w:w="627"/>
      </w:tblGrid>
      <w:tr w:rsidR="001B1F70" w:rsidRPr="001B2324" w:rsidTr="004C1C56">
        <w:trPr>
          <w:tblHeader/>
          <w:jc w:val="center"/>
        </w:trPr>
        <w:tc>
          <w:tcPr>
            <w:tcW w:w="1496" w:type="dxa"/>
            <w:vMerge w:val="restart"/>
            <w:vAlign w:val="center"/>
          </w:tcPr>
          <w:p w:rsidR="001B1F70" w:rsidRPr="001B2324" w:rsidRDefault="001B1F70" w:rsidP="004C1C56">
            <w:pPr>
              <w:jc w:val="center"/>
              <w:rPr>
                <w:rFonts w:cs="Times New Roman"/>
                <w:b/>
              </w:rPr>
            </w:pPr>
            <w:r w:rsidRPr="001B2324">
              <w:rPr>
                <w:rFonts w:cs="Times New Roman"/>
                <w:b/>
              </w:rPr>
              <w:br w:type="page"/>
              <w:t>Показатели</w:t>
            </w:r>
          </w:p>
        </w:tc>
        <w:tc>
          <w:tcPr>
            <w:tcW w:w="8358" w:type="dxa"/>
            <w:gridSpan w:val="13"/>
            <w:vAlign w:val="center"/>
          </w:tcPr>
          <w:p w:rsidR="001B1F70" w:rsidRPr="001B2324" w:rsidRDefault="001B1F70" w:rsidP="004C1C56">
            <w:pPr>
              <w:jc w:val="center"/>
              <w:rPr>
                <w:rFonts w:cs="Times New Roman"/>
                <w:b/>
              </w:rPr>
            </w:pPr>
            <w:r w:rsidRPr="001B2324">
              <w:rPr>
                <w:rFonts w:cs="Times New Roman"/>
                <w:b/>
              </w:rPr>
              <w:t>Месяцы</w:t>
            </w:r>
          </w:p>
        </w:tc>
      </w:tr>
      <w:tr w:rsidR="001B1F70" w:rsidRPr="001B2324" w:rsidTr="004C1C56">
        <w:trPr>
          <w:tblHeader/>
          <w:jc w:val="center"/>
        </w:trPr>
        <w:tc>
          <w:tcPr>
            <w:tcW w:w="1496" w:type="dxa"/>
            <w:vMerge/>
            <w:vAlign w:val="center"/>
          </w:tcPr>
          <w:p w:rsidR="001B1F70" w:rsidRPr="001B2324" w:rsidRDefault="001B1F70" w:rsidP="004C1C56">
            <w:pPr>
              <w:jc w:val="center"/>
              <w:rPr>
                <w:rFonts w:cs="Times New Roman"/>
                <w:b/>
              </w:rPr>
            </w:pPr>
          </w:p>
        </w:tc>
        <w:tc>
          <w:tcPr>
            <w:tcW w:w="653" w:type="dxa"/>
            <w:vAlign w:val="center"/>
          </w:tcPr>
          <w:p w:rsidR="001B1F70" w:rsidRPr="001B2324" w:rsidRDefault="001B1F70" w:rsidP="004C1C56">
            <w:pPr>
              <w:jc w:val="center"/>
              <w:rPr>
                <w:rFonts w:cs="Times New Roman"/>
                <w:b/>
                <w:lang w:val="en-US"/>
              </w:rPr>
            </w:pPr>
            <w:r w:rsidRPr="001B2324">
              <w:rPr>
                <w:rFonts w:cs="Times New Roman"/>
                <w:b/>
                <w:lang w:val="en-US"/>
              </w:rPr>
              <w:t>I</w:t>
            </w:r>
          </w:p>
        </w:tc>
        <w:tc>
          <w:tcPr>
            <w:tcW w:w="652" w:type="dxa"/>
            <w:vAlign w:val="center"/>
          </w:tcPr>
          <w:p w:rsidR="001B1F70" w:rsidRPr="001B2324" w:rsidRDefault="001B1F70" w:rsidP="004C1C56">
            <w:pPr>
              <w:jc w:val="center"/>
              <w:rPr>
                <w:rFonts w:cs="Times New Roman"/>
                <w:b/>
                <w:lang w:val="en-US"/>
              </w:rPr>
            </w:pPr>
            <w:r w:rsidRPr="001B2324">
              <w:rPr>
                <w:rFonts w:cs="Times New Roman"/>
                <w:b/>
                <w:lang w:val="en-US"/>
              </w:rPr>
              <w:t>II</w:t>
            </w:r>
          </w:p>
        </w:tc>
        <w:tc>
          <w:tcPr>
            <w:tcW w:w="653" w:type="dxa"/>
            <w:vAlign w:val="center"/>
          </w:tcPr>
          <w:p w:rsidR="001B1F70" w:rsidRPr="001B2324" w:rsidRDefault="001B1F70" w:rsidP="004C1C56">
            <w:pPr>
              <w:jc w:val="center"/>
              <w:rPr>
                <w:rFonts w:cs="Times New Roman"/>
                <w:b/>
                <w:lang w:val="en-US"/>
              </w:rPr>
            </w:pPr>
            <w:r w:rsidRPr="001B2324">
              <w:rPr>
                <w:rFonts w:cs="Times New Roman"/>
                <w:b/>
                <w:lang w:val="en-US"/>
              </w:rPr>
              <w:t>III</w:t>
            </w:r>
          </w:p>
        </w:tc>
        <w:tc>
          <w:tcPr>
            <w:tcW w:w="564" w:type="dxa"/>
            <w:vAlign w:val="center"/>
          </w:tcPr>
          <w:p w:rsidR="001B1F70" w:rsidRPr="001B2324" w:rsidRDefault="001B1F70" w:rsidP="004C1C56">
            <w:pPr>
              <w:jc w:val="center"/>
              <w:rPr>
                <w:rFonts w:cs="Times New Roman"/>
                <w:b/>
                <w:lang w:val="en-US"/>
              </w:rPr>
            </w:pPr>
            <w:r w:rsidRPr="001B2324">
              <w:rPr>
                <w:rFonts w:cs="Times New Roman"/>
                <w:b/>
                <w:lang w:val="en-US"/>
              </w:rPr>
              <w:t>IV</w:t>
            </w:r>
          </w:p>
        </w:tc>
        <w:tc>
          <w:tcPr>
            <w:tcW w:w="681" w:type="dxa"/>
            <w:vAlign w:val="center"/>
          </w:tcPr>
          <w:p w:rsidR="001B1F70" w:rsidRPr="001B2324" w:rsidRDefault="001B1F70" w:rsidP="004C1C56">
            <w:pPr>
              <w:jc w:val="center"/>
              <w:rPr>
                <w:rFonts w:cs="Times New Roman"/>
                <w:b/>
                <w:lang w:val="en-US"/>
              </w:rPr>
            </w:pPr>
            <w:r w:rsidRPr="001B2324">
              <w:rPr>
                <w:rFonts w:cs="Times New Roman"/>
                <w:b/>
                <w:lang w:val="en-US"/>
              </w:rPr>
              <w:t>V</w:t>
            </w:r>
          </w:p>
        </w:tc>
        <w:tc>
          <w:tcPr>
            <w:tcW w:w="681" w:type="dxa"/>
            <w:vAlign w:val="center"/>
          </w:tcPr>
          <w:p w:rsidR="001B1F70" w:rsidRPr="001B2324" w:rsidRDefault="001B1F70" w:rsidP="004C1C56">
            <w:pPr>
              <w:jc w:val="center"/>
              <w:rPr>
                <w:rFonts w:cs="Times New Roman"/>
                <w:b/>
                <w:lang w:val="en-US"/>
              </w:rPr>
            </w:pPr>
            <w:r w:rsidRPr="001B2324">
              <w:rPr>
                <w:rFonts w:cs="Times New Roman"/>
                <w:b/>
                <w:lang w:val="en-US"/>
              </w:rPr>
              <w:t>VI</w:t>
            </w:r>
          </w:p>
        </w:tc>
        <w:tc>
          <w:tcPr>
            <w:tcW w:w="681" w:type="dxa"/>
            <w:vAlign w:val="center"/>
          </w:tcPr>
          <w:p w:rsidR="001B1F70" w:rsidRPr="001B2324" w:rsidRDefault="001B1F70" w:rsidP="004C1C56">
            <w:pPr>
              <w:jc w:val="center"/>
              <w:rPr>
                <w:rFonts w:cs="Times New Roman"/>
                <w:b/>
                <w:lang w:val="en-US"/>
              </w:rPr>
            </w:pPr>
            <w:r w:rsidRPr="001B2324">
              <w:rPr>
                <w:rFonts w:cs="Times New Roman"/>
                <w:b/>
                <w:lang w:val="en-US"/>
              </w:rPr>
              <w:t>VII</w:t>
            </w:r>
          </w:p>
        </w:tc>
        <w:tc>
          <w:tcPr>
            <w:tcW w:w="681" w:type="dxa"/>
            <w:vAlign w:val="center"/>
          </w:tcPr>
          <w:p w:rsidR="001B1F70" w:rsidRPr="001B2324" w:rsidRDefault="001B1F70" w:rsidP="004C1C56">
            <w:pPr>
              <w:jc w:val="center"/>
              <w:rPr>
                <w:rFonts w:cs="Times New Roman"/>
                <w:b/>
                <w:lang w:val="en-US"/>
              </w:rPr>
            </w:pPr>
            <w:r w:rsidRPr="001B2324">
              <w:rPr>
                <w:rFonts w:cs="Times New Roman"/>
                <w:b/>
                <w:lang w:val="en-US"/>
              </w:rPr>
              <w:t>VII</w:t>
            </w:r>
          </w:p>
        </w:tc>
        <w:tc>
          <w:tcPr>
            <w:tcW w:w="681" w:type="dxa"/>
            <w:vAlign w:val="center"/>
          </w:tcPr>
          <w:p w:rsidR="001B1F70" w:rsidRPr="001B2324" w:rsidRDefault="001B1F70" w:rsidP="004C1C56">
            <w:pPr>
              <w:jc w:val="center"/>
              <w:rPr>
                <w:rFonts w:cs="Times New Roman"/>
                <w:b/>
                <w:lang w:val="en-US"/>
              </w:rPr>
            </w:pPr>
            <w:r w:rsidRPr="001B2324">
              <w:rPr>
                <w:rFonts w:cs="Times New Roman"/>
                <w:b/>
                <w:lang w:val="en-US"/>
              </w:rPr>
              <w:t>IX</w:t>
            </w:r>
          </w:p>
        </w:tc>
        <w:tc>
          <w:tcPr>
            <w:tcW w:w="571" w:type="dxa"/>
            <w:vAlign w:val="center"/>
          </w:tcPr>
          <w:p w:rsidR="001B1F70" w:rsidRPr="001B2324" w:rsidRDefault="001B1F70" w:rsidP="004C1C56">
            <w:pPr>
              <w:jc w:val="center"/>
              <w:rPr>
                <w:rFonts w:cs="Times New Roman"/>
                <w:b/>
                <w:lang w:val="en-US"/>
              </w:rPr>
            </w:pPr>
            <w:r w:rsidRPr="001B2324">
              <w:rPr>
                <w:rFonts w:cs="Times New Roman"/>
                <w:b/>
                <w:lang w:val="en-US"/>
              </w:rPr>
              <w:t>X</w:t>
            </w:r>
          </w:p>
        </w:tc>
        <w:tc>
          <w:tcPr>
            <w:tcW w:w="571" w:type="dxa"/>
            <w:vAlign w:val="center"/>
          </w:tcPr>
          <w:p w:rsidR="001B1F70" w:rsidRPr="001B2324" w:rsidRDefault="001B1F70" w:rsidP="004C1C56">
            <w:pPr>
              <w:jc w:val="center"/>
              <w:rPr>
                <w:rFonts w:cs="Times New Roman"/>
                <w:b/>
                <w:lang w:val="en-US"/>
              </w:rPr>
            </w:pPr>
            <w:r w:rsidRPr="001B2324">
              <w:rPr>
                <w:rFonts w:cs="Times New Roman"/>
                <w:b/>
                <w:lang w:val="en-US"/>
              </w:rPr>
              <w:t>XI</w:t>
            </w:r>
          </w:p>
        </w:tc>
        <w:tc>
          <w:tcPr>
            <w:tcW w:w="662" w:type="dxa"/>
            <w:vAlign w:val="center"/>
          </w:tcPr>
          <w:p w:rsidR="001B1F70" w:rsidRPr="001B2324" w:rsidRDefault="001B1F70" w:rsidP="004C1C56">
            <w:pPr>
              <w:jc w:val="center"/>
              <w:rPr>
                <w:rFonts w:cs="Times New Roman"/>
                <w:b/>
                <w:lang w:val="en-US"/>
              </w:rPr>
            </w:pPr>
            <w:r w:rsidRPr="001B2324">
              <w:rPr>
                <w:rFonts w:cs="Times New Roman"/>
                <w:b/>
                <w:lang w:val="en-US"/>
              </w:rPr>
              <w:t>XII</w:t>
            </w:r>
          </w:p>
        </w:tc>
        <w:tc>
          <w:tcPr>
            <w:tcW w:w="627" w:type="dxa"/>
            <w:vAlign w:val="center"/>
          </w:tcPr>
          <w:p w:rsidR="001B1F70" w:rsidRPr="001B2324" w:rsidRDefault="001B1F70" w:rsidP="004C1C56">
            <w:pPr>
              <w:jc w:val="center"/>
              <w:rPr>
                <w:rFonts w:cs="Times New Roman"/>
                <w:b/>
              </w:rPr>
            </w:pPr>
            <w:r w:rsidRPr="001B2324">
              <w:rPr>
                <w:rFonts w:cs="Times New Roman"/>
                <w:b/>
              </w:rPr>
              <w:t>Год</w:t>
            </w:r>
          </w:p>
        </w:tc>
      </w:tr>
      <w:tr w:rsidR="001B1F70" w:rsidRPr="001B2324" w:rsidTr="004C1C56">
        <w:trPr>
          <w:tblHeader/>
          <w:jc w:val="center"/>
        </w:trPr>
        <w:tc>
          <w:tcPr>
            <w:tcW w:w="1496" w:type="dxa"/>
            <w:vAlign w:val="center"/>
          </w:tcPr>
          <w:p w:rsidR="001B1F70" w:rsidRPr="001B2324" w:rsidRDefault="001B1F70" w:rsidP="004C1C56">
            <w:pPr>
              <w:jc w:val="center"/>
              <w:rPr>
                <w:rFonts w:cs="Times New Roman"/>
                <w:b/>
              </w:rPr>
            </w:pPr>
            <w:r w:rsidRPr="001B2324">
              <w:rPr>
                <w:rFonts w:cs="Times New Roman"/>
                <w:b/>
              </w:rPr>
              <w:t>1</w:t>
            </w:r>
          </w:p>
        </w:tc>
        <w:tc>
          <w:tcPr>
            <w:tcW w:w="653" w:type="dxa"/>
            <w:vAlign w:val="center"/>
          </w:tcPr>
          <w:p w:rsidR="001B1F70" w:rsidRPr="001B2324" w:rsidRDefault="001B1F70" w:rsidP="004C1C56">
            <w:pPr>
              <w:jc w:val="center"/>
              <w:rPr>
                <w:rFonts w:cs="Times New Roman"/>
                <w:b/>
              </w:rPr>
            </w:pPr>
            <w:r w:rsidRPr="001B2324">
              <w:rPr>
                <w:rFonts w:cs="Times New Roman"/>
                <w:b/>
              </w:rPr>
              <w:t>2</w:t>
            </w:r>
          </w:p>
        </w:tc>
        <w:tc>
          <w:tcPr>
            <w:tcW w:w="652" w:type="dxa"/>
            <w:vAlign w:val="center"/>
          </w:tcPr>
          <w:p w:rsidR="001B1F70" w:rsidRPr="001B2324" w:rsidRDefault="001B1F70" w:rsidP="004C1C56">
            <w:pPr>
              <w:jc w:val="center"/>
              <w:rPr>
                <w:rFonts w:cs="Times New Roman"/>
                <w:b/>
              </w:rPr>
            </w:pPr>
            <w:r w:rsidRPr="001B2324">
              <w:rPr>
                <w:rFonts w:cs="Times New Roman"/>
                <w:b/>
              </w:rPr>
              <w:t>3</w:t>
            </w:r>
          </w:p>
        </w:tc>
        <w:tc>
          <w:tcPr>
            <w:tcW w:w="653" w:type="dxa"/>
            <w:vAlign w:val="center"/>
          </w:tcPr>
          <w:p w:rsidR="001B1F70" w:rsidRPr="001B2324" w:rsidRDefault="001B1F70" w:rsidP="004C1C56">
            <w:pPr>
              <w:jc w:val="center"/>
              <w:rPr>
                <w:rFonts w:cs="Times New Roman"/>
                <w:b/>
              </w:rPr>
            </w:pPr>
            <w:r w:rsidRPr="001B2324">
              <w:rPr>
                <w:rFonts w:cs="Times New Roman"/>
                <w:b/>
              </w:rPr>
              <w:t>4</w:t>
            </w:r>
          </w:p>
        </w:tc>
        <w:tc>
          <w:tcPr>
            <w:tcW w:w="564" w:type="dxa"/>
            <w:vAlign w:val="center"/>
          </w:tcPr>
          <w:p w:rsidR="001B1F70" w:rsidRPr="001B2324" w:rsidRDefault="001B1F70" w:rsidP="004C1C56">
            <w:pPr>
              <w:jc w:val="center"/>
              <w:rPr>
                <w:rFonts w:cs="Times New Roman"/>
                <w:b/>
              </w:rPr>
            </w:pPr>
            <w:r w:rsidRPr="001B2324">
              <w:rPr>
                <w:rFonts w:cs="Times New Roman"/>
                <w:b/>
              </w:rPr>
              <w:t>5</w:t>
            </w:r>
          </w:p>
        </w:tc>
        <w:tc>
          <w:tcPr>
            <w:tcW w:w="681" w:type="dxa"/>
            <w:vAlign w:val="center"/>
          </w:tcPr>
          <w:p w:rsidR="001B1F70" w:rsidRPr="001B2324" w:rsidRDefault="001B1F70" w:rsidP="004C1C56">
            <w:pPr>
              <w:jc w:val="center"/>
              <w:rPr>
                <w:rFonts w:cs="Times New Roman"/>
                <w:b/>
              </w:rPr>
            </w:pPr>
            <w:r w:rsidRPr="001B2324">
              <w:rPr>
                <w:rFonts w:cs="Times New Roman"/>
                <w:b/>
              </w:rPr>
              <w:t>6</w:t>
            </w:r>
          </w:p>
        </w:tc>
        <w:tc>
          <w:tcPr>
            <w:tcW w:w="681" w:type="dxa"/>
            <w:vAlign w:val="center"/>
          </w:tcPr>
          <w:p w:rsidR="001B1F70" w:rsidRPr="001B2324" w:rsidRDefault="001B1F70" w:rsidP="004C1C56">
            <w:pPr>
              <w:jc w:val="center"/>
              <w:rPr>
                <w:rFonts w:cs="Times New Roman"/>
                <w:b/>
              </w:rPr>
            </w:pPr>
            <w:r w:rsidRPr="001B2324">
              <w:rPr>
                <w:rFonts w:cs="Times New Roman"/>
                <w:b/>
              </w:rPr>
              <w:t>7</w:t>
            </w:r>
          </w:p>
        </w:tc>
        <w:tc>
          <w:tcPr>
            <w:tcW w:w="681" w:type="dxa"/>
            <w:vAlign w:val="center"/>
          </w:tcPr>
          <w:p w:rsidR="001B1F70" w:rsidRPr="001B2324" w:rsidRDefault="001B1F70" w:rsidP="004C1C56">
            <w:pPr>
              <w:jc w:val="center"/>
              <w:rPr>
                <w:rFonts w:cs="Times New Roman"/>
                <w:b/>
              </w:rPr>
            </w:pPr>
            <w:r w:rsidRPr="001B2324">
              <w:rPr>
                <w:rFonts w:cs="Times New Roman"/>
                <w:b/>
              </w:rPr>
              <w:t>8</w:t>
            </w:r>
          </w:p>
        </w:tc>
        <w:tc>
          <w:tcPr>
            <w:tcW w:w="681" w:type="dxa"/>
            <w:vAlign w:val="center"/>
          </w:tcPr>
          <w:p w:rsidR="001B1F70" w:rsidRPr="001B2324" w:rsidRDefault="001B1F70" w:rsidP="004C1C56">
            <w:pPr>
              <w:jc w:val="center"/>
              <w:rPr>
                <w:rFonts w:cs="Times New Roman"/>
                <w:b/>
              </w:rPr>
            </w:pPr>
            <w:r w:rsidRPr="001B2324">
              <w:rPr>
                <w:rFonts w:cs="Times New Roman"/>
                <w:b/>
              </w:rPr>
              <w:t>9</w:t>
            </w:r>
          </w:p>
        </w:tc>
        <w:tc>
          <w:tcPr>
            <w:tcW w:w="681" w:type="dxa"/>
            <w:vAlign w:val="center"/>
          </w:tcPr>
          <w:p w:rsidR="001B1F70" w:rsidRPr="001B2324" w:rsidRDefault="001B1F70" w:rsidP="004C1C56">
            <w:pPr>
              <w:jc w:val="center"/>
              <w:rPr>
                <w:rFonts w:cs="Times New Roman"/>
                <w:b/>
              </w:rPr>
            </w:pPr>
            <w:r w:rsidRPr="001B2324">
              <w:rPr>
                <w:rFonts w:cs="Times New Roman"/>
                <w:b/>
              </w:rPr>
              <w:t>10</w:t>
            </w:r>
          </w:p>
        </w:tc>
        <w:tc>
          <w:tcPr>
            <w:tcW w:w="571" w:type="dxa"/>
            <w:vAlign w:val="center"/>
          </w:tcPr>
          <w:p w:rsidR="001B1F70" w:rsidRPr="001B2324" w:rsidRDefault="001B1F70" w:rsidP="004C1C56">
            <w:pPr>
              <w:jc w:val="center"/>
              <w:rPr>
                <w:rFonts w:cs="Times New Roman"/>
                <w:b/>
              </w:rPr>
            </w:pPr>
            <w:r w:rsidRPr="001B2324">
              <w:rPr>
                <w:rFonts w:cs="Times New Roman"/>
                <w:b/>
              </w:rPr>
              <w:t>11</w:t>
            </w:r>
          </w:p>
        </w:tc>
        <w:tc>
          <w:tcPr>
            <w:tcW w:w="571" w:type="dxa"/>
            <w:vAlign w:val="center"/>
          </w:tcPr>
          <w:p w:rsidR="001B1F70" w:rsidRPr="001B2324" w:rsidRDefault="001B1F70" w:rsidP="004C1C56">
            <w:pPr>
              <w:jc w:val="center"/>
              <w:rPr>
                <w:rFonts w:cs="Times New Roman"/>
                <w:b/>
              </w:rPr>
            </w:pPr>
            <w:r w:rsidRPr="001B2324">
              <w:rPr>
                <w:rFonts w:cs="Times New Roman"/>
                <w:b/>
              </w:rPr>
              <w:t>12</w:t>
            </w:r>
          </w:p>
        </w:tc>
        <w:tc>
          <w:tcPr>
            <w:tcW w:w="662" w:type="dxa"/>
            <w:vAlign w:val="center"/>
          </w:tcPr>
          <w:p w:rsidR="001B1F70" w:rsidRPr="001B2324" w:rsidRDefault="001B1F70" w:rsidP="004C1C56">
            <w:pPr>
              <w:jc w:val="center"/>
              <w:rPr>
                <w:rFonts w:cs="Times New Roman"/>
                <w:b/>
              </w:rPr>
            </w:pPr>
            <w:r w:rsidRPr="001B2324">
              <w:rPr>
                <w:rFonts w:cs="Times New Roman"/>
                <w:b/>
              </w:rPr>
              <w:t>13</w:t>
            </w:r>
          </w:p>
        </w:tc>
        <w:tc>
          <w:tcPr>
            <w:tcW w:w="627" w:type="dxa"/>
            <w:vAlign w:val="center"/>
          </w:tcPr>
          <w:p w:rsidR="001B1F70" w:rsidRPr="001B2324" w:rsidRDefault="001B1F70" w:rsidP="004C1C56">
            <w:pPr>
              <w:jc w:val="center"/>
              <w:rPr>
                <w:rFonts w:cs="Times New Roman"/>
                <w:b/>
              </w:rPr>
            </w:pPr>
            <w:r w:rsidRPr="001B2324">
              <w:rPr>
                <w:rFonts w:cs="Times New Roman"/>
                <w:b/>
              </w:rPr>
              <w:t>14</w:t>
            </w:r>
          </w:p>
        </w:tc>
      </w:tr>
      <w:tr w:rsidR="001B1F70" w:rsidRPr="001B2324" w:rsidTr="004C1C56">
        <w:trPr>
          <w:jc w:val="center"/>
        </w:trPr>
        <w:tc>
          <w:tcPr>
            <w:tcW w:w="9854" w:type="dxa"/>
            <w:gridSpan w:val="14"/>
            <w:vAlign w:val="center"/>
          </w:tcPr>
          <w:p w:rsidR="001B1F70" w:rsidRPr="001B2324" w:rsidRDefault="001B1F70" w:rsidP="004C1C56">
            <w:pPr>
              <w:jc w:val="center"/>
              <w:rPr>
                <w:rFonts w:cs="Times New Roman"/>
              </w:rPr>
            </w:pPr>
            <w:r w:rsidRPr="001B2324">
              <w:rPr>
                <w:rFonts w:cs="Times New Roman"/>
              </w:rPr>
              <w:t>Температура воздуха</w:t>
            </w:r>
          </w:p>
        </w:tc>
      </w:tr>
      <w:tr w:rsidR="001B1F70" w:rsidRPr="001B2324" w:rsidTr="004C1C56">
        <w:trPr>
          <w:jc w:val="center"/>
        </w:trPr>
        <w:tc>
          <w:tcPr>
            <w:tcW w:w="1496" w:type="dxa"/>
            <w:vAlign w:val="center"/>
          </w:tcPr>
          <w:p w:rsidR="001B1F70" w:rsidRPr="001B2324" w:rsidRDefault="001B1F70" w:rsidP="004C1C56">
            <w:pPr>
              <w:jc w:val="center"/>
              <w:rPr>
                <w:rFonts w:cs="Times New Roman"/>
              </w:rPr>
            </w:pPr>
            <w:r w:rsidRPr="001B2324">
              <w:rPr>
                <w:rFonts w:cs="Times New Roman"/>
              </w:rPr>
              <w:t>Средняя</w:t>
            </w:r>
          </w:p>
        </w:tc>
        <w:tc>
          <w:tcPr>
            <w:tcW w:w="653" w:type="dxa"/>
            <w:vAlign w:val="center"/>
          </w:tcPr>
          <w:p w:rsidR="001B1F70" w:rsidRPr="001B2324" w:rsidRDefault="001B1F70" w:rsidP="004C1C56">
            <w:pPr>
              <w:jc w:val="center"/>
              <w:rPr>
                <w:rFonts w:cs="Times New Roman"/>
              </w:rPr>
            </w:pPr>
            <w:r w:rsidRPr="001B2324">
              <w:rPr>
                <w:rFonts w:cs="Times New Roman"/>
              </w:rPr>
              <w:t>-4,0</w:t>
            </w:r>
          </w:p>
        </w:tc>
        <w:tc>
          <w:tcPr>
            <w:tcW w:w="652" w:type="dxa"/>
            <w:vAlign w:val="center"/>
          </w:tcPr>
          <w:p w:rsidR="001B1F70" w:rsidRPr="001B2324" w:rsidRDefault="001B1F70" w:rsidP="004C1C56">
            <w:pPr>
              <w:jc w:val="center"/>
              <w:rPr>
                <w:rFonts w:cs="Times New Roman"/>
              </w:rPr>
            </w:pPr>
            <w:r w:rsidRPr="001B2324">
              <w:rPr>
                <w:rFonts w:cs="Times New Roman"/>
              </w:rPr>
              <w:t>-2,8</w:t>
            </w:r>
          </w:p>
        </w:tc>
        <w:tc>
          <w:tcPr>
            <w:tcW w:w="653" w:type="dxa"/>
            <w:vAlign w:val="center"/>
          </w:tcPr>
          <w:p w:rsidR="001B1F70" w:rsidRPr="001B2324" w:rsidRDefault="001B1F70" w:rsidP="004C1C56">
            <w:pPr>
              <w:jc w:val="center"/>
              <w:rPr>
                <w:rFonts w:cs="Times New Roman"/>
              </w:rPr>
            </w:pPr>
            <w:r w:rsidRPr="001B2324">
              <w:rPr>
                <w:rFonts w:cs="Times New Roman"/>
              </w:rPr>
              <w:t>2,2</w:t>
            </w:r>
          </w:p>
        </w:tc>
        <w:tc>
          <w:tcPr>
            <w:tcW w:w="564" w:type="dxa"/>
            <w:vAlign w:val="center"/>
          </w:tcPr>
          <w:p w:rsidR="001B1F70" w:rsidRPr="001B2324" w:rsidRDefault="001B1F70" w:rsidP="004C1C56">
            <w:pPr>
              <w:jc w:val="center"/>
              <w:rPr>
                <w:rFonts w:cs="Times New Roman"/>
              </w:rPr>
            </w:pPr>
            <w:r w:rsidRPr="001B2324">
              <w:rPr>
                <w:rFonts w:cs="Times New Roman"/>
              </w:rPr>
              <w:t>8,6</w:t>
            </w:r>
          </w:p>
        </w:tc>
        <w:tc>
          <w:tcPr>
            <w:tcW w:w="681" w:type="dxa"/>
            <w:vAlign w:val="center"/>
          </w:tcPr>
          <w:p w:rsidR="001B1F70" w:rsidRPr="001B2324" w:rsidRDefault="001B1F70" w:rsidP="004C1C56">
            <w:pPr>
              <w:jc w:val="center"/>
              <w:rPr>
                <w:rFonts w:cs="Times New Roman"/>
              </w:rPr>
            </w:pPr>
            <w:r w:rsidRPr="001B2324">
              <w:rPr>
                <w:rFonts w:cs="Times New Roman"/>
              </w:rPr>
              <w:t>14,0</w:t>
            </w:r>
          </w:p>
        </w:tc>
        <w:tc>
          <w:tcPr>
            <w:tcW w:w="681" w:type="dxa"/>
            <w:vAlign w:val="center"/>
          </w:tcPr>
          <w:p w:rsidR="001B1F70" w:rsidRPr="001B2324" w:rsidRDefault="001B1F70" w:rsidP="004C1C56">
            <w:pPr>
              <w:jc w:val="center"/>
              <w:rPr>
                <w:rFonts w:cs="Times New Roman"/>
              </w:rPr>
            </w:pPr>
            <w:r w:rsidRPr="001B2324">
              <w:rPr>
                <w:rFonts w:cs="Times New Roman"/>
              </w:rPr>
              <w:t>16,7</w:t>
            </w:r>
          </w:p>
        </w:tc>
        <w:tc>
          <w:tcPr>
            <w:tcW w:w="681" w:type="dxa"/>
            <w:vAlign w:val="center"/>
          </w:tcPr>
          <w:p w:rsidR="001B1F70" w:rsidRPr="001B2324" w:rsidRDefault="001B1F70" w:rsidP="004C1C56">
            <w:pPr>
              <w:jc w:val="center"/>
              <w:rPr>
                <w:rFonts w:cs="Times New Roman"/>
              </w:rPr>
            </w:pPr>
            <w:r w:rsidRPr="001B2324">
              <w:rPr>
                <w:rFonts w:cs="Times New Roman"/>
              </w:rPr>
              <w:t>19,4</w:t>
            </w:r>
          </w:p>
        </w:tc>
        <w:tc>
          <w:tcPr>
            <w:tcW w:w="681" w:type="dxa"/>
            <w:vAlign w:val="center"/>
          </w:tcPr>
          <w:p w:rsidR="001B1F70" w:rsidRPr="001B2324" w:rsidRDefault="001B1F70" w:rsidP="004C1C56">
            <w:pPr>
              <w:jc w:val="center"/>
              <w:rPr>
                <w:rFonts w:cs="Times New Roman"/>
              </w:rPr>
            </w:pPr>
            <w:r w:rsidRPr="001B2324">
              <w:rPr>
                <w:rFonts w:cs="Times New Roman"/>
              </w:rPr>
              <w:t>18,4</w:t>
            </w:r>
          </w:p>
        </w:tc>
        <w:tc>
          <w:tcPr>
            <w:tcW w:w="681" w:type="dxa"/>
            <w:vAlign w:val="center"/>
          </w:tcPr>
          <w:p w:rsidR="001B1F70" w:rsidRPr="001B2324" w:rsidRDefault="001B1F70" w:rsidP="004C1C56">
            <w:pPr>
              <w:jc w:val="center"/>
              <w:rPr>
                <w:rFonts w:cs="Times New Roman"/>
              </w:rPr>
            </w:pPr>
            <w:r w:rsidRPr="001B2324">
              <w:rPr>
                <w:rFonts w:cs="Times New Roman"/>
              </w:rPr>
              <w:t>14,2</w:t>
            </w:r>
          </w:p>
        </w:tc>
        <w:tc>
          <w:tcPr>
            <w:tcW w:w="571" w:type="dxa"/>
            <w:vAlign w:val="center"/>
          </w:tcPr>
          <w:p w:rsidR="001B1F70" w:rsidRPr="001B2324" w:rsidRDefault="001B1F70" w:rsidP="004C1C56">
            <w:pPr>
              <w:jc w:val="center"/>
              <w:rPr>
                <w:rFonts w:cs="Times New Roman"/>
              </w:rPr>
            </w:pPr>
            <w:r w:rsidRPr="001B2324">
              <w:rPr>
                <w:rFonts w:cs="Times New Roman"/>
              </w:rPr>
              <w:t>9,0</w:t>
            </w:r>
          </w:p>
        </w:tc>
        <w:tc>
          <w:tcPr>
            <w:tcW w:w="571" w:type="dxa"/>
            <w:vAlign w:val="center"/>
          </w:tcPr>
          <w:p w:rsidR="001B1F70" w:rsidRPr="001B2324" w:rsidRDefault="001B1F70" w:rsidP="004C1C56">
            <w:pPr>
              <w:jc w:val="center"/>
              <w:rPr>
                <w:rFonts w:cs="Times New Roman"/>
              </w:rPr>
            </w:pPr>
            <w:r w:rsidRPr="001B2324">
              <w:rPr>
                <w:rFonts w:cs="Times New Roman"/>
              </w:rPr>
              <w:t>3,8</w:t>
            </w:r>
          </w:p>
        </w:tc>
        <w:tc>
          <w:tcPr>
            <w:tcW w:w="662" w:type="dxa"/>
            <w:vAlign w:val="center"/>
          </w:tcPr>
          <w:p w:rsidR="001B1F70" w:rsidRPr="001B2324" w:rsidRDefault="001B1F70" w:rsidP="004C1C56">
            <w:pPr>
              <w:jc w:val="center"/>
              <w:rPr>
                <w:rFonts w:cs="Times New Roman"/>
              </w:rPr>
            </w:pPr>
            <w:r w:rsidRPr="001B2324">
              <w:rPr>
                <w:rFonts w:cs="Times New Roman"/>
              </w:rPr>
              <w:t>-1,6</w:t>
            </w:r>
          </w:p>
        </w:tc>
        <w:tc>
          <w:tcPr>
            <w:tcW w:w="627" w:type="dxa"/>
            <w:vAlign w:val="center"/>
          </w:tcPr>
          <w:p w:rsidR="001B1F70" w:rsidRPr="001B2324" w:rsidRDefault="001B1F70" w:rsidP="004C1C56">
            <w:pPr>
              <w:jc w:val="center"/>
              <w:rPr>
                <w:rFonts w:cs="Times New Roman"/>
              </w:rPr>
            </w:pPr>
            <w:r w:rsidRPr="001B2324">
              <w:rPr>
                <w:rFonts w:cs="Times New Roman"/>
              </w:rPr>
              <w:t>8,2</w:t>
            </w:r>
          </w:p>
        </w:tc>
      </w:tr>
      <w:tr w:rsidR="001B1F70" w:rsidRPr="001B2324" w:rsidTr="004C1C56">
        <w:trPr>
          <w:jc w:val="center"/>
        </w:trPr>
        <w:tc>
          <w:tcPr>
            <w:tcW w:w="1496" w:type="dxa"/>
            <w:vAlign w:val="center"/>
          </w:tcPr>
          <w:p w:rsidR="001B1F70" w:rsidRPr="001B2324" w:rsidRDefault="001B1F70" w:rsidP="004C1C56">
            <w:pPr>
              <w:jc w:val="center"/>
              <w:rPr>
                <w:rFonts w:cs="Times New Roman"/>
              </w:rPr>
            </w:pPr>
            <w:r w:rsidRPr="001B2324">
              <w:rPr>
                <w:rFonts w:cs="Times New Roman"/>
              </w:rPr>
              <w:t xml:space="preserve">Абс. </w:t>
            </w:r>
            <w:r w:rsidRPr="001B2324">
              <w:rPr>
                <w:rFonts w:cs="Times New Roman"/>
                <w:lang w:val="en-US"/>
              </w:rPr>
              <w:t>Min</w:t>
            </w:r>
          </w:p>
        </w:tc>
        <w:tc>
          <w:tcPr>
            <w:tcW w:w="653" w:type="dxa"/>
            <w:vAlign w:val="center"/>
          </w:tcPr>
          <w:p w:rsidR="001B1F70" w:rsidRPr="001B2324" w:rsidRDefault="001B1F70" w:rsidP="004C1C56">
            <w:pPr>
              <w:jc w:val="center"/>
              <w:rPr>
                <w:rFonts w:cs="Times New Roman"/>
              </w:rPr>
            </w:pPr>
            <w:r w:rsidRPr="001B2324">
              <w:rPr>
                <w:rFonts w:cs="Times New Roman"/>
              </w:rPr>
              <w:t>-39</w:t>
            </w:r>
          </w:p>
        </w:tc>
        <w:tc>
          <w:tcPr>
            <w:tcW w:w="652" w:type="dxa"/>
            <w:vAlign w:val="center"/>
          </w:tcPr>
          <w:p w:rsidR="001B1F70" w:rsidRPr="001B2324" w:rsidRDefault="001B1F70" w:rsidP="004C1C56">
            <w:pPr>
              <w:jc w:val="center"/>
              <w:rPr>
                <w:rFonts w:cs="Times New Roman"/>
              </w:rPr>
            </w:pPr>
            <w:r w:rsidRPr="001B2324">
              <w:rPr>
                <w:rFonts w:cs="Times New Roman"/>
              </w:rPr>
              <w:t>-36</w:t>
            </w:r>
          </w:p>
        </w:tc>
        <w:tc>
          <w:tcPr>
            <w:tcW w:w="653" w:type="dxa"/>
            <w:vAlign w:val="center"/>
          </w:tcPr>
          <w:p w:rsidR="001B1F70" w:rsidRPr="001B2324" w:rsidRDefault="001B1F70" w:rsidP="004C1C56">
            <w:pPr>
              <w:jc w:val="center"/>
              <w:rPr>
                <w:rFonts w:cs="Times New Roman"/>
              </w:rPr>
            </w:pPr>
            <w:r w:rsidRPr="001B2324">
              <w:rPr>
                <w:rFonts w:cs="Times New Roman"/>
              </w:rPr>
              <w:t>-24</w:t>
            </w:r>
          </w:p>
        </w:tc>
        <w:tc>
          <w:tcPr>
            <w:tcW w:w="564" w:type="dxa"/>
            <w:vAlign w:val="center"/>
          </w:tcPr>
          <w:p w:rsidR="001B1F70" w:rsidRPr="001B2324" w:rsidRDefault="001B1F70" w:rsidP="004C1C56">
            <w:pPr>
              <w:jc w:val="center"/>
              <w:rPr>
                <w:rFonts w:cs="Times New Roman"/>
              </w:rPr>
            </w:pPr>
            <w:r w:rsidRPr="001B2324">
              <w:rPr>
                <w:rFonts w:cs="Times New Roman"/>
              </w:rPr>
              <w:t>-12</w:t>
            </w:r>
          </w:p>
        </w:tc>
        <w:tc>
          <w:tcPr>
            <w:tcW w:w="681" w:type="dxa"/>
            <w:vAlign w:val="center"/>
          </w:tcPr>
          <w:p w:rsidR="001B1F70" w:rsidRPr="001B2324" w:rsidRDefault="001B1F70" w:rsidP="004C1C56">
            <w:pPr>
              <w:jc w:val="center"/>
              <w:rPr>
                <w:rFonts w:cs="Times New Roman"/>
              </w:rPr>
            </w:pPr>
            <w:r w:rsidRPr="001B2324">
              <w:rPr>
                <w:rFonts w:cs="Times New Roman"/>
              </w:rPr>
              <w:t>-5</w:t>
            </w:r>
          </w:p>
        </w:tc>
        <w:tc>
          <w:tcPr>
            <w:tcW w:w="681" w:type="dxa"/>
            <w:vAlign w:val="center"/>
          </w:tcPr>
          <w:p w:rsidR="001B1F70" w:rsidRPr="001B2324" w:rsidRDefault="001B1F70" w:rsidP="004C1C56">
            <w:pPr>
              <w:jc w:val="center"/>
              <w:rPr>
                <w:rFonts w:cs="Times New Roman"/>
              </w:rPr>
            </w:pPr>
            <w:r w:rsidRPr="001B2324">
              <w:rPr>
                <w:rFonts w:cs="Times New Roman"/>
              </w:rPr>
              <w:t>0</w:t>
            </w:r>
          </w:p>
        </w:tc>
        <w:tc>
          <w:tcPr>
            <w:tcW w:w="681" w:type="dxa"/>
            <w:vAlign w:val="center"/>
          </w:tcPr>
          <w:p w:rsidR="001B1F70" w:rsidRPr="001B2324" w:rsidRDefault="001B1F70" w:rsidP="004C1C56">
            <w:pPr>
              <w:jc w:val="center"/>
              <w:rPr>
                <w:rFonts w:cs="Times New Roman"/>
              </w:rPr>
            </w:pPr>
            <w:r w:rsidRPr="001B2324">
              <w:rPr>
                <w:rFonts w:cs="Times New Roman"/>
              </w:rPr>
              <w:t>5</w:t>
            </w:r>
          </w:p>
        </w:tc>
        <w:tc>
          <w:tcPr>
            <w:tcW w:w="681" w:type="dxa"/>
            <w:vAlign w:val="center"/>
          </w:tcPr>
          <w:p w:rsidR="001B1F70" w:rsidRPr="001B2324" w:rsidRDefault="001B1F70" w:rsidP="004C1C56">
            <w:pPr>
              <w:jc w:val="center"/>
              <w:rPr>
                <w:rFonts w:cs="Times New Roman"/>
              </w:rPr>
            </w:pPr>
            <w:r w:rsidRPr="001B2324">
              <w:rPr>
                <w:rFonts w:cs="Times New Roman"/>
              </w:rPr>
              <w:t>0</w:t>
            </w:r>
          </w:p>
        </w:tc>
        <w:tc>
          <w:tcPr>
            <w:tcW w:w="681" w:type="dxa"/>
            <w:vAlign w:val="center"/>
          </w:tcPr>
          <w:p w:rsidR="001B1F70" w:rsidRPr="001B2324" w:rsidRDefault="001B1F70" w:rsidP="004C1C56">
            <w:pPr>
              <w:jc w:val="center"/>
              <w:rPr>
                <w:rFonts w:cs="Times New Roman"/>
              </w:rPr>
            </w:pPr>
            <w:r w:rsidRPr="001B2324">
              <w:rPr>
                <w:rFonts w:cs="Times New Roman"/>
              </w:rPr>
              <w:t>-3</w:t>
            </w:r>
          </w:p>
        </w:tc>
        <w:tc>
          <w:tcPr>
            <w:tcW w:w="571" w:type="dxa"/>
            <w:vAlign w:val="center"/>
          </w:tcPr>
          <w:p w:rsidR="001B1F70" w:rsidRPr="001B2324" w:rsidRDefault="001B1F70" w:rsidP="004C1C56">
            <w:pPr>
              <w:jc w:val="center"/>
              <w:rPr>
                <w:rFonts w:cs="Times New Roman"/>
              </w:rPr>
            </w:pPr>
            <w:r w:rsidRPr="001B2324">
              <w:rPr>
                <w:rFonts w:cs="Times New Roman"/>
              </w:rPr>
              <w:t>-14</w:t>
            </w:r>
          </w:p>
        </w:tc>
        <w:tc>
          <w:tcPr>
            <w:tcW w:w="571" w:type="dxa"/>
            <w:vAlign w:val="center"/>
          </w:tcPr>
          <w:p w:rsidR="001B1F70" w:rsidRPr="001B2324" w:rsidRDefault="001B1F70" w:rsidP="004C1C56">
            <w:pPr>
              <w:jc w:val="center"/>
              <w:rPr>
                <w:rFonts w:cs="Times New Roman"/>
              </w:rPr>
            </w:pPr>
            <w:r w:rsidRPr="001B2324">
              <w:rPr>
                <w:rFonts w:cs="Times New Roman"/>
              </w:rPr>
              <w:t>-28</w:t>
            </w:r>
          </w:p>
        </w:tc>
        <w:tc>
          <w:tcPr>
            <w:tcW w:w="662" w:type="dxa"/>
            <w:vAlign w:val="center"/>
          </w:tcPr>
          <w:p w:rsidR="001B1F70" w:rsidRPr="001B2324" w:rsidRDefault="001B1F70" w:rsidP="004C1C56">
            <w:pPr>
              <w:jc w:val="center"/>
              <w:rPr>
                <w:rFonts w:cs="Times New Roman"/>
              </w:rPr>
            </w:pPr>
            <w:r w:rsidRPr="001B2324">
              <w:rPr>
                <w:rFonts w:cs="Times New Roman"/>
              </w:rPr>
              <w:t>-34</w:t>
            </w:r>
          </w:p>
        </w:tc>
        <w:tc>
          <w:tcPr>
            <w:tcW w:w="627" w:type="dxa"/>
            <w:vAlign w:val="center"/>
          </w:tcPr>
          <w:p w:rsidR="001B1F70" w:rsidRPr="001B2324" w:rsidRDefault="001B1F70" w:rsidP="004C1C56">
            <w:pPr>
              <w:jc w:val="center"/>
              <w:rPr>
                <w:rFonts w:cs="Times New Roman"/>
              </w:rPr>
            </w:pPr>
            <w:r w:rsidRPr="001B2324">
              <w:rPr>
                <w:rFonts w:cs="Times New Roman"/>
              </w:rPr>
              <w:t>-39</w:t>
            </w:r>
          </w:p>
        </w:tc>
      </w:tr>
      <w:tr w:rsidR="001B1F70" w:rsidRPr="001B2324" w:rsidTr="004C1C56">
        <w:trPr>
          <w:jc w:val="center"/>
        </w:trPr>
        <w:tc>
          <w:tcPr>
            <w:tcW w:w="1496" w:type="dxa"/>
            <w:vAlign w:val="center"/>
          </w:tcPr>
          <w:p w:rsidR="001B1F70" w:rsidRPr="001B2324" w:rsidRDefault="001B1F70" w:rsidP="004C1C56">
            <w:pPr>
              <w:jc w:val="center"/>
              <w:rPr>
                <w:rFonts w:cs="Times New Roman"/>
              </w:rPr>
            </w:pPr>
            <w:r w:rsidRPr="001B2324">
              <w:rPr>
                <w:rFonts w:cs="Times New Roman"/>
              </w:rPr>
              <w:t>Абс.</w:t>
            </w:r>
            <w:r w:rsidRPr="001B2324">
              <w:rPr>
                <w:rFonts w:cs="Times New Roman"/>
                <w:lang w:val="en-US"/>
              </w:rPr>
              <w:t xml:space="preserve"> max</w:t>
            </w:r>
          </w:p>
        </w:tc>
        <w:tc>
          <w:tcPr>
            <w:tcW w:w="653" w:type="dxa"/>
            <w:vAlign w:val="center"/>
          </w:tcPr>
          <w:p w:rsidR="001B1F70" w:rsidRPr="001B2324" w:rsidRDefault="001B1F70" w:rsidP="004C1C56">
            <w:pPr>
              <w:jc w:val="center"/>
              <w:rPr>
                <w:rFonts w:cs="Times New Roman"/>
              </w:rPr>
            </w:pPr>
            <w:r w:rsidRPr="001B2324">
              <w:rPr>
                <w:rFonts w:cs="Times New Roman"/>
              </w:rPr>
              <w:t>22</w:t>
            </w:r>
          </w:p>
        </w:tc>
        <w:tc>
          <w:tcPr>
            <w:tcW w:w="652" w:type="dxa"/>
            <w:vAlign w:val="center"/>
          </w:tcPr>
          <w:p w:rsidR="001B1F70" w:rsidRPr="001B2324" w:rsidRDefault="001B1F70" w:rsidP="004C1C56">
            <w:pPr>
              <w:jc w:val="center"/>
              <w:rPr>
                <w:rFonts w:cs="Times New Roman"/>
              </w:rPr>
            </w:pPr>
            <w:r w:rsidRPr="001B2324">
              <w:rPr>
                <w:rFonts w:cs="Times New Roman"/>
              </w:rPr>
              <w:t>22</w:t>
            </w:r>
          </w:p>
        </w:tc>
        <w:tc>
          <w:tcPr>
            <w:tcW w:w="653" w:type="dxa"/>
            <w:vAlign w:val="center"/>
          </w:tcPr>
          <w:p w:rsidR="001B1F70" w:rsidRPr="001B2324" w:rsidRDefault="001B1F70" w:rsidP="004C1C56">
            <w:pPr>
              <w:jc w:val="center"/>
              <w:rPr>
                <w:rFonts w:cs="Times New Roman"/>
              </w:rPr>
            </w:pPr>
            <w:r w:rsidRPr="001B2324">
              <w:rPr>
                <w:rFonts w:cs="Times New Roman"/>
              </w:rPr>
              <w:t>31</w:t>
            </w:r>
          </w:p>
        </w:tc>
        <w:tc>
          <w:tcPr>
            <w:tcW w:w="564" w:type="dxa"/>
            <w:vAlign w:val="center"/>
          </w:tcPr>
          <w:p w:rsidR="001B1F70" w:rsidRPr="001B2324" w:rsidRDefault="001B1F70" w:rsidP="004C1C56">
            <w:pPr>
              <w:jc w:val="center"/>
              <w:rPr>
                <w:rFonts w:cs="Times New Roman"/>
              </w:rPr>
            </w:pPr>
            <w:r w:rsidRPr="001B2324">
              <w:rPr>
                <w:rFonts w:cs="Times New Roman"/>
              </w:rPr>
              <w:t>31</w:t>
            </w:r>
          </w:p>
        </w:tc>
        <w:tc>
          <w:tcPr>
            <w:tcW w:w="681" w:type="dxa"/>
            <w:vAlign w:val="center"/>
          </w:tcPr>
          <w:p w:rsidR="001B1F70" w:rsidRPr="001B2324" w:rsidRDefault="001B1F70" w:rsidP="004C1C56">
            <w:pPr>
              <w:jc w:val="center"/>
              <w:rPr>
                <w:rFonts w:cs="Times New Roman"/>
              </w:rPr>
            </w:pPr>
            <w:r w:rsidRPr="001B2324">
              <w:rPr>
                <w:rFonts w:cs="Times New Roman"/>
              </w:rPr>
              <w:t>34</w:t>
            </w:r>
          </w:p>
        </w:tc>
        <w:tc>
          <w:tcPr>
            <w:tcW w:w="681" w:type="dxa"/>
            <w:vAlign w:val="center"/>
          </w:tcPr>
          <w:p w:rsidR="001B1F70" w:rsidRPr="001B2324" w:rsidRDefault="001B1F70" w:rsidP="004C1C56">
            <w:pPr>
              <w:jc w:val="center"/>
              <w:rPr>
                <w:rFonts w:cs="Times New Roman"/>
              </w:rPr>
            </w:pPr>
            <w:r w:rsidRPr="001B2324">
              <w:rPr>
                <w:rFonts w:cs="Times New Roman"/>
              </w:rPr>
              <w:t>36</w:t>
            </w:r>
          </w:p>
        </w:tc>
        <w:tc>
          <w:tcPr>
            <w:tcW w:w="681" w:type="dxa"/>
            <w:vAlign w:val="center"/>
          </w:tcPr>
          <w:p w:rsidR="001B1F70" w:rsidRPr="001B2324" w:rsidRDefault="001B1F70" w:rsidP="004C1C56">
            <w:pPr>
              <w:jc w:val="center"/>
              <w:rPr>
                <w:rFonts w:cs="Times New Roman"/>
              </w:rPr>
            </w:pPr>
            <w:r w:rsidRPr="001B2324">
              <w:rPr>
                <w:rFonts w:cs="Times New Roman"/>
              </w:rPr>
              <w:t>36</w:t>
            </w:r>
          </w:p>
        </w:tc>
        <w:tc>
          <w:tcPr>
            <w:tcW w:w="681" w:type="dxa"/>
            <w:vAlign w:val="center"/>
          </w:tcPr>
          <w:p w:rsidR="001B1F70" w:rsidRPr="001B2324" w:rsidRDefault="001B1F70" w:rsidP="004C1C56">
            <w:pPr>
              <w:jc w:val="center"/>
              <w:rPr>
                <w:rFonts w:cs="Times New Roman"/>
              </w:rPr>
            </w:pPr>
            <w:r w:rsidRPr="001B2324">
              <w:rPr>
                <w:rFonts w:cs="Times New Roman"/>
              </w:rPr>
              <w:t>36</w:t>
            </w:r>
          </w:p>
        </w:tc>
        <w:tc>
          <w:tcPr>
            <w:tcW w:w="681" w:type="dxa"/>
            <w:vAlign w:val="center"/>
          </w:tcPr>
          <w:p w:rsidR="001B1F70" w:rsidRPr="001B2324" w:rsidRDefault="001B1F70" w:rsidP="004C1C56">
            <w:pPr>
              <w:jc w:val="center"/>
              <w:rPr>
                <w:rFonts w:cs="Times New Roman"/>
              </w:rPr>
            </w:pPr>
            <w:r w:rsidRPr="001B2324">
              <w:rPr>
                <w:rFonts w:cs="Times New Roman"/>
              </w:rPr>
              <w:t>35</w:t>
            </w:r>
          </w:p>
        </w:tc>
        <w:tc>
          <w:tcPr>
            <w:tcW w:w="571" w:type="dxa"/>
            <w:vAlign w:val="center"/>
          </w:tcPr>
          <w:p w:rsidR="001B1F70" w:rsidRPr="001B2324" w:rsidRDefault="001B1F70" w:rsidP="004C1C56">
            <w:pPr>
              <w:jc w:val="center"/>
              <w:rPr>
                <w:rFonts w:cs="Times New Roman"/>
              </w:rPr>
            </w:pPr>
            <w:r w:rsidRPr="001B2324">
              <w:rPr>
                <w:rFonts w:cs="Times New Roman"/>
              </w:rPr>
              <w:t>28</w:t>
            </w:r>
          </w:p>
        </w:tc>
        <w:tc>
          <w:tcPr>
            <w:tcW w:w="571" w:type="dxa"/>
            <w:vAlign w:val="center"/>
          </w:tcPr>
          <w:p w:rsidR="001B1F70" w:rsidRPr="001B2324" w:rsidRDefault="001B1F70" w:rsidP="004C1C56">
            <w:pPr>
              <w:jc w:val="center"/>
              <w:rPr>
                <w:rFonts w:cs="Times New Roman"/>
              </w:rPr>
            </w:pPr>
            <w:r w:rsidRPr="001B2324">
              <w:rPr>
                <w:rFonts w:cs="Times New Roman"/>
              </w:rPr>
              <w:t>21</w:t>
            </w:r>
          </w:p>
        </w:tc>
        <w:tc>
          <w:tcPr>
            <w:tcW w:w="662" w:type="dxa"/>
            <w:vAlign w:val="center"/>
          </w:tcPr>
          <w:p w:rsidR="001B1F70" w:rsidRPr="001B2324" w:rsidRDefault="001B1F70" w:rsidP="004C1C56">
            <w:pPr>
              <w:jc w:val="center"/>
              <w:rPr>
                <w:rFonts w:cs="Times New Roman"/>
              </w:rPr>
            </w:pPr>
            <w:r w:rsidRPr="001B2324">
              <w:rPr>
                <w:rFonts w:cs="Times New Roman"/>
              </w:rPr>
              <w:t>21</w:t>
            </w:r>
          </w:p>
        </w:tc>
        <w:tc>
          <w:tcPr>
            <w:tcW w:w="627" w:type="dxa"/>
            <w:vAlign w:val="center"/>
          </w:tcPr>
          <w:p w:rsidR="001B1F70" w:rsidRPr="001B2324" w:rsidRDefault="001B1F70" w:rsidP="004C1C56">
            <w:pPr>
              <w:jc w:val="center"/>
              <w:rPr>
                <w:rFonts w:cs="Times New Roman"/>
              </w:rPr>
            </w:pPr>
            <w:r w:rsidRPr="001B2324">
              <w:rPr>
                <w:rFonts w:cs="Times New Roman"/>
              </w:rPr>
              <w:t>36</w:t>
            </w:r>
          </w:p>
        </w:tc>
      </w:tr>
      <w:tr w:rsidR="001B1F70" w:rsidRPr="001B2324" w:rsidTr="004C1C56">
        <w:trPr>
          <w:jc w:val="center"/>
        </w:trPr>
        <w:tc>
          <w:tcPr>
            <w:tcW w:w="9854" w:type="dxa"/>
            <w:gridSpan w:val="14"/>
            <w:vAlign w:val="center"/>
          </w:tcPr>
          <w:p w:rsidR="001B1F70" w:rsidRPr="001B2324" w:rsidRDefault="001B1F70" w:rsidP="004C1C56">
            <w:pPr>
              <w:jc w:val="center"/>
              <w:rPr>
                <w:rFonts w:cs="Times New Roman"/>
              </w:rPr>
            </w:pPr>
            <w:r w:rsidRPr="001B2324">
              <w:rPr>
                <w:rFonts w:cs="Times New Roman"/>
              </w:rPr>
              <w:t>Осадки, мм</w:t>
            </w:r>
          </w:p>
        </w:tc>
      </w:tr>
      <w:tr w:rsidR="001B1F70" w:rsidRPr="001B2324" w:rsidTr="004C1C56">
        <w:trPr>
          <w:jc w:val="center"/>
        </w:trPr>
        <w:tc>
          <w:tcPr>
            <w:tcW w:w="1496" w:type="dxa"/>
            <w:vAlign w:val="center"/>
          </w:tcPr>
          <w:p w:rsidR="001B1F70" w:rsidRPr="001B2324" w:rsidRDefault="001B1F70" w:rsidP="004C1C56">
            <w:pPr>
              <w:jc w:val="center"/>
              <w:rPr>
                <w:rFonts w:cs="Times New Roman"/>
              </w:rPr>
            </w:pPr>
            <w:r w:rsidRPr="001B2324">
              <w:rPr>
                <w:rFonts w:cs="Times New Roman"/>
              </w:rPr>
              <w:t>Средняя сумма</w:t>
            </w:r>
          </w:p>
        </w:tc>
        <w:tc>
          <w:tcPr>
            <w:tcW w:w="653" w:type="dxa"/>
            <w:vAlign w:val="center"/>
          </w:tcPr>
          <w:p w:rsidR="001B1F70" w:rsidRPr="001B2324" w:rsidRDefault="001B1F70" w:rsidP="004C1C56">
            <w:pPr>
              <w:jc w:val="center"/>
              <w:rPr>
                <w:rFonts w:cs="Times New Roman"/>
              </w:rPr>
            </w:pPr>
            <w:r w:rsidRPr="001B2324">
              <w:rPr>
                <w:rFonts w:cs="Times New Roman"/>
              </w:rPr>
              <w:t>23</w:t>
            </w:r>
          </w:p>
        </w:tc>
        <w:tc>
          <w:tcPr>
            <w:tcW w:w="652" w:type="dxa"/>
            <w:vAlign w:val="center"/>
          </w:tcPr>
          <w:p w:rsidR="001B1F70" w:rsidRPr="001B2324" w:rsidRDefault="001B1F70" w:rsidP="004C1C56">
            <w:pPr>
              <w:jc w:val="center"/>
              <w:rPr>
                <w:rFonts w:cs="Times New Roman"/>
              </w:rPr>
            </w:pPr>
            <w:r w:rsidRPr="001B2324">
              <w:rPr>
                <w:rFonts w:cs="Times New Roman"/>
              </w:rPr>
              <w:t>30</w:t>
            </w:r>
          </w:p>
        </w:tc>
        <w:tc>
          <w:tcPr>
            <w:tcW w:w="653" w:type="dxa"/>
            <w:vAlign w:val="center"/>
          </w:tcPr>
          <w:p w:rsidR="001B1F70" w:rsidRPr="001B2324" w:rsidRDefault="001B1F70" w:rsidP="004C1C56">
            <w:pPr>
              <w:jc w:val="center"/>
              <w:rPr>
                <w:rFonts w:cs="Times New Roman"/>
              </w:rPr>
            </w:pPr>
            <w:r w:rsidRPr="001B2324">
              <w:rPr>
                <w:rFonts w:cs="Times New Roman"/>
              </w:rPr>
              <w:t>38</w:t>
            </w:r>
          </w:p>
        </w:tc>
        <w:tc>
          <w:tcPr>
            <w:tcW w:w="564" w:type="dxa"/>
            <w:vAlign w:val="center"/>
          </w:tcPr>
          <w:p w:rsidR="001B1F70" w:rsidRPr="001B2324" w:rsidRDefault="001B1F70" w:rsidP="004C1C56">
            <w:pPr>
              <w:jc w:val="center"/>
              <w:rPr>
                <w:rFonts w:cs="Times New Roman"/>
              </w:rPr>
            </w:pPr>
            <w:r w:rsidRPr="001B2324">
              <w:rPr>
                <w:rFonts w:cs="Times New Roman"/>
              </w:rPr>
              <w:t>69</w:t>
            </w:r>
          </w:p>
        </w:tc>
        <w:tc>
          <w:tcPr>
            <w:tcW w:w="681" w:type="dxa"/>
            <w:vAlign w:val="center"/>
          </w:tcPr>
          <w:p w:rsidR="001B1F70" w:rsidRPr="001B2324" w:rsidRDefault="001B1F70" w:rsidP="004C1C56">
            <w:pPr>
              <w:jc w:val="center"/>
              <w:rPr>
                <w:rFonts w:cs="Times New Roman"/>
              </w:rPr>
            </w:pPr>
            <w:r w:rsidRPr="001B2324">
              <w:rPr>
                <w:rFonts w:cs="Times New Roman"/>
              </w:rPr>
              <w:t>107</w:t>
            </w:r>
          </w:p>
        </w:tc>
        <w:tc>
          <w:tcPr>
            <w:tcW w:w="681" w:type="dxa"/>
            <w:vAlign w:val="center"/>
          </w:tcPr>
          <w:p w:rsidR="001B1F70" w:rsidRPr="001B2324" w:rsidRDefault="001B1F70" w:rsidP="004C1C56">
            <w:pPr>
              <w:jc w:val="center"/>
              <w:rPr>
                <w:rFonts w:cs="Times New Roman"/>
              </w:rPr>
            </w:pPr>
            <w:r w:rsidRPr="001B2324">
              <w:rPr>
                <w:rFonts w:cs="Times New Roman"/>
              </w:rPr>
              <w:t>122</w:t>
            </w:r>
          </w:p>
        </w:tc>
        <w:tc>
          <w:tcPr>
            <w:tcW w:w="681" w:type="dxa"/>
            <w:vAlign w:val="center"/>
          </w:tcPr>
          <w:p w:rsidR="001B1F70" w:rsidRPr="001B2324" w:rsidRDefault="001B1F70" w:rsidP="004C1C56">
            <w:pPr>
              <w:jc w:val="center"/>
              <w:rPr>
                <w:rFonts w:cs="Times New Roman"/>
              </w:rPr>
            </w:pPr>
            <w:r w:rsidRPr="001B2324">
              <w:rPr>
                <w:rFonts w:cs="Times New Roman"/>
              </w:rPr>
              <w:t>107</w:t>
            </w:r>
          </w:p>
        </w:tc>
        <w:tc>
          <w:tcPr>
            <w:tcW w:w="681" w:type="dxa"/>
            <w:vAlign w:val="center"/>
          </w:tcPr>
          <w:p w:rsidR="001B1F70" w:rsidRPr="001B2324" w:rsidRDefault="001B1F70" w:rsidP="004C1C56">
            <w:pPr>
              <w:jc w:val="center"/>
              <w:rPr>
                <w:rFonts w:cs="Times New Roman"/>
              </w:rPr>
            </w:pPr>
            <w:r w:rsidRPr="001B2324">
              <w:rPr>
                <w:rFonts w:cs="Times New Roman"/>
              </w:rPr>
              <w:t>76</w:t>
            </w:r>
          </w:p>
        </w:tc>
        <w:tc>
          <w:tcPr>
            <w:tcW w:w="681" w:type="dxa"/>
            <w:vAlign w:val="center"/>
          </w:tcPr>
          <w:p w:rsidR="001B1F70" w:rsidRPr="001B2324" w:rsidRDefault="001B1F70" w:rsidP="004C1C56">
            <w:pPr>
              <w:jc w:val="center"/>
              <w:rPr>
                <w:rFonts w:cs="Times New Roman"/>
              </w:rPr>
            </w:pPr>
            <w:r w:rsidRPr="001B2324">
              <w:rPr>
                <w:rFonts w:cs="Times New Roman"/>
              </w:rPr>
              <w:t>76</w:t>
            </w:r>
          </w:p>
        </w:tc>
        <w:tc>
          <w:tcPr>
            <w:tcW w:w="571" w:type="dxa"/>
            <w:vAlign w:val="center"/>
          </w:tcPr>
          <w:p w:rsidR="001B1F70" w:rsidRPr="001B2324" w:rsidRDefault="001B1F70" w:rsidP="004C1C56">
            <w:pPr>
              <w:jc w:val="center"/>
              <w:rPr>
                <w:rFonts w:cs="Times New Roman"/>
              </w:rPr>
            </w:pPr>
            <w:r w:rsidRPr="001B2324">
              <w:rPr>
                <w:rFonts w:cs="Times New Roman"/>
              </w:rPr>
              <w:t>46</w:t>
            </w:r>
          </w:p>
        </w:tc>
        <w:tc>
          <w:tcPr>
            <w:tcW w:w="571" w:type="dxa"/>
            <w:vAlign w:val="center"/>
          </w:tcPr>
          <w:p w:rsidR="001B1F70" w:rsidRPr="001B2324" w:rsidRDefault="001B1F70" w:rsidP="004C1C56">
            <w:pPr>
              <w:jc w:val="center"/>
              <w:rPr>
                <w:rFonts w:cs="Times New Roman"/>
              </w:rPr>
            </w:pPr>
            <w:r w:rsidRPr="001B2324">
              <w:rPr>
                <w:rFonts w:cs="Times New Roman"/>
              </w:rPr>
              <w:t>38</w:t>
            </w:r>
          </w:p>
        </w:tc>
        <w:tc>
          <w:tcPr>
            <w:tcW w:w="662" w:type="dxa"/>
            <w:vAlign w:val="center"/>
          </w:tcPr>
          <w:p w:rsidR="001B1F70" w:rsidRPr="001B2324" w:rsidRDefault="001B1F70" w:rsidP="004C1C56">
            <w:pPr>
              <w:jc w:val="center"/>
              <w:rPr>
                <w:rFonts w:cs="Times New Roman"/>
              </w:rPr>
            </w:pPr>
            <w:r w:rsidRPr="001B2324">
              <w:rPr>
                <w:rFonts w:cs="Times New Roman"/>
              </w:rPr>
              <w:t>30</w:t>
            </w:r>
          </w:p>
        </w:tc>
        <w:tc>
          <w:tcPr>
            <w:tcW w:w="627" w:type="dxa"/>
            <w:vAlign w:val="center"/>
          </w:tcPr>
          <w:p w:rsidR="001B1F70" w:rsidRPr="001B2324" w:rsidRDefault="001B1F70" w:rsidP="004C1C56">
            <w:pPr>
              <w:jc w:val="center"/>
              <w:rPr>
                <w:rFonts w:cs="Times New Roman"/>
              </w:rPr>
            </w:pPr>
            <w:r w:rsidRPr="001B2324">
              <w:rPr>
                <w:rFonts w:cs="Times New Roman"/>
              </w:rPr>
              <w:t>762</w:t>
            </w:r>
          </w:p>
        </w:tc>
      </w:tr>
      <w:tr w:rsidR="001B1F70" w:rsidRPr="001B2324" w:rsidTr="004C1C56">
        <w:trPr>
          <w:jc w:val="center"/>
        </w:trPr>
        <w:tc>
          <w:tcPr>
            <w:tcW w:w="9854" w:type="dxa"/>
            <w:gridSpan w:val="14"/>
            <w:vAlign w:val="center"/>
          </w:tcPr>
          <w:p w:rsidR="001B1F70" w:rsidRPr="001B2324" w:rsidRDefault="001B1F70" w:rsidP="004C1C56">
            <w:pPr>
              <w:jc w:val="center"/>
              <w:rPr>
                <w:rFonts w:cs="Times New Roman"/>
              </w:rPr>
            </w:pPr>
            <w:r w:rsidRPr="001B2324">
              <w:rPr>
                <w:rFonts w:cs="Times New Roman"/>
              </w:rPr>
              <w:t>Скорость ветра, м/с</w:t>
            </w:r>
          </w:p>
        </w:tc>
      </w:tr>
      <w:tr w:rsidR="001B1F70" w:rsidRPr="001B2324" w:rsidTr="004C1C56">
        <w:trPr>
          <w:jc w:val="center"/>
        </w:trPr>
        <w:tc>
          <w:tcPr>
            <w:tcW w:w="1496" w:type="dxa"/>
            <w:vAlign w:val="center"/>
          </w:tcPr>
          <w:p w:rsidR="001B1F70" w:rsidRPr="001B2324" w:rsidRDefault="001B1F70" w:rsidP="004C1C56">
            <w:pPr>
              <w:jc w:val="center"/>
              <w:rPr>
                <w:rFonts w:cs="Times New Roman"/>
              </w:rPr>
            </w:pPr>
            <w:r w:rsidRPr="001B2324">
              <w:rPr>
                <w:rFonts w:cs="Times New Roman"/>
              </w:rPr>
              <w:t>Средняя</w:t>
            </w:r>
          </w:p>
        </w:tc>
        <w:tc>
          <w:tcPr>
            <w:tcW w:w="653" w:type="dxa"/>
            <w:vAlign w:val="center"/>
          </w:tcPr>
          <w:p w:rsidR="001B1F70" w:rsidRPr="001B2324" w:rsidRDefault="001B1F70" w:rsidP="004C1C56">
            <w:pPr>
              <w:jc w:val="center"/>
              <w:rPr>
                <w:rFonts w:cs="Times New Roman"/>
              </w:rPr>
            </w:pPr>
            <w:r w:rsidRPr="001B2324">
              <w:rPr>
                <w:rFonts w:cs="Times New Roman"/>
              </w:rPr>
              <w:t>1,3</w:t>
            </w:r>
          </w:p>
        </w:tc>
        <w:tc>
          <w:tcPr>
            <w:tcW w:w="652" w:type="dxa"/>
            <w:vAlign w:val="center"/>
          </w:tcPr>
          <w:p w:rsidR="001B1F70" w:rsidRPr="001B2324" w:rsidRDefault="001B1F70" w:rsidP="004C1C56">
            <w:pPr>
              <w:jc w:val="center"/>
              <w:rPr>
                <w:rFonts w:cs="Times New Roman"/>
              </w:rPr>
            </w:pPr>
            <w:r w:rsidRPr="001B2324">
              <w:rPr>
                <w:rFonts w:cs="Times New Roman"/>
              </w:rPr>
              <w:t>1,5</w:t>
            </w:r>
          </w:p>
        </w:tc>
        <w:tc>
          <w:tcPr>
            <w:tcW w:w="653" w:type="dxa"/>
            <w:vAlign w:val="center"/>
          </w:tcPr>
          <w:p w:rsidR="001B1F70" w:rsidRPr="001B2324" w:rsidRDefault="001B1F70" w:rsidP="004C1C56">
            <w:pPr>
              <w:jc w:val="center"/>
              <w:rPr>
                <w:rFonts w:cs="Times New Roman"/>
              </w:rPr>
            </w:pPr>
            <w:r w:rsidRPr="001B2324">
              <w:rPr>
                <w:rFonts w:cs="Times New Roman"/>
              </w:rPr>
              <w:t>1,6</w:t>
            </w:r>
          </w:p>
        </w:tc>
        <w:tc>
          <w:tcPr>
            <w:tcW w:w="564" w:type="dxa"/>
            <w:vAlign w:val="center"/>
          </w:tcPr>
          <w:p w:rsidR="001B1F70" w:rsidRPr="001B2324" w:rsidRDefault="001B1F70" w:rsidP="004C1C56">
            <w:pPr>
              <w:jc w:val="center"/>
              <w:rPr>
                <w:rFonts w:cs="Times New Roman"/>
              </w:rPr>
            </w:pPr>
            <w:r w:rsidRPr="001B2324">
              <w:rPr>
                <w:rFonts w:cs="Times New Roman"/>
              </w:rPr>
              <w:t>1,6</w:t>
            </w:r>
          </w:p>
        </w:tc>
        <w:tc>
          <w:tcPr>
            <w:tcW w:w="681" w:type="dxa"/>
            <w:vAlign w:val="center"/>
          </w:tcPr>
          <w:p w:rsidR="001B1F70" w:rsidRPr="001B2324" w:rsidRDefault="001B1F70" w:rsidP="004C1C56">
            <w:pPr>
              <w:jc w:val="center"/>
              <w:rPr>
                <w:rFonts w:cs="Times New Roman"/>
              </w:rPr>
            </w:pPr>
            <w:r w:rsidRPr="001B2324">
              <w:rPr>
                <w:rFonts w:cs="Times New Roman"/>
              </w:rPr>
              <w:t>1,4</w:t>
            </w:r>
          </w:p>
        </w:tc>
        <w:tc>
          <w:tcPr>
            <w:tcW w:w="681" w:type="dxa"/>
            <w:vAlign w:val="center"/>
          </w:tcPr>
          <w:p w:rsidR="001B1F70" w:rsidRPr="001B2324" w:rsidRDefault="001B1F70" w:rsidP="004C1C56">
            <w:pPr>
              <w:jc w:val="center"/>
              <w:rPr>
                <w:rFonts w:cs="Times New Roman"/>
              </w:rPr>
            </w:pPr>
            <w:r w:rsidRPr="001B2324">
              <w:rPr>
                <w:rFonts w:cs="Times New Roman"/>
              </w:rPr>
              <w:t>1,4</w:t>
            </w:r>
          </w:p>
        </w:tc>
        <w:tc>
          <w:tcPr>
            <w:tcW w:w="681" w:type="dxa"/>
            <w:vAlign w:val="center"/>
          </w:tcPr>
          <w:p w:rsidR="001B1F70" w:rsidRPr="001B2324" w:rsidRDefault="001B1F70" w:rsidP="004C1C56">
            <w:pPr>
              <w:jc w:val="center"/>
              <w:rPr>
                <w:rFonts w:cs="Times New Roman"/>
              </w:rPr>
            </w:pPr>
            <w:r w:rsidRPr="001B2324">
              <w:rPr>
                <w:rFonts w:cs="Times New Roman"/>
              </w:rPr>
              <w:t>1,2</w:t>
            </w:r>
          </w:p>
        </w:tc>
        <w:tc>
          <w:tcPr>
            <w:tcW w:w="681" w:type="dxa"/>
            <w:vAlign w:val="center"/>
          </w:tcPr>
          <w:p w:rsidR="001B1F70" w:rsidRPr="001B2324" w:rsidRDefault="001B1F70" w:rsidP="004C1C56">
            <w:pPr>
              <w:jc w:val="center"/>
              <w:rPr>
                <w:rFonts w:cs="Times New Roman"/>
              </w:rPr>
            </w:pPr>
            <w:r w:rsidRPr="001B2324">
              <w:rPr>
                <w:rFonts w:cs="Times New Roman"/>
              </w:rPr>
              <w:t>1,4</w:t>
            </w:r>
          </w:p>
        </w:tc>
        <w:tc>
          <w:tcPr>
            <w:tcW w:w="681" w:type="dxa"/>
            <w:vAlign w:val="center"/>
          </w:tcPr>
          <w:p w:rsidR="001B1F70" w:rsidRPr="001B2324" w:rsidRDefault="001B1F70" w:rsidP="004C1C56">
            <w:pPr>
              <w:jc w:val="center"/>
              <w:rPr>
                <w:rFonts w:cs="Times New Roman"/>
              </w:rPr>
            </w:pPr>
            <w:r w:rsidRPr="001B2324">
              <w:rPr>
                <w:rFonts w:cs="Times New Roman"/>
              </w:rPr>
              <w:t>1,3</w:t>
            </w:r>
          </w:p>
        </w:tc>
        <w:tc>
          <w:tcPr>
            <w:tcW w:w="571" w:type="dxa"/>
            <w:vAlign w:val="center"/>
          </w:tcPr>
          <w:p w:rsidR="001B1F70" w:rsidRPr="001B2324" w:rsidRDefault="001B1F70" w:rsidP="004C1C56">
            <w:pPr>
              <w:jc w:val="center"/>
              <w:rPr>
                <w:rFonts w:cs="Times New Roman"/>
              </w:rPr>
            </w:pPr>
            <w:r w:rsidRPr="001B2324">
              <w:rPr>
                <w:rFonts w:cs="Times New Roman"/>
              </w:rPr>
              <w:t>1,4</w:t>
            </w:r>
          </w:p>
        </w:tc>
        <w:tc>
          <w:tcPr>
            <w:tcW w:w="571" w:type="dxa"/>
            <w:vAlign w:val="center"/>
          </w:tcPr>
          <w:p w:rsidR="001B1F70" w:rsidRPr="001B2324" w:rsidRDefault="001B1F70" w:rsidP="004C1C56">
            <w:pPr>
              <w:jc w:val="center"/>
              <w:rPr>
                <w:rFonts w:cs="Times New Roman"/>
              </w:rPr>
            </w:pPr>
            <w:r w:rsidRPr="001B2324">
              <w:rPr>
                <w:rFonts w:cs="Times New Roman"/>
              </w:rPr>
              <w:t>1,4</w:t>
            </w:r>
          </w:p>
        </w:tc>
        <w:tc>
          <w:tcPr>
            <w:tcW w:w="662" w:type="dxa"/>
            <w:vAlign w:val="center"/>
          </w:tcPr>
          <w:p w:rsidR="001B1F70" w:rsidRPr="001B2324" w:rsidRDefault="001B1F70" w:rsidP="004C1C56">
            <w:pPr>
              <w:jc w:val="center"/>
              <w:rPr>
                <w:rFonts w:cs="Times New Roman"/>
              </w:rPr>
            </w:pPr>
            <w:r w:rsidRPr="001B2324">
              <w:rPr>
                <w:rFonts w:cs="Times New Roman"/>
              </w:rPr>
              <w:t>1,3</w:t>
            </w:r>
          </w:p>
        </w:tc>
        <w:tc>
          <w:tcPr>
            <w:tcW w:w="627" w:type="dxa"/>
            <w:vAlign w:val="center"/>
          </w:tcPr>
          <w:p w:rsidR="001B1F70" w:rsidRPr="001B2324" w:rsidRDefault="001B1F70" w:rsidP="004C1C56">
            <w:pPr>
              <w:jc w:val="center"/>
              <w:rPr>
                <w:rFonts w:cs="Times New Roman"/>
              </w:rPr>
            </w:pPr>
            <w:r w:rsidRPr="001B2324">
              <w:rPr>
                <w:rFonts w:cs="Times New Roman"/>
              </w:rPr>
              <w:t>1,3</w:t>
            </w:r>
          </w:p>
        </w:tc>
      </w:tr>
      <w:tr w:rsidR="001B1F70" w:rsidRPr="001B2324" w:rsidTr="004C1C56">
        <w:trPr>
          <w:jc w:val="center"/>
        </w:trPr>
        <w:tc>
          <w:tcPr>
            <w:tcW w:w="9854" w:type="dxa"/>
            <w:gridSpan w:val="14"/>
            <w:vAlign w:val="center"/>
          </w:tcPr>
          <w:p w:rsidR="001B1F70" w:rsidRPr="001B2324" w:rsidRDefault="001B1F70" w:rsidP="004C1C56">
            <w:pPr>
              <w:jc w:val="center"/>
              <w:rPr>
                <w:rFonts w:cs="Times New Roman"/>
              </w:rPr>
            </w:pPr>
            <w:r w:rsidRPr="001B2324">
              <w:rPr>
                <w:rFonts w:cs="Times New Roman"/>
              </w:rPr>
              <w:t>Относительная влажность воздуха, %</w:t>
            </w:r>
          </w:p>
        </w:tc>
      </w:tr>
      <w:tr w:rsidR="001B1F70" w:rsidRPr="001B2324" w:rsidTr="004C1C56">
        <w:trPr>
          <w:jc w:val="center"/>
        </w:trPr>
        <w:tc>
          <w:tcPr>
            <w:tcW w:w="1496" w:type="dxa"/>
            <w:vAlign w:val="center"/>
          </w:tcPr>
          <w:p w:rsidR="001B1F70" w:rsidRPr="001B2324" w:rsidRDefault="001B1F70" w:rsidP="004C1C56">
            <w:pPr>
              <w:jc w:val="center"/>
              <w:rPr>
                <w:rFonts w:cs="Times New Roman"/>
              </w:rPr>
            </w:pPr>
          </w:p>
        </w:tc>
        <w:tc>
          <w:tcPr>
            <w:tcW w:w="653" w:type="dxa"/>
            <w:vAlign w:val="center"/>
          </w:tcPr>
          <w:p w:rsidR="001B1F70" w:rsidRPr="001B2324" w:rsidRDefault="001B1F70" w:rsidP="004C1C56">
            <w:pPr>
              <w:jc w:val="center"/>
              <w:rPr>
                <w:rFonts w:cs="Times New Roman"/>
              </w:rPr>
            </w:pPr>
            <w:r w:rsidRPr="001B2324">
              <w:rPr>
                <w:rFonts w:cs="Times New Roman"/>
              </w:rPr>
              <w:t>82</w:t>
            </w:r>
          </w:p>
        </w:tc>
        <w:tc>
          <w:tcPr>
            <w:tcW w:w="652" w:type="dxa"/>
            <w:vAlign w:val="center"/>
          </w:tcPr>
          <w:p w:rsidR="001B1F70" w:rsidRPr="001B2324" w:rsidRDefault="001B1F70" w:rsidP="004C1C56">
            <w:pPr>
              <w:jc w:val="center"/>
              <w:rPr>
                <w:rFonts w:cs="Times New Roman"/>
              </w:rPr>
            </w:pPr>
            <w:r w:rsidRPr="001B2324">
              <w:rPr>
                <w:rFonts w:cs="Times New Roman"/>
              </w:rPr>
              <w:t>78</w:t>
            </w:r>
          </w:p>
        </w:tc>
        <w:tc>
          <w:tcPr>
            <w:tcW w:w="653" w:type="dxa"/>
            <w:vAlign w:val="center"/>
          </w:tcPr>
          <w:p w:rsidR="001B1F70" w:rsidRPr="001B2324" w:rsidRDefault="001B1F70" w:rsidP="004C1C56">
            <w:pPr>
              <w:jc w:val="center"/>
              <w:rPr>
                <w:rFonts w:cs="Times New Roman"/>
              </w:rPr>
            </w:pPr>
            <w:r w:rsidRPr="001B2324">
              <w:rPr>
                <w:rFonts w:cs="Times New Roman"/>
              </w:rPr>
              <w:t>76</w:t>
            </w:r>
          </w:p>
        </w:tc>
        <w:tc>
          <w:tcPr>
            <w:tcW w:w="564" w:type="dxa"/>
            <w:vAlign w:val="center"/>
          </w:tcPr>
          <w:p w:rsidR="001B1F70" w:rsidRPr="001B2324" w:rsidRDefault="001B1F70" w:rsidP="004C1C56">
            <w:pPr>
              <w:jc w:val="center"/>
              <w:rPr>
                <w:rFonts w:cs="Times New Roman"/>
              </w:rPr>
            </w:pPr>
            <w:r w:rsidRPr="001B2324">
              <w:rPr>
                <w:rFonts w:cs="Times New Roman"/>
              </w:rPr>
              <w:t>71</w:t>
            </w:r>
          </w:p>
        </w:tc>
        <w:tc>
          <w:tcPr>
            <w:tcW w:w="681" w:type="dxa"/>
            <w:vAlign w:val="center"/>
          </w:tcPr>
          <w:p w:rsidR="001B1F70" w:rsidRPr="001B2324" w:rsidRDefault="001B1F70" w:rsidP="004C1C56">
            <w:pPr>
              <w:jc w:val="center"/>
              <w:rPr>
                <w:rFonts w:cs="Times New Roman"/>
              </w:rPr>
            </w:pPr>
            <w:r w:rsidRPr="001B2324">
              <w:rPr>
                <w:rFonts w:cs="Times New Roman"/>
              </w:rPr>
              <w:t>74</w:t>
            </w:r>
          </w:p>
        </w:tc>
        <w:tc>
          <w:tcPr>
            <w:tcW w:w="681" w:type="dxa"/>
            <w:vAlign w:val="center"/>
          </w:tcPr>
          <w:p w:rsidR="001B1F70" w:rsidRPr="001B2324" w:rsidRDefault="001B1F70" w:rsidP="004C1C56">
            <w:pPr>
              <w:jc w:val="center"/>
              <w:rPr>
                <w:rFonts w:cs="Times New Roman"/>
              </w:rPr>
            </w:pPr>
            <w:r w:rsidRPr="001B2324">
              <w:rPr>
                <w:rFonts w:cs="Times New Roman"/>
              </w:rPr>
              <w:t>73</w:t>
            </w:r>
          </w:p>
        </w:tc>
        <w:tc>
          <w:tcPr>
            <w:tcW w:w="681" w:type="dxa"/>
            <w:vAlign w:val="center"/>
          </w:tcPr>
          <w:p w:rsidR="001B1F70" w:rsidRPr="001B2324" w:rsidRDefault="001B1F70" w:rsidP="004C1C56">
            <w:pPr>
              <w:jc w:val="center"/>
              <w:rPr>
                <w:rFonts w:cs="Times New Roman"/>
              </w:rPr>
            </w:pPr>
            <w:r w:rsidRPr="001B2324">
              <w:rPr>
                <w:rFonts w:cs="Times New Roman"/>
              </w:rPr>
              <w:t>73</w:t>
            </w:r>
          </w:p>
        </w:tc>
        <w:tc>
          <w:tcPr>
            <w:tcW w:w="681" w:type="dxa"/>
            <w:vAlign w:val="center"/>
          </w:tcPr>
          <w:p w:rsidR="001B1F70" w:rsidRPr="001B2324" w:rsidRDefault="001B1F70" w:rsidP="004C1C56">
            <w:pPr>
              <w:jc w:val="center"/>
              <w:rPr>
                <w:rFonts w:cs="Times New Roman"/>
              </w:rPr>
            </w:pPr>
            <w:r w:rsidRPr="001B2324">
              <w:rPr>
                <w:rFonts w:cs="Times New Roman"/>
              </w:rPr>
              <w:t>74</w:t>
            </w:r>
          </w:p>
        </w:tc>
        <w:tc>
          <w:tcPr>
            <w:tcW w:w="681" w:type="dxa"/>
            <w:vAlign w:val="center"/>
          </w:tcPr>
          <w:p w:rsidR="001B1F70" w:rsidRPr="001B2324" w:rsidRDefault="001B1F70" w:rsidP="004C1C56">
            <w:pPr>
              <w:jc w:val="center"/>
              <w:rPr>
                <w:rFonts w:cs="Times New Roman"/>
              </w:rPr>
            </w:pPr>
            <w:r w:rsidRPr="001B2324">
              <w:rPr>
                <w:rFonts w:cs="Times New Roman"/>
              </w:rPr>
              <w:t>79</w:t>
            </w:r>
          </w:p>
        </w:tc>
        <w:tc>
          <w:tcPr>
            <w:tcW w:w="571" w:type="dxa"/>
            <w:vAlign w:val="center"/>
          </w:tcPr>
          <w:p w:rsidR="001B1F70" w:rsidRPr="001B2324" w:rsidRDefault="001B1F70" w:rsidP="004C1C56">
            <w:pPr>
              <w:jc w:val="center"/>
              <w:rPr>
                <w:rFonts w:cs="Times New Roman"/>
              </w:rPr>
            </w:pPr>
            <w:r w:rsidRPr="001B2324">
              <w:rPr>
                <w:rFonts w:cs="Times New Roman"/>
              </w:rPr>
              <w:t>81</w:t>
            </w:r>
          </w:p>
        </w:tc>
        <w:tc>
          <w:tcPr>
            <w:tcW w:w="571" w:type="dxa"/>
            <w:vAlign w:val="center"/>
          </w:tcPr>
          <w:p w:rsidR="001B1F70" w:rsidRPr="001B2324" w:rsidRDefault="001B1F70" w:rsidP="004C1C56">
            <w:pPr>
              <w:jc w:val="center"/>
              <w:rPr>
                <w:rFonts w:cs="Times New Roman"/>
              </w:rPr>
            </w:pPr>
            <w:r w:rsidRPr="001B2324">
              <w:rPr>
                <w:rFonts w:cs="Times New Roman"/>
              </w:rPr>
              <w:t>81</w:t>
            </w:r>
          </w:p>
        </w:tc>
        <w:tc>
          <w:tcPr>
            <w:tcW w:w="662" w:type="dxa"/>
            <w:vAlign w:val="center"/>
          </w:tcPr>
          <w:p w:rsidR="001B1F70" w:rsidRPr="001B2324" w:rsidRDefault="001B1F70" w:rsidP="004C1C56">
            <w:pPr>
              <w:jc w:val="center"/>
              <w:rPr>
                <w:rFonts w:cs="Times New Roman"/>
              </w:rPr>
            </w:pPr>
            <w:r w:rsidRPr="001B2324">
              <w:rPr>
                <w:rFonts w:cs="Times New Roman"/>
              </w:rPr>
              <w:t>80</w:t>
            </w:r>
          </w:p>
        </w:tc>
        <w:tc>
          <w:tcPr>
            <w:tcW w:w="627" w:type="dxa"/>
            <w:vAlign w:val="center"/>
          </w:tcPr>
          <w:p w:rsidR="001B1F70" w:rsidRPr="001B2324" w:rsidRDefault="001B1F70" w:rsidP="004C1C56">
            <w:pPr>
              <w:jc w:val="center"/>
              <w:rPr>
                <w:rFonts w:cs="Times New Roman"/>
              </w:rPr>
            </w:pPr>
            <w:r w:rsidRPr="001B2324">
              <w:rPr>
                <w:rFonts w:cs="Times New Roman"/>
              </w:rPr>
              <w:t>77</w:t>
            </w:r>
          </w:p>
        </w:tc>
      </w:tr>
    </w:tbl>
    <w:p w:rsidR="001B1F70" w:rsidRDefault="001B1F70" w:rsidP="00EF2D8F">
      <w:pPr>
        <w:ind w:firstLine="539"/>
        <w:jc w:val="both"/>
        <w:rPr>
          <w:rFonts w:cs="Times New Roman"/>
          <w:color w:val="000000" w:themeColor="text1"/>
        </w:rPr>
      </w:pP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Первые заморозки наблюдаются в первой декаде октября, прекращаются заморозки в конце апреля - начало мая.</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Средняя продолжительность безморозного периода 158 суток, минимальная -119, максимальная – 204 суток.</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Расчётная температура самой холодной пятидневки – 12</w:t>
      </w:r>
      <w:r w:rsidRPr="001B2324">
        <w:rPr>
          <w:rFonts w:cs="Times New Roman"/>
        </w:rPr>
        <w:t>о</w:t>
      </w:r>
      <w:r w:rsidRPr="003A1FEB">
        <w:rPr>
          <w:rFonts w:cs="Times New Roman"/>
        </w:rPr>
        <w:t>С, зимней вентиляционной</w:t>
      </w:r>
      <w:r>
        <w:rPr>
          <w:rFonts w:cs="Times New Roman"/>
        </w:rPr>
        <w:t xml:space="preserve"> </w:t>
      </w:r>
      <w:r w:rsidRPr="003A1FEB">
        <w:rPr>
          <w:rFonts w:cs="Times New Roman"/>
        </w:rPr>
        <w:t>- 5,9</w:t>
      </w:r>
      <w:r w:rsidRPr="001B2324">
        <w:rPr>
          <w:rFonts w:cs="Times New Roman"/>
        </w:rPr>
        <w:t>о</w:t>
      </w:r>
      <w:r w:rsidRPr="003A1FEB">
        <w:rPr>
          <w:rFonts w:cs="Times New Roman"/>
        </w:rPr>
        <w:t>С. Отопительный период 197 суток при средней температуре 1,8</w:t>
      </w:r>
      <w:r w:rsidRPr="001B2324">
        <w:rPr>
          <w:rFonts w:cs="Times New Roman"/>
        </w:rPr>
        <w:t>о</w:t>
      </w:r>
      <w:r w:rsidRPr="003A1FEB">
        <w:rPr>
          <w:rFonts w:cs="Times New Roman"/>
        </w:rPr>
        <w:t>С.</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Согласно положению 5 СНиП 2.01-07-85 «Нагрузки и воздействия» и СНКК – 20-303-2002 для сельского поселения принимаются:</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 по расчётному значению снегового покрова – район- </w:t>
      </w:r>
      <w:r w:rsidRPr="001B2324">
        <w:rPr>
          <w:rFonts w:cs="Times New Roman"/>
        </w:rPr>
        <w:t>II</w:t>
      </w:r>
      <w:r w:rsidRPr="003A1FEB">
        <w:rPr>
          <w:rFonts w:cs="Times New Roman"/>
        </w:rPr>
        <w:t>, СНКК – 20-303-2002;</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 ветровой район 1 по средней скорости ветра, м/с, за зимний период.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по расчётному значению давления ветра – район</w:t>
      </w:r>
      <w:r>
        <w:rPr>
          <w:rFonts w:cs="Times New Roman"/>
        </w:rPr>
        <w:t xml:space="preserve"> </w:t>
      </w:r>
      <w:r w:rsidRPr="001B2324">
        <w:rPr>
          <w:rFonts w:cs="Times New Roman"/>
        </w:rPr>
        <w:t>I</w:t>
      </w:r>
      <w:r w:rsidRPr="003A1FEB">
        <w:rPr>
          <w:rFonts w:cs="Times New Roman"/>
        </w:rPr>
        <w:t>, СНКК – 20-303-2002;</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 по толщине стенки гололёда район </w:t>
      </w:r>
      <w:r w:rsidRPr="001B2324">
        <w:rPr>
          <w:rFonts w:cs="Times New Roman"/>
        </w:rPr>
        <w:t>III</w:t>
      </w:r>
      <w:r w:rsidRPr="003A1FEB">
        <w:rPr>
          <w:rFonts w:cs="Times New Roman"/>
        </w:rPr>
        <w:t>;</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по среднемесячной температуре воздуха (</w:t>
      </w:r>
      <w:r w:rsidRPr="001B2324">
        <w:rPr>
          <w:rFonts w:cs="Times New Roman"/>
        </w:rPr>
        <w:t>о</w:t>
      </w:r>
      <w:r w:rsidRPr="003A1FEB">
        <w:rPr>
          <w:rFonts w:cs="Times New Roman"/>
        </w:rPr>
        <w:t>С), в январе – район</w:t>
      </w:r>
      <w:r>
        <w:rPr>
          <w:rFonts w:cs="Times New Roman"/>
        </w:rPr>
        <w:t xml:space="preserve"> </w:t>
      </w:r>
      <w:r w:rsidRPr="003A1FEB">
        <w:rPr>
          <w:rFonts w:cs="Times New Roman"/>
        </w:rPr>
        <w:t>– 4</w:t>
      </w:r>
      <w:r w:rsidRPr="001B2324">
        <w:rPr>
          <w:rFonts w:cs="Times New Roman"/>
        </w:rPr>
        <w:t>о</w:t>
      </w:r>
      <w:r w:rsidRPr="003A1FEB">
        <w:rPr>
          <w:rFonts w:cs="Times New Roman"/>
        </w:rPr>
        <w:t>;</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по среднемесячной температуре воздуха (</w:t>
      </w:r>
      <w:r w:rsidRPr="001B2324">
        <w:rPr>
          <w:rFonts w:cs="Times New Roman"/>
        </w:rPr>
        <w:t>о</w:t>
      </w:r>
      <w:r w:rsidRPr="003A1FEB">
        <w:rPr>
          <w:rFonts w:cs="Times New Roman"/>
        </w:rPr>
        <w:t>С), в июле – район</w:t>
      </w:r>
      <w:r>
        <w:rPr>
          <w:rFonts w:cs="Times New Roman"/>
        </w:rPr>
        <w:t xml:space="preserve"> </w:t>
      </w:r>
      <w:r w:rsidRPr="003A1FEB">
        <w:rPr>
          <w:rFonts w:cs="Times New Roman"/>
        </w:rPr>
        <w:t>+19</w:t>
      </w:r>
      <w:r w:rsidRPr="001B2324">
        <w:rPr>
          <w:rFonts w:cs="Times New Roman"/>
        </w:rPr>
        <w:t>о</w:t>
      </w:r>
      <w:r w:rsidRPr="003A1FEB">
        <w:rPr>
          <w:rFonts w:cs="Times New Roman"/>
        </w:rPr>
        <w:t>;</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 по отклонению средней температуры воздуха наиболее холодных суток от </w:t>
      </w:r>
      <w:r w:rsidRPr="003A1FEB">
        <w:rPr>
          <w:rFonts w:cs="Times New Roman"/>
        </w:rPr>
        <w:lastRenderedPageBreak/>
        <w:t>среднемесячной температуры в январе – район-</w:t>
      </w:r>
      <w:r>
        <w:rPr>
          <w:rFonts w:cs="Times New Roman"/>
        </w:rPr>
        <w:t xml:space="preserve"> </w:t>
      </w:r>
      <w:r w:rsidRPr="003A1FEB">
        <w:rPr>
          <w:rFonts w:cs="Times New Roman"/>
        </w:rPr>
        <w:t>-8</w:t>
      </w:r>
      <w:r w:rsidRPr="001B2324">
        <w:rPr>
          <w:rFonts w:cs="Times New Roman"/>
        </w:rPr>
        <w:t>о</w:t>
      </w:r>
      <w:r w:rsidRPr="003A1FEB">
        <w:rPr>
          <w:rFonts w:cs="Times New Roman"/>
        </w:rPr>
        <w:t>С.</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В летний период осадки нередко носят ливневый характер, с грозами, в осенний период осадки выпадают в виде затяжных дождей.</w:t>
      </w:r>
    </w:p>
    <w:p w:rsidR="00EF2D8F" w:rsidRPr="00EF2D8F" w:rsidRDefault="00EF2D8F" w:rsidP="00EF2D8F">
      <w:pPr>
        <w:pStyle w:val="3"/>
        <w:rPr>
          <w:sz w:val="24"/>
          <w:szCs w:val="24"/>
        </w:rPr>
      </w:pPr>
      <w:bookmarkStart w:id="9" w:name="_Toc148514639"/>
      <w:r>
        <w:rPr>
          <w:sz w:val="24"/>
          <w:szCs w:val="24"/>
        </w:rPr>
        <w:t>2.</w:t>
      </w:r>
      <w:r w:rsidR="00186412">
        <w:rPr>
          <w:sz w:val="24"/>
          <w:szCs w:val="24"/>
        </w:rPr>
        <w:t>2</w:t>
      </w:r>
      <w:r>
        <w:rPr>
          <w:sz w:val="24"/>
          <w:szCs w:val="24"/>
        </w:rPr>
        <w:t>.2</w:t>
      </w:r>
      <w:r w:rsidRPr="00EF2D8F">
        <w:rPr>
          <w:sz w:val="24"/>
          <w:szCs w:val="24"/>
        </w:rPr>
        <w:t xml:space="preserve"> </w:t>
      </w:r>
      <w:r w:rsidR="001B1F70" w:rsidRPr="001B1F70">
        <w:rPr>
          <w:sz w:val="24"/>
          <w:szCs w:val="24"/>
        </w:rPr>
        <w:t>Гидрологические условия</w:t>
      </w:r>
      <w:r w:rsidRPr="00EF2D8F">
        <w:rPr>
          <w:sz w:val="24"/>
          <w:szCs w:val="24"/>
        </w:rPr>
        <w:t>.</w:t>
      </w:r>
      <w:bookmarkEnd w:id="9"/>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Гидрологические условия территории поселения являются одними из важнейших условий формирования и развития экзогенных геологических процессов, так как наиболее опасные и активные проявления тесно связаны с водными артериями.</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Гидрографическая сеть поселения представлена главной водной артерией рекой Малая Лаба, которая берет начало в ледниках у горы Цахвоа, а так же большим количеством речек и ручьев, озерами</w:t>
      </w:r>
      <w:r>
        <w:rPr>
          <w:rFonts w:cs="Times New Roman"/>
        </w:rPr>
        <w:t xml:space="preserve"> </w:t>
      </w:r>
      <w:r w:rsidRPr="003A1FEB">
        <w:rPr>
          <w:rFonts w:cs="Times New Roman"/>
        </w:rPr>
        <w:t xml:space="preserve">и прудами.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Речки берут свое начало в пределах северных склонов Главного Кавказа, имеют явно выраженный горный характер, с извилистыми, глубоко врезанными руслами. Берега крутые, зачастую обрывистые. Долины рек характеризуются большими уклонами, слабо выработанными руслами.</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Для них характерно сочетание снегово-ледникового и снегового питания с преобладанием летнего стока. Внутригодовое распределение стока зависит от абсолютной высоты водосбора, чем выше водосбор реки, тем позднее происходит половодье. Большую</w:t>
      </w:r>
      <w:r>
        <w:rPr>
          <w:rFonts w:cs="Times New Roman"/>
        </w:rPr>
        <w:t xml:space="preserve"> </w:t>
      </w:r>
      <w:r w:rsidRPr="003A1FEB">
        <w:rPr>
          <w:rFonts w:cs="Times New Roman"/>
        </w:rPr>
        <w:t>роль в питании рек играют атмосферные осадки в виде дождей и ливней. Этим рекам свойственно продолжительное половодье, начинающиеся</w:t>
      </w:r>
      <w:r>
        <w:rPr>
          <w:rFonts w:cs="Times New Roman"/>
        </w:rPr>
        <w:t xml:space="preserve"> </w:t>
      </w:r>
      <w:r w:rsidRPr="003A1FEB">
        <w:rPr>
          <w:rFonts w:cs="Times New Roman"/>
        </w:rPr>
        <w:t>весной (апрель-май) в период таяния снега и переходящее позднее к более мощному подъему уровня воды от таяния ледников и снежников.</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На основные половодья от таяния снегов накладываются пики дождевых паводков.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Минимальные расходы рек отмечаются зимой, когда их питание осуществляется за счет подземных вод.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В «теплые» зимы период высокого стока может быть смещен на зимние месяцы за счет оттепелей и выпадения дождей.</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Ледовый режим характеризуется ледоставом, наступающим обычно в декабре и заканчивающимся в феврале. В «теплые» зимы ледостав часто проявляется в виде «шуги», которая иногда забивает узкие проходы в руслах и образует заторы. Продолжительность ледостава в среднем не превышает 30 дней, но в отдельные «холодные» зимы может достигать 60-70 дней, а в особо «теплые» - отсутствовать совсем.</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В периоды паводков воды рек перемещают значительное количество твердого материала размерами от песка до крупных валунов.</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Внутригодовой режим рек изменяется в зависимости от доли в их питании того или иного источника, который определяется в свою очередь высотой расположения бассейнов, особенностью климата, геологическим строением и другими факторами.</w:t>
      </w:r>
    </w:p>
    <w:p w:rsidR="001B1F70" w:rsidRDefault="001B1F70" w:rsidP="001B1F70">
      <w:pPr>
        <w:pStyle w:val="26"/>
        <w:widowControl w:val="0"/>
        <w:spacing w:after="0" w:line="240" w:lineRule="auto"/>
        <w:ind w:firstLine="709"/>
        <w:jc w:val="both"/>
        <w:rPr>
          <w:rFonts w:cs="Times New Roman"/>
        </w:rPr>
      </w:pPr>
      <w:r w:rsidRPr="003A1FEB">
        <w:rPr>
          <w:rFonts w:cs="Times New Roman"/>
        </w:rPr>
        <w:t>По химическому составу поверхностные воды гидрокарбонатно-сульфатно-кальциевые, сухой остаток непостоянен, изменяется от 0,4 до 0,8г/л, жесткость меняется от 2,5 до 5,0мг. экв/л.</w:t>
      </w:r>
    </w:p>
    <w:p w:rsidR="00EF2D8F" w:rsidRPr="00EF2D8F" w:rsidRDefault="00EF2D8F" w:rsidP="00EF2D8F">
      <w:pPr>
        <w:pStyle w:val="3"/>
        <w:rPr>
          <w:sz w:val="24"/>
          <w:szCs w:val="24"/>
        </w:rPr>
      </w:pPr>
      <w:bookmarkStart w:id="10" w:name="_Toc148514640"/>
      <w:r>
        <w:rPr>
          <w:sz w:val="24"/>
          <w:szCs w:val="24"/>
        </w:rPr>
        <w:t>2.</w:t>
      </w:r>
      <w:r w:rsidR="00995CF1">
        <w:rPr>
          <w:sz w:val="24"/>
          <w:szCs w:val="24"/>
        </w:rPr>
        <w:t>2</w:t>
      </w:r>
      <w:r>
        <w:rPr>
          <w:sz w:val="24"/>
          <w:szCs w:val="24"/>
        </w:rPr>
        <w:t xml:space="preserve">.3 </w:t>
      </w:r>
      <w:r w:rsidR="001B1F70" w:rsidRPr="001B1F70">
        <w:rPr>
          <w:sz w:val="24"/>
          <w:szCs w:val="24"/>
        </w:rPr>
        <w:t>Природные зоны растительности</w:t>
      </w:r>
      <w:r w:rsidRPr="00EF2D8F">
        <w:rPr>
          <w:sz w:val="24"/>
          <w:szCs w:val="24"/>
        </w:rPr>
        <w:t>.</w:t>
      </w:r>
      <w:bookmarkEnd w:id="10"/>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Территория поселения входит в лесостепную зону, которая охватывает всю горную часть Мостовского района.</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Почвенный слой на территории поселения развит повсеместно. На обширных пространствах террас р. Малой Лабы он представлен лёгкими гумусированными суглинками мощностью 0,4-1,4 м. На делювиальных склонах и конусах выноса почвы суглинистые и глинистые с большим количеством щебенистого материала. Мощность их небольшая – 0,2-0,6 м.</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Древесная растительность развита также на террасированных поверхностях и </w:t>
      </w:r>
      <w:r w:rsidRPr="003A1FEB">
        <w:rPr>
          <w:rFonts w:cs="Times New Roman"/>
        </w:rPr>
        <w:lastRenderedPageBreak/>
        <w:t>представлена ольхой, осиной и большим разнообразием подлесковой флоры. В селитебной зоне присутствуют фруктовые деревья.</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Делювиальные склоны, как правило, не залесены, здесь широко развиты покосные угодья.</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В размещении лесов прослеживается строгая зависимость от вертикальной зональности распределения растительности в горной местности. До 700м над уровнем моря растут преимущественно дубовые леса с примесью граба, ясеня, ильма, а также плодовых деревьев (груша, яблоня, кизил, каштан). Дубовые леса развиты, в основном, на серых и бурых лесных почвах.</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С 700м до 1200 на бурых горнолесных почвах развиты преимущественно буковые леса.</w:t>
      </w:r>
    </w:p>
    <w:p w:rsidR="00EF2D8F" w:rsidRPr="001B1F70" w:rsidRDefault="00EF2D8F" w:rsidP="00EF2D8F">
      <w:pPr>
        <w:pStyle w:val="3"/>
        <w:rPr>
          <w:sz w:val="24"/>
          <w:szCs w:val="24"/>
        </w:rPr>
      </w:pPr>
      <w:bookmarkStart w:id="11" w:name="_Toc148514641"/>
      <w:r>
        <w:rPr>
          <w:sz w:val="24"/>
          <w:szCs w:val="24"/>
        </w:rPr>
        <w:t>2.</w:t>
      </w:r>
      <w:r w:rsidR="00995CF1">
        <w:rPr>
          <w:sz w:val="24"/>
          <w:szCs w:val="24"/>
        </w:rPr>
        <w:t>2</w:t>
      </w:r>
      <w:r>
        <w:rPr>
          <w:sz w:val="24"/>
          <w:szCs w:val="24"/>
        </w:rPr>
        <w:t xml:space="preserve">.4 </w:t>
      </w:r>
      <w:r w:rsidR="001B1F70" w:rsidRPr="001B1F70">
        <w:rPr>
          <w:sz w:val="24"/>
          <w:szCs w:val="24"/>
        </w:rPr>
        <w:t>Тектонические условия и сейсмичность</w:t>
      </w:r>
      <w:bookmarkEnd w:id="11"/>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По тектонической схеме Западного Предкавказья территория поселения располагается в зоне развития двух структур второго порядка – моноклинали северного склона Кавказа (область поднятий).</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Моноклиналь северного склона Кавказского хребта сложена юрскими, меловыми и палеогеновыми отложениями, полого падающими в северном направлении. Углы падения их уменьшаются от древних к более молодым в том же направлении и составляют в майкопских отложениях 3-4°, а в отложениях миоцена – 2-3°.</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В формировании тектонических структур принимали участие калидонские, варисские и альпийские движения. Отдельные фазы этих движений отчетливо наблюдаются в палеозое, мезозое и кайнозое.</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Карта А – массовое строительство</w:t>
      </w:r>
      <w:r>
        <w:rPr>
          <w:rFonts w:cs="Times New Roman"/>
        </w:rPr>
        <w:t xml:space="preserve"> </w:t>
      </w:r>
      <w:r w:rsidRPr="003A1FEB">
        <w:rPr>
          <w:rFonts w:cs="Times New Roman"/>
        </w:rPr>
        <w:t>(вероятность возможного превышения бальности – 10%);</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Карта В – объекты повышенной ответственности (вероятность возможного превышения бальности – 5%).</w:t>
      </w:r>
    </w:p>
    <w:p w:rsidR="00EF2D8F" w:rsidRPr="00EF2D8F" w:rsidRDefault="00EF2D8F" w:rsidP="00EF2D8F">
      <w:pPr>
        <w:pStyle w:val="3"/>
        <w:rPr>
          <w:sz w:val="24"/>
          <w:szCs w:val="24"/>
        </w:rPr>
      </w:pPr>
      <w:bookmarkStart w:id="12" w:name="_Toc148514642"/>
      <w:r>
        <w:rPr>
          <w:sz w:val="24"/>
          <w:szCs w:val="24"/>
        </w:rPr>
        <w:t>2.</w:t>
      </w:r>
      <w:r w:rsidR="00995CF1">
        <w:rPr>
          <w:sz w:val="24"/>
          <w:szCs w:val="24"/>
        </w:rPr>
        <w:t>2</w:t>
      </w:r>
      <w:r>
        <w:rPr>
          <w:sz w:val="24"/>
          <w:szCs w:val="24"/>
        </w:rPr>
        <w:t xml:space="preserve">.5 </w:t>
      </w:r>
      <w:r w:rsidR="001B1F70" w:rsidRPr="001B1F70">
        <w:rPr>
          <w:sz w:val="24"/>
          <w:szCs w:val="24"/>
        </w:rPr>
        <w:t>Геолого-литологические и гидрогеологические условия</w:t>
      </w:r>
      <w:r w:rsidRPr="00EF2D8F">
        <w:rPr>
          <w:sz w:val="24"/>
          <w:szCs w:val="24"/>
        </w:rPr>
        <w:t>.</w:t>
      </w:r>
      <w:bookmarkEnd w:id="12"/>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По результатам обследования выходов коренных отложений на дневную поверхность, на территории поселения, не обнаружено. Представлены они здесь</w:t>
      </w:r>
      <w:r>
        <w:rPr>
          <w:rFonts w:cs="Times New Roman"/>
        </w:rPr>
        <w:t xml:space="preserve"> </w:t>
      </w:r>
      <w:r w:rsidRPr="003A1FEB">
        <w:rPr>
          <w:rFonts w:cs="Times New Roman"/>
        </w:rPr>
        <w:t>миоценовыми, преимущественно глинистыми отложениями (сарматский ярус), которые перекрыты валунно-галечными отложениями плейстоцена.</w:t>
      </w: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 xml:space="preserve">Четвертичная система (Q). </w:t>
      </w: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Современный отдел (QIV) .</w:t>
      </w: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Аллювиальные отложения высокой и низкой пойм и современных русел рек и балок(al QIV)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Прослеживаются в долинах рек Малая Лаба, Андрюк, Соленое, Борисенки, а также в системе притоков этих рек.</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Литологически эти отложения представлены суглинками супесчаными мощностью 0,5-1,0м и галечниками с песчано-глинистым и гравелистым заполнителем. Мощность отложений 4-10м.</w:t>
      </w: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ab/>
        <w:t>Элювиально-делювиальные отложения речных и балочных склонов (el,dQIV)</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Представлены суглинками, покрывающими склоны долин рек и балок, которые образовались за счет эоловых водораздельных суглинков. Мощность</w:t>
      </w:r>
      <w:r>
        <w:rPr>
          <w:rFonts w:cs="Times New Roman"/>
        </w:rPr>
        <w:t xml:space="preserve"> </w:t>
      </w:r>
      <w:r w:rsidRPr="003A1FEB">
        <w:rPr>
          <w:rFonts w:cs="Times New Roman"/>
        </w:rPr>
        <w:t>отложений – 10-14м.</w:t>
      </w:r>
    </w:p>
    <w:p w:rsidR="001B1F70" w:rsidRPr="003A1FEB" w:rsidRDefault="001B1F70" w:rsidP="001B1F70">
      <w:pPr>
        <w:pStyle w:val="26"/>
        <w:widowControl w:val="0"/>
        <w:spacing w:after="0" w:line="240" w:lineRule="auto"/>
        <w:ind w:firstLine="709"/>
        <w:jc w:val="both"/>
        <w:rPr>
          <w:rFonts w:cs="Times New Roman"/>
        </w:rPr>
      </w:pPr>
      <w:r w:rsidRPr="001B2324">
        <w:rPr>
          <w:rFonts w:cs="Times New Roman"/>
        </w:rPr>
        <w:t>Верхний отдел (al,flgQIII)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Представлены аллювиальными отложениями комплекса низких террас реки Малая Лаба. Отложения вюрмских террас представлены песками, галечниками, состоящими из гальки и валунов известняка, песчаника, метаморфических и изверженных пород. Мощность аллювия не превышает 4-5м, а покров суглинков развит не повсеместно.</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lastRenderedPageBreak/>
        <w:t>Коренные породы в районе поселения представлены среднеюрскими аргиллитами темно-серого цвета, песчанистыми, с включениями конкреций сидерита. Пласты полого падают в северном направлении. На террасах коренные породы перекрыты четвертичными аллювиальными отложениями, мощностью до 5м (на более высоких террасах их мощность несколько меньше).</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В гидрогеологическом отношении территория поселения расположена в пределах Азово-Кубанского артезианского бассейна.</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По приуроченности к определенным литолого-стратиграфическим разновидностям пород, условиям залегания, гидравлическим свойствам выделяются:</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подземные воды спорадического распространения элювиально-делювиальных отложений водораздельных пространств и их склонов;</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w:t>
      </w:r>
      <w:r>
        <w:rPr>
          <w:rFonts w:cs="Times New Roman"/>
        </w:rPr>
        <w:t xml:space="preserve"> </w:t>
      </w:r>
      <w:r w:rsidRPr="003A1FEB">
        <w:rPr>
          <w:rFonts w:cs="Times New Roman"/>
        </w:rPr>
        <w:t>водоносный горизонт современных аллювиальных отложений пойменной, I-ой надпойменной террас и русел рек.</w:t>
      </w:r>
    </w:p>
    <w:p w:rsidR="00EF2D8F" w:rsidRPr="00EF2D8F" w:rsidRDefault="00EF2D8F" w:rsidP="00EF2D8F">
      <w:pPr>
        <w:pStyle w:val="3"/>
        <w:rPr>
          <w:sz w:val="24"/>
          <w:szCs w:val="24"/>
        </w:rPr>
      </w:pPr>
      <w:bookmarkStart w:id="13" w:name="_Toc148514643"/>
      <w:r>
        <w:rPr>
          <w:sz w:val="24"/>
          <w:szCs w:val="24"/>
        </w:rPr>
        <w:t>2.</w:t>
      </w:r>
      <w:r w:rsidR="00995CF1">
        <w:rPr>
          <w:sz w:val="24"/>
          <w:szCs w:val="24"/>
        </w:rPr>
        <w:t>2</w:t>
      </w:r>
      <w:r>
        <w:rPr>
          <w:sz w:val="24"/>
          <w:szCs w:val="24"/>
        </w:rPr>
        <w:t xml:space="preserve">.6 </w:t>
      </w:r>
      <w:r w:rsidR="001B1F70" w:rsidRPr="001B1F70">
        <w:rPr>
          <w:sz w:val="24"/>
          <w:szCs w:val="24"/>
        </w:rPr>
        <w:t>Характеристика геологических процессов</w:t>
      </w:r>
      <w:r w:rsidRPr="00EF2D8F">
        <w:rPr>
          <w:sz w:val="24"/>
          <w:szCs w:val="24"/>
        </w:rPr>
        <w:t>.</w:t>
      </w:r>
      <w:bookmarkEnd w:id="13"/>
    </w:p>
    <w:p w:rsidR="001B1F70" w:rsidRPr="008074D6" w:rsidRDefault="001B1F70" w:rsidP="001B1F70">
      <w:pPr>
        <w:pStyle w:val="26"/>
        <w:widowControl w:val="0"/>
        <w:spacing w:after="0" w:line="240" w:lineRule="auto"/>
        <w:ind w:firstLine="709"/>
        <w:jc w:val="both"/>
        <w:rPr>
          <w:rFonts w:cs="Times New Roman"/>
          <w:b/>
        </w:rPr>
      </w:pPr>
      <w:r w:rsidRPr="008074D6">
        <w:rPr>
          <w:rFonts w:cs="Times New Roman"/>
          <w:b/>
        </w:rPr>
        <w:t>Эндогенные геологические процессы.</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К этой группе процессов относятся: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сейсмические процессы, включая</w:t>
      </w:r>
      <w:r>
        <w:rPr>
          <w:rFonts w:cs="Times New Roman"/>
        </w:rPr>
        <w:t xml:space="preserve"> </w:t>
      </w:r>
      <w:r w:rsidRPr="003A1FEB">
        <w:rPr>
          <w:rFonts w:cs="Times New Roman"/>
        </w:rPr>
        <w:t>воздействие взрывных работ;</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горное давление и сдвижение пород над горными выработками.</w:t>
      </w:r>
      <w:r>
        <w:rPr>
          <w:rFonts w:cs="Times New Roman"/>
        </w:rPr>
        <w:t xml:space="preserve">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Сейсмичность района согласно СНКК</w:t>
      </w:r>
      <w:r>
        <w:rPr>
          <w:rFonts w:cs="Times New Roman"/>
        </w:rPr>
        <w:t xml:space="preserve"> </w:t>
      </w:r>
      <w:r w:rsidRPr="003A1FEB">
        <w:rPr>
          <w:rFonts w:cs="Times New Roman"/>
        </w:rPr>
        <w:t xml:space="preserve">22-301-2000 - 8 баллов, учитывается проектными организациями. </w:t>
      </w:r>
    </w:p>
    <w:p w:rsidR="001B1F70" w:rsidRPr="002F2546" w:rsidRDefault="001B1F70" w:rsidP="001B1F70">
      <w:pPr>
        <w:pStyle w:val="26"/>
        <w:widowControl w:val="0"/>
        <w:spacing w:after="0" w:line="240" w:lineRule="auto"/>
        <w:ind w:firstLine="709"/>
        <w:jc w:val="both"/>
        <w:rPr>
          <w:rFonts w:cs="Times New Roman"/>
        </w:rPr>
      </w:pPr>
      <w:r w:rsidRPr="003A1FEB">
        <w:rPr>
          <w:rFonts w:cs="Times New Roman"/>
        </w:rPr>
        <w:t>Возможность сдвижения пород под горными выработками следует учитывать в случаях производства работ связанных с</w:t>
      </w:r>
      <w:r>
        <w:rPr>
          <w:rFonts w:cs="Times New Roman"/>
        </w:rPr>
        <w:t xml:space="preserve"> </w:t>
      </w:r>
      <w:r w:rsidRPr="003A1FEB">
        <w:rPr>
          <w:rFonts w:cs="Times New Roman"/>
        </w:rPr>
        <w:t>подрезкой склонов или выемками грунта. Ввиду редкости данного вида геологических процессов</w:t>
      </w:r>
      <w:r>
        <w:rPr>
          <w:rFonts w:cs="Times New Roman"/>
        </w:rPr>
        <w:t xml:space="preserve"> </w:t>
      </w:r>
      <w:r w:rsidRPr="003A1FEB">
        <w:rPr>
          <w:rFonts w:cs="Times New Roman"/>
        </w:rPr>
        <w:t>рекомендуется рассмотрение этого вопроса на стадии инженерных изысканий.</w:t>
      </w:r>
    </w:p>
    <w:p w:rsidR="001B1F70" w:rsidRPr="002F2546" w:rsidRDefault="001B1F70" w:rsidP="001B1F70">
      <w:pPr>
        <w:pStyle w:val="26"/>
        <w:widowControl w:val="0"/>
        <w:spacing w:after="0" w:line="240" w:lineRule="auto"/>
        <w:ind w:firstLine="709"/>
        <w:jc w:val="both"/>
        <w:rPr>
          <w:rFonts w:cs="Times New Roman"/>
        </w:rPr>
      </w:pPr>
    </w:p>
    <w:p w:rsidR="001B1F70" w:rsidRPr="008074D6" w:rsidRDefault="001B1F70" w:rsidP="001B1F70">
      <w:pPr>
        <w:pStyle w:val="26"/>
        <w:widowControl w:val="0"/>
        <w:spacing w:after="0" w:line="240" w:lineRule="auto"/>
        <w:ind w:firstLine="709"/>
        <w:jc w:val="both"/>
        <w:rPr>
          <w:rFonts w:cs="Times New Roman"/>
          <w:i/>
        </w:rPr>
      </w:pPr>
      <w:r w:rsidRPr="008074D6">
        <w:rPr>
          <w:rFonts w:cs="Times New Roman"/>
          <w:i/>
        </w:rPr>
        <w:t>Эрозионно-аккумулятивные процессы постоянных водотоков.</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По степени негативного воздействия на народнохозяйственные объекты (НХО), эрозионно-аккумулятивные процессы постоянных водотоков</w:t>
      </w:r>
      <w:r>
        <w:rPr>
          <w:rFonts w:cs="Times New Roman"/>
        </w:rPr>
        <w:t xml:space="preserve"> </w:t>
      </w:r>
      <w:r w:rsidRPr="003A1FEB">
        <w:rPr>
          <w:rFonts w:cs="Times New Roman"/>
        </w:rPr>
        <w:t xml:space="preserve">являются наиболее значимыми на территории поселения.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Факторы, влияющие на пространственные и временные закономерности эрозионных</w:t>
      </w:r>
      <w:r>
        <w:rPr>
          <w:rFonts w:cs="Times New Roman"/>
        </w:rPr>
        <w:t xml:space="preserve"> </w:t>
      </w:r>
      <w:r w:rsidRPr="003A1FEB">
        <w:rPr>
          <w:rFonts w:cs="Times New Roman"/>
        </w:rPr>
        <w:t>процессов</w:t>
      </w:r>
      <w:r w:rsidRPr="003A1FEB">
        <w:rPr>
          <w:rFonts w:cs="Times New Roman"/>
        </w:rPr>
        <w:tab/>
        <w:t xml:space="preserve"> весьма многообразны. В качестве основных, выделяются такие как: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количество и режим выпадения осадков;</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геоморфологические условия формирования водных потоков;</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свойства горных пород и особенности их залегания;</w:t>
      </w:r>
    </w:p>
    <w:p w:rsidR="001B1F70" w:rsidRPr="002F2546" w:rsidRDefault="001B1F70" w:rsidP="001B1F70">
      <w:pPr>
        <w:pStyle w:val="26"/>
        <w:widowControl w:val="0"/>
        <w:spacing w:after="0" w:line="240" w:lineRule="auto"/>
        <w:ind w:firstLine="709"/>
        <w:jc w:val="both"/>
        <w:rPr>
          <w:rFonts w:cs="Times New Roman"/>
        </w:rPr>
      </w:pPr>
      <w:r w:rsidRPr="003A1FEB">
        <w:rPr>
          <w:rFonts w:cs="Times New Roman"/>
        </w:rPr>
        <w:t>- характер и особенности почвенно-растительного покрова.</w:t>
      </w:r>
    </w:p>
    <w:p w:rsidR="001B1F70" w:rsidRPr="002F2546" w:rsidRDefault="001B1F70" w:rsidP="001B1F70">
      <w:pPr>
        <w:pStyle w:val="26"/>
        <w:widowControl w:val="0"/>
        <w:spacing w:after="0" w:line="240" w:lineRule="auto"/>
        <w:ind w:firstLine="709"/>
        <w:jc w:val="both"/>
        <w:rPr>
          <w:rFonts w:cs="Times New Roman"/>
        </w:rPr>
      </w:pPr>
    </w:p>
    <w:p w:rsidR="001B1F70" w:rsidRPr="008074D6" w:rsidRDefault="001B1F70" w:rsidP="001B1F70">
      <w:pPr>
        <w:pStyle w:val="26"/>
        <w:widowControl w:val="0"/>
        <w:spacing w:after="0" w:line="240" w:lineRule="auto"/>
        <w:ind w:firstLine="709"/>
        <w:jc w:val="both"/>
        <w:rPr>
          <w:rFonts w:cs="Times New Roman"/>
          <w:i/>
        </w:rPr>
      </w:pPr>
      <w:r w:rsidRPr="008074D6">
        <w:rPr>
          <w:rFonts w:cs="Times New Roman"/>
          <w:i/>
        </w:rPr>
        <w:t xml:space="preserve"> Донные эрозионно-аккумулятивные процессы постоянных водотоков.</w:t>
      </w:r>
    </w:p>
    <w:p w:rsidR="001B1F70" w:rsidRPr="002F2546" w:rsidRDefault="001B1F70" w:rsidP="001B1F70">
      <w:pPr>
        <w:pStyle w:val="26"/>
        <w:widowControl w:val="0"/>
        <w:spacing w:after="0" w:line="240" w:lineRule="auto"/>
        <w:ind w:firstLine="709"/>
        <w:jc w:val="both"/>
        <w:rPr>
          <w:rFonts w:cs="Times New Roman"/>
        </w:rPr>
      </w:pPr>
      <w:r w:rsidRPr="003A1FEB">
        <w:rPr>
          <w:rFonts w:cs="Times New Roman"/>
        </w:rPr>
        <w:t>Эти процессы прямого, непосредственного воздействия на НХО не оказывают, но значительно влияют на активизацию других генетических типов ЭГП, таких как: обвальные, осыпные. Для реки Малая Лаба и её притоков характерно чередование отрезков умеренной, интенсивной и слабой донной эрозии. Это главным образом зависит от</w:t>
      </w:r>
      <w:r>
        <w:rPr>
          <w:rFonts w:cs="Times New Roman"/>
        </w:rPr>
        <w:t xml:space="preserve"> </w:t>
      </w:r>
      <w:r w:rsidRPr="003A1FEB">
        <w:rPr>
          <w:rFonts w:cs="Times New Roman"/>
        </w:rPr>
        <w:t>орографических, литологических, возможно неотектонических факторов.</w:t>
      </w:r>
    </w:p>
    <w:p w:rsidR="001B1F70" w:rsidRPr="002F2546" w:rsidRDefault="001B1F70" w:rsidP="001B1F70">
      <w:pPr>
        <w:pStyle w:val="26"/>
        <w:widowControl w:val="0"/>
        <w:spacing w:after="0" w:line="240" w:lineRule="auto"/>
        <w:ind w:firstLine="709"/>
        <w:jc w:val="both"/>
        <w:rPr>
          <w:rFonts w:cs="Times New Roman"/>
        </w:rPr>
      </w:pPr>
    </w:p>
    <w:p w:rsidR="001B1F70" w:rsidRPr="008074D6" w:rsidRDefault="001B1F70" w:rsidP="001B1F70">
      <w:pPr>
        <w:pStyle w:val="26"/>
        <w:widowControl w:val="0"/>
        <w:spacing w:after="0" w:line="240" w:lineRule="auto"/>
        <w:ind w:firstLine="709"/>
        <w:jc w:val="both"/>
        <w:rPr>
          <w:rFonts w:cs="Times New Roman"/>
          <w:i/>
        </w:rPr>
      </w:pPr>
      <w:r w:rsidRPr="008074D6">
        <w:rPr>
          <w:rFonts w:cs="Times New Roman"/>
          <w:i/>
        </w:rPr>
        <w:t>Береговые эрозионно-аккумулятивные процессы постоянных водотоков.</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На территории поселения довольно существенное (по степени опасности) распространение имеют береговые эрозионные процессы. Негативное воздействие процесса эрозии берегов на НХО весьма значительное. Ввиду того, что негативное воздействие эрозии связано с разрушением берегов, береговые аккумулятивные (накопительные), процессы не рассматриваются в связи с их незначительным и локальным влиянием на НХО.</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На излучинах реки Малая Лаба отмечаются следы сильной боковой эрозии. В паводки </w:t>
      </w:r>
      <w:r w:rsidRPr="003A1FEB">
        <w:rPr>
          <w:rFonts w:cs="Times New Roman"/>
        </w:rPr>
        <w:lastRenderedPageBreak/>
        <w:t>боковая эрозия реки активизируется. Почти все водотоки в пределах надпойменных террас обладают интенсивной паводковой эрозией.</w:t>
      </w:r>
    </w:p>
    <w:p w:rsidR="001B1F70" w:rsidRPr="003A1FEB" w:rsidRDefault="001B1F70" w:rsidP="001B1F70">
      <w:pPr>
        <w:pStyle w:val="26"/>
        <w:widowControl w:val="0"/>
        <w:spacing w:after="0" w:line="240" w:lineRule="auto"/>
        <w:ind w:firstLine="709"/>
        <w:jc w:val="both"/>
        <w:rPr>
          <w:rFonts w:cs="Times New Roman"/>
        </w:rPr>
      </w:pPr>
    </w:p>
    <w:p w:rsidR="001B1F70" w:rsidRPr="008074D6" w:rsidRDefault="001B1F70" w:rsidP="001B1F70">
      <w:pPr>
        <w:pStyle w:val="26"/>
        <w:widowControl w:val="0"/>
        <w:spacing w:after="0" w:line="240" w:lineRule="auto"/>
        <w:ind w:firstLine="709"/>
        <w:jc w:val="both"/>
        <w:rPr>
          <w:rFonts w:cs="Times New Roman"/>
          <w:b/>
        </w:rPr>
      </w:pPr>
      <w:r w:rsidRPr="008074D6">
        <w:rPr>
          <w:rFonts w:cs="Times New Roman"/>
          <w:b/>
        </w:rPr>
        <w:t>Эрозионно-аккумулятивные процессы временных водотоков.</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На характер развития процессов деятельности временных водотоков влияют особенности их питания, режима, расхода, геологических условий. Выделяются 2 типа деятельности временных водотоков.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Первый – </w:t>
      </w:r>
      <w:r w:rsidRPr="001B2324">
        <w:rPr>
          <w:rFonts w:cs="Times New Roman"/>
        </w:rPr>
        <w:t>плоскостная эрозия</w:t>
      </w:r>
      <w:r w:rsidRPr="003A1FEB">
        <w:rPr>
          <w:rFonts w:cs="Times New Roman"/>
        </w:rPr>
        <w:t xml:space="preserve"> (плоскостной смыв и делювиальная аккумуляция), происходит путем смывания верхнего слоя почвы и переноса его ниже по склону, в период выпадения ливневых осадков.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Ввиду незначительной опасности для целей строительства данный процесс рассматриваться не будет.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Второй – </w:t>
      </w:r>
      <w:r w:rsidRPr="001B2324">
        <w:rPr>
          <w:rFonts w:cs="Times New Roman"/>
        </w:rPr>
        <w:t>линейная эрозия.</w:t>
      </w:r>
      <w:r w:rsidRPr="003A1FEB">
        <w:rPr>
          <w:rFonts w:cs="Times New Roman"/>
        </w:rPr>
        <w:t xml:space="preserve"> Происходит, когда вода, концентрируясь</w:t>
      </w:r>
      <w:r>
        <w:rPr>
          <w:rFonts w:cs="Times New Roman"/>
        </w:rPr>
        <w:t xml:space="preserve"> </w:t>
      </w:r>
      <w:r w:rsidRPr="003A1FEB">
        <w:rPr>
          <w:rFonts w:cs="Times New Roman"/>
        </w:rPr>
        <w:t xml:space="preserve">в поток, вымывает русло и производит дальнейший размыв, углубляя дно и расширяя стенки. Условия развития и формы проявлений временных водотоков различны, и для поселения составляют: промоины, рытвины, овраги.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Склоны на всей территории, прилегающей к поселению, имеют эрозионно-опасную крутизну 10-15° и выше. Степень расчлененности, чаще всего, возрастает с высотой гор.</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Частые ливни создают максимальный ливневый сток 200-250мм. Благоприятные климатические условия способствуют повсеместному произрастанию густых лесов, кустарников и травянистой растительности, которые хорошо укрепляют склоны. Однако первичная растительность на многих участках сильно нарушена, а местами полностью уничтожена деятельностью человека (вырубка лесов, прокладка лесовозных дорог и т.д.). На таких участках интенсивно развиваются эрозионные процессы временных водотоков.</w:t>
      </w:r>
    </w:p>
    <w:p w:rsidR="001B1F70" w:rsidRPr="003A1FEB" w:rsidRDefault="001B1F70" w:rsidP="001B1F70">
      <w:pPr>
        <w:pStyle w:val="26"/>
        <w:widowControl w:val="0"/>
        <w:spacing w:after="0" w:line="240" w:lineRule="auto"/>
        <w:ind w:firstLine="709"/>
        <w:jc w:val="both"/>
        <w:rPr>
          <w:rFonts w:cs="Times New Roman"/>
        </w:rPr>
      </w:pPr>
      <w:r w:rsidRPr="001B2324">
        <w:rPr>
          <w:rFonts w:cs="Times New Roman"/>
        </w:rPr>
        <w:t xml:space="preserve"> Образование оврагов </w:t>
      </w:r>
      <w:r w:rsidRPr="003A1FEB">
        <w:rPr>
          <w:rFonts w:cs="Times New Roman"/>
        </w:rPr>
        <w:t>(наиболее опасный вид линейной эрозии) происходит, как правило, в районах развития рыхлых, слабосвязанных, делювиальных (склоновых) отложений. Деятельность водотоков и связанное</w:t>
      </w:r>
      <w:r>
        <w:rPr>
          <w:rFonts w:cs="Times New Roman"/>
        </w:rPr>
        <w:t xml:space="preserve"> </w:t>
      </w:r>
      <w:r w:rsidRPr="003A1FEB">
        <w:rPr>
          <w:rFonts w:cs="Times New Roman"/>
        </w:rPr>
        <w:t xml:space="preserve">с ней образование эрозионных форм может наносить большой вред народному хозяйству, разрушая уже существующие и препятствуя строительству новых инженерных сооружений. </w:t>
      </w:r>
    </w:p>
    <w:p w:rsidR="001B1F70" w:rsidRPr="003A1FEB" w:rsidRDefault="001B1F70" w:rsidP="001B1F70">
      <w:pPr>
        <w:pStyle w:val="26"/>
        <w:widowControl w:val="0"/>
        <w:spacing w:after="0" w:line="240" w:lineRule="auto"/>
        <w:ind w:firstLine="709"/>
        <w:jc w:val="both"/>
        <w:rPr>
          <w:rFonts w:cs="Times New Roman"/>
        </w:rPr>
      </w:pPr>
    </w:p>
    <w:p w:rsidR="001B1F70" w:rsidRPr="000367D7" w:rsidRDefault="001B1F70" w:rsidP="001B1F70">
      <w:pPr>
        <w:pStyle w:val="26"/>
        <w:widowControl w:val="0"/>
        <w:spacing w:after="0" w:line="240" w:lineRule="auto"/>
        <w:ind w:firstLine="709"/>
        <w:jc w:val="both"/>
        <w:rPr>
          <w:rFonts w:cs="Times New Roman"/>
          <w:b/>
          <w:i/>
        </w:rPr>
      </w:pPr>
      <w:r w:rsidRPr="000367D7">
        <w:rPr>
          <w:rFonts w:cs="Times New Roman"/>
          <w:b/>
          <w:i/>
        </w:rPr>
        <w:t>Затопление.</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На территории поселения встречается затопление флювиального типа. Затоплению подвержены низкие и высокие поймы рек Малая Лаба, Андрюк и Соленая. Наибольшую опасность для поселения представляют паводковые затопления. Сильные паводки на реках отмечаются почти ежегодно. Поймы затапливаются на 5-7 дней, обычно при прохождении весенне-летнего половодья. Реки выходят из берегов иногда и при больших осенних паводках.</w:t>
      </w:r>
    </w:p>
    <w:p w:rsidR="001B1F70" w:rsidRDefault="001B1F70" w:rsidP="001B1F70">
      <w:pPr>
        <w:pStyle w:val="26"/>
        <w:widowControl w:val="0"/>
        <w:spacing w:after="0" w:line="240" w:lineRule="auto"/>
        <w:ind w:firstLine="709"/>
        <w:jc w:val="both"/>
        <w:rPr>
          <w:rFonts w:cs="Times New Roman"/>
        </w:rPr>
      </w:pPr>
      <w:r w:rsidRPr="003A1FEB">
        <w:rPr>
          <w:rFonts w:cs="Times New Roman"/>
        </w:rPr>
        <w:t>Продолжительность затопления прилегающих к рекам низменных территорий изменяется от нескольких часов до 1-2 дней. Скорость подъема воды может достигать 60см/ч. Практически ежегодно на высоких поймах реки Малая Лаба, во время прохождения паводков, сносятся легкие постройки, стройматериалы, подмываются фундаменты зданий и сооружений ст. Андрюки и с. Соленое.</w:t>
      </w:r>
    </w:p>
    <w:p w:rsidR="003360D9" w:rsidRDefault="003360D9" w:rsidP="001B1F70">
      <w:pPr>
        <w:pStyle w:val="26"/>
        <w:widowControl w:val="0"/>
        <w:spacing w:after="0" w:line="240" w:lineRule="auto"/>
        <w:ind w:firstLine="709"/>
        <w:jc w:val="both"/>
        <w:rPr>
          <w:rFonts w:cs="Times New Roman"/>
        </w:rPr>
      </w:pPr>
      <w:r>
        <w:rPr>
          <w:rFonts w:cs="Times New Roman"/>
          <w:color w:val="000000" w:themeColor="text1"/>
        </w:rPr>
        <w:t xml:space="preserve">На территории поселения установлена </w:t>
      </w:r>
      <w:r>
        <w:rPr>
          <w:rFonts w:cs="Times New Roman"/>
        </w:rPr>
        <w:t>«</w:t>
      </w:r>
      <w:r w:rsidRPr="003360D9">
        <w:rPr>
          <w:rFonts w:cs="Times New Roman"/>
        </w:rPr>
        <w:t>Зона затопления территории с. Соленое Андрюковского сельского поселения Мостовского района Краснодарского края при половодьях и паводках р. Андрюк, р. Кизил-бек, р. Угольная 1% обеспеченности</w:t>
      </w:r>
      <w:r>
        <w:rPr>
          <w:rFonts w:cs="Times New Roman"/>
        </w:rPr>
        <w:t>»</w:t>
      </w:r>
      <w:r>
        <w:rPr>
          <w:rFonts w:cs="Times New Roman"/>
          <w:color w:val="000000" w:themeColor="text1"/>
        </w:rPr>
        <w:t xml:space="preserve">, </w:t>
      </w:r>
      <w:r w:rsidRPr="00A0756F">
        <w:rPr>
          <w:rFonts w:cs="Times New Roman"/>
          <w:color w:val="000000" w:themeColor="text1"/>
        </w:rPr>
        <w:t>границы которой утверждены Приказом Кубанского бассейнового водного управления (Кубанское БВУ) и</w:t>
      </w:r>
      <w:r>
        <w:rPr>
          <w:rFonts w:cs="Times New Roman"/>
          <w:color w:val="000000" w:themeColor="text1"/>
        </w:rPr>
        <w:t xml:space="preserve"> внесены в Единый государственный реестр недвижимости под </w:t>
      </w:r>
      <w:r>
        <w:rPr>
          <w:rFonts w:cs="Times New Roman"/>
        </w:rPr>
        <w:t xml:space="preserve">реестровым номером </w:t>
      </w:r>
      <w:r w:rsidRPr="003360D9">
        <w:rPr>
          <w:rFonts w:cs="Times New Roman"/>
        </w:rPr>
        <w:t>23:20-6.1802</w:t>
      </w:r>
      <w:r>
        <w:rPr>
          <w:rFonts w:cs="Times New Roman"/>
        </w:rPr>
        <w:t>.</w:t>
      </w:r>
      <w:r w:rsidR="00045F98">
        <w:rPr>
          <w:rFonts w:cs="Times New Roman"/>
        </w:rPr>
        <w:t xml:space="preserve"> А так же «</w:t>
      </w:r>
      <w:r w:rsidR="00045F98" w:rsidRPr="00045F98">
        <w:rPr>
          <w:rFonts w:cs="Times New Roman"/>
        </w:rPr>
        <w:t>Зона затопления территории ст. Андрюки Андрюковского сельского поселения Мостовского района Краснодарского края при половодьях и паводках р. Андрюк 1% обеспеченности</w:t>
      </w:r>
      <w:r w:rsidR="00045F98">
        <w:rPr>
          <w:rFonts w:cs="Times New Roman"/>
        </w:rPr>
        <w:t xml:space="preserve">», </w:t>
      </w:r>
      <w:r w:rsidR="00045F98">
        <w:rPr>
          <w:rFonts w:cs="Times New Roman"/>
          <w:color w:val="000000" w:themeColor="text1"/>
        </w:rPr>
        <w:t xml:space="preserve">внесены в Единый государственный реестр недвижимости под </w:t>
      </w:r>
      <w:r w:rsidR="00045F98">
        <w:rPr>
          <w:rFonts w:cs="Times New Roman"/>
        </w:rPr>
        <w:t xml:space="preserve">реестровым номером </w:t>
      </w:r>
      <w:r w:rsidR="00775D9C" w:rsidRPr="00775D9C">
        <w:rPr>
          <w:rFonts w:cs="Times New Roman"/>
        </w:rPr>
        <w:t>23:20-6.1849</w:t>
      </w:r>
      <w:r w:rsidR="00775D9C">
        <w:rPr>
          <w:rFonts w:cs="Times New Roman"/>
        </w:rPr>
        <w:t>.</w:t>
      </w:r>
    </w:p>
    <w:p w:rsidR="00B555C6" w:rsidRDefault="00B555C6" w:rsidP="001B1F70">
      <w:pPr>
        <w:pStyle w:val="26"/>
        <w:widowControl w:val="0"/>
        <w:spacing w:after="0" w:line="240" w:lineRule="auto"/>
        <w:ind w:firstLine="709"/>
        <w:jc w:val="both"/>
        <w:rPr>
          <w:rFonts w:cs="Times New Roman"/>
        </w:rPr>
      </w:pPr>
    </w:p>
    <w:p w:rsidR="001B1F70" w:rsidRPr="000367D7" w:rsidRDefault="001B1F70" w:rsidP="001B1F70">
      <w:pPr>
        <w:pStyle w:val="26"/>
        <w:widowControl w:val="0"/>
        <w:spacing w:after="0" w:line="240" w:lineRule="auto"/>
        <w:ind w:firstLine="709"/>
        <w:jc w:val="both"/>
        <w:rPr>
          <w:rFonts w:cs="Times New Roman"/>
          <w:b/>
          <w:i/>
        </w:rPr>
      </w:pPr>
      <w:r w:rsidRPr="000367D7">
        <w:rPr>
          <w:rFonts w:cs="Times New Roman"/>
          <w:b/>
          <w:i/>
        </w:rPr>
        <w:lastRenderedPageBreak/>
        <w:t xml:space="preserve">Селевые процессы.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На территории поселения, по балкам</w:t>
      </w:r>
      <w:r>
        <w:rPr>
          <w:rFonts w:cs="Times New Roman"/>
        </w:rPr>
        <w:t xml:space="preserve"> </w:t>
      </w:r>
      <w:r w:rsidRPr="003A1FEB">
        <w:rPr>
          <w:rFonts w:cs="Times New Roman"/>
        </w:rPr>
        <w:t>и долинам многочисленных ручьев, отмечаются формы рельефа близкие к селеобразующим. Здесь селепроявления носят большей частью переходный характер между флювиальным</w:t>
      </w:r>
      <w:r>
        <w:rPr>
          <w:rFonts w:cs="Times New Roman"/>
        </w:rPr>
        <w:t xml:space="preserve"> </w:t>
      </w:r>
      <w:r w:rsidRPr="003A1FEB">
        <w:rPr>
          <w:rFonts w:cs="Times New Roman"/>
        </w:rPr>
        <w:t xml:space="preserve">затоплением и селями, так называемое пролювиально-селевое затопление, характеризующееся слабым насыщением водных потоков твердой составляющей.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Водная составляющая этих селевых потоков формируется главным образом за счет выпадения сильных дождей, реже в результате совместного эффекта снеготаяния и обильных дождей.</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В формировании твердой составляющей участвует комплекс элементарных экзогенных геологических процессов: плоскостной смыв, оползни, осыпи, обвалы.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Частота проявлений селевых процессов – практически ежегодно, с изменением силы проявления в зависимости от количества выпадения атмосферных осадков.</w:t>
      </w:r>
    </w:p>
    <w:p w:rsidR="001B1F70" w:rsidRPr="003A1FEB" w:rsidRDefault="001B1F70" w:rsidP="001B1F70">
      <w:pPr>
        <w:pStyle w:val="26"/>
        <w:widowControl w:val="0"/>
        <w:spacing w:after="0" w:line="240" w:lineRule="auto"/>
        <w:ind w:firstLine="709"/>
        <w:jc w:val="both"/>
        <w:rPr>
          <w:rFonts w:cs="Times New Roman"/>
        </w:rPr>
      </w:pPr>
    </w:p>
    <w:p w:rsidR="001B1F70" w:rsidRPr="000367D7" w:rsidRDefault="001B1F70" w:rsidP="001B1F70">
      <w:pPr>
        <w:pStyle w:val="26"/>
        <w:widowControl w:val="0"/>
        <w:spacing w:after="0" w:line="240" w:lineRule="auto"/>
        <w:ind w:firstLine="709"/>
        <w:jc w:val="both"/>
        <w:rPr>
          <w:rFonts w:cs="Times New Roman"/>
          <w:b/>
          <w:i/>
        </w:rPr>
      </w:pPr>
      <w:r w:rsidRPr="000367D7">
        <w:rPr>
          <w:rFonts w:cs="Times New Roman"/>
          <w:b/>
          <w:i/>
        </w:rPr>
        <w:t>Подтопление.</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Подтопление территории происходит в результате подъема уровня грунтовых вод первого от поверхности водоносного горизонта, который относится к верхней части зоны интенсивного водообмена и очень тесно взаимосвязан с климатическими условиями региона. Факторов влияющих в той или иной степени на процесс подтопления множество, таких как: атмосферные осадки, геологические условия, гидрогеологические условия, геоморфология участка, техногенная деятельность человека и др.</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В плане определения территории распространения подтопления, картировочные и визуальные методы не представляются эффективными, т.к. сам процесс происходит на определенной глубине от поверхности земли, а на дневной поверхности можно наблюдать лишь вторичные факторы процесса, такие как, деформации зданий и сооружений из-за снижения несущей способности грунтов оснований, затопление строительных котлованов, шурфов, канав и т.п.</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Таким образом, рассмотрение вопроса о возможности подтопления территории необходимо решать в каждом конкретном случае, в ходе детальных инженерно-геологических изысканий под строительство.</w:t>
      </w:r>
    </w:p>
    <w:p w:rsidR="001B1F70" w:rsidRDefault="001B1F70" w:rsidP="001B1F70">
      <w:pPr>
        <w:pStyle w:val="26"/>
        <w:widowControl w:val="0"/>
        <w:spacing w:after="0" w:line="240" w:lineRule="auto"/>
        <w:ind w:firstLine="709"/>
        <w:jc w:val="both"/>
        <w:rPr>
          <w:rFonts w:cs="Times New Roman"/>
        </w:rPr>
      </w:pPr>
      <w:r w:rsidRPr="003A1FEB">
        <w:rPr>
          <w:rFonts w:cs="Times New Roman"/>
        </w:rPr>
        <w:t>В прошлые годы, каких либо работ по детализации процесса подтопления не проводилось. Настоящими наземными наблюдениями (без проведения комплекса буровых работ) оконтурить какие-либо участки подтопления невозможно, поэтому процесс подтопления в графическом выражении в данной работе представлен не будет.</w:t>
      </w:r>
    </w:p>
    <w:p w:rsidR="000367D7" w:rsidRPr="003A1FEB" w:rsidRDefault="003360D9" w:rsidP="00775D9C">
      <w:pPr>
        <w:pStyle w:val="26"/>
        <w:widowControl w:val="0"/>
        <w:spacing w:after="0" w:line="240" w:lineRule="auto"/>
        <w:ind w:firstLine="709"/>
        <w:jc w:val="both"/>
        <w:rPr>
          <w:rFonts w:cs="Times New Roman"/>
        </w:rPr>
      </w:pPr>
      <w:r>
        <w:rPr>
          <w:rFonts w:cs="Times New Roman"/>
          <w:color w:val="000000" w:themeColor="text1"/>
        </w:rPr>
        <w:t xml:space="preserve">На территории поселения установлена </w:t>
      </w:r>
      <w:r>
        <w:rPr>
          <w:rFonts w:cs="Times New Roman"/>
        </w:rPr>
        <w:t>«</w:t>
      </w:r>
      <w:r w:rsidRPr="003360D9">
        <w:rPr>
          <w:rFonts w:cs="Times New Roman"/>
        </w:rPr>
        <w:t>Зона подтопления территории с. Соленое Андрюковского сельского поселения Мостовского района Краснодарского края при половодьях и паводках р. Андрюк, р. Кизил-бек, р. Угольная 1% обеспеченности</w:t>
      </w:r>
      <w:r>
        <w:rPr>
          <w:rFonts w:cs="Times New Roman"/>
        </w:rPr>
        <w:t>»</w:t>
      </w:r>
      <w:r w:rsidRPr="003360D9">
        <w:rPr>
          <w:rFonts w:cs="Times New Roman"/>
          <w:color w:val="000000" w:themeColor="text1"/>
        </w:rPr>
        <w:t xml:space="preserve"> </w:t>
      </w:r>
      <w:r>
        <w:rPr>
          <w:rFonts w:cs="Times New Roman"/>
          <w:color w:val="000000" w:themeColor="text1"/>
        </w:rPr>
        <w:t xml:space="preserve">, </w:t>
      </w:r>
      <w:r w:rsidRPr="00A0756F">
        <w:rPr>
          <w:rFonts w:cs="Times New Roman"/>
          <w:color w:val="000000" w:themeColor="text1"/>
        </w:rPr>
        <w:t>границы которой утверждены Приказом Кубанского бассейнового водного управления (Кубанское БВУ) и</w:t>
      </w:r>
      <w:r>
        <w:rPr>
          <w:rFonts w:cs="Times New Roman"/>
          <w:color w:val="000000" w:themeColor="text1"/>
        </w:rPr>
        <w:t xml:space="preserve"> внесены в Единый государственный реестр недвижимости под </w:t>
      </w:r>
      <w:r>
        <w:rPr>
          <w:rFonts w:cs="Times New Roman"/>
        </w:rPr>
        <w:t xml:space="preserve">реестровым номером </w:t>
      </w:r>
      <w:r w:rsidRPr="003360D9">
        <w:rPr>
          <w:rFonts w:cs="Times New Roman"/>
        </w:rPr>
        <w:t>23:20-6.1820</w:t>
      </w:r>
      <w:r>
        <w:rPr>
          <w:rFonts w:cs="Times New Roman"/>
        </w:rPr>
        <w:t>.</w:t>
      </w:r>
      <w:r w:rsidR="00775D9C">
        <w:rPr>
          <w:rFonts w:cs="Times New Roman"/>
        </w:rPr>
        <w:t xml:space="preserve"> Установлена «</w:t>
      </w:r>
      <w:r w:rsidR="00775D9C" w:rsidRPr="00775D9C">
        <w:rPr>
          <w:rFonts w:cs="Times New Roman"/>
        </w:rPr>
        <w:t>Зона подтопления территории ст. Андрюки Андрюковского сельского поселения Мостовского района Краснодарского края при половодьях и паводках р. Андрюк 1% обеспеченности</w:t>
      </w:r>
      <w:r w:rsidR="00775D9C">
        <w:rPr>
          <w:rFonts w:cs="Times New Roman"/>
        </w:rPr>
        <w:t>»</w:t>
      </w:r>
      <w:r w:rsidR="00775D9C" w:rsidRPr="00775D9C">
        <w:rPr>
          <w:rFonts w:cs="Times New Roman"/>
          <w:color w:val="000000" w:themeColor="text1"/>
        </w:rPr>
        <w:t xml:space="preserve"> </w:t>
      </w:r>
      <w:r w:rsidR="00775D9C">
        <w:rPr>
          <w:rFonts w:cs="Times New Roman"/>
          <w:color w:val="000000" w:themeColor="text1"/>
        </w:rPr>
        <w:t xml:space="preserve">, </w:t>
      </w:r>
      <w:r w:rsidR="00775D9C" w:rsidRPr="00A0756F">
        <w:rPr>
          <w:rFonts w:cs="Times New Roman"/>
          <w:color w:val="000000" w:themeColor="text1"/>
        </w:rPr>
        <w:t>границы которой утверждены Приказом Кубанского бассейнового водного управления (Кубанское БВУ) и</w:t>
      </w:r>
      <w:r w:rsidR="00775D9C">
        <w:rPr>
          <w:rFonts w:cs="Times New Roman"/>
          <w:color w:val="000000" w:themeColor="text1"/>
        </w:rPr>
        <w:t xml:space="preserve"> внесены в Единый государственный реестр недвижимости под </w:t>
      </w:r>
      <w:r w:rsidR="00775D9C">
        <w:rPr>
          <w:rFonts w:cs="Times New Roman"/>
        </w:rPr>
        <w:t xml:space="preserve">реестровым номером </w:t>
      </w:r>
      <w:r w:rsidR="00775D9C" w:rsidRPr="00775D9C">
        <w:rPr>
          <w:rFonts w:cs="Times New Roman"/>
        </w:rPr>
        <w:t>23:20-6.1846</w:t>
      </w:r>
      <w:r w:rsidR="00775D9C">
        <w:rPr>
          <w:rFonts w:cs="Times New Roman"/>
        </w:rPr>
        <w:t>.</w:t>
      </w:r>
    </w:p>
    <w:p w:rsidR="001B1F70" w:rsidRPr="003A1FEB" w:rsidRDefault="001B1F70" w:rsidP="001B1F70">
      <w:pPr>
        <w:pStyle w:val="26"/>
        <w:widowControl w:val="0"/>
        <w:spacing w:after="0" w:line="240" w:lineRule="auto"/>
        <w:ind w:firstLine="709"/>
        <w:jc w:val="both"/>
        <w:rPr>
          <w:rFonts w:cs="Times New Roman"/>
        </w:rPr>
      </w:pPr>
    </w:p>
    <w:p w:rsidR="001B1F70" w:rsidRPr="000367D7" w:rsidRDefault="001B1F70" w:rsidP="001B1F70">
      <w:pPr>
        <w:pStyle w:val="26"/>
        <w:widowControl w:val="0"/>
        <w:spacing w:after="0" w:line="240" w:lineRule="auto"/>
        <w:ind w:firstLine="709"/>
        <w:jc w:val="both"/>
        <w:rPr>
          <w:rFonts w:cs="Times New Roman"/>
          <w:b/>
          <w:i/>
        </w:rPr>
      </w:pPr>
      <w:r w:rsidRPr="000367D7">
        <w:rPr>
          <w:rFonts w:cs="Times New Roman"/>
          <w:b/>
          <w:i/>
        </w:rPr>
        <w:t>Влияние антропогенных факторов на формирование ЭГП.</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Техногенная деятельность человека оказывает существенное влияние на формирование и развитие ЭГП.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Техногенный морфогенез разделяется на:</w:t>
      </w: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собственно техногенный;</w:t>
      </w: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техногенно-природный.</w:t>
      </w:r>
      <w:r>
        <w:rPr>
          <w:rFonts w:cs="Times New Roman"/>
        </w:rPr>
        <w:t xml:space="preserve">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В первом случае, человек выступает как непосредственный рельефообразующий </w:t>
      </w:r>
      <w:r w:rsidRPr="003A1FEB">
        <w:rPr>
          <w:rFonts w:cs="Times New Roman"/>
        </w:rPr>
        <w:lastRenderedPageBreak/>
        <w:t>фактор, создавая отрицательные формы (карьеры, котлованы и др.) и положительные (насыпи, отвалы, дамбы и т.п.) формы рельефа.</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Во втором случае – техногенно-природный морфогенез, это природный процесс, формирующийся или активизирующийся под влиянием деятельности человека (вырубка лесов, строительство авто и ж/д дорог, распашка склонов и т.п.).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Виды неблагоприятного воздействия человека на</w:t>
      </w:r>
      <w:r>
        <w:rPr>
          <w:rFonts w:cs="Times New Roman"/>
        </w:rPr>
        <w:t xml:space="preserve"> </w:t>
      </w:r>
      <w:r w:rsidRPr="003A1FEB">
        <w:rPr>
          <w:rFonts w:cs="Times New Roman"/>
        </w:rPr>
        <w:t xml:space="preserve">ЭГП разнообразны, что связанно со спецификой того или иного производства. </w:t>
      </w:r>
    </w:p>
    <w:p w:rsidR="001B1F70" w:rsidRPr="001B2324" w:rsidRDefault="001B1F70" w:rsidP="001B1F70">
      <w:pPr>
        <w:pStyle w:val="26"/>
        <w:widowControl w:val="0"/>
        <w:spacing w:after="0" w:line="240" w:lineRule="auto"/>
        <w:ind w:firstLine="709"/>
        <w:jc w:val="both"/>
        <w:rPr>
          <w:rFonts w:cs="Times New Roman"/>
        </w:rPr>
      </w:pPr>
      <w:r w:rsidRPr="003A1FEB">
        <w:rPr>
          <w:rFonts w:cs="Times New Roman"/>
        </w:rPr>
        <w:t>В зависимости от видов воздействия человека на природную среду выделяются следующие основные</w:t>
      </w:r>
      <w:r w:rsidRPr="001B2324">
        <w:rPr>
          <w:rFonts w:cs="Times New Roman"/>
        </w:rPr>
        <w:t xml:space="preserve"> группы техногенно-природных процессов:</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процессы, вызванные промышленно-гражданским строительством;</w:t>
      </w: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процессы, вызванные гидротехническим строительством;</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процессы, вызванные строительством авто и ж/д дорог;</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процессы, вызванные разработкой полезных ископаемых;</w:t>
      </w: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процессы, вызванные сельскохозяйственной деятельностью;</w:t>
      </w: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 xml:space="preserve">процессы, вызванные вырубкой лесов.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Таким образом, при проектировании строительства каких-либо объектов существует необходимость проведения специфических инженерно-геологических исследований, определяющих возможность активизации или возникновения тех или иных видов опасных ЭГП, с целью исключить или хотя бы свести к минимуму вредное воздействие на проектируемые объекты. </w:t>
      </w:r>
    </w:p>
    <w:p w:rsidR="00EF2D8F" w:rsidRDefault="00EF2D8F" w:rsidP="00EF2D8F">
      <w:pPr>
        <w:pStyle w:val="3"/>
        <w:rPr>
          <w:b w:val="0"/>
        </w:rPr>
      </w:pPr>
      <w:bookmarkStart w:id="14" w:name="_Toc148514644"/>
      <w:r>
        <w:rPr>
          <w:sz w:val="24"/>
          <w:szCs w:val="24"/>
        </w:rPr>
        <w:t>2.</w:t>
      </w:r>
      <w:r w:rsidR="00995CF1">
        <w:rPr>
          <w:sz w:val="24"/>
          <w:szCs w:val="24"/>
        </w:rPr>
        <w:t>2</w:t>
      </w:r>
      <w:r>
        <w:rPr>
          <w:sz w:val="24"/>
          <w:szCs w:val="24"/>
        </w:rPr>
        <w:t xml:space="preserve">.7 </w:t>
      </w:r>
      <w:r w:rsidR="001B1F70" w:rsidRPr="001B1F70">
        <w:rPr>
          <w:sz w:val="24"/>
          <w:szCs w:val="24"/>
        </w:rPr>
        <w:t>Принципы инженерно-геологического районирования</w:t>
      </w:r>
      <w:r w:rsidRPr="00EF2D8F">
        <w:rPr>
          <w:sz w:val="24"/>
          <w:szCs w:val="24"/>
        </w:rPr>
        <w:t>.</w:t>
      </w:r>
      <w:bookmarkEnd w:id="14"/>
      <w:r w:rsidRPr="00EF2D8F">
        <w:rPr>
          <w:sz w:val="24"/>
          <w:szCs w:val="24"/>
        </w:rPr>
        <w:t xml:space="preserve">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Своеобразное географическое положение поселения предопределило большое разнообразие и сложность естественных проявлений геологических процессов. Практически каждый из компонентов природной среды характеризуется весьма широким спектром состояний и свойств.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Литолого-геологические комплексы, геоморфологические элементы, гидрогеологические условия, климатические условия, а также антропогенная деятельность</w:t>
      </w:r>
      <w:r>
        <w:rPr>
          <w:rFonts w:cs="Times New Roman"/>
        </w:rPr>
        <w:t xml:space="preserve"> </w:t>
      </w:r>
      <w:r w:rsidRPr="003A1FEB">
        <w:rPr>
          <w:rFonts w:cs="Times New Roman"/>
        </w:rPr>
        <w:t xml:space="preserve">человека создают предпосылки для большой дифференциации форм и закономерностей проявлений ЭГП, вплоть до появления совершенно новых их типов.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Согласно технического задания, перед данной схематической картой стоит задача районирования территории применительно к возможности освоения в плане строительства, а также определения возможности разработки и проведения защитных мероприятий от негативного воздействия опасных ЭГП.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За основу данного районирования взята степень сложности освоения при строительстве – в первую очередь; распространение и активность ЭГП – во вторую; разделение ЭГП по генетическим типам и геологическая приуроченность – в третью очередь.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В связи с этим, для инженерно-геологического районирования выделены три района по степени сложности их освоения:</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 - </w:t>
      </w:r>
      <w:r w:rsidRPr="001B2324">
        <w:rPr>
          <w:rFonts w:cs="Times New Roman"/>
        </w:rPr>
        <w:t>I Район.</w:t>
      </w:r>
      <w:r w:rsidRPr="003A1FEB">
        <w:rPr>
          <w:rFonts w:cs="Times New Roman"/>
        </w:rPr>
        <w:t xml:space="preserve"> Территории, где производство строительных работ требует минимального комплекса специальных инженерно-строительных мероприятий, обычно заключающихся в общей планировке территории и регулировке ливневого стока.</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 </w:t>
      </w:r>
      <w:r w:rsidRPr="001B2324">
        <w:rPr>
          <w:rFonts w:cs="Times New Roman"/>
        </w:rPr>
        <w:t>II Район.</w:t>
      </w:r>
      <w:r w:rsidRPr="003A1FEB">
        <w:rPr>
          <w:rFonts w:cs="Times New Roman"/>
        </w:rPr>
        <w:t xml:space="preserve"> Территории, пригодные к застройке, но при их освоении требуется проведение комплекса специальных инженерных мероприятий по защите от существующих и возможных неблагоприятных ЭГП. Чаще всего это значительные объемы земляных работ, строительство защитных сооружений (таких как подпорные стенки, водоотводные канавы, дамбы, забивка свай и т.п.).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 </w:t>
      </w:r>
      <w:r w:rsidRPr="001B2324">
        <w:rPr>
          <w:rFonts w:cs="Times New Roman"/>
        </w:rPr>
        <w:t>III Район.</w:t>
      </w:r>
      <w:r w:rsidRPr="003A1FEB">
        <w:rPr>
          <w:rFonts w:cs="Times New Roman"/>
        </w:rPr>
        <w:t xml:space="preserve"> Территории, малопригодные для застройки или полностью непригодные. Для их использования необходимо проведение дорогостоящих подготовительных и защитных инженерных мероприятий в больших объемах.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Разработка комплекса мероприятий должна производиться в каждом конкретном </w:t>
      </w:r>
      <w:r w:rsidRPr="003A1FEB">
        <w:rPr>
          <w:rFonts w:cs="Times New Roman"/>
        </w:rPr>
        <w:lastRenderedPageBreak/>
        <w:t>случае при освоении территорий данного района.</w:t>
      </w:r>
    </w:p>
    <w:p w:rsidR="001B1F70" w:rsidRPr="003A1FEB" w:rsidRDefault="001B1F70" w:rsidP="001B1F70">
      <w:pPr>
        <w:pStyle w:val="26"/>
        <w:widowControl w:val="0"/>
        <w:spacing w:after="0" w:line="240" w:lineRule="auto"/>
        <w:ind w:firstLine="709"/>
        <w:jc w:val="both"/>
        <w:rPr>
          <w:rFonts w:cs="Times New Roman"/>
        </w:rPr>
      </w:pP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I Район.</w:t>
      </w:r>
      <w:r w:rsidRPr="003A1FEB">
        <w:rPr>
          <w:rFonts w:cs="Times New Roman"/>
        </w:rPr>
        <w:t xml:space="preserve"> </w:t>
      </w:r>
      <w:r w:rsidRPr="001B2324">
        <w:rPr>
          <w:rFonts w:cs="Times New Roman"/>
        </w:rPr>
        <w:t xml:space="preserve">Территории, с благоприятными для застройки инженерно-геологическими условиями.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Пологонаклонные (до 7°) или практически горизонтальные поверхности, слабопораженные эрозионной сетью.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Литологический состав отложений практически однородный и характерен для всей территории района. Представлены отложения делювиальными суглинками и супесями с дресвой подстилающих пород. Мощность составляет свыше 15,0м. Уровень грунтовых вод более 15,0м.</w:t>
      </w:r>
    </w:p>
    <w:p w:rsidR="001B1F70" w:rsidRPr="001B2324" w:rsidRDefault="001B1F70" w:rsidP="001B1F70">
      <w:pPr>
        <w:pStyle w:val="26"/>
        <w:widowControl w:val="0"/>
        <w:spacing w:after="0" w:line="240" w:lineRule="auto"/>
        <w:ind w:firstLine="709"/>
        <w:jc w:val="both"/>
        <w:rPr>
          <w:rFonts w:cs="Times New Roman"/>
        </w:rPr>
      </w:pPr>
      <w:r w:rsidRPr="003A1FEB">
        <w:rPr>
          <w:rFonts w:cs="Times New Roman"/>
        </w:rPr>
        <w:t>В целом инженерно-геологические условия благоприятные, застройка в пределах I района не потребует значительной</w:t>
      </w:r>
      <w:r>
        <w:rPr>
          <w:rFonts w:cs="Times New Roman"/>
        </w:rPr>
        <w:t xml:space="preserve"> </w:t>
      </w:r>
      <w:r w:rsidRPr="003A1FEB">
        <w:rPr>
          <w:rFonts w:cs="Times New Roman"/>
        </w:rPr>
        <w:t>инженерной подготовки местности. В связи с литологическим составом слагающих поверхности пород, следует указать на необходимость детального исследования грунтов строительных площадок на набухание и просадочность.</w:t>
      </w:r>
    </w:p>
    <w:p w:rsidR="001B1F70" w:rsidRPr="001B2324" w:rsidRDefault="001B1F70" w:rsidP="001B1F70">
      <w:pPr>
        <w:pStyle w:val="26"/>
        <w:widowControl w:val="0"/>
        <w:spacing w:after="0" w:line="240" w:lineRule="auto"/>
        <w:ind w:firstLine="709"/>
        <w:jc w:val="both"/>
        <w:rPr>
          <w:rFonts w:cs="Times New Roman"/>
        </w:rPr>
      </w:pP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II Район.</w:t>
      </w:r>
      <w:r w:rsidRPr="003A1FEB">
        <w:rPr>
          <w:rFonts w:cs="Times New Roman"/>
        </w:rPr>
        <w:t xml:space="preserve"> </w:t>
      </w:r>
      <w:r w:rsidRPr="001B2324">
        <w:rPr>
          <w:rFonts w:cs="Times New Roman"/>
        </w:rPr>
        <w:t xml:space="preserve">Территории, застройка которых возможна при условии проведения специальных инженерных мероприятий.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II а.</w:t>
      </w:r>
      <w:r>
        <w:rPr>
          <w:rFonts w:cs="Times New Roman"/>
        </w:rPr>
        <w:t xml:space="preserve"> </w:t>
      </w:r>
      <w:r w:rsidRPr="003A1FEB">
        <w:rPr>
          <w:rFonts w:cs="Times New Roman"/>
        </w:rPr>
        <w:t xml:space="preserve">Подрайон современных высоких пойменных речных террас.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Распространен вдоль реки Малая Лаба и р. Соленая, занимая наиболее выположенные части речной долины. Литология слагающих пород, представлена галечниками, валунами с гравийно-песчаным и песчано-глинистым заполнителем. Мощность отложений 5-10м.</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Породы подрайона практически повсеместно обводнены, уровни грунтовых вод подвержены резким сезонным колебаниям. В период выпадения экстремально большого количества осадков возможно частичное затопление данного подрайона. В отдельных частях незначительно развита боковая эрозия реки.</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При освоении территории подрайона необходимо учитывать очень сложные гидрогеологические условия. Кроме гидроизоляции фундаментов сооружений, потребуется организация водоотлива из строительных котлованов и траншей. На большинстве строительных площадок потребуется искусственное повышение территории (отсыпка) на 2 и более метра.</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Из защитных мероприятий необходимо предусмотреть спрямление и выпрямление бортов русла реки на наиболее активно размываемых участках. Кроме того, необходимо учесть возможность затопления в периоды выпадения катастрофически максимального количества осадков.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связи с вышеизложенным, при строительстве в данном подрайоне рекомендуется устройство фундаментов на свайных основаниях.</w:t>
      </w:r>
    </w:p>
    <w:p w:rsidR="001B1F70" w:rsidRPr="003A1FEB" w:rsidRDefault="001B1F70" w:rsidP="001B1F70">
      <w:pPr>
        <w:pStyle w:val="26"/>
        <w:widowControl w:val="0"/>
        <w:spacing w:after="0" w:line="240" w:lineRule="auto"/>
        <w:ind w:firstLine="709"/>
        <w:jc w:val="both"/>
        <w:rPr>
          <w:rFonts w:cs="Times New Roman"/>
        </w:rPr>
      </w:pPr>
    </w:p>
    <w:p w:rsidR="001B1F70" w:rsidRPr="001B2324" w:rsidRDefault="001B1F70" w:rsidP="001B1F70">
      <w:pPr>
        <w:pStyle w:val="26"/>
        <w:widowControl w:val="0"/>
        <w:spacing w:after="0" w:line="240" w:lineRule="auto"/>
        <w:ind w:firstLine="709"/>
        <w:jc w:val="both"/>
        <w:rPr>
          <w:rFonts w:cs="Times New Roman"/>
        </w:rPr>
      </w:pPr>
      <w:r w:rsidRPr="003A1FEB">
        <w:rPr>
          <w:rFonts w:cs="Times New Roman"/>
        </w:rPr>
        <w:t xml:space="preserve"> </w:t>
      </w:r>
      <w:r w:rsidRPr="001B2324">
        <w:rPr>
          <w:rFonts w:cs="Times New Roman"/>
        </w:rPr>
        <w:t>III Район.</w:t>
      </w:r>
      <w:r w:rsidRPr="003A1FEB">
        <w:rPr>
          <w:rFonts w:cs="Times New Roman"/>
        </w:rPr>
        <w:t xml:space="preserve"> </w:t>
      </w:r>
      <w:r w:rsidRPr="001B2324">
        <w:rPr>
          <w:rFonts w:cs="Times New Roman"/>
        </w:rPr>
        <w:t>Территории, застройка которых затруднительна и требует проведения большого и сложного комплекса инженерных мероприятий.</w:t>
      </w:r>
      <w:r w:rsidRPr="003A1FEB">
        <w:rPr>
          <w:rFonts w:cs="Times New Roman"/>
        </w:rPr>
        <w:t xml:space="preserve"> </w:t>
      </w: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 xml:space="preserve">III а. Подрайон крутых (свыше 30%) эрозионных склонов, обрывов, включая современные активные проявления ЭГП различного генезиса.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Имеет небольшое площадное распространение в западной части поселения, в районе поселения «Куцое», вдоль бортов рек, оврагов и балок.</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Характеризуется сложным сильно расчлененным рельефом с уклонами более 30%. Литологический состав отложений представлен делювиальными суглинками и супесями с дресвой подстилающих пород. Мощность отложений изменяется от 0,5 до 30м. Подземные воды практически повсеместно отсутствуют.</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Характерные для подрайона проявления ЭГП:</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активная эрозия временных мелких водотоков;</w:t>
      </w: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lastRenderedPageBreak/>
        <w:t>интенсивное физическое выветривание;</w:t>
      </w: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 xml:space="preserve">речная эрозия.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Гражданское строительство на территории данного подрайона не рекомендуется. При необходимости строительства специальных сооружений (линейные сооружения, мостовые переходы и т. д.) рекомендуется проведение комплекса инженерных мероприятий, который может содержать следующие виды работ:</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противоэрозионные (спрямление русел, сооружение защитных дамб, водоотводов и т.п.);</w:t>
      </w:r>
      <w:r>
        <w:rPr>
          <w:rFonts w:cs="Times New Roman"/>
        </w:rPr>
        <w:t xml:space="preserve">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планировка площадок (с большими объемами земляных работ);</w:t>
      </w: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сооружение подпорных стенок;</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организация поверхностного стока и т.д.</w:t>
      </w: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 xml:space="preserve">III б. Подрайон современных низких пойменных террас рек и балок.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Распространен в речных долинах и днищах балок. Поверхность пойменных террас рек почти горизонтальная с микрорельефом прирусловых валов, старичных понижений, временных паводковых русел.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Литологически породы данного подрайона представлены суглинками, супесями, рыхлыми гравийно-галечниковыми отложениями с валунами, с песчано- и супесчано-глинистым заполнителем. Мощность отложений 3,0-6,0м.</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Проницаемость пород очень высокая, имеется прямая гидравлическая связь с поверхностными водами. Уровень грунтовых вод постоянно высокий (от 0,0 до 1,0м). В периоды интенсивного выпадения осадков территории подрайона затапливаются и остаются затопленными в течение нескольких дней. Периодичность затопления</w:t>
      </w:r>
      <w:r>
        <w:rPr>
          <w:rFonts w:cs="Times New Roman"/>
        </w:rPr>
        <w:t xml:space="preserve"> </w:t>
      </w:r>
      <w:r w:rsidRPr="003A1FEB">
        <w:rPr>
          <w:rFonts w:cs="Times New Roman"/>
        </w:rPr>
        <w:t>- регулярно, возможно до нескольких раз в год.</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Гражданское строительство не рекомендуется. При необходимости строительства специальных сооружений (линейные сооружения, мостовые переходы, гидротехнические сооружения и т.д.) рекомендуется:</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сплошное укрепление (бетонирование) русел в районе застройки;</w:t>
      </w: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возведение водоотбойных стенок;</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создание искусственной площадки (насыпной) под строительство, высотой не менее 2-х метров;</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устройство систем дренажа для отвода грунтовых и поверхностных вод; </w:t>
      </w:r>
    </w:p>
    <w:p w:rsidR="001B1F70" w:rsidRPr="001B2324" w:rsidRDefault="001B1F70" w:rsidP="001B1F70">
      <w:pPr>
        <w:pStyle w:val="26"/>
        <w:widowControl w:val="0"/>
        <w:spacing w:after="0" w:line="240" w:lineRule="auto"/>
        <w:ind w:firstLine="709"/>
        <w:jc w:val="both"/>
        <w:rPr>
          <w:rFonts w:cs="Times New Roman"/>
        </w:rPr>
      </w:pPr>
      <w:r w:rsidRPr="001B2324">
        <w:rPr>
          <w:rFonts w:cs="Times New Roman"/>
        </w:rPr>
        <w:t>гидроизоляция фундаментов.</w:t>
      </w:r>
    </w:p>
    <w:p w:rsidR="001B1F70" w:rsidRPr="001B2324" w:rsidRDefault="001B1F70" w:rsidP="001B1F70">
      <w:pPr>
        <w:pStyle w:val="26"/>
        <w:widowControl w:val="0"/>
        <w:spacing w:after="0" w:line="240" w:lineRule="auto"/>
        <w:ind w:firstLine="709"/>
        <w:jc w:val="both"/>
        <w:rPr>
          <w:rFonts w:cs="Times New Roman"/>
        </w:rPr>
      </w:pPr>
    </w:p>
    <w:p w:rsidR="001B1F70" w:rsidRPr="003A1FEB" w:rsidRDefault="001B1F70" w:rsidP="001B1F70">
      <w:pPr>
        <w:pStyle w:val="26"/>
        <w:widowControl w:val="0"/>
        <w:spacing w:after="0" w:line="240" w:lineRule="auto"/>
        <w:ind w:firstLine="709"/>
        <w:jc w:val="both"/>
        <w:rPr>
          <w:rFonts w:cs="Times New Roman"/>
        </w:rPr>
      </w:pPr>
      <w:r w:rsidRPr="001B2324">
        <w:rPr>
          <w:rFonts w:cs="Times New Roman"/>
        </w:rPr>
        <w:t>IIIв. Подрайон современных активных селевых конусов выноса.</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Имеет незначительное распространение и приурочен к балочным врезам постоянных и временных водотоков. Включает в себя территории, по которым происходит непосредственное движение селевого потока, а так же площади распространения конусов выноса твердой составляющей. Большинство конусов выноса имеют весьма незначительные размеры. Рельеф поверхности мелкобугристый, слабовыпуклый, осложненный эрозией временных водотоков.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Литологически представлен глинами, суглинками, переполненными грубообломочным материалом местных флишевых пород. Мощность, обычно, не превышает 5м. Грунтовые воды развиты спорадически, подвержены значительным сезонным колебаниям. Обычно уровень грунтовых вод превышает 3,0м.</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Из наиболее активных форм проявлений ЭГП можно выделить кратковременное затопление и эрозионную деятельность временных потоков в периоды выпадения большого количества осадков.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Застройка территории данного подрайона видится весьма проблематичной в связи с частыми прохождениями селевых потоков различной силы. Гражданское строительство не рекомендуется.</w:t>
      </w:r>
      <w:r>
        <w:rPr>
          <w:rFonts w:cs="Times New Roman"/>
        </w:rPr>
        <w:t xml:space="preserve"> </w:t>
      </w:r>
      <w:r w:rsidRPr="003A1FEB">
        <w:rPr>
          <w:rFonts w:cs="Times New Roman"/>
        </w:rPr>
        <w:t>При необходимости возведения сооружений в данном подрайоне методы</w:t>
      </w:r>
      <w:r>
        <w:rPr>
          <w:rFonts w:cs="Times New Roman"/>
        </w:rPr>
        <w:t xml:space="preserve"> </w:t>
      </w:r>
      <w:r w:rsidRPr="003A1FEB">
        <w:rPr>
          <w:rFonts w:cs="Times New Roman"/>
        </w:rPr>
        <w:t>и объемы подготовительных</w:t>
      </w:r>
      <w:r>
        <w:rPr>
          <w:rFonts w:cs="Times New Roman"/>
        </w:rPr>
        <w:t xml:space="preserve"> </w:t>
      </w:r>
      <w:r w:rsidRPr="003A1FEB">
        <w:rPr>
          <w:rFonts w:cs="Times New Roman"/>
        </w:rPr>
        <w:t xml:space="preserve">защитных мероприятий необходимо определять применительно к конкретной ситуации. Комплекс защитных инженерных мероприятий может содержать </w:t>
      </w:r>
      <w:r w:rsidRPr="003A1FEB">
        <w:rPr>
          <w:rFonts w:cs="Times New Roman"/>
        </w:rPr>
        <w:lastRenderedPageBreak/>
        <w:t xml:space="preserve">следующие виды работ: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спрямление и</w:t>
      </w:r>
      <w:r>
        <w:rPr>
          <w:rFonts w:cs="Times New Roman"/>
        </w:rPr>
        <w:t xml:space="preserve"> </w:t>
      </w:r>
      <w:r w:rsidRPr="003A1FEB">
        <w:rPr>
          <w:rFonts w:cs="Times New Roman"/>
        </w:rPr>
        <w:t>углубление русел эрозионных врезов, по которым происходит вынос обломочного материала и движение водного потока;</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w:t>
      </w:r>
      <w:r>
        <w:rPr>
          <w:rFonts w:cs="Times New Roman"/>
        </w:rPr>
        <w:t xml:space="preserve"> </w:t>
      </w:r>
      <w:r w:rsidRPr="003A1FEB">
        <w:rPr>
          <w:rFonts w:cs="Times New Roman"/>
        </w:rPr>
        <w:t>бетонирование стенок и дна русел водотоков;</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устройство селеуловителей для задержки твердой составляющей селевого потока;</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устройство защитных стенок и дамб для отведения селевого потока;</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 устройство фундаментов на свайных основаниях. </w:t>
      </w:r>
    </w:p>
    <w:p w:rsidR="00EF2D8F" w:rsidRPr="00EF2D8F" w:rsidRDefault="00EF2D8F" w:rsidP="00EF2D8F">
      <w:pPr>
        <w:pStyle w:val="3"/>
        <w:rPr>
          <w:sz w:val="24"/>
          <w:szCs w:val="24"/>
        </w:rPr>
      </w:pPr>
      <w:bookmarkStart w:id="15" w:name="_Toc148514645"/>
      <w:r>
        <w:rPr>
          <w:sz w:val="24"/>
          <w:szCs w:val="24"/>
        </w:rPr>
        <w:t>2.</w:t>
      </w:r>
      <w:r w:rsidR="00995CF1">
        <w:rPr>
          <w:sz w:val="24"/>
          <w:szCs w:val="24"/>
        </w:rPr>
        <w:t>2</w:t>
      </w:r>
      <w:r>
        <w:rPr>
          <w:sz w:val="24"/>
          <w:szCs w:val="24"/>
        </w:rPr>
        <w:t xml:space="preserve">.8 </w:t>
      </w:r>
      <w:bookmarkStart w:id="16" w:name="_Toc261444052"/>
      <w:r w:rsidR="001B1F70" w:rsidRPr="001B1F70">
        <w:rPr>
          <w:sz w:val="24"/>
          <w:szCs w:val="24"/>
        </w:rPr>
        <w:t>Почвенно-растительные условия</w:t>
      </w:r>
      <w:bookmarkEnd w:id="16"/>
      <w:r w:rsidRPr="00EF2D8F">
        <w:rPr>
          <w:sz w:val="24"/>
          <w:szCs w:val="24"/>
        </w:rPr>
        <w:t>.</w:t>
      </w:r>
      <w:bookmarkEnd w:id="15"/>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Географическое положение поселения определило значительное разнообразие растительных зон. На территории Андрюковского сельского поселения имеют распространение следующие природные зоны растительности: </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 xml:space="preserve">- </w:t>
      </w:r>
      <w:r w:rsidRPr="001B2324">
        <w:rPr>
          <w:rFonts w:cs="Times New Roman"/>
        </w:rPr>
        <w:t>лесостепная зона</w:t>
      </w:r>
      <w:r w:rsidRPr="003A1FEB">
        <w:rPr>
          <w:rFonts w:cs="Times New Roman"/>
        </w:rPr>
        <w:t xml:space="preserve"> занимает сравнительно неширокую полосу долины реки Малая Лаба. Около 30-50% этой площади занимают кустарники и широколистные леса (дуб, граб, клен). Почвы представлены выщелоченными мицелярно-карбонатными черноземами; </w:t>
      </w:r>
    </w:p>
    <w:p w:rsidR="001B1F70" w:rsidRPr="003A1FEB" w:rsidRDefault="001B1F70" w:rsidP="001B1F70">
      <w:pPr>
        <w:pStyle w:val="26"/>
        <w:widowControl w:val="0"/>
        <w:spacing w:after="0" w:line="240" w:lineRule="auto"/>
        <w:ind w:firstLine="709"/>
        <w:jc w:val="both"/>
        <w:rPr>
          <w:rFonts w:cs="Times New Roman"/>
        </w:rPr>
      </w:pPr>
      <w:r w:rsidRPr="001B2324">
        <w:rPr>
          <w:rFonts w:cs="Times New Roman"/>
        </w:rPr>
        <w:t>- лесная зона</w:t>
      </w:r>
      <w:r w:rsidRPr="003A1FEB">
        <w:rPr>
          <w:rFonts w:cs="Times New Roman"/>
        </w:rPr>
        <w:t xml:space="preserve"> охватывает почти всю горную часть поселения. Она подразделяется на два пояса: широколиственных и хвойных лесов.</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В размещении лесов прослеживается строгая зависимость от вертикальной зональности распределения растительности в горной местности.</w:t>
      </w:r>
      <w:r>
        <w:rPr>
          <w:rFonts w:cs="Times New Roman"/>
        </w:rPr>
        <w:t xml:space="preserve"> </w:t>
      </w:r>
      <w:r w:rsidRPr="003A1FEB">
        <w:rPr>
          <w:rFonts w:cs="Times New Roman"/>
        </w:rPr>
        <w:t>До</w:t>
      </w:r>
      <w:r>
        <w:rPr>
          <w:rFonts w:cs="Times New Roman"/>
        </w:rPr>
        <w:t xml:space="preserve"> </w:t>
      </w:r>
      <w:r w:rsidRPr="003A1FEB">
        <w:rPr>
          <w:rFonts w:cs="Times New Roman"/>
        </w:rPr>
        <w:t>700м над уровнем моря растут преимущественно дубовые леса с примесью граба, ясеня, ильма, а также</w:t>
      </w:r>
      <w:r>
        <w:rPr>
          <w:rFonts w:cs="Times New Roman"/>
        </w:rPr>
        <w:t xml:space="preserve"> </w:t>
      </w:r>
      <w:r w:rsidRPr="003A1FEB">
        <w:rPr>
          <w:rFonts w:cs="Times New Roman"/>
        </w:rPr>
        <w:t>плодовых деревьев (груша, яблоня, кизил, каштан).</w:t>
      </w:r>
      <w:r>
        <w:rPr>
          <w:rFonts w:cs="Times New Roman"/>
        </w:rPr>
        <w:t xml:space="preserve"> </w:t>
      </w:r>
      <w:r w:rsidRPr="003A1FEB">
        <w:rPr>
          <w:rFonts w:cs="Times New Roman"/>
        </w:rPr>
        <w:t>Дубовые леса развиты, в основном, на серых и бурых лесных почвах. С 700м до 1200м на бурых горно-лесных почвах развиты преимущественно буковые леса. С высоты 1200м в буковых лесах присутствует кавказская пихта. На высотах 1300-1800м растут хвойные леса на горно-лесных кислых почвах.</w:t>
      </w:r>
      <w:r>
        <w:rPr>
          <w:rFonts w:cs="Times New Roman"/>
        </w:rPr>
        <w:t xml:space="preserve"> </w:t>
      </w:r>
      <w:r w:rsidRPr="003A1FEB">
        <w:rPr>
          <w:rFonts w:cs="Times New Roman"/>
        </w:rPr>
        <w:t xml:space="preserve">Среди хвойных лесов наиболее распространены сосновые, растущие главным образом, по глубоко врезанным ущельям с маломощными щебенистыми почвами; еловые, елово-пихтовые; </w:t>
      </w:r>
    </w:p>
    <w:p w:rsidR="001B1F70" w:rsidRDefault="001B1F70" w:rsidP="001B1F70">
      <w:pPr>
        <w:pStyle w:val="26"/>
        <w:widowControl w:val="0"/>
        <w:spacing w:after="0" w:line="240" w:lineRule="auto"/>
        <w:ind w:firstLine="709"/>
        <w:jc w:val="both"/>
        <w:rPr>
          <w:rFonts w:cs="Times New Roman"/>
        </w:rPr>
      </w:pPr>
      <w:r w:rsidRPr="001B2324">
        <w:rPr>
          <w:rFonts w:cs="Times New Roman"/>
        </w:rPr>
        <w:t>- субальпийская зона</w:t>
      </w:r>
      <w:r w:rsidRPr="003A1FEB">
        <w:rPr>
          <w:rFonts w:cs="Times New Roman"/>
        </w:rPr>
        <w:t xml:space="preserve"> занимает высоты от 1800 до 2200м над уровнем моря. Эта зона представлена криволесьем с кустарниковым буком и горным кленом, субальпийскими лугами. Почвы представлены серыми, бурыми горно-лесными и горно-луговыми почвами. Субальпийские луга характеризуются высокотравьем (1-2м). Основную массу травостоя образуют двудольные растения, особенно представители крупных зонтичных, лютиковых и сложноцветных, в том числе много реликтовых форм и эндемов.</w:t>
      </w:r>
    </w:p>
    <w:p w:rsidR="001B1F70" w:rsidRPr="003A1FEB" w:rsidRDefault="001B1F70" w:rsidP="001B1F70">
      <w:pPr>
        <w:pStyle w:val="26"/>
        <w:widowControl w:val="0"/>
        <w:spacing w:after="0" w:line="240" w:lineRule="auto"/>
        <w:ind w:firstLine="709"/>
        <w:jc w:val="both"/>
        <w:rPr>
          <w:rFonts w:cs="Times New Roman"/>
        </w:rPr>
      </w:pPr>
    </w:p>
    <w:p w:rsidR="00EF2D8F" w:rsidRPr="00EF2D8F" w:rsidRDefault="00EF2D8F" w:rsidP="005C2B21">
      <w:pPr>
        <w:pStyle w:val="2"/>
      </w:pPr>
      <w:bookmarkStart w:id="17" w:name="_Toc148514646"/>
      <w:r>
        <w:t>2.</w:t>
      </w:r>
      <w:r w:rsidR="00995CF1" w:rsidRPr="00775D9C">
        <w:t>3</w:t>
      </w:r>
      <w:r>
        <w:t xml:space="preserve"> </w:t>
      </w:r>
      <w:r w:rsidRPr="00EF2D8F">
        <w:t>Недра и полезные ископаемые</w:t>
      </w:r>
      <w:bookmarkEnd w:id="17"/>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На территории Андрюковского сельского поселения зарегистрированы 2 лицензии на разведку и эксплуатацию твердых полезных ископаемых.</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На всех горных отводах и месторождениях строительство зданий и сооружений, не связанных с добычей полезных ископаемых производится после получения заключения органа управления недрами (Статья 25 Закона «О Недрах», Постановление Госгортехнадзора РФ от 30.08.1999 г № 64.) и согласия недропользователя.</w:t>
      </w:r>
    </w:p>
    <w:p w:rsidR="001B1F70" w:rsidRPr="003A1FEB" w:rsidRDefault="001B1F70" w:rsidP="001B1F70">
      <w:pPr>
        <w:pStyle w:val="26"/>
        <w:widowControl w:val="0"/>
        <w:spacing w:after="0" w:line="240" w:lineRule="auto"/>
        <w:ind w:firstLine="709"/>
        <w:jc w:val="both"/>
        <w:rPr>
          <w:rFonts w:cs="Times New Roman"/>
        </w:rPr>
      </w:pPr>
    </w:p>
    <w:p w:rsidR="001B1F70" w:rsidRPr="008074D6" w:rsidRDefault="001B1F70" w:rsidP="001B1F70">
      <w:pPr>
        <w:pStyle w:val="26"/>
        <w:widowControl w:val="0"/>
        <w:spacing w:after="0" w:line="240" w:lineRule="auto"/>
        <w:ind w:firstLine="709"/>
        <w:jc w:val="both"/>
        <w:rPr>
          <w:rFonts w:cs="Times New Roman"/>
          <w:b/>
        </w:rPr>
      </w:pPr>
      <w:r w:rsidRPr="008074D6">
        <w:rPr>
          <w:rFonts w:cs="Times New Roman"/>
          <w:b/>
        </w:rPr>
        <w:t>Пресные вод</w:t>
      </w:r>
      <w:r w:rsidR="00775D9C">
        <w:rPr>
          <w:rFonts w:cs="Times New Roman"/>
          <w:b/>
        </w:rPr>
        <w:t>ы</w:t>
      </w:r>
    </w:p>
    <w:p w:rsidR="001B1F70" w:rsidRPr="003A1FEB" w:rsidRDefault="001B1F70" w:rsidP="001B1F70">
      <w:pPr>
        <w:pStyle w:val="26"/>
        <w:widowControl w:val="0"/>
        <w:spacing w:after="0" w:line="240" w:lineRule="auto"/>
        <w:ind w:firstLine="709"/>
        <w:jc w:val="both"/>
        <w:rPr>
          <w:rFonts w:cs="Times New Roman"/>
        </w:rPr>
      </w:pPr>
      <w:r w:rsidRPr="003A1FEB">
        <w:rPr>
          <w:rFonts w:cs="Times New Roman"/>
        </w:rPr>
        <w:t>На территории Андрюковского сельского поселения отсутствуют выданные лицензии на добычу пресных подземных вод для хозяйственно-питьевого и производственного водоснабжения.</w:t>
      </w:r>
    </w:p>
    <w:p w:rsidR="001B1F70" w:rsidRDefault="001B1F70" w:rsidP="00EF2D8F">
      <w:pPr>
        <w:ind w:firstLine="539"/>
        <w:jc w:val="both"/>
        <w:rPr>
          <w:rFonts w:cs="Times New Roman"/>
          <w:color w:val="000000" w:themeColor="text1"/>
        </w:rPr>
      </w:pPr>
    </w:p>
    <w:p w:rsidR="001B1F70" w:rsidRPr="001B1F70" w:rsidRDefault="001B1F70" w:rsidP="001B1F70">
      <w:pPr>
        <w:pStyle w:val="26"/>
        <w:widowControl w:val="0"/>
        <w:spacing w:after="0" w:line="240" w:lineRule="auto"/>
        <w:ind w:firstLine="709"/>
        <w:jc w:val="both"/>
        <w:rPr>
          <w:rFonts w:cs="Times New Roman"/>
        </w:rPr>
      </w:pPr>
      <w:r w:rsidRPr="001B1F70">
        <w:rPr>
          <w:rFonts w:cs="Times New Roman"/>
        </w:rPr>
        <w:t>Далее приведена выборка из реестра недропользователей Мостовского района Краснодарского края для Андрюковского сельского поселения.</w:t>
      </w:r>
    </w:p>
    <w:p w:rsidR="001B1F70" w:rsidRDefault="001B1F70" w:rsidP="000D71EF">
      <w:pPr>
        <w:pStyle w:val="1f"/>
        <w:shd w:val="clear" w:color="auto" w:fill="auto"/>
        <w:tabs>
          <w:tab w:val="left" w:pos="1179"/>
        </w:tabs>
        <w:spacing w:line="240" w:lineRule="auto"/>
        <w:ind w:firstLine="567"/>
        <w:rPr>
          <w:sz w:val="24"/>
          <w:szCs w:val="24"/>
          <w:lang w:eastAsia="ar-SA"/>
        </w:rPr>
        <w:sectPr w:rsidR="001B1F70" w:rsidSect="001A235F">
          <w:footerReference w:type="default" r:id="rId25"/>
          <w:pgSz w:w="11906" w:h="16838" w:code="9"/>
          <w:pgMar w:top="1134" w:right="567" w:bottom="1134" w:left="1701" w:header="567" w:footer="454" w:gutter="0"/>
          <w:cols w:space="720"/>
          <w:docGrid w:linePitch="360"/>
        </w:sectPr>
      </w:pPr>
    </w:p>
    <w:p w:rsidR="00EF2D8F" w:rsidRDefault="00EF2D8F" w:rsidP="000D71EF">
      <w:pPr>
        <w:pStyle w:val="1f"/>
        <w:shd w:val="clear" w:color="auto" w:fill="auto"/>
        <w:tabs>
          <w:tab w:val="left" w:pos="1179"/>
        </w:tabs>
        <w:spacing w:line="240" w:lineRule="auto"/>
        <w:ind w:firstLine="567"/>
        <w:rPr>
          <w:sz w:val="24"/>
          <w:szCs w:val="24"/>
          <w:lang w:eastAsia="ar-SA"/>
        </w:rPr>
      </w:pPr>
    </w:p>
    <w:p w:rsidR="001B1F70" w:rsidRPr="001B1F70" w:rsidRDefault="001B1F70" w:rsidP="001B1F70">
      <w:pPr>
        <w:pStyle w:val="26"/>
        <w:widowControl w:val="0"/>
        <w:spacing w:after="0" w:line="240" w:lineRule="auto"/>
        <w:ind w:firstLine="709"/>
        <w:jc w:val="both"/>
        <w:rPr>
          <w:rFonts w:cs="Times New Roman"/>
        </w:rPr>
      </w:pPr>
      <w:r w:rsidRPr="001B1F70">
        <w:rPr>
          <w:rFonts w:cs="Times New Roman"/>
        </w:rPr>
        <w:t>Реестр недропользователей Андрюковского сельского поселения (по состоянию на 01.10.08)</w:t>
      </w:r>
    </w:p>
    <w:tbl>
      <w:tblPr>
        <w:tblpPr w:leftFromText="180" w:rightFromText="180" w:vertAnchor="text" w:tblpX="-459" w:tblpY="221"/>
        <w:tblW w:w="14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817"/>
        <w:gridCol w:w="850"/>
        <w:gridCol w:w="425"/>
        <w:gridCol w:w="709"/>
        <w:gridCol w:w="567"/>
        <w:gridCol w:w="1985"/>
        <w:gridCol w:w="1984"/>
        <w:gridCol w:w="2976"/>
        <w:gridCol w:w="1427"/>
        <w:gridCol w:w="1266"/>
        <w:gridCol w:w="992"/>
      </w:tblGrid>
      <w:tr w:rsidR="001B1F70" w:rsidRPr="003A1FEB" w:rsidTr="001B1F70">
        <w:trPr>
          <w:cantSplit/>
          <w:trHeight w:val="1898"/>
        </w:trPr>
        <w:tc>
          <w:tcPr>
            <w:tcW w:w="851" w:type="dxa"/>
            <w:textDirection w:val="btLr"/>
            <w:vAlign w:val="center"/>
          </w:tcPr>
          <w:p w:rsidR="001B1F70" w:rsidRPr="003A1FEB" w:rsidRDefault="001B1F70" w:rsidP="004C1C56">
            <w:pPr>
              <w:ind w:left="113" w:right="113"/>
              <w:jc w:val="center"/>
              <w:rPr>
                <w:b/>
                <w:bCs/>
              </w:rPr>
            </w:pPr>
            <w:r w:rsidRPr="003A1FEB">
              <w:rPr>
                <w:b/>
                <w:bCs/>
              </w:rPr>
              <w:t>Сост.лицензии</w:t>
            </w:r>
          </w:p>
        </w:tc>
        <w:tc>
          <w:tcPr>
            <w:tcW w:w="817" w:type="dxa"/>
            <w:vAlign w:val="center"/>
          </w:tcPr>
          <w:p w:rsidR="001B1F70" w:rsidRPr="003A1FEB" w:rsidRDefault="001B1F70" w:rsidP="004C1C56">
            <w:pPr>
              <w:jc w:val="center"/>
              <w:rPr>
                <w:b/>
                <w:bCs/>
              </w:rPr>
            </w:pPr>
            <w:r w:rsidRPr="003A1FEB">
              <w:rPr>
                <w:b/>
                <w:bCs/>
              </w:rPr>
              <w:t>Дата регистрации лицензии</w:t>
            </w:r>
          </w:p>
        </w:tc>
        <w:tc>
          <w:tcPr>
            <w:tcW w:w="850" w:type="dxa"/>
            <w:vAlign w:val="center"/>
          </w:tcPr>
          <w:p w:rsidR="001B1F70" w:rsidRPr="003A1FEB" w:rsidRDefault="001B1F70" w:rsidP="004C1C56">
            <w:pPr>
              <w:jc w:val="center"/>
              <w:rPr>
                <w:b/>
                <w:bCs/>
              </w:rPr>
            </w:pPr>
            <w:r w:rsidRPr="003A1FEB">
              <w:rPr>
                <w:b/>
                <w:bCs/>
              </w:rPr>
              <w:t>Срок окончания лицензии</w:t>
            </w:r>
          </w:p>
        </w:tc>
        <w:tc>
          <w:tcPr>
            <w:tcW w:w="425" w:type="dxa"/>
            <w:textDirection w:val="btLr"/>
            <w:vAlign w:val="center"/>
          </w:tcPr>
          <w:p w:rsidR="001B1F70" w:rsidRPr="003A1FEB" w:rsidRDefault="001B1F70" w:rsidP="004C1C56">
            <w:pPr>
              <w:ind w:left="113" w:right="113"/>
              <w:jc w:val="center"/>
              <w:rPr>
                <w:b/>
                <w:bCs/>
              </w:rPr>
            </w:pPr>
            <w:r w:rsidRPr="003A1FEB">
              <w:rPr>
                <w:b/>
                <w:bCs/>
              </w:rPr>
              <w:t>Серия</w:t>
            </w:r>
          </w:p>
        </w:tc>
        <w:tc>
          <w:tcPr>
            <w:tcW w:w="709" w:type="dxa"/>
            <w:textDirection w:val="btLr"/>
            <w:vAlign w:val="center"/>
          </w:tcPr>
          <w:p w:rsidR="001B1F70" w:rsidRPr="003A1FEB" w:rsidRDefault="001B1F70" w:rsidP="004C1C56">
            <w:pPr>
              <w:ind w:left="113" w:right="113"/>
              <w:jc w:val="center"/>
              <w:rPr>
                <w:b/>
                <w:bCs/>
              </w:rPr>
            </w:pPr>
            <w:r w:rsidRPr="003A1FEB">
              <w:rPr>
                <w:b/>
                <w:bCs/>
              </w:rPr>
              <w:t>Номер</w:t>
            </w:r>
          </w:p>
        </w:tc>
        <w:tc>
          <w:tcPr>
            <w:tcW w:w="567" w:type="dxa"/>
            <w:textDirection w:val="btLr"/>
            <w:vAlign w:val="center"/>
          </w:tcPr>
          <w:p w:rsidR="001B1F70" w:rsidRPr="003A1FEB" w:rsidRDefault="001B1F70" w:rsidP="004C1C56">
            <w:pPr>
              <w:ind w:left="113" w:right="113"/>
              <w:jc w:val="center"/>
              <w:rPr>
                <w:b/>
                <w:bCs/>
              </w:rPr>
            </w:pPr>
            <w:r w:rsidRPr="003A1FEB">
              <w:rPr>
                <w:b/>
                <w:bCs/>
              </w:rPr>
              <w:t>Вид</w:t>
            </w:r>
          </w:p>
        </w:tc>
        <w:tc>
          <w:tcPr>
            <w:tcW w:w="1985" w:type="dxa"/>
            <w:vAlign w:val="center"/>
          </w:tcPr>
          <w:p w:rsidR="001B1F70" w:rsidRPr="003A1FEB" w:rsidRDefault="001B1F70" w:rsidP="004C1C56">
            <w:pPr>
              <w:jc w:val="center"/>
              <w:rPr>
                <w:b/>
                <w:bCs/>
              </w:rPr>
            </w:pPr>
            <w:r w:rsidRPr="003A1FEB">
              <w:rPr>
                <w:b/>
                <w:bCs/>
              </w:rPr>
              <w:t>Целевое назначение и вид работ</w:t>
            </w:r>
          </w:p>
        </w:tc>
        <w:tc>
          <w:tcPr>
            <w:tcW w:w="1984" w:type="dxa"/>
            <w:vAlign w:val="center"/>
          </w:tcPr>
          <w:p w:rsidR="001B1F70" w:rsidRPr="003A1FEB" w:rsidRDefault="001B1F70" w:rsidP="004C1C56">
            <w:pPr>
              <w:jc w:val="center"/>
              <w:rPr>
                <w:b/>
                <w:bCs/>
              </w:rPr>
            </w:pPr>
            <w:r w:rsidRPr="003A1FEB">
              <w:rPr>
                <w:b/>
                <w:bCs/>
              </w:rPr>
              <w:t>Местоположение участка недр населенный пункт</w:t>
            </w:r>
          </w:p>
        </w:tc>
        <w:tc>
          <w:tcPr>
            <w:tcW w:w="2976" w:type="dxa"/>
            <w:vAlign w:val="center"/>
          </w:tcPr>
          <w:p w:rsidR="001B1F70" w:rsidRPr="003A1FEB" w:rsidRDefault="001B1F70" w:rsidP="004C1C56">
            <w:pPr>
              <w:jc w:val="center"/>
              <w:rPr>
                <w:b/>
                <w:bCs/>
              </w:rPr>
            </w:pPr>
            <w:r w:rsidRPr="003A1FEB">
              <w:rPr>
                <w:b/>
                <w:bCs/>
              </w:rPr>
              <w:t>Вид полезного ископаемого</w:t>
            </w:r>
          </w:p>
        </w:tc>
        <w:tc>
          <w:tcPr>
            <w:tcW w:w="1427" w:type="dxa"/>
            <w:vAlign w:val="center"/>
          </w:tcPr>
          <w:p w:rsidR="001B1F70" w:rsidRPr="003A1FEB" w:rsidRDefault="001B1F70" w:rsidP="004C1C56">
            <w:pPr>
              <w:jc w:val="center"/>
              <w:rPr>
                <w:b/>
                <w:bCs/>
              </w:rPr>
            </w:pPr>
            <w:r w:rsidRPr="003A1FEB">
              <w:rPr>
                <w:b/>
                <w:bCs/>
              </w:rPr>
              <w:t>Месторождение</w:t>
            </w:r>
          </w:p>
        </w:tc>
        <w:tc>
          <w:tcPr>
            <w:tcW w:w="1266" w:type="dxa"/>
            <w:vAlign w:val="center"/>
          </w:tcPr>
          <w:p w:rsidR="001B1F70" w:rsidRPr="003A1FEB" w:rsidRDefault="001B1F70" w:rsidP="004C1C56">
            <w:pPr>
              <w:jc w:val="center"/>
              <w:rPr>
                <w:b/>
                <w:bCs/>
              </w:rPr>
            </w:pPr>
            <w:r w:rsidRPr="003A1FEB">
              <w:rPr>
                <w:b/>
                <w:bCs/>
              </w:rPr>
              <w:t>Тип добываемого сырья</w:t>
            </w:r>
          </w:p>
        </w:tc>
        <w:tc>
          <w:tcPr>
            <w:tcW w:w="992" w:type="dxa"/>
            <w:textDirection w:val="btLr"/>
            <w:vAlign w:val="center"/>
          </w:tcPr>
          <w:p w:rsidR="001B1F70" w:rsidRPr="003A1FEB" w:rsidRDefault="001B1F70" w:rsidP="004C1C56">
            <w:pPr>
              <w:ind w:left="113" w:right="113"/>
              <w:jc w:val="center"/>
              <w:rPr>
                <w:b/>
                <w:bCs/>
              </w:rPr>
            </w:pPr>
            <w:r w:rsidRPr="003A1FEB">
              <w:rPr>
                <w:b/>
                <w:bCs/>
              </w:rPr>
              <w:t>Статус месторождения</w:t>
            </w:r>
          </w:p>
        </w:tc>
      </w:tr>
      <w:tr w:rsidR="001B1F70" w:rsidRPr="003A1FEB" w:rsidTr="001B1F70">
        <w:trPr>
          <w:cantSplit/>
          <w:trHeight w:val="1795"/>
        </w:trPr>
        <w:tc>
          <w:tcPr>
            <w:tcW w:w="851" w:type="dxa"/>
            <w:textDirection w:val="btLr"/>
            <w:vAlign w:val="center"/>
          </w:tcPr>
          <w:p w:rsidR="001B1F70" w:rsidRPr="003A1FEB" w:rsidRDefault="001B1F70" w:rsidP="004C1C56">
            <w:pPr>
              <w:ind w:left="113" w:right="113"/>
              <w:jc w:val="center"/>
            </w:pPr>
            <w:r w:rsidRPr="003A1FEB">
              <w:t>действующая</w:t>
            </w:r>
          </w:p>
        </w:tc>
        <w:tc>
          <w:tcPr>
            <w:tcW w:w="817" w:type="dxa"/>
            <w:vAlign w:val="center"/>
          </w:tcPr>
          <w:p w:rsidR="001B1F70" w:rsidRPr="003A1FEB" w:rsidRDefault="001B1F70" w:rsidP="004C1C56">
            <w:pPr>
              <w:jc w:val="center"/>
            </w:pPr>
            <w:r w:rsidRPr="003A1FEB">
              <w:t>06.10.06</w:t>
            </w:r>
          </w:p>
        </w:tc>
        <w:tc>
          <w:tcPr>
            <w:tcW w:w="850" w:type="dxa"/>
            <w:vAlign w:val="center"/>
          </w:tcPr>
          <w:p w:rsidR="001B1F70" w:rsidRPr="003A1FEB" w:rsidRDefault="001B1F70" w:rsidP="004C1C56">
            <w:pPr>
              <w:jc w:val="center"/>
            </w:pPr>
            <w:r w:rsidRPr="003A1FEB">
              <w:t>06.10.31</w:t>
            </w:r>
          </w:p>
        </w:tc>
        <w:tc>
          <w:tcPr>
            <w:tcW w:w="425" w:type="dxa"/>
            <w:vAlign w:val="center"/>
          </w:tcPr>
          <w:p w:rsidR="001B1F70" w:rsidRPr="003A1FEB" w:rsidRDefault="001B1F70" w:rsidP="004C1C56">
            <w:pPr>
              <w:jc w:val="center"/>
            </w:pPr>
            <w:r w:rsidRPr="003A1FEB">
              <w:t>КРД</w:t>
            </w:r>
          </w:p>
        </w:tc>
        <w:tc>
          <w:tcPr>
            <w:tcW w:w="709" w:type="dxa"/>
            <w:vAlign w:val="center"/>
          </w:tcPr>
          <w:p w:rsidR="001B1F70" w:rsidRPr="003A1FEB" w:rsidRDefault="001B1F70" w:rsidP="004C1C56">
            <w:pPr>
              <w:jc w:val="center"/>
            </w:pPr>
            <w:r w:rsidRPr="003A1FEB">
              <w:t>3171</w:t>
            </w:r>
          </w:p>
        </w:tc>
        <w:tc>
          <w:tcPr>
            <w:tcW w:w="567" w:type="dxa"/>
            <w:vAlign w:val="center"/>
          </w:tcPr>
          <w:p w:rsidR="001B1F70" w:rsidRPr="003A1FEB" w:rsidRDefault="001B1F70" w:rsidP="004C1C56">
            <w:pPr>
              <w:jc w:val="center"/>
            </w:pPr>
            <w:r w:rsidRPr="003A1FEB">
              <w:t>ТЭ</w:t>
            </w:r>
          </w:p>
        </w:tc>
        <w:tc>
          <w:tcPr>
            <w:tcW w:w="1985" w:type="dxa"/>
            <w:vAlign w:val="center"/>
          </w:tcPr>
          <w:p w:rsidR="001B1F70" w:rsidRPr="003A1FEB" w:rsidRDefault="001B1F70" w:rsidP="004C1C56">
            <w:pPr>
              <w:jc w:val="center"/>
            </w:pPr>
            <w:r w:rsidRPr="003A1FEB">
              <w:t>Общество с ограниченной ответственностью "Регион Ресурс"</w:t>
            </w:r>
          </w:p>
        </w:tc>
        <w:tc>
          <w:tcPr>
            <w:tcW w:w="1984" w:type="dxa"/>
            <w:vAlign w:val="center"/>
          </w:tcPr>
          <w:p w:rsidR="001B1F70" w:rsidRPr="003A1FEB" w:rsidRDefault="001B1F70" w:rsidP="004C1C56">
            <w:pPr>
              <w:jc w:val="center"/>
            </w:pPr>
            <w:r w:rsidRPr="003A1FEB">
              <w:t>Мостовский р-он, в 2 км к ЮВ от северной окраины ст. Андрюки</w:t>
            </w:r>
          </w:p>
        </w:tc>
        <w:tc>
          <w:tcPr>
            <w:tcW w:w="2976" w:type="dxa"/>
            <w:vAlign w:val="center"/>
          </w:tcPr>
          <w:p w:rsidR="001B1F70" w:rsidRPr="003A1FEB" w:rsidRDefault="001B1F70" w:rsidP="004C1C56">
            <w:pPr>
              <w:jc w:val="center"/>
            </w:pPr>
            <w:r w:rsidRPr="003A1FEB">
              <w:t>гипс</w:t>
            </w:r>
          </w:p>
        </w:tc>
        <w:tc>
          <w:tcPr>
            <w:tcW w:w="1427" w:type="dxa"/>
            <w:shd w:val="clear" w:color="auto" w:fill="auto"/>
            <w:vAlign w:val="center"/>
          </w:tcPr>
          <w:p w:rsidR="001B1F70" w:rsidRPr="003A1FEB" w:rsidRDefault="001B1F70" w:rsidP="004C1C56">
            <w:pPr>
              <w:jc w:val="center"/>
            </w:pPr>
            <w:r w:rsidRPr="003A1FEB">
              <w:t>Восточно-Псебайское</w:t>
            </w:r>
          </w:p>
        </w:tc>
        <w:tc>
          <w:tcPr>
            <w:tcW w:w="1266" w:type="dxa"/>
            <w:vAlign w:val="center"/>
          </w:tcPr>
          <w:p w:rsidR="001B1F70" w:rsidRPr="003A1FEB" w:rsidRDefault="001B1F70" w:rsidP="004C1C56">
            <w:pPr>
              <w:jc w:val="center"/>
            </w:pPr>
            <w:r w:rsidRPr="003A1FEB">
              <w:t>Гипс строительный</w:t>
            </w:r>
          </w:p>
        </w:tc>
        <w:tc>
          <w:tcPr>
            <w:tcW w:w="992" w:type="dxa"/>
            <w:textDirection w:val="btLr"/>
            <w:vAlign w:val="center"/>
          </w:tcPr>
          <w:p w:rsidR="001B1F70" w:rsidRPr="003A1FEB" w:rsidRDefault="001B1F70" w:rsidP="004C1C56">
            <w:pPr>
              <w:ind w:left="113" w:right="113"/>
              <w:jc w:val="center"/>
            </w:pPr>
            <w:r w:rsidRPr="003A1FEB">
              <w:t>краевой</w:t>
            </w:r>
          </w:p>
        </w:tc>
      </w:tr>
    </w:tbl>
    <w:p w:rsidR="001B1F70" w:rsidRDefault="001B1F70" w:rsidP="000D71EF">
      <w:pPr>
        <w:pStyle w:val="1f"/>
        <w:shd w:val="clear" w:color="auto" w:fill="auto"/>
        <w:tabs>
          <w:tab w:val="left" w:pos="1179"/>
        </w:tabs>
        <w:spacing w:line="240" w:lineRule="auto"/>
        <w:ind w:firstLine="567"/>
        <w:rPr>
          <w:sz w:val="24"/>
          <w:szCs w:val="24"/>
          <w:lang w:eastAsia="ar-SA"/>
        </w:rPr>
        <w:sectPr w:rsidR="001B1F70" w:rsidSect="001B1F70">
          <w:pgSz w:w="16838" w:h="11906" w:orient="landscape" w:code="9"/>
          <w:pgMar w:top="567" w:right="1134" w:bottom="1701" w:left="1134" w:header="567" w:footer="454" w:gutter="0"/>
          <w:cols w:space="720"/>
          <w:docGrid w:linePitch="360"/>
        </w:sectPr>
      </w:pPr>
    </w:p>
    <w:p w:rsidR="001B1F70" w:rsidRPr="001B1F70" w:rsidRDefault="001B1F70" w:rsidP="001B1F70">
      <w:pPr>
        <w:pStyle w:val="3f1"/>
        <w:shd w:val="clear" w:color="auto" w:fill="FFFFFF"/>
        <w:ind w:firstLine="556"/>
        <w:jc w:val="both"/>
        <w:rPr>
          <w:rFonts w:eastAsia="Times New Roman"/>
          <w:color w:val="000000" w:themeColor="text1"/>
          <w:sz w:val="24"/>
          <w:szCs w:val="24"/>
        </w:rPr>
      </w:pPr>
      <w:r w:rsidRPr="001B1F70">
        <w:rPr>
          <w:rFonts w:eastAsia="Times New Roman"/>
          <w:color w:val="000000" w:themeColor="text1"/>
          <w:sz w:val="24"/>
          <w:szCs w:val="24"/>
        </w:rPr>
        <w:lastRenderedPageBreak/>
        <w:t>По данным ООО «Кубаньгеоэкотор» информация по объемам утвержденных и остаточных запасов отсутствует.</w:t>
      </w:r>
    </w:p>
    <w:p w:rsidR="001B1F70" w:rsidRDefault="001B1F70" w:rsidP="001B1F70">
      <w:pPr>
        <w:pStyle w:val="3f1"/>
        <w:shd w:val="clear" w:color="auto" w:fill="FFFFFF"/>
        <w:ind w:firstLine="556"/>
        <w:jc w:val="both"/>
        <w:rPr>
          <w:rFonts w:eastAsia="Times New Roman"/>
          <w:color w:val="000000" w:themeColor="text1"/>
          <w:sz w:val="24"/>
          <w:szCs w:val="24"/>
        </w:rPr>
      </w:pPr>
      <w:r w:rsidRPr="001B1F70">
        <w:rPr>
          <w:rFonts w:eastAsia="Times New Roman"/>
          <w:color w:val="000000" w:themeColor="text1"/>
          <w:sz w:val="24"/>
          <w:szCs w:val="24"/>
        </w:rPr>
        <w:t>Для реализации потенциала использования месторождения полезных ископаемых необходимо активизировать работу по привлечению инвесторов для строительства карьеров и предприятия по добычи полезных ископаемых.</w:t>
      </w:r>
    </w:p>
    <w:p w:rsidR="001B1F70" w:rsidRDefault="001B1F70" w:rsidP="000D71EF">
      <w:pPr>
        <w:pStyle w:val="1f"/>
        <w:shd w:val="clear" w:color="auto" w:fill="auto"/>
        <w:tabs>
          <w:tab w:val="left" w:pos="1179"/>
        </w:tabs>
        <w:spacing w:line="240" w:lineRule="auto"/>
        <w:ind w:firstLine="567"/>
        <w:rPr>
          <w:sz w:val="24"/>
          <w:szCs w:val="24"/>
          <w:lang w:eastAsia="ar-SA"/>
        </w:rPr>
      </w:pPr>
    </w:p>
    <w:p w:rsidR="00EF2D8F" w:rsidRPr="00EF2D8F" w:rsidRDefault="00EF2D8F" w:rsidP="005C2B21">
      <w:pPr>
        <w:pStyle w:val="2"/>
      </w:pPr>
      <w:bookmarkStart w:id="18" w:name="_Toc264653925"/>
      <w:bookmarkStart w:id="19" w:name="_Toc263952110"/>
      <w:bookmarkStart w:id="20" w:name="_Toc271214734"/>
      <w:bookmarkStart w:id="21" w:name="_Toc285013893"/>
      <w:bookmarkStart w:id="22" w:name="_Toc104458233"/>
      <w:bookmarkStart w:id="23" w:name="_Toc148514647"/>
      <w:r w:rsidRPr="005C2B21">
        <w:t>2.</w:t>
      </w:r>
      <w:r w:rsidR="00995CF1" w:rsidRPr="00775D9C">
        <w:t>4</w:t>
      </w:r>
      <w:r w:rsidRPr="005C2B21">
        <w:t xml:space="preserve"> </w:t>
      </w:r>
      <w:r w:rsidR="005C2B21" w:rsidRPr="005C2B21">
        <w:t>Местоположение и административное устройство территории</w:t>
      </w:r>
      <w:bookmarkEnd w:id="18"/>
      <w:bookmarkEnd w:id="19"/>
      <w:bookmarkEnd w:id="20"/>
      <w:bookmarkEnd w:id="21"/>
      <w:bookmarkEnd w:id="22"/>
      <w:bookmarkEnd w:id="23"/>
    </w:p>
    <w:p w:rsidR="001B1F70" w:rsidRPr="00CC1B51" w:rsidRDefault="001B1F70" w:rsidP="001B1F70">
      <w:pPr>
        <w:pStyle w:val="26"/>
        <w:widowControl w:val="0"/>
        <w:spacing w:after="0" w:line="240" w:lineRule="auto"/>
        <w:ind w:firstLine="709"/>
        <w:jc w:val="both"/>
      </w:pPr>
      <w:r w:rsidRPr="00C133C7">
        <w:rPr>
          <w:rFonts w:cs="Times New Roman"/>
        </w:rPr>
        <w:t xml:space="preserve">Площадь территории поселения 24868 га., в </w:t>
      </w:r>
      <w:r w:rsidRPr="000052C6">
        <w:t>том числе площадь территории населенных пунктов 767 га</w:t>
      </w:r>
    </w:p>
    <w:p w:rsidR="001B1F70" w:rsidRPr="00CC1B51" w:rsidRDefault="001B1F70" w:rsidP="001B1F70">
      <w:pPr>
        <w:pStyle w:val="3f1"/>
        <w:shd w:val="clear" w:color="auto" w:fill="FFFFFF"/>
        <w:ind w:firstLine="556"/>
        <w:jc w:val="both"/>
        <w:rPr>
          <w:rFonts w:eastAsia="Times New Roman"/>
          <w:color w:val="FF0000"/>
          <w:sz w:val="24"/>
          <w:szCs w:val="24"/>
        </w:rPr>
      </w:pPr>
    </w:p>
    <w:p w:rsidR="001B1F70" w:rsidRPr="0018571A" w:rsidRDefault="001B1F70" w:rsidP="001B1F70">
      <w:pPr>
        <w:pStyle w:val="3f1"/>
        <w:shd w:val="clear" w:color="auto" w:fill="FFFFFF"/>
        <w:ind w:firstLine="556"/>
        <w:jc w:val="both"/>
        <w:rPr>
          <w:sz w:val="24"/>
          <w:szCs w:val="24"/>
        </w:rPr>
      </w:pPr>
      <w:r w:rsidRPr="0018571A">
        <w:rPr>
          <w:sz w:val="24"/>
          <w:szCs w:val="24"/>
        </w:rPr>
        <w:t>Сельское поселение граничит:</w:t>
      </w:r>
    </w:p>
    <w:p w:rsidR="001B1F70" w:rsidRPr="0018571A" w:rsidRDefault="001B1F70" w:rsidP="001B1F70">
      <w:pPr>
        <w:pStyle w:val="3f1"/>
        <w:shd w:val="clear" w:color="auto" w:fill="FFFFFF"/>
        <w:ind w:firstLine="556"/>
        <w:jc w:val="both"/>
        <w:rPr>
          <w:sz w:val="24"/>
          <w:szCs w:val="24"/>
        </w:rPr>
      </w:pPr>
      <w:r w:rsidRPr="0018571A">
        <w:rPr>
          <w:sz w:val="24"/>
          <w:szCs w:val="24"/>
        </w:rPr>
        <w:t xml:space="preserve">на севере- с Шедокским СП и Лабинским районом, </w:t>
      </w:r>
    </w:p>
    <w:p w:rsidR="001B1F70" w:rsidRPr="0018571A" w:rsidRDefault="001B1F70" w:rsidP="001B1F70">
      <w:pPr>
        <w:pStyle w:val="3f1"/>
        <w:shd w:val="clear" w:color="auto" w:fill="FFFFFF"/>
        <w:ind w:firstLine="556"/>
        <w:jc w:val="both"/>
        <w:rPr>
          <w:sz w:val="24"/>
          <w:szCs w:val="24"/>
        </w:rPr>
      </w:pPr>
      <w:r w:rsidRPr="0018571A">
        <w:rPr>
          <w:sz w:val="24"/>
          <w:szCs w:val="24"/>
        </w:rPr>
        <w:t xml:space="preserve">на юго-востоке- с Карачаево - Черкесской республикой, </w:t>
      </w:r>
    </w:p>
    <w:p w:rsidR="001B1F70" w:rsidRPr="0018571A" w:rsidRDefault="001B1F70" w:rsidP="001B1F70">
      <w:pPr>
        <w:pStyle w:val="3f1"/>
        <w:shd w:val="clear" w:color="auto" w:fill="FFFFFF"/>
        <w:ind w:firstLine="556"/>
        <w:jc w:val="both"/>
        <w:rPr>
          <w:sz w:val="24"/>
          <w:szCs w:val="24"/>
        </w:rPr>
      </w:pPr>
      <w:r w:rsidRPr="0018571A">
        <w:rPr>
          <w:sz w:val="24"/>
          <w:szCs w:val="24"/>
        </w:rPr>
        <w:t>на западе- с Псебайским ГП</w:t>
      </w:r>
    </w:p>
    <w:p w:rsidR="001B1F70" w:rsidRPr="0018571A" w:rsidRDefault="001B1F70" w:rsidP="001B1F70">
      <w:pPr>
        <w:pStyle w:val="3f1"/>
        <w:shd w:val="clear" w:color="auto" w:fill="FFFFFF"/>
        <w:ind w:firstLine="556"/>
        <w:jc w:val="both"/>
        <w:rPr>
          <w:sz w:val="24"/>
          <w:szCs w:val="24"/>
        </w:rPr>
      </w:pPr>
    </w:p>
    <w:p w:rsidR="001B1F70" w:rsidRPr="0018571A" w:rsidRDefault="001B1F70" w:rsidP="001B1F70">
      <w:pPr>
        <w:pStyle w:val="3f1"/>
        <w:shd w:val="clear" w:color="auto" w:fill="FFFFFF"/>
        <w:ind w:firstLine="556"/>
        <w:jc w:val="both"/>
        <w:rPr>
          <w:sz w:val="24"/>
          <w:szCs w:val="24"/>
        </w:rPr>
      </w:pPr>
      <w:r w:rsidRPr="0018571A">
        <w:rPr>
          <w:sz w:val="24"/>
          <w:szCs w:val="24"/>
        </w:rPr>
        <w:t>Площадь поселения составляет - 24868 га.</w:t>
      </w:r>
    </w:p>
    <w:p w:rsidR="001B1F70" w:rsidRPr="0018571A" w:rsidRDefault="001B1F70" w:rsidP="001B1F70">
      <w:pPr>
        <w:pStyle w:val="3f1"/>
        <w:shd w:val="clear" w:color="auto" w:fill="FFFFFF"/>
        <w:ind w:firstLine="556"/>
        <w:jc w:val="both"/>
        <w:rPr>
          <w:sz w:val="24"/>
          <w:szCs w:val="24"/>
        </w:rPr>
      </w:pPr>
      <w:r w:rsidRPr="0018571A">
        <w:rPr>
          <w:sz w:val="24"/>
          <w:szCs w:val="24"/>
        </w:rPr>
        <w:t xml:space="preserve">Федеральный округ: Южный </w:t>
      </w:r>
    </w:p>
    <w:p w:rsidR="001B1F70" w:rsidRPr="0018571A" w:rsidRDefault="001B1F70" w:rsidP="001B1F70">
      <w:pPr>
        <w:pStyle w:val="3f1"/>
        <w:shd w:val="clear" w:color="auto" w:fill="FFFFFF"/>
        <w:ind w:firstLine="556"/>
        <w:jc w:val="both"/>
        <w:rPr>
          <w:sz w:val="24"/>
          <w:szCs w:val="24"/>
        </w:rPr>
      </w:pPr>
      <w:r w:rsidRPr="0018571A">
        <w:rPr>
          <w:sz w:val="24"/>
          <w:szCs w:val="24"/>
        </w:rPr>
        <w:t xml:space="preserve">Население – </w:t>
      </w:r>
      <w:r w:rsidR="00595B4A">
        <w:rPr>
          <w:rFonts w:ascii="Open Sans" w:hAnsi="Open Sans"/>
          <w:color w:val="000000"/>
          <w:sz w:val="23"/>
          <w:szCs w:val="23"/>
        </w:rPr>
        <w:t>4357</w:t>
      </w:r>
      <w:r w:rsidRPr="0018571A">
        <w:rPr>
          <w:sz w:val="24"/>
          <w:szCs w:val="24"/>
        </w:rPr>
        <w:t xml:space="preserve"> человек.(на 01.01.202</w:t>
      </w:r>
      <w:r w:rsidR="00DD3648">
        <w:rPr>
          <w:sz w:val="24"/>
          <w:szCs w:val="24"/>
        </w:rPr>
        <w:t>3</w:t>
      </w:r>
      <w:r w:rsidRPr="0018571A">
        <w:rPr>
          <w:sz w:val="24"/>
          <w:szCs w:val="24"/>
        </w:rPr>
        <w:t>)</w:t>
      </w:r>
    </w:p>
    <w:p w:rsidR="001B1F70" w:rsidRPr="0018571A" w:rsidRDefault="001B1F70" w:rsidP="001B1F70">
      <w:pPr>
        <w:pStyle w:val="3f1"/>
        <w:shd w:val="clear" w:color="auto" w:fill="FFFFFF"/>
        <w:ind w:firstLine="556"/>
        <w:jc w:val="both"/>
        <w:rPr>
          <w:sz w:val="24"/>
          <w:szCs w:val="24"/>
        </w:rPr>
      </w:pPr>
      <w:r w:rsidRPr="0018571A">
        <w:rPr>
          <w:sz w:val="24"/>
          <w:szCs w:val="24"/>
        </w:rPr>
        <w:t xml:space="preserve">Административный центр — </w:t>
      </w:r>
      <w:r w:rsidRPr="000052C6">
        <w:rPr>
          <w:sz w:val="24"/>
          <w:szCs w:val="24"/>
        </w:rPr>
        <w:t>станица Андрюки</w:t>
      </w:r>
      <w:r w:rsidRPr="0018571A">
        <w:rPr>
          <w:sz w:val="24"/>
          <w:szCs w:val="24"/>
        </w:rPr>
        <w:t>.</w:t>
      </w:r>
    </w:p>
    <w:p w:rsidR="00F971EB" w:rsidRDefault="00F971EB" w:rsidP="005C2B21">
      <w:pPr>
        <w:pStyle w:val="3f1"/>
        <w:shd w:val="clear" w:color="auto" w:fill="FFFFFF"/>
        <w:ind w:firstLine="556"/>
        <w:jc w:val="both"/>
        <w:rPr>
          <w:rFonts w:eastAsia="Times New Roman"/>
          <w:color w:val="000000" w:themeColor="text1"/>
          <w:sz w:val="24"/>
          <w:szCs w:val="24"/>
        </w:rPr>
      </w:pPr>
    </w:p>
    <w:p w:rsidR="004C1C56" w:rsidRPr="00277642" w:rsidRDefault="004C1C56" w:rsidP="004C1C56">
      <w:pPr>
        <w:ind w:firstLine="709"/>
        <w:jc w:val="both"/>
        <w:rPr>
          <w:color w:val="000000"/>
        </w:rPr>
      </w:pPr>
      <w:r w:rsidRPr="00277642">
        <w:rPr>
          <w:color w:val="000000"/>
        </w:rPr>
        <w:t>На территории поселения расположен</w:t>
      </w:r>
      <w:r w:rsidRPr="00931EA8">
        <w:rPr>
          <w:color w:val="000000"/>
        </w:rPr>
        <w:t>о</w:t>
      </w:r>
      <w:r>
        <w:rPr>
          <w:color w:val="000000"/>
        </w:rPr>
        <w:t xml:space="preserve"> 2</w:t>
      </w:r>
      <w:r w:rsidRPr="00931EA8">
        <w:rPr>
          <w:color w:val="000000"/>
        </w:rPr>
        <w:t xml:space="preserve"> населенных пунктов.</w:t>
      </w:r>
    </w:p>
    <w:p w:rsidR="004C1C56" w:rsidRPr="00277642" w:rsidRDefault="004C1C56" w:rsidP="004C1C56">
      <w:pPr>
        <w:pStyle w:val="af2"/>
        <w:spacing w:line="360" w:lineRule="auto"/>
        <w:ind w:left="0" w:firstLine="709"/>
        <w:rPr>
          <w:szCs w:val="28"/>
        </w:rPr>
      </w:pPr>
      <w:r w:rsidRPr="00277642">
        <w:rPr>
          <w:szCs w:val="28"/>
        </w:rPr>
        <w:t>В таблице приведены данные по распределению населения по населенным пунктам.</w:t>
      </w:r>
    </w:p>
    <w:p w:rsidR="00F971EB" w:rsidRPr="005347F9" w:rsidRDefault="00F971EB" w:rsidP="00F971EB">
      <w:pPr>
        <w:pStyle w:val="7"/>
      </w:pPr>
      <w:r w:rsidRPr="005347F9">
        <w:t>Таблица 2.</w:t>
      </w:r>
      <w:r w:rsidR="00775D9C">
        <w:t>4</w:t>
      </w:r>
      <w:r w:rsidRPr="005347F9">
        <w:t>.1</w:t>
      </w:r>
    </w:p>
    <w:p w:rsidR="00F971EB" w:rsidRPr="005347F9" w:rsidRDefault="00F971EB" w:rsidP="00F971EB">
      <w:pPr>
        <w:shd w:val="clear" w:color="auto" w:fill="FFFFFF"/>
        <w:autoSpaceDE w:val="0"/>
        <w:autoSpaceDN w:val="0"/>
        <w:adjustRightInd w:val="0"/>
        <w:jc w:val="right"/>
        <w:rPr>
          <w:rFonts w:cs="Times New Roman"/>
        </w:rPr>
      </w:pPr>
      <w:r w:rsidRPr="005347F9">
        <w:rPr>
          <w:rFonts w:cs="Times New Roman"/>
        </w:rPr>
        <w:t>Сведения о численности постоянного населения муниципального образования на 01.01.202</w:t>
      </w:r>
      <w:r w:rsidR="00DD3648">
        <w:rPr>
          <w:rFonts w:cs="Times New Roman"/>
        </w:rPr>
        <w:t>3</w:t>
      </w:r>
      <w:r w:rsidRPr="005347F9">
        <w:rPr>
          <w:rFonts w:cs="Times New Roman"/>
        </w:rPr>
        <w:t>г</w:t>
      </w:r>
    </w:p>
    <w:tbl>
      <w:tblPr>
        <w:tblStyle w:val="afc"/>
        <w:tblW w:w="0" w:type="auto"/>
        <w:jc w:val="center"/>
        <w:tblLook w:val="04A0" w:firstRow="1" w:lastRow="0" w:firstColumn="1" w:lastColumn="0" w:noHBand="0" w:noVBand="1"/>
      </w:tblPr>
      <w:tblGrid>
        <w:gridCol w:w="730"/>
        <w:gridCol w:w="2660"/>
        <w:gridCol w:w="3161"/>
        <w:gridCol w:w="2265"/>
      </w:tblGrid>
      <w:tr w:rsidR="00F971EB" w:rsidRPr="00D8564D" w:rsidTr="00595B4A">
        <w:trPr>
          <w:tblHeader/>
          <w:jc w:val="center"/>
        </w:trPr>
        <w:tc>
          <w:tcPr>
            <w:tcW w:w="730" w:type="dxa"/>
            <w:vAlign w:val="center"/>
            <w:hideMark/>
          </w:tcPr>
          <w:p w:rsidR="00F971EB" w:rsidRPr="00D8564D" w:rsidRDefault="00F971EB" w:rsidP="00F971EB">
            <w:pPr>
              <w:jc w:val="center"/>
              <w:rPr>
                <w:rFonts w:cs="Times New Roman"/>
                <w:b/>
                <w:bCs/>
                <w:lang w:eastAsia="ru-RU"/>
              </w:rPr>
            </w:pPr>
            <w:r w:rsidRPr="00D8564D">
              <w:rPr>
                <w:rFonts w:cs="Times New Roman"/>
                <w:b/>
                <w:bCs/>
                <w:lang w:eastAsia="ru-RU"/>
              </w:rPr>
              <w:t>№</w:t>
            </w:r>
          </w:p>
        </w:tc>
        <w:tc>
          <w:tcPr>
            <w:tcW w:w="2660" w:type="dxa"/>
            <w:vAlign w:val="center"/>
            <w:hideMark/>
          </w:tcPr>
          <w:p w:rsidR="00F971EB" w:rsidRPr="00D8564D" w:rsidRDefault="00F971EB" w:rsidP="00F971EB">
            <w:pPr>
              <w:jc w:val="center"/>
              <w:rPr>
                <w:rFonts w:cs="Times New Roman"/>
                <w:b/>
                <w:bCs/>
                <w:lang w:eastAsia="ru-RU"/>
              </w:rPr>
            </w:pPr>
            <w:r w:rsidRPr="00D8564D">
              <w:rPr>
                <w:rFonts w:cs="Times New Roman"/>
                <w:b/>
                <w:bCs/>
                <w:lang w:eastAsia="ru-RU"/>
              </w:rPr>
              <w:t>Населённый пункт</w:t>
            </w:r>
          </w:p>
        </w:tc>
        <w:tc>
          <w:tcPr>
            <w:tcW w:w="3161" w:type="dxa"/>
            <w:vAlign w:val="center"/>
            <w:hideMark/>
          </w:tcPr>
          <w:p w:rsidR="00F971EB" w:rsidRPr="00D8564D" w:rsidRDefault="00F971EB" w:rsidP="00F971EB">
            <w:pPr>
              <w:jc w:val="center"/>
              <w:rPr>
                <w:rFonts w:cs="Times New Roman"/>
                <w:b/>
                <w:bCs/>
                <w:lang w:eastAsia="ru-RU"/>
              </w:rPr>
            </w:pPr>
            <w:r w:rsidRPr="00D8564D">
              <w:rPr>
                <w:rFonts w:cs="Times New Roman"/>
                <w:b/>
                <w:bCs/>
                <w:lang w:eastAsia="ru-RU"/>
              </w:rPr>
              <w:t>Тип населённого пункта</w:t>
            </w:r>
          </w:p>
        </w:tc>
        <w:tc>
          <w:tcPr>
            <w:tcW w:w="2265" w:type="dxa"/>
            <w:tcBorders>
              <w:bottom w:val="single" w:sz="4" w:space="0" w:color="auto"/>
            </w:tcBorders>
            <w:vAlign w:val="center"/>
            <w:hideMark/>
          </w:tcPr>
          <w:p w:rsidR="00F971EB" w:rsidRPr="00D8564D" w:rsidRDefault="00F971EB" w:rsidP="00F971EB">
            <w:pPr>
              <w:jc w:val="center"/>
              <w:rPr>
                <w:rFonts w:cs="Times New Roman"/>
                <w:b/>
                <w:bCs/>
                <w:lang w:eastAsia="ru-RU"/>
              </w:rPr>
            </w:pPr>
            <w:r w:rsidRPr="00D8564D">
              <w:rPr>
                <w:rFonts w:cs="Times New Roman"/>
                <w:b/>
                <w:bCs/>
                <w:lang w:eastAsia="ru-RU"/>
              </w:rPr>
              <w:t>Население (чел.)</w:t>
            </w:r>
          </w:p>
        </w:tc>
      </w:tr>
      <w:tr w:rsidR="00DD3648" w:rsidRPr="00D8564D" w:rsidTr="00595B4A">
        <w:trPr>
          <w:jc w:val="center"/>
        </w:trPr>
        <w:tc>
          <w:tcPr>
            <w:tcW w:w="730" w:type="dxa"/>
            <w:vAlign w:val="center"/>
            <w:hideMark/>
          </w:tcPr>
          <w:p w:rsidR="00DD3648" w:rsidRPr="00D8564D" w:rsidRDefault="00DD3648" w:rsidP="00F971EB">
            <w:pPr>
              <w:pStyle w:val="af2"/>
              <w:numPr>
                <w:ilvl w:val="0"/>
                <w:numId w:val="14"/>
              </w:numPr>
              <w:ind w:left="227" w:firstLine="0"/>
              <w:jc w:val="center"/>
              <w:rPr>
                <w:rFonts w:cs="Times New Roman"/>
                <w:lang w:eastAsia="ru-RU"/>
              </w:rPr>
            </w:pPr>
          </w:p>
        </w:tc>
        <w:tc>
          <w:tcPr>
            <w:tcW w:w="2660" w:type="dxa"/>
            <w:vAlign w:val="center"/>
            <w:hideMark/>
          </w:tcPr>
          <w:p w:rsidR="00DD3648" w:rsidRPr="00BE0D1A" w:rsidRDefault="00DD3648" w:rsidP="004C1C56">
            <w:pPr>
              <w:jc w:val="center"/>
              <w:rPr>
                <w:rFonts w:cs="Times New Roman"/>
                <w:lang w:eastAsia="ru-RU"/>
              </w:rPr>
            </w:pPr>
            <w:r w:rsidRPr="00BE0D1A">
              <w:t>Андрюки</w:t>
            </w:r>
          </w:p>
        </w:tc>
        <w:tc>
          <w:tcPr>
            <w:tcW w:w="3161" w:type="dxa"/>
            <w:vAlign w:val="center"/>
            <w:hideMark/>
          </w:tcPr>
          <w:p w:rsidR="00DD3648" w:rsidRPr="00BE0D1A" w:rsidRDefault="00DD3648" w:rsidP="004C1C56">
            <w:pPr>
              <w:jc w:val="center"/>
              <w:rPr>
                <w:rFonts w:cs="Times New Roman"/>
                <w:lang w:eastAsia="ru-RU"/>
              </w:rPr>
            </w:pPr>
            <w:r w:rsidRPr="00BE0D1A">
              <w:t>станица</w:t>
            </w:r>
          </w:p>
        </w:tc>
        <w:tc>
          <w:tcPr>
            <w:tcW w:w="2265" w:type="dxa"/>
            <w:tcBorders>
              <w:top w:val="single" w:sz="4" w:space="0" w:color="auto"/>
            </w:tcBorders>
            <w:vAlign w:val="center"/>
            <w:hideMark/>
          </w:tcPr>
          <w:p w:rsidR="00AB0489" w:rsidRPr="00595B4A" w:rsidRDefault="00595B4A" w:rsidP="00DD3648">
            <w:pPr>
              <w:jc w:val="center"/>
            </w:pPr>
            <w:r w:rsidRPr="00595B4A">
              <w:t>2957</w:t>
            </w:r>
          </w:p>
        </w:tc>
      </w:tr>
      <w:tr w:rsidR="00DD3648" w:rsidRPr="00D8564D" w:rsidTr="00F971EB">
        <w:trPr>
          <w:jc w:val="center"/>
        </w:trPr>
        <w:tc>
          <w:tcPr>
            <w:tcW w:w="730" w:type="dxa"/>
            <w:vAlign w:val="center"/>
            <w:hideMark/>
          </w:tcPr>
          <w:p w:rsidR="00DD3648" w:rsidRPr="00D8564D" w:rsidRDefault="00DD3648" w:rsidP="00F971EB">
            <w:pPr>
              <w:pStyle w:val="af2"/>
              <w:numPr>
                <w:ilvl w:val="0"/>
                <w:numId w:val="14"/>
              </w:numPr>
              <w:ind w:left="227" w:firstLine="0"/>
              <w:jc w:val="center"/>
              <w:rPr>
                <w:rFonts w:cs="Times New Roman"/>
                <w:lang w:eastAsia="ru-RU"/>
              </w:rPr>
            </w:pPr>
          </w:p>
        </w:tc>
        <w:tc>
          <w:tcPr>
            <w:tcW w:w="2660" w:type="dxa"/>
            <w:vAlign w:val="center"/>
            <w:hideMark/>
          </w:tcPr>
          <w:p w:rsidR="00DD3648" w:rsidRPr="00BE0D1A" w:rsidRDefault="00DD3648" w:rsidP="004C1C56">
            <w:pPr>
              <w:jc w:val="center"/>
              <w:rPr>
                <w:rFonts w:cs="Times New Roman"/>
                <w:lang w:eastAsia="ru-RU"/>
              </w:rPr>
            </w:pPr>
            <w:r w:rsidRPr="00BE0D1A">
              <w:t>Соленое</w:t>
            </w:r>
          </w:p>
        </w:tc>
        <w:tc>
          <w:tcPr>
            <w:tcW w:w="3161" w:type="dxa"/>
            <w:vAlign w:val="center"/>
            <w:hideMark/>
          </w:tcPr>
          <w:p w:rsidR="00DD3648" w:rsidRPr="00BE0D1A" w:rsidRDefault="00DD3648" w:rsidP="004C1C56">
            <w:pPr>
              <w:jc w:val="center"/>
              <w:rPr>
                <w:rFonts w:cs="Times New Roman"/>
                <w:lang w:eastAsia="ru-RU"/>
              </w:rPr>
            </w:pPr>
            <w:r w:rsidRPr="00BE0D1A">
              <w:t>село</w:t>
            </w:r>
          </w:p>
        </w:tc>
        <w:tc>
          <w:tcPr>
            <w:tcW w:w="2265" w:type="dxa"/>
            <w:vAlign w:val="center"/>
            <w:hideMark/>
          </w:tcPr>
          <w:p w:rsidR="00DD3648" w:rsidRPr="00737A65" w:rsidRDefault="00595B4A" w:rsidP="007606B8">
            <w:pPr>
              <w:jc w:val="center"/>
            </w:pPr>
            <w:r>
              <w:t>1400</w:t>
            </w:r>
          </w:p>
        </w:tc>
      </w:tr>
    </w:tbl>
    <w:p w:rsidR="00F971EB" w:rsidRPr="00CE78B4" w:rsidRDefault="00F971EB" w:rsidP="005C2B21">
      <w:pPr>
        <w:pStyle w:val="3f1"/>
        <w:shd w:val="clear" w:color="auto" w:fill="FFFFFF"/>
        <w:ind w:firstLine="556"/>
        <w:jc w:val="both"/>
        <w:rPr>
          <w:rFonts w:eastAsia="Times New Roman"/>
          <w:color w:val="FF0000"/>
          <w:sz w:val="24"/>
          <w:szCs w:val="24"/>
        </w:rPr>
      </w:pPr>
    </w:p>
    <w:p w:rsidR="005C2B21" w:rsidRPr="008644D1" w:rsidRDefault="005C2B21" w:rsidP="005C2B21">
      <w:pPr>
        <w:pStyle w:val="2"/>
      </w:pPr>
      <w:bookmarkStart w:id="24" w:name="_Toc148514648"/>
      <w:r w:rsidRPr="009902C0">
        <w:t>2.</w:t>
      </w:r>
      <w:r w:rsidR="00775D9C" w:rsidRPr="009902C0">
        <w:t>5</w:t>
      </w:r>
      <w:r w:rsidRPr="009902C0">
        <w:t xml:space="preserve"> Экономическая характеристика поселения</w:t>
      </w:r>
      <w:bookmarkEnd w:id="24"/>
    </w:p>
    <w:p w:rsidR="009902C0" w:rsidRPr="009902C0" w:rsidRDefault="009902C0" w:rsidP="009902C0">
      <w:pPr>
        <w:shd w:val="clear" w:color="auto" w:fill="FFFFFF"/>
        <w:suppressAutoHyphens w:val="0"/>
        <w:ind w:firstLine="709"/>
        <w:rPr>
          <w:rFonts w:cs="Times New Roman"/>
          <w:color w:val="1A1A1A"/>
          <w:lang w:eastAsia="ru-RU"/>
        </w:rPr>
      </w:pPr>
      <w:r w:rsidRPr="009902C0">
        <w:rPr>
          <w:rFonts w:cs="Times New Roman"/>
          <w:color w:val="1A1A1A"/>
          <w:lang w:eastAsia="ru-RU"/>
        </w:rPr>
        <w:t>Андрюковское сельское поселение расположено в южной части Мостовского района. В</w:t>
      </w:r>
      <w:r>
        <w:rPr>
          <w:rFonts w:cs="Times New Roman"/>
          <w:color w:val="1A1A1A"/>
          <w:lang w:eastAsia="ru-RU"/>
        </w:rPr>
        <w:t xml:space="preserve"> </w:t>
      </w:r>
      <w:r w:rsidRPr="009902C0">
        <w:rPr>
          <w:rFonts w:cs="Times New Roman"/>
          <w:color w:val="1A1A1A"/>
          <w:lang w:eastAsia="ru-RU"/>
        </w:rPr>
        <w:t>состав Андрюковского сельского поселение входят 2 населенных пункта – административный</w:t>
      </w:r>
      <w:r>
        <w:rPr>
          <w:rFonts w:cs="Times New Roman"/>
          <w:color w:val="1A1A1A"/>
          <w:lang w:eastAsia="ru-RU"/>
        </w:rPr>
        <w:t xml:space="preserve"> </w:t>
      </w:r>
      <w:r w:rsidRPr="009902C0">
        <w:rPr>
          <w:rFonts w:cs="Times New Roman"/>
          <w:color w:val="1A1A1A"/>
          <w:lang w:eastAsia="ru-RU"/>
        </w:rPr>
        <w:t>центр станица Андрюки, село Соленое. Расстояние до районного центра - пгт. Мостовской - 35 км.</w:t>
      </w:r>
      <w:r>
        <w:rPr>
          <w:rFonts w:cs="Times New Roman"/>
          <w:color w:val="1A1A1A"/>
          <w:lang w:eastAsia="ru-RU"/>
        </w:rPr>
        <w:t xml:space="preserve"> </w:t>
      </w:r>
      <w:r w:rsidRPr="009902C0">
        <w:rPr>
          <w:rFonts w:cs="Times New Roman"/>
          <w:color w:val="1A1A1A"/>
          <w:lang w:eastAsia="ru-RU"/>
        </w:rPr>
        <w:t>Население составляет 4136 человек. Из них трудоспособного возраста — 2361 человек.</w:t>
      </w:r>
      <w:r>
        <w:rPr>
          <w:rFonts w:cs="Times New Roman"/>
          <w:color w:val="1A1A1A"/>
          <w:lang w:eastAsia="ru-RU"/>
        </w:rPr>
        <w:t xml:space="preserve"> </w:t>
      </w:r>
      <w:r w:rsidRPr="009902C0">
        <w:rPr>
          <w:rFonts w:cs="Times New Roman"/>
          <w:color w:val="1A1A1A"/>
          <w:lang w:eastAsia="ru-RU"/>
        </w:rPr>
        <w:t>Численность работающего населения поселения 1383 чел. Жители заняты в промышленных</w:t>
      </w:r>
      <w:r>
        <w:rPr>
          <w:rFonts w:cs="Times New Roman"/>
          <w:color w:val="1A1A1A"/>
          <w:lang w:eastAsia="ru-RU"/>
        </w:rPr>
        <w:t xml:space="preserve"> </w:t>
      </w:r>
      <w:r w:rsidRPr="009902C0">
        <w:rPr>
          <w:rFonts w:cs="Times New Roman"/>
          <w:color w:val="1A1A1A"/>
          <w:lang w:eastAsia="ru-RU"/>
        </w:rPr>
        <w:t>организациях и учреждениях бюджетной сферы.</w:t>
      </w:r>
    </w:p>
    <w:p w:rsidR="009902C0" w:rsidRPr="009902C0" w:rsidRDefault="009902C0" w:rsidP="009902C0">
      <w:pPr>
        <w:shd w:val="clear" w:color="auto" w:fill="FFFFFF"/>
        <w:suppressAutoHyphens w:val="0"/>
        <w:ind w:firstLine="709"/>
        <w:rPr>
          <w:rFonts w:cs="Times New Roman"/>
          <w:color w:val="1A1A1A"/>
          <w:lang w:eastAsia="ru-RU"/>
        </w:rPr>
      </w:pPr>
      <w:r w:rsidRPr="009902C0">
        <w:rPr>
          <w:rFonts w:cs="Times New Roman"/>
          <w:color w:val="1A1A1A"/>
          <w:lang w:eastAsia="ru-RU"/>
        </w:rPr>
        <w:t>Малый бизнес на территории Андрюковского сельского поселения представлен 1 малым</w:t>
      </w:r>
      <w:r>
        <w:rPr>
          <w:rFonts w:cs="Times New Roman"/>
          <w:color w:val="1A1A1A"/>
          <w:lang w:eastAsia="ru-RU"/>
        </w:rPr>
        <w:t xml:space="preserve"> </w:t>
      </w:r>
      <w:r w:rsidRPr="009902C0">
        <w:rPr>
          <w:rFonts w:cs="Times New Roman"/>
          <w:color w:val="1A1A1A"/>
          <w:lang w:eastAsia="ru-RU"/>
        </w:rPr>
        <w:t>предприятием ООО «Соленовское», 19 предпринимателями, из них 3 занимаются</w:t>
      </w:r>
    </w:p>
    <w:p w:rsidR="009902C0" w:rsidRPr="009902C0" w:rsidRDefault="009902C0" w:rsidP="009902C0">
      <w:pPr>
        <w:shd w:val="clear" w:color="auto" w:fill="FFFFFF"/>
        <w:suppressAutoHyphens w:val="0"/>
        <w:rPr>
          <w:rFonts w:cs="Times New Roman"/>
          <w:color w:val="1A1A1A"/>
          <w:lang w:eastAsia="ru-RU"/>
        </w:rPr>
      </w:pPr>
      <w:r w:rsidRPr="009902C0">
        <w:rPr>
          <w:rFonts w:cs="Times New Roman"/>
          <w:color w:val="1A1A1A"/>
          <w:lang w:eastAsia="ru-RU"/>
        </w:rPr>
        <w:t>дровозаготовкой и транспортной перевозкой, в сфере розничной торговли занято 15,</w:t>
      </w:r>
      <w:r>
        <w:rPr>
          <w:rFonts w:cs="Times New Roman"/>
          <w:color w:val="1A1A1A"/>
          <w:lang w:eastAsia="ru-RU"/>
        </w:rPr>
        <w:t xml:space="preserve"> общественного питания – 1(</w:t>
      </w:r>
      <w:r w:rsidRPr="009902C0">
        <w:rPr>
          <w:rFonts w:cs="Times New Roman"/>
          <w:color w:val="1A1A1A"/>
          <w:lang w:eastAsia="ru-RU"/>
        </w:rPr>
        <w:t>парк-отель «Павлова поляна»), оптовой торговли нет, 1 амбулаторно-поликлиническое учреждение, 1 фельдшерско-акушерский пункт, 1 отделения сестринского</w:t>
      </w:r>
      <w:r>
        <w:rPr>
          <w:rFonts w:cs="Times New Roman"/>
          <w:color w:val="1A1A1A"/>
          <w:lang w:eastAsia="ru-RU"/>
        </w:rPr>
        <w:t xml:space="preserve"> </w:t>
      </w:r>
      <w:r w:rsidRPr="009902C0">
        <w:rPr>
          <w:rFonts w:cs="Times New Roman"/>
          <w:color w:val="1A1A1A"/>
          <w:lang w:eastAsia="ru-RU"/>
        </w:rPr>
        <w:t>ухода, 2 дошкольных учреждений, 2 общеобразовательные школы, 2 дома культуры, 2</w:t>
      </w:r>
      <w:r>
        <w:rPr>
          <w:rFonts w:cs="Times New Roman"/>
          <w:color w:val="1A1A1A"/>
          <w:lang w:eastAsia="ru-RU"/>
        </w:rPr>
        <w:t xml:space="preserve"> </w:t>
      </w:r>
      <w:r w:rsidRPr="009902C0">
        <w:rPr>
          <w:rFonts w:cs="Times New Roman"/>
          <w:color w:val="1A1A1A"/>
          <w:lang w:eastAsia="ru-RU"/>
        </w:rPr>
        <w:t>библиотеки, 3 отделения социальной защиты населения, администрация, метеорологическая</w:t>
      </w:r>
      <w:r>
        <w:rPr>
          <w:rFonts w:cs="Times New Roman"/>
          <w:color w:val="1A1A1A"/>
          <w:lang w:eastAsia="ru-RU"/>
        </w:rPr>
        <w:t xml:space="preserve"> </w:t>
      </w:r>
      <w:r w:rsidRPr="009902C0">
        <w:rPr>
          <w:rFonts w:cs="Times New Roman"/>
          <w:color w:val="1A1A1A"/>
          <w:lang w:eastAsia="ru-RU"/>
        </w:rPr>
        <w:t>станция, теле-радио передающий центр.</w:t>
      </w:r>
    </w:p>
    <w:p w:rsidR="009902C0" w:rsidRPr="009902C0" w:rsidRDefault="009902C0" w:rsidP="009902C0">
      <w:pPr>
        <w:shd w:val="clear" w:color="auto" w:fill="FFFFFF"/>
        <w:suppressAutoHyphens w:val="0"/>
        <w:ind w:firstLine="709"/>
        <w:rPr>
          <w:rFonts w:cs="Times New Roman"/>
          <w:color w:val="1A1A1A"/>
          <w:lang w:eastAsia="ru-RU"/>
        </w:rPr>
      </w:pPr>
      <w:r w:rsidRPr="009902C0">
        <w:rPr>
          <w:rFonts w:cs="Times New Roman"/>
          <w:color w:val="1A1A1A"/>
          <w:lang w:eastAsia="ru-RU"/>
        </w:rPr>
        <w:t>Экономика Андрюковского сельского поселения характеризуется отсутствием на</w:t>
      </w:r>
    </w:p>
    <w:p w:rsidR="009902C0" w:rsidRPr="009902C0" w:rsidRDefault="009902C0" w:rsidP="009902C0">
      <w:pPr>
        <w:shd w:val="clear" w:color="auto" w:fill="FFFFFF"/>
        <w:suppressAutoHyphens w:val="0"/>
        <w:rPr>
          <w:rFonts w:cs="Times New Roman"/>
          <w:color w:val="1A1A1A"/>
          <w:lang w:eastAsia="ru-RU"/>
        </w:rPr>
      </w:pPr>
      <w:r w:rsidRPr="009902C0">
        <w:rPr>
          <w:rFonts w:cs="Times New Roman"/>
          <w:color w:val="1A1A1A"/>
          <w:lang w:eastAsia="ru-RU"/>
        </w:rPr>
        <w:lastRenderedPageBreak/>
        <w:t>территории крупных и средних предприятий, что обуславливается неразвитостью</w:t>
      </w:r>
    </w:p>
    <w:p w:rsidR="009902C0" w:rsidRPr="009902C0" w:rsidRDefault="009902C0" w:rsidP="009902C0">
      <w:pPr>
        <w:shd w:val="clear" w:color="auto" w:fill="FFFFFF"/>
        <w:suppressAutoHyphens w:val="0"/>
        <w:rPr>
          <w:rFonts w:cs="Times New Roman"/>
          <w:color w:val="1A1A1A"/>
          <w:lang w:eastAsia="ru-RU"/>
        </w:rPr>
      </w:pPr>
      <w:r w:rsidRPr="009902C0">
        <w:rPr>
          <w:rFonts w:cs="Times New Roman"/>
          <w:color w:val="1A1A1A"/>
          <w:lang w:eastAsia="ru-RU"/>
        </w:rPr>
        <w:t>инфраструктуры, удаленностью от районного и краевого центра, немногочисленным населением</w:t>
      </w:r>
      <w:r>
        <w:rPr>
          <w:rFonts w:cs="Times New Roman"/>
          <w:color w:val="1A1A1A"/>
          <w:lang w:eastAsia="ru-RU"/>
        </w:rPr>
        <w:t xml:space="preserve"> </w:t>
      </w:r>
      <w:r w:rsidRPr="009902C0">
        <w:rPr>
          <w:rFonts w:cs="Times New Roman"/>
          <w:color w:val="1A1A1A"/>
          <w:lang w:eastAsia="ru-RU"/>
        </w:rPr>
        <w:t>и низкой экономической активностью. Население занимается личным подсобным хозяйством,</w:t>
      </w:r>
      <w:r>
        <w:rPr>
          <w:rFonts w:cs="Times New Roman"/>
          <w:color w:val="1A1A1A"/>
          <w:lang w:eastAsia="ru-RU"/>
        </w:rPr>
        <w:t xml:space="preserve"> </w:t>
      </w:r>
      <w:r w:rsidRPr="009902C0">
        <w:rPr>
          <w:rFonts w:cs="Times New Roman"/>
          <w:color w:val="1A1A1A"/>
          <w:lang w:eastAsia="ru-RU"/>
        </w:rPr>
        <w:t>содержанием крупнорогатого скота, мелко рогатого скота, домашней птицы , выращиванием</w:t>
      </w:r>
    </w:p>
    <w:p w:rsidR="009902C0" w:rsidRPr="009902C0" w:rsidRDefault="009902C0" w:rsidP="009902C0">
      <w:pPr>
        <w:shd w:val="clear" w:color="auto" w:fill="FFFFFF"/>
        <w:suppressAutoHyphens w:val="0"/>
        <w:ind w:firstLine="709"/>
        <w:rPr>
          <w:rFonts w:cs="Times New Roman"/>
          <w:color w:val="1A1A1A"/>
          <w:lang w:eastAsia="ru-RU"/>
        </w:rPr>
      </w:pPr>
      <w:r w:rsidRPr="009902C0">
        <w:rPr>
          <w:rFonts w:cs="Times New Roman"/>
          <w:color w:val="1A1A1A"/>
          <w:lang w:eastAsia="ru-RU"/>
        </w:rPr>
        <w:t>овощей в открытом грунте.</w:t>
      </w:r>
    </w:p>
    <w:p w:rsidR="004C1C56" w:rsidRDefault="004C1C56" w:rsidP="004C1C56">
      <w:pPr>
        <w:tabs>
          <w:tab w:val="left" w:pos="742"/>
        </w:tabs>
        <w:ind w:right="57" w:firstLine="709"/>
        <w:jc w:val="both"/>
        <w:rPr>
          <w:rFonts w:cs="Times New Roman"/>
        </w:rPr>
      </w:pPr>
      <w:r w:rsidRPr="006F0BF4">
        <w:rPr>
          <w:rFonts w:cs="Times New Roman"/>
        </w:rPr>
        <w:t>Структура базовых отраслей экономики.</w:t>
      </w:r>
    </w:p>
    <w:p w:rsidR="004C1C56" w:rsidRPr="005347F9" w:rsidRDefault="004C1C56" w:rsidP="004C1C56">
      <w:pPr>
        <w:pStyle w:val="7"/>
      </w:pPr>
      <w:r w:rsidRPr="005347F9">
        <w:t>Таблица 2.</w:t>
      </w:r>
      <w:r w:rsidR="00775D9C">
        <w:t>5</w:t>
      </w:r>
      <w:r w:rsidRPr="005347F9">
        <w:t>.1</w:t>
      </w:r>
    </w:p>
    <w:tbl>
      <w:tblPr>
        <w:tblStyle w:val="afc"/>
        <w:tblW w:w="9394" w:type="dxa"/>
        <w:jc w:val="center"/>
        <w:tblLook w:val="04A0" w:firstRow="1" w:lastRow="0" w:firstColumn="1" w:lastColumn="0" w:noHBand="0" w:noVBand="1"/>
      </w:tblPr>
      <w:tblGrid>
        <w:gridCol w:w="4480"/>
        <w:gridCol w:w="1914"/>
        <w:gridCol w:w="1880"/>
        <w:gridCol w:w="1120"/>
      </w:tblGrid>
      <w:tr w:rsidR="004C1C56" w:rsidRPr="006F0BF4" w:rsidTr="004C1C56">
        <w:trPr>
          <w:trHeight w:val="276"/>
          <w:tblHeader/>
          <w:jc w:val="center"/>
        </w:trPr>
        <w:tc>
          <w:tcPr>
            <w:tcW w:w="4480" w:type="dxa"/>
            <w:vMerge w:val="restart"/>
            <w:noWrap/>
            <w:vAlign w:val="center"/>
            <w:hideMark/>
          </w:tcPr>
          <w:p w:rsidR="004C1C56" w:rsidRPr="006F0BF4" w:rsidRDefault="004C1C56" w:rsidP="004C1C56">
            <w:pPr>
              <w:tabs>
                <w:tab w:val="left" w:pos="742"/>
              </w:tabs>
              <w:jc w:val="center"/>
              <w:rPr>
                <w:rFonts w:cs="Times New Roman"/>
                <w:b/>
              </w:rPr>
            </w:pPr>
            <w:r w:rsidRPr="006F0BF4">
              <w:rPr>
                <w:rFonts w:cs="Times New Roman"/>
                <w:b/>
              </w:rPr>
              <w:t>Показатель, единица измерения</w:t>
            </w:r>
          </w:p>
        </w:tc>
        <w:tc>
          <w:tcPr>
            <w:tcW w:w="1914" w:type="dxa"/>
            <w:vMerge w:val="restart"/>
            <w:vAlign w:val="center"/>
            <w:hideMark/>
          </w:tcPr>
          <w:p w:rsidR="004C1C56" w:rsidRPr="006F0BF4" w:rsidRDefault="004C1C56" w:rsidP="004C1C56">
            <w:pPr>
              <w:tabs>
                <w:tab w:val="left" w:pos="742"/>
              </w:tabs>
              <w:jc w:val="center"/>
              <w:rPr>
                <w:rFonts w:cs="Times New Roman"/>
                <w:b/>
              </w:rPr>
            </w:pPr>
            <w:r w:rsidRPr="006F0BF4">
              <w:rPr>
                <w:rFonts w:cs="Times New Roman"/>
                <w:b/>
              </w:rPr>
              <w:t>2008 год тыс.</w:t>
            </w:r>
          </w:p>
          <w:p w:rsidR="004C1C56" w:rsidRPr="006F0BF4" w:rsidRDefault="004C1C56" w:rsidP="004C1C56">
            <w:pPr>
              <w:tabs>
                <w:tab w:val="left" w:pos="742"/>
              </w:tabs>
              <w:jc w:val="center"/>
              <w:rPr>
                <w:rFonts w:cs="Times New Roman"/>
                <w:b/>
              </w:rPr>
            </w:pPr>
            <w:r w:rsidRPr="006F0BF4">
              <w:rPr>
                <w:rFonts w:cs="Times New Roman"/>
                <w:b/>
              </w:rPr>
              <w:t>руб.</w:t>
            </w:r>
          </w:p>
        </w:tc>
        <w:tc>
          <w:tcPr>
            <w:tcW w:w="1880" w:type="dxa"/>
            <w:vMerge w:val="restart"/>
            <w:vAlign w:val="center"/>
            <w:hideMark/>
          </w:tcPr>
          <w:p w:rsidR="004C1C56" w:rsidRPr="006F0BF4" w:rsidRDefault="004C1C56" w:rsidP="004C1C56">
            <w:pPr>
              <w:tabs>
                <w:tab w:val="left" w:pos="742"/>
              </w:tabs>
              <w:jc w:val="center"/>
              <w:rPr>
                <w:rFonts w:cs="Times New Roman"/>
                <w:b/>
              </w:rPr>
            </w:pPr>
            <w:r w:rsidRPr="006F0BF4">
              <w:rPr>
                <w:rFonts w:cs="Times New Roman"/>
                <w:b/>
              </w:rPr>
              <w:t>2008 год млн.</w:t>
            </w:r>
          </w:p>
        </w:tc>
        <w:tc>
          <w:tcPr>
            <w:tcW w:w="1120" w:type="dxa"/>
            <w:vMerge w:val="restart"/>
            <w:noWrap/>
            <w:vAlign w:val="center"/>
            <w:hideMark/>
          </w:tcPr>
          <w:p w:rsidR="004C1C56" w:rsidRPr="006F0BF4" w:rsidRDefault="004C1C56" w:rsidP="004C1C56">
            <w:pPr>
              <w:tabs>
                <w:tab w:val="left" w:pos="742"/>
              </w:tabs>
              <w:jc w:val="center"/>
              <w:rPr>
                <w:rFonts w:cs="Times New Roman"/>
                <w:b/>
              </w:rPr>
            </w:pPr>
            <w:r w:rsidRPr="006F0BF4">
              <w:rPr>
                <w:rFonts w:cs="Times New Roman"/>
                <w:b/>
              </w:rPr>
              <w:t>Доля, %</w:t>
            </w:r>
          </w:p>
        </w:tc>
      </w:tr>
      <w:tr w:rsidR="004C1C56" w:rsidRPr="006F0BF4" w:rsidTr="004C1C56">
        <w:trPr>
          <w:trHeight w:val="276"/>
          <w:tblHeader/>
          <w:jc w:val="center"/>
        </w:trPr>
        <w:tc>
          <w:tcPr>
            <w:tcW w:w="4480" w:type="dxa"/>
            <w:vMerge/>
            <w:vAlign w:val="center"/>
            <w:hideMark/>
          </w:tcPr>
          <w:p w:rsidR="004C1C56" w:rsidRPr="006F0BF4" w:rsidRDefault="004C1C56" w:rsidP="004C1C56">
            <w:pPr>
              <w:tabs>
                <w:tab w:val="left" w:pos="742"/>
              </w:tabs>
              <w:jc w:val="center"/>
              <w:rPr>
                <w:rFonts w:cs="Times New Roman"/>
              </w:rPr>
            </w:pPr>
          </w:p>
        </w:tc>
        <w:tc>
          <w:tcPr>
            <w:tcW w:w="1914" w:type="dxa"/>
            <w:vMerge/>
            <w:vAlign w:val="center"/>
            <w:hideMark/>
          </w:tcPr>
          <w:p w:rsidR="004C1C56" w:rsidRPr="006F0BF4" w:rsidRDefault="004C1C56" w:rsidP="004C1C56">
            <w:pPr>
              <w:tabs>
                <w:tab w:val="left" w:pos="742"/>
              </w:tabs>
              <w:jc w:val="center"/>
              <w:rPr>
                <w:rFonts w:cs="Times New Roman"/>
              </w:rPr>
            </w:pPr>
          </w:p>
        </w:tc>
        <w:tc>
          <w:tcPr>
            <w:tcW w:w="1880" w:type="dxa"/>
            <w:vMerge/>
            <w:vAlign w:val="center"/>
            <w:hideMark/>
          </w:tcPr>
          <w:p w:rsidR="004C1C56" w:rsidRPr="006F0BF4" w:rsidRDefault="004C1C56" w:rsidP="004C1C56">
            <w:pPr>
              <w:tabs>
                <w:tab w:val="left" w:pos="742"/>
              </w:tabs>
              <w:jc w:val="center"/>
              <w:rPr>
                <w:rFonts w:cs="Times New Roman"/>
              </w:rPr>
            </w:pPr>
          </w:p>
        </w:tc>
        <w:tc>
          <w:tcPr>
            <w:tcW w:w="1120" w:type="dxa"/>
            <w:vMerge/>
            <w:vAlign w:val="center"/>
            <w:hideMark/>
          </w:tcPr>
          <w:p w:rsidR="004C1C56" w:rsidRPr="006F0BF4" w:rsidRDefault="004C1C56" w:rsidP="004C1C56">
            <w:pPr>
              <w:tabs>
                <w:tab w:val="left" w:pos="742"/>
              </w:tabs>
              <w:jc w:val="center"/>
              <w:rPr>
                <w:rFonts w:cs="Times New Roman"/>
              </w:rPr>
            </w:pPr>
          </w:p>
        </w:tc>
      </w:tr>
      <w:tr w:rsidR="004C1C56" w:rsidRPr="006F0BF4" w:rsidTr="004C1C56">
        <w:trPr>
          <w:trHeight w:val="454"/>
          <w:jc w:val="center"/>
        </w:trPr>
        <w:tc>
          <w:tcPr>
            <w:tcW w:w="4480" w:type="dxa"/>
            <w:vAlign w:val="center"/>
            <w:hideMark/>
          </w:tcPr>
          <w:p w:rsidR="004C1C56" w:rsidRPr="006F0BF4" w:rsidRDefault="004C1C56" w:rsidP="004C1C56">
            <w:pPr>
              <w:tabs>
                <w:tab w:val="left" w:pos="742"/>
              </w:tabs>
              <w:jc w:val="center"/>
              <w:rPr>
                <w:rFonts w:cs="Times New Roman"/>
              </w:rPr>
            </w:pPr>
            <w:r w:rsidRPr="006F0BF4">
              <w:rPr>
                <w:rFonts w:cs="Times New Roman"/>
              </w:rPr>
              <w:t>Продукция сельского хозяйства во всех категориях хозяйств</w:t>
            </w:r>
          </w:p>
        </w:tc>
        <w:tc>
          <w:tcPr>
            <w:tcW w:w="1914"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122000</w:t>
            </w:r>
          </w:p>
        </w:tc>
        <w:tc>
          <w:tcPr>
            <w:tcW w:w="1880"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0,1220</w:t>
            </w:r>
          </w:p>
        </w:tc>
        <w:tc>
          <w:tcPr>
            <w:tcW w:w="1120"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86,73%</w:t>
            </w:r>
          </w:p>
        </w:tc>
      </w:tr>
      <w:tr w:rsidR="004C1C56" w:rsidRPr="006F0BF4" w:rsidTr="004C1C56">
        <w:trPr>
          <w:trHeight w:val="454"/>
          <w:jc w:val="center"/>
        </w:trPr>
        <w:tc>
          <w:tcPr>
            <w:tcW w:w="4480"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Объем розничной торговли</w:t>
            </w:r>
          </w:p>
        </w:tc>
        <w:tc>
          <w:tcPr>
            <w:tcW w:w="1914"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18537,5</w:t>
            </w:r>
          </w:p>
        </w:tc>
        <w:tc>
          <w:tcPr>
            <w:tcW w:w="1880"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0,0185</w:t>
            </w:r>
          </w:p>
        </w:tc>
        <w:tc>
          <w:tcPr>
            <w:tcW w:w="1120"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13,18%</w:t>
            </w:r>
          </w:p>
        </w:tc>
      </w:tr>
      <w:tr w:rsidR="004C1C56" w:rsidRPr="006F0BF4" w:rsidTr="004C1C56">
        <w:trPr>
          <w:trHeight w:val="454"/>
          <w:jc w:val="center"/>
        </w:trPr>
        <w:tc>
          <w:tcPr>
            <w:tcW w:w="4480"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Объем платных услуг</w:t>
            </w:r>
          </w:p>
        </w:tc>
        <w:tc>
          <w:tcPr>
            <w:tcW w:w="1914"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123,4</w:t>
            </w:r>
          </w:p>
        </w:tc>
        <w:tc>
          <w:tcPr>
            <w:tcW w:w="1880"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0,0001</w:t>
            </w:r>
          </w:p>
        </w:tc>
        <w:tc>
          <w:tcPr>
            <w:tcW w:w="1120"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0,09%</w:t>
            </w:r>
          </w:p>
        </w:tc>
      </w:tr>
      <w:tr w:rsidR="004C1C56" w:rsidRPr="006F0BF4" w:rsidTr="004C1C56">
        <w:trPr>
          <w:trHeight w:val="454"/>
          <w:jc w:val="center"/>
        </w:trPr>
        <w:tc>
          <w:tcPr>
            <w:tcW w:w="4480" w:type="dxa"/>
            <w:noWrap/>
            <w:vAlign w:val="center"/>
            <w:hideMark/>
          </w:tcPr>
          <w:p w:rsidR="004C1C56" w:rsidRPr="006F0BF4" w:rsidRDefault="004C1C56" w:rsidP="004C1C56">
            <w:pPr>
              <w:tabs>
                <w:tab w:val="left" w:pos="742"/>
              </w:tabs>
              <w:jc w:val="right"/>
              <w:rPr>
                <w:rFonts w:cs="Times New Roman"/>
                <w:b/>
              </w:rPr>
            </w:pPr>
            <w:r w:rsidRPr="006F0BF4">
              <w:rPr>
                <w:rFonts w:cs="Times New Roman"/>
                <w:b/>
              </w:rPr>
              <w:t>ВСЕГО</w:t>
            </w:r>
          </w:p>
        </w:tc>
        <w:tc>
          <w:tcPr>
            <w:tcW w:w="1914" w:type="dxa"/>
            <w:noWrap/>
            <w:vAlign w:val="center"/>
            <w:hideMark/>
          </w:tcPr>
          <w:p w:rsidR="004C1C56" w:rsidRPr="006F0BF4" w:rsidRDefault="004C1C56" w:rsidP="004C1C56">
            <w:pPr>
              <w:tabs>
                <w:tab w:val="left" w:pos="742"/>
              </w:tabs>
              <w:jc w:val="center"/>
              <w:rPr>
                <w:rFonts w:cs="Times New Roman"/>
                <w:b/>
              </w:rPr>
            </w:pPr>
            <w:r w:rsidRPr="006F0BF4">
              <w:rPr>
                <w:rFonts w:cs="Times New Roman"/>
                <w:b/>
              </w:rPr>
              <w:t>140660,9</w:t>
            </w:r>
          </w:p>
        </w:tc>
        <w:tc>
          <w:tcPr>
            <w:tcW w:w="1880" w:type="dxa"/>
            <w:noWrap/>
            <w:vAlign w:val="center"/>
            <w:hideMark/>
          </w:tcPr>
          <w:p w:rsidR="004C1C56" w:rsidRPr="006F0BF4" w:rsidRDefault="004C1C56" w:rsidP="004C1C56">
            <w:pPr>
              <w:tabs>
                <w:tab w:val="left" w:pos="742"/>
              </w:tabs>
              <w:jc w:val="center"/>
              <w:rPr>
                <w:rFonts w:cs="Times New Roman"/>
                <w:b/>
              </w:rPr>
            </w:pPr>
            <w:r w:rsidRPr="006F0BF4">
              <w:rPr>
                <w:rFonts w:cs="Times New Roman"/>
                <w:b/>
              </w:rPr>
              <w:t>0,14</w:t>
            </w:r>
          </w:p>
        </w:tc>
        <w:tc>
          <w:tcPr>
            <w:tcW w:w="1120" w:type="dxa"/>
            <w:noWrap/>
            <w:vAlign w:val="center"/>
            <w:hideMark/>
          </w:tcPr>
          <w:p w:rsidR="004C1C56" w:rsidRPr="006F0BF4" w:rsidRDefault="004C1C56" w:rsidP="004C1C56">
            <w:pPr>
              <w:tabs>
                <w:tab w:val="left" w:pos="742"/>
              </w:tabs>
              <w:jc w:val="center"/>
              <w:rPr>
                <w:rFonts w:cs="Times New Roman"/>
                <w:b/>
              </w:rPr>
            </w:pPr>
            <w:r w:rsidRPr="006F0BF4">
              <w:rPr>
                <w:rFonts w:cs="Times New Roman"/>
                <w:b/>
              </w:rPr>
              <w:t>100%</w:t>
            </w:r>
          </w:p>
        </w:tc>
      </w:tr>
    </w:tbl>
    <w:p w:rsidR="004C1C56" w:rsidRDefault="004C1C56" w:rsidP="004C1C56">
      <w:pPr>
        <w:spacing w:before="120"/>
        <w:rPr>
          <w:i/>
          <w:spacing w:val="-4"/>
          <w:sz w:val="28"/>
          <w:szCs w:val="28"/>
        </w:rPr>
      </w:pPr>
    </w:p>
    <w:p w:rsidR="004C1C56" w:rsidRDefault="004C1C56" w:rsidP="004C1C56">
      <w:pPr>
        <w:spacing w:line="360" w:lineRule="auto"/>
        <w:jc w:val="both"/>
        <w:rPr>
          <w:b/>
          <w:spacing w:val="-4"/>
          <w:sz w:val="28"/>
          <w:szCs w:val="28"/>
        </w:rPr>
      </w:pPr>
      <w:r>
        <w:rPr>
          <w:b/>
          <w:noProof/>
          <w:spacing w:val="-4"/>
          <w:sz w:val="28"/>
          <w:szCs w:val="28"/>
          <w:lang w:eastAsia="ru-RU"/>
        </w:rPr>
        <w:drawing>
          <wp:inline distT="0" distB="0" distL="0" distR="0">
            <wp:extent cx="5975350" cy="3189605"/>
            <wp:effectExtent l="0" t="0" r="0" b="0"/>
            <wp:docPr id="1" name="Диаграмма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4C1C56" w:rsidRPr="005347F9" w:rsidRDefault="004C1C56" w:rsidP="004C1C56">
      <w:pPr>
        <w:pStyle w:val="7"/>
      </w:pPr>
      <w:r w:rsidRPr="005347F9">
        <w:t>Таблица 2.</w:t>
      </w:r>
      <w:r w:rsidR="00775D9C">
        <w:t>5</w:t>
      </w:r>
      <w:r w:rsidRPr="005347F9">
        <w:t>.</w:t>
      </w:r>
      <w:r>
        <w:t>2</w:t>
      </w:r>
    </w:p>
    <w:tbl>
      <w:tblPr>
        <w:tblStyle w:val="afc"/>
        <w:tblW w:w="9370" w:type="dxa"/>
        <w:jc w:val="center"/>
        <w:tblLook w:val="04A0" w:firstRow="1" w:lastRow="0" w:firstColumn="1" w:lastColumn="0" w:noHBand="0" w:noVBand="1"/>
      </w:tblPr>
      <w:tblGrid>
        <w:gridCol w:w="5260"/>
        <w:gridCol w:w="2126"/>
        <w:gridCol w:w="1984"/>
      </w:tblGrid>
      <w:tr w:rsidR="004C1C56" w:rsidRPr="006F0BF4" w:rsidTr="004C1C56">
        <w:trPr>
          <w:trHeight w:val="300"/>
          <w:tblHeader/>
          <w:jc w:val="center"/>
        </w:trPr>
        <w:tc>
          <w:tcPr>
            <w:tcW w:w="5260" w:type="dxa"/>
            <w:vMerge w:val="restart"/>
            <w:noWrap/>
            <w:vAlign w:val="center"/>
            <w:hideMark/>
          </w:tcPr>
          <w:p w:rsidR="004C1C56" w:rsidRPr="006F0BF4" w:rsidRDefault="004C1C56" w:rsidP="004C1C56">
            <w:pPr>
              <w:tabs>
                <w:tab w:val="left" w:pos="742"/>
              </w:tabs>
              <w:jc w:val="center"/>
              <w:rPr>
                <w:rFonts w:cs="Times New Roman"/>
                <w:b/>
              </w:rPr>
            </w:pPr>
            <w:r w:rsidRPr="006F0BF4">
              <w:rPr>
                <w:rFonts w:cs="Times New Roman"/>
                <w:b/>
              </w:rPr>
              <w:t>Показатель, единица измерения</w:t>
            </w:r>
          </w:p>
        </w:tc>
        <w:tc>
          <w:tcPr>
            <w:tcW w:w="4110" w:type="dxa"/>
            <w:gridSpan w:val="2"/>
            <w:vAlign w:val="center"/>
            <w:hideMark/>
          </w:tcPr>
          <w:p w:rsidR="004C1C56" w:rsidRPr="006F0BF4" w:rsidRDefault="004C1C56" w:rsidP="004C1C56">
            <w:pPr>
              <w:tabs>
                <w:tab w:val="left" w:pos="742"/>
              </w:tabs>
              <w:jc w:val="center"/>
              <w:rPr>
                <w:rFonts w:cs="Times New Roman"/>
                <w:b/>
              </w:rPr>
            </w:pPr>
            <w:r w:rsidRPr="006F0BF4">
              <w:rPr>
                <w:rFonts w:cs="Times New Roman"/>
                <w:b/>
              </w:rPr>
              <w:t>Тыс. руб. на душу населения</w:t>
            </w:r>
          </w:p>
        </w:tc>
      </w:tr>
      <w:tr w:rsidR="004C1C56" w:rsidRPr="006F0BF4" w:rsidTr="004C1C56">
        <w:trPr>
          <w:trHeight w:val="315"/>
          <w:tblHeader/>
          <w:jc w:val="center"/>
        </w:trPr>
        <w:tc>
          <w:tcPr>
            <w:tcW w:w="5260" w:type="dxa"/>
            <w:vMerge/>
            <w:vAlign w:val="center"/>
            <w:hideMark/>
          </w:tcPr>
          <w:p w:rsidR="004C1C56" w:rsidRPr="006F0BF4" w:rsidRDefault="004C1C56" w:rsidP="004C1C56">
            <w:pPr>
              <w:tabs>
                <w:tab w:val="left" w:pos="742"/>
              </w:tabs>
              <w:jc w:val="center"/>
              <w:rPr>
                <w:rFonts w:cs="Times New Roman"/>
                <w:b/>
              </w:rPr>
            </w:pPr>
          </w:p>
        </w:tc>
        <w:tc>
          <w:tcPr>
            <w:tcW w:w="2126" w:type="dxa"/>
            <w:vAlign w:val="center"/>
            <w:hideMark/>
          </w:tcPr>
          <w:p w:rsidR="004C1C56" w:rsidRPr="006F0BF4" w:rsidRDefault="004C1C56" w:rsidP="004C1C56">
            <w:pPr>
              <w:tabs>
                <w:tab w:val="left" w:pos="742"/>
              </w:tabs>
              <w:jc w:val="center"/>
              <w:rPr>
                <w:rFonts w:cs="Times New Roman"/>
                <w:b/>
              </w:rPr>
            </w:pPr>
            <w:r w:rsidRPr="006F0BF4">
              <w:rPr>
                <w:rFonts w:cs="Times New Roman"/>
                <w:b/>
              </w:rPr>
              <w:t>Мостовской район</w:t>
            </w:r>
          </w:p>
        </w:tc>
        <w:tc>
          <w:tcPr>
            <w:tcW w:w="1984" w:type="dxa"/>
            <w:noWrap/>
            <w:vAlign w:val="center"/>
            <w:hideMark/>
          </w:tcPr>
          <w:p w:rsidR="004C1C56" w:rsidRPr="006F0BF4" w:rsidRDefault="004C1C56" w:rsidP="004C1C56">
            <w:pPr>
              <w:tabs>
                <w:tab w:val="left" w:pos="742"/>
              </w:tabs>
              <w:jc w:val="center"/>
              <w:rPr>
                <w:rFonts w:cs="Times New Roman"/>
                <w:b/>
              </w:rPr>
            </w:pPr>
            <w:r w:rsidRPr="006F0BF4">
              <w:rPr>
                <w:rFonts w:cs="Times New Roman"/>
                <w:b/>
              </w:rPr>
              <w:t>Андрюковское с/п</w:t>
            </w:r>
          </w:p>
        </w:tc>
      </w:tr>
      <w:tr w:rsidR="004C1C56" w:rsidRPr="006F0BF4" w:rsidTr="004C1C56">
        <w:trPr>
          <w:trHeight w:val="765"/>
          <w:jc w:val="center"/>
        </w:trPr>
        <w:tc>
          <w:tcPr>
            <w:tcW w:w="5260" w:type="dxa"/>
            <w:vAlign w:val="center"/>
            <w:hideMark/>
          </w:tcPr>
          <w:p w:rsidR="004C1C56" w:rsidRPr="006F0BF4" w:rsidRDefault="004C1C56" w:rsidP="004C1C56">
            <w:pPr>
              <w:tabs>
                <w:tab w:val="left" w:pos="742"/>
              </w:tabs>
              <w:jc w:val="center"/>
              <w:rPr>
                <w:rFonts w:cs="Times New Roman"/>
              </w:rPr>
            </w:pPr>
            <w:r w:rsidRPr="006F0BF4">
              <w:rPr>
                <w:rFonts w:cs="Times New Roman"/>
              </w:rPr>
              <w:t>Продукция сельского хозяйства во всех категориях хозяйств</w:t>
            </w:r>
          </w:p>
        </w:tc>
        <w:tc>
          <w:tcPr>
            <w:tcW w:w="2126"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30,28</w:t>
            </w:r>
          </w:p>
        </w:tc>
        <w:tc>
          <w:tcPr>
            <w:tcW w:w="1984"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29,50</w:t>
            </w:r>
          </w:p>
        </w:tc>
      </w:tr>
      <w:tr w:rsidR="004C1C56" w:rsidRPr="006F0BF4" w:rsidTr="004C1C56">
        <w:trPr>
          <w:trHeight w:val="390"/>
          <w:jc w:val="center"/>
        </w:trPr>
        <w:tc>
          <w:tcPr>
            <w:tcW w:w="5260"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Объем розничной торговли</w:t>
            </w:r>
          </w:p>
        </w:tc>
        <w:tc>
          <w:tcPr>
            <w:tcW w:w="2126"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28,54</w:t>
            </w:r>
          </w:p>
        </w:tc>
        <w:tc>
          <w:tcPr>
            <w:tcW w:w="1984"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4,48</w:t>
            </w:r>
          </w:p>
        </w:tc>
      </w:tr>
      <w:tr w:rsidR="004C1C56" w:rsidRPr="006F0BF4" w:rsidTr="004C1C56">
        <w:trPr>
          <w:trHeight w:val="390"/>
          <w:jc w:val="center"/>
        </w:trPr>
        <w:tc>
          <w:tcPr>
            <w:tcW w:w="5260"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Объем платных услуг</w:t>
            </w:r>
          </w:p>
        </w:tc>
        <w:tc>
          <w:tcPr>
            <w:tcW w:w="2126"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6,25</w:t>
            </w:r>
          </w:p>
        </w:tc>
        <w:tc>
          <w:tcPr>
            <w:tcW w:w="1984"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0,03</w:t>
            </w:r>
          </w:p>
        </w:tc>
      </w:tr>
      <w:tr w:rsidR="004C1C56" w:rsidRPr="006F0BF4" w:rsidTr="004C1C56">
        <w:trPr>
          <w:trHeight w:val="390"/>
          <w:jc w:val="center"/>
        </w:trPr>
        <w:tc>
          <w:tcPr>
            <w:tcW w:w="5260"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Валовый муниципальный продукт, ВСЕГО</w:t>
            </w:r>
          </w:p>
        </w:tc>
        <w:tc>
          <w:tcPr>
            <w:tcW w:w="2126"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142,9</w:t>
            </w:r>
          </w:p>
        </w:tc>
        <w:tc>
          <w:tcPr>
            <w:tcW w:w="1984" w:type="dxa"/>
            <w:noWrap/>
            <w:vAlign w:val="center"/>
            <w:hideMark/>
          </w:tcPr>
          <w:p w:rsidR="004C1C56" w:rsidRPr="006F0BF4" w:rsidRDefault="004C1C56" w:rsidP="004C1C56">
            <w:pPr>
              <w:tabs>
                <w:tab w:val="left" w:pos="742"/>
              </w:tabs>
              <w:jc w:val="center"/>
              <w:rPr>
                <w:rFonts w:cs="Times New Roman"/>
              </w:rPr>
            </w:pPr>
            <w:r w:rsidRPr="006F0BF4">
              <w:rPr>
                <w:rFonts w:cs="Times New Roman"/>
              </w:rPr>
              <w:t>34,01</w:t>
            </w:r>
          </w:p>
        </w:tc>
      </w:tr>
    </w:tbl>
    <w:p w:rsidR="004C1C56" w:rsidRPr="006F0BF4" w:rsidRDefault="004C1C56" w:rsidP="004C1C56">
      <w:pPr>
        <w:tabs>
          <w:tab w:val="left" w:pos="742"/>
        </w:tabs>
        <w:ind w:right="57" w:firstLine="709"/>
        <w:jc w:val="both"/>
        <w:rPr>
          <w:rFonts w:cs="Times New Roman"/>
        </w:rPr>
      </w:pPr>
    </w:p>
    <w:p w:rsidR="004C1C56" w:rsidRPr="006F0BF4" w:rsidRDefault="004C1C56" w:rsidP="004C1C56">
      <w:pPr>
        <w:tabs>
          <w:tab w:val="left" w:pos="742"/>
        </w:tabs>
        <w:ind w:right="57" w:firstLine="709"/>
        <w:jc w:val="both"/>
        <w:rPr>
          <w:rFonts w:cs="Times New Roman"/>
        </w:rPr>
      </w:pPr>
      <w:r w:rsidRPr="006F0BF4">
        <w:rPr>
          <w:rFonts w:cs="Times New Roman"/>
        </w:rPr>
        <w:lastRenderedPageBreak/>
        <w:t>Промышленность. На территории Андрюковского сельского поселения функционирует 1 предприятие, 19 предпринимателей, из них 3 занимаются деревообработкой, в сфере розничной торговли занято</w:t>
      </w:r>
      <w:r>
        <w:rPr>
          <w:rFonts w:cs="Times New Roman"/>
        </w:rPr>
        <w:t xml:space="preserve"> </w:t>
      </w:r>
      <w:r w:rsidRPr="006F0BF4">
        <w:rPr>
          <w:rFonts w:cs="Times New Roman"/>
        </w:rPr>
        <w:t>15,</w:t>
      </w:r>
      <w:r>
        <w:rPr>
          <w:rFonts w:cs="Times New Roman"/>
        </w:rPr>
        <w:t xml:space="preserve"> </w:t>
      </w:r>
      <w:r w:rsidRPr="006F0BF4">
        <w:rPr>
          <w:rFonts w:cs="Times New Roman"/>
        </w:rPr>
        <w:t xml:space="preserve">общественного питания – 1. Оптовой торговли нет. </w:t>
      </w:r>
    </w:p>
    <w:p w:rsidR="004C1C56" w:rsidRPr="005347F9" w:rsidRDefault="004C1C56" w:rsidP="004C1C56">
      <w:pPr>
        <w:pStyle w:val="7"/>
      </w:pPr>
      <w:r w:rsidRPr="005347F9">
        <w:t>Таблица 2</w:t>
      </w:r>
      <w:r>
        <w:t>.</w:t>
      </w:r>
      <w:r w:rsidR="00775D9C">
        <w:t>5</w:t>
      </w:r>
      <w:r w:rsidRPr="005347F9">
        <w:t>.</w:t>
      </w:r>
      <w:r>
        <w:t>3</w:t>
      </w:r>
    </w:p>
    <w:p w:rsidR="004C1C56" w:rsidRPr="006F0BF4" w:rsidRDefault="004C1C56" w:rsidP="004C1C56">
      <w:pPr>
        <w:tabs>
          <w:tab w:val="left" w:pos="742"/>
        </w:tabs>
        <w:ind w:right="57" w:firstLine="709"/>
        <w:jc w:val="both"/>
        <w:rPr>
          <w:rFonts w:cs="Times New Roman"/>
        </w:rPr>
      </w:pPr>
      <w:r w:rsidRPr="006F0BF4">
        <w:rPr>
          <w:rFonts w:cs="Times New Roman"/>
        </w:rPr>
        <w:t>Крупные предприятия и организации</w:t>
      </w:r>
    </w:p>
    <w:tbl>
      <w:tblPr>
        <w:tblStyle w:val="1e"/>
        <w:tblW w:w="0" w:type="auto"/>
        <w:jc w:val="center"/>
        <w:tblLayout w:type="fixed"/>
        <w:tblLook w:val="0000" w:firstRow="0" w:lastRow="0" w:firstColumn="0" w:lastColumn="0" w:noHBand="0" w:noVBand="0"/>
      </w:tblPr>
      <w:tblGrid>
        <w:gridCol w:w="892"/>
        <w:gridCol w:w="2168"/>
        <w:gridCol w:w="2781"/>
        <w:gridCol w:w="2079"/>
        <w:gridCol w:w="1436"/>
      </w:tblGrid>
      <w:tr w:rsidR="004C1C56" w:rsidRPr="006F0BF4" w:rsidTr="004C1C56">
        <w:trPr>
          <w:trHeight w:val="794"/>
          <w:tblHeader/>
          <w:jc w:val="center"/>
        </w:trPr>
        <w:tc>
          <w:tcPr>
            <w:tcW w:w="892" w:type="dxa"/>
            <w:vAlign w:val="center"/>
          </w:tcPr>
          <w:p w:rsidR="004C1C56" w:rsidRPr="006F0BF4" w:rsidRDefault="004C1C56" w:rsidP="004C1C56">
            <w:pPr>
              <w:tabs>
                <w:tab w:val="left" w:pos="742"/>
              </w:tabs>
              <w:jc w:val="center"/>
              <w:rPr>
                <w:rFonts w:cs="Times New Roman"/>
                <w:b/>
              </w:rPr>
            </w:pPr>
            <w:r w:rsidRPr="006F0BF4">
              <w:rPr>
                <w:rFonts w:cs="Times New Roman"/>
                <w:b/>
              </w:rPr>
              <w:t>№</w:t>
            </w:r>
          </w:p>
        </w:tc>
        <w:tc>
          <w:tcPr>
            <w:tcW w:w="2168" w:type="dxa"/>
            <w:vAlign w:val="center"/>
          </w:tcPr>
          <w:p w:rsidR="004C1C56" w:rsidRPr="006F0BF4" w:rsidRDefault="004C1C56" w:rsidP="004C1C56">
            <w:pPr>
              <w:tabs>
                <w:tab w:val="left" w:pos="742"/>
              </w:tabs>
              <w:jc w:val="center"/>
              <w:rPr>
                <w:rFonts w:cs="Times New Roman"/>
                <w:b/>
              </w:rPr>
            </w:pPr>
            <w:r w:rsidRPr="006F0BF4">
              <w:rPr>
                <w:rFonts w:cs="Times New Roman"/>
                <w:b/>
              </w:rPr>
              <w:t>Наименование предприятия</w:t>
            </w:r>
          </w:p>
        </w:tc>
        <w:tc>
          <w:tcPr>
            <w:tcW w:w="2781" w:type="dxa"/>
            <w:vAlign w:val="center"/>
          </w:tcPr>
          <w:p w:rsidR="004C1C56" w:rsidRPr="006F0BF4" w:rsidRDefault="004C1C56" w:rsidP="004C1C56">
            <w:pPr>
              <w:tabs>
                <w:tab w:val="left" w:pos="742"/>
              </w:tabs>
              <w:jc w:val="center"/>
              <w:rPr>
                <w:rFonts w:cs="Times New Roman"/>
                <w:b/>
              </w:rPr>
            </w:pPr>
            <w:r w:rsidRPr="006F0BF4">
              <w:rPr>
                <w:rFonts w:cs="Times New Roman"/>
                <w:b/>
              </w:rPr>
              <w:t>Адрес</w:t>
            </w:r>
          </w:p>
        </w:tc>
        <w:tc>
          <w:tcPr>
            <w:tcW w:w="2079" w:type="dxa"/>
            <w:vAlign w:val="center"/>
          </w:tcPr>
          <w:p w:rsidR="004C1C56" w:rsidRPr="006F0BF4" w:rsidRDefault="004C1C56" w:rsidP="004C1C56">
            <w:pPr>
              <w:tabs>
                <w:tab w:val="left" w:pos="742"/>
              </w:tabs>
              <w:jc w:val="center"/>
              <w:rPr>
                <w:rFonts w:cs="Times New Roman"/>
                <w:b/>
              </w:rPr>
            </w:pPr>
            <w:r w:rsidRPr="006F0BF4">
              <w:rPr>
                <w:rFonts w:cs="Times New Roman"/>
                <w:b/>
              </w:rPr>
              <w:t>Ф.И.О. руководителя (тел.)</w:t>
            </w:r>
          </w:p>
        </w:tc>
        <w:tc>
          <w:tcPr>
            <w:tcW w:w="1436" w:type="dxa"/>
            <w:vAlign w:val="center"/>
          </w:tcPr>
          <w:p w:rsidR="004C1C56" w:rsidRPr="006F0BF4" w:rsidRDefault="004C1C56" w:rsidP="004C1C56">
            <w:pPr>
              <w:tabs>
                <w:tab w:val="left" w:pos="742"/>
              </w:tabs>
              <w:jc w:val="center"/>
              <w:rPr>
                <w:rFonts w:cs="Times New Roman"/>
                <w:b/>
              </w:rPr>
            </w:pPr>
            <w:r w:rsidRPr="006F0BF4">
              <w:rPr>
                <w:rFonts w:cs="Times New Roman"/>
                <w:b/>
              </w:rPr>
              <w:t>Кол-во работающ. (чел.)</w:t>
            </w:r>
          </w:p>
        </w:tc>
      </w:tr>
      <w:tr w:rsidR="004C1C56" w:rsidRPr="006F0BF4" w:rsidTr="004C1C56">
        <w:trPr>
          <w:trHeight w:val="794"/>
          <w:jc w:val="center"/>
        </w:trPr>
        <w:tc>
          <w:tcPr>
            <w:tcW w:w="892" w:type="dxa"/>
            <w:vAlign w:val="center"/>
          </w:tcPr>
          <w:p w:rsidR="004C1C56" w:rsidRPr="006F0BF4" w:rsidRDefault="004C1C56" w:rsidP="004C1C56">
            <w:pPr>
              <w:tabs>
                <w:tab w:val="left" w:pos="742"/>
              </w:tabs>
              <w:jc w:val="center"/>
              <w:rPr>
                <w:rFonts w:cs="Times New Roman"/>
              </w:rPr>
            </w:pPr>
            <w:r w:rsidRPr="006F0BF4">
              <w:rPr>
                <w:rFonts w:cs="Times New Roman"/>
              </w:rPr>
              <w:t>1.</w:t>
            </w:r>
          </w:p>
        </w:tc>
        <w:tc>
          <w:tcPr>
            <w:tcW w:w="2168" w:type="dxa"/>
            <w:vAlign w:val="center"/>
          </w:tcPr>
          <w:p w:rsidR="004C1C56" w:rsidRPr="006F0BF4" w:rsidRDefault="004C1C56" w:rsidP="004C1C56">
            <w:pPr>
              <w:tabs>
                <w:tab w:val="left" w:pos="742"/>
              </w:tabs>
              <w:jc w:val="center"/>
              <w:rPr>
                <w:rFonts w:cs="Times New Roman"/>
              </w:rPr>
            </w:pPr>
            <w:r w:rsidRPr="006F0BF4">
              <w:rPr>
                <w:rFonts w:cs="Times New Roman"/>
              </w:rPr>
              <w:t>Соленовское лесничество</w:t>
            </w:r>
          </w:p>
        </w:tc>
        <w:tc>
          <w:tcPr>
            <w:tcW w:w="2781" w:type="dxa"/>
            <w:vAlign w:val="center"/>
          </w:tcPr>
          <w:p w:rsidR="004C1C56" w:rsidRPr="006F0BF4" w:rsidRDefault="004C1C56" w:rsidP="004C1C56">
            <w:pPr>
              <w:tabs>
                <w:tab w:val="left" w:pos="742"/>
              </w:tabs>
              <w:jc w:val="center"/>
              <w:rPr>
                <w:rFonts w:cs="Times New Roman"/>
              </w:rPr>
            </w:pPr>
            <w:r w:rsidRPr="006F0BF4">
              <w:rPr>
                <w:rFonts w:cs="Times New Roman"/>
              </w:rPr>
              <w:t>С. Соленое, ул. Октябрьская</w:t>
            </w:r>
          </w:p>
        </w:tc>
        <w:tc>
          <w:tcPr>
            <w:tcW w:w="2079" w:type="dxa"/>
            <w:vAlign w:val="center"/>
          </w:tcPr>
          <w:p w:rsidR="009902C0" w:rsidRPr="009902C0" w:rsidRDefault="009902C0" w:rsidP="009902C0">
            <w:pPr>
              <w:shd w:val="clear" w:color="auto" w:fill="FFFFFF"/>
              <w:suppressAutoHyphens w:val="0"/>
              <w:jc w:val="center"/>
              <w:rPr>
                <w:rFonts w:cs="Times New Roman"/>
                <w:color w:val="1A1A1A"/>
                <w:szCs w:val="23"/>
                <w:lang w:eastAsia="ru-RU"/>
              </w:rPr>
            </w:pPr>
            <w:r w:rsidRPr="009902C0">
              <w:rPr>
                <w:rFonts w:cs="Times New Roman"/>
                <w:color w:val="1A1A1A"/>
                <w:szCs w:val="23"/>
                <w:lang w:eastAsia="ru-RU"/>
              </w:rPr>
              <w:t>Золотухин Сергей</w:t>
            </w:r>
          </w:p>
          <w:p w:rsidR="009902C0" w:rsidRPr="009902C0" w:rsidRDefault="009902C0" w:rsidP="009902C0">
            <w:pPr>
              <w:shd w:val="clear" w:color="auto" w:fill="FFFFFF"/>
              <w:suppressAutoHyphens w:val="0"/>
              <w:jc w:val="center"/>
              <w:rPr>
                <w:rFonts w:cs="Times New Roman"/>
                <w:color w:val="1A1A1A"/>
                <w:szCs w:val="23"/>
                <w:lang w:eastAsia="ru-RU"/>
              </w:rPr>
            </w:pPr>
            <w:r w:rsidRPr="009902C0">
              <w:rPr>
                <w:rFonts w:cs="Times New Roman"/>
                <w:color w:val="1A1A1A"/>
                <w:szCs w:val="23"/>
                <w:lang w:eastAsia="ru-RU"/>
              </w:rPr>
              <w:t>Владимирович</w:t>
            </w:r>
          </w:p>
          <w:p w:rsidR="004C1C56" w:rsidRPr="003D2EEE" w:rsidRDefault="004C1C56" w:rsidP="004C1C56">
            <w:pPr>
              <w:tabs>
                <w:tab w:val="left" w:pos="742"/>
              </w:tabs>
              <w:jc w:val="center"/>
              <w:rPr>
                <w:rFonts w:cs="Times New Roman"/>
                <w:highlight w:val="yellow"/>
              </w:rPr>
            </w:pPr>
          </w:p>
        </w:tc>
        <w:tc>
          <w:tcPr>
            <w:tcW w:w="1436" w:type="dxa"/>
            <w:vAlign w:val="center"/>
          </w:tcPr>
          <w:p w:rsidR="004C1C56" w:rsidRPr="006F0BF4" w:rsidRDefault="004C1C56" w:rsidP="004C1C56">
            <w:pPr>
              <w:tabs>
                <w:tab w:val="left" w:pos="742"/>
              </w:tabs>
              <w:jc w:val="center"/>
              <w:rPr>
                <w:rFonts w:cs="Times New Roman"/>
              </w:rPr>
            </w:pPr>
            <w:r w:rsidRPr="006F0BF4">
              <w:rPr>
                <w:rFonts w:cs="Times New Roman"/>
              </w:rPr>
              <w:t>60</w:t>
            </w:r>
          </w:p>
        </w:tc>
      </w:tr>
      <w:tr w:rsidR="004C1C56" w:rsidRPr="006F0BF4" w:rsidTr="004C1C56">
        <w:trPr>
          <w:trHeight w:val="794"/>
          <w:jc w:val="center"/>
        </w:trPr>
        <w:tc>
          <w:tcPr>
            <w:tcW w:w="892" w:type="dxa"/>
            <w:vAlign w:val="center"/>
          </w:tcPr>
          <w:p w:rsidR="004C1C56" w:rsidRPr="006F0BF4" w:rsidRDefault="004C1C56" w:rsidP="004C1C56">
            <w:pPr>
              <w:tabs>
                <w:tab w:val="left" w:pos="742"/>
              </w:tabs>
              <w:jc w:val="center"/>
              <w:rPr>
                <w:rFonts w:cs="Times New Roman"/>
              </w:rPr>
            </w:pPr>
            <w:r w:rsidRPr="006F0BF4">
              <w:rPr>
                <w:rFonts w:cs="Times New Roman"/>
              </w:rPr>
              <w:t>2.</w:t>
            </w:r>
          </w:p>
        </w:tc>
        <w:tc>
          <w:tcPr>
            <w:tcW w:w="2168" w:type="dxa"/>
            <w:vAlign w:val="center"/>
          </w:tcPr>
          <w:p w:rsidR="009902C0" w:rsidRPr="009902C0" w:rsidRDefault="009902C0" w:rsidP="009902C0">
            <w:pPr>
              <w:shd w:val="clear" w:color="auto" w:fill="FFFFFF"/>
              <w:suppressAutoHyphens w:val="0"/>
              <w:jc w:val="center"/>
              <w:rPr>
                <w:rFonts w:cs="Times New Roman"/>
                <w:color w:val="1A1A1A"/>
                <w:szCs w:val="23"/>
                <w:lang w:eastAsia="ru-RU"/>
              </w:rPr>
            </w:pPr>
            <w:r w:rsidRPr="009902C0">
              <w:rPr>
                <w:rFonts w:cs="Times New Roman"/>
                <w:color w:val="1A1A1A"/>
                <w:szCs w:val="23"/>
                <w:lang w:eastAsia="ru-RU"/>
              </w:rPr>
              <w:t>Парк- отель</w:t>
            </w:r>
          </w:p>
          <w:p w:rsidR="009902C0" w:rsidRPr="009902C0" w:rsidRDefault="009902C0" w:rsidP="009902C0">
            <w:pPr>
              <w:shd w:val="clear" w:color="auto" w:fill="FFFFFF"/>
              <w:suppressAutoHyphens w:val="0"/>
              <w:jc w:val="center"/>
              <w:rPr>
                <w:rFonts w:ascii="Helvetica" w:hAnsi="Helvetica" w:cs="Times New Roman"/>
                <w:color w:val="1A1A1A"/>
                <w:sz w:val="23"/>
                <w:szCs w:val="23"/>
                <w:lang w:eastAsia="ru-RU"/>
              </w:rPr>
            </w:pPr>
            <w:r w:rsidRPr="009902C0">
              <w:rPr>
                <w:rFonts w:cs="Times New Roman"/>
                <w:color w:val="1A1A1A"/>
                <w:szCs w:val="23"/>
                <w:lang w:eastAsia="ru-RU"/>
              </w:rPr>
              <w:t>«Павлова поляна»</w:t>
            </w:r>
          </w:p>
          <w:p w:rsidR="004C1C56" w:rsidRPr="006F0BF4" w:rsidRDefault="004C1C56" w:rsidP="004C1C56">
            <w:pPr>
              <w:tabs>
                <w:tab w:val="left" w:pos="742"/>
              </w:tabs>
              <w:jc w:val="center"/>
              <w:rPr>
                <w:rFonts w:cs="Times New Roman"/>
              </w:rPr>
            </w:pPr>
          </w:p>
        </w:tc>
        <w:tc>
          <w:tcPr>
            <w:tcW w:w="2781" w:type="dxa"/>
            <w:vAlign w:val="center"/>
          </w:tcPr>
          <w:p w:rsidR="004C1C56" w:rsidRPr="006F0BF4" w:rsidRDefault="004C1C56" w:rsidP="004C1C56">
            <w:pPr>
              <w:tabs>
                <w:tab w:val="left" w:pos="742"/>
              </w:tabs>
              <w:jc w:val="center"/>
              <w:rPr>
                <w:rFonts w:cs="Times New Roman"/>
              </w:rPr>
            </w:pPr>
            <w:r w:rsidRPr="006F0BF4">
              <w:rPr>
                <w:rFonts w:cs="Times New Roman"/>
              </w:rPr>
              <w:t>С. Соленое, ул. Октябрьская, д 1</w:t>
            </w:r>
          </w:p>
        </w:tc>
        <w:tc>
          <w:tcPr>
            <w:tcW w:w="2079" w:type="dxa"/>
            <w:vAlign w:val="center"/>
          </w:tcPr>
          <w:p w:rsidR="009902C0" w:rsidRPr="009902C0" w:rsidRDefault="009902C0" w:rsidP="009902C0">
            <w:pPr>
              <w:shd w:val="clear" w:color="auto" w:fill="FFFFFF"/>
              <w:suppressAutoHyphens w:val="0"/>
              <w:jc w:val="center"/>
              <w:rPr>
                <w:rFonts w:cs="Times New Roman"/>
                <w:color w:val="1A1A1A"/>
                <w:lang w:eastAsia="ru-RU"/>
              </w:rPr>
            </w:pPr>
            <w:r w:rsidRPr="009902C0">
              <w:rPr>
                <w:rFonts w:cs="Times New Roman"/>
                <w:color w:val="1A1A1A"/>
                <w:lang w:eastAsia="ru-RU"/>
              </w:rPr>
              <w:t>Пахомова Татьяна</w:t>
            </w:r>
          </w:p>
          <w:p w:rsidR="009902C0" w:rsidRPr="009902C0" w:rsidRDefault="009902C0" w:rsidP="009902C0">
            <w:pPr>
              <w:shd w:val="clear" w:color="auto" w:fill="FFFFFF"/>
              <w:suppressAutoHyphens w:val="0"/>
              <w:jc w:val="center"/>
              <w:rPr>
                <w:rFonts w:cs="Times New Roman"/>
                <w:color w:val="1A1A1A"/>
                <w:lang w:eastAsia="ru-RU"/>
              </w:rPr>
            </w:pPr>
            <w:r w:rsidRPr="009902C0">
              <w:rPr>
                <w:rFonts w:cs="Times New Roman"/>
                <w:color w:val="1A1A1A"/>
                <w:lang w:eastAsia="ru-RU"/>
              </w:rPr>
              <w:t>Геннадьвна</w:t>
            </w:r>
          </w:p>
          <w:p w:rsidR="004C1C56" w:rsidRPr="003D2EEE" w:rsidRDefault="004C1C56" w:rsidP="004C1C56">
            <w:pPr>
              <w:tabs>
                <w:tab w:val="left" w:pos="742"/>
              </w:tabs>
              <w:jc w:val="center"/>
              <w:rPr>
                <w:rFonts w:cs="Times New Roman"/>
                <w:highlight w:val="yellow"/>
              </w:rPr>
            </w:pPr>
          </w:p>
        </w:tc>
        <w:tc>
          <w:tcPr>
            <w:tcW w:w="1436" w:type="dxa"/>
            <w:vAlign w:val="center"/>
          </w:tcPr>
          <w:p w:rsidR="004C1C56" w:rsidRPr="006F0BF4" w:rsidRDefault="009902C0" w:rsidP="004C1C56">
            <w:pPr>
              <w:tabs>
                <w:tab w:val="left" w:pos="742"/>
              </w:tabs>
              <w:jc w:val="center"/>
              <w:rPr>
                <w:rFonts w:cs="Times New Roman"/>
              </w:rPr>
            </w:pPr>
            <w:r>
              <w:rPr>
                <w:rFonts w:cs="Times New Roman"/>
              </w:rPr>
              <w:t>12</w:t>
            </w:r>
          </w:p>
          <w:p w:rsidR="004C1C56" w:rsidRPr="006F0BF4" w:rsidRDefault="004C1C56" w:rsidP="004C1C56">
            <w:pPr>
              <w:tabs>
                <w:tab w:val="left" w:pos="742"/>
              </w:tabs>
              <w:jc w:val="center"/>
              <w:rPr>
                <w:rFonts w:cs="Times New Roman"/>
              </w:rPr>
            </w:pPr>
          </w:p>
        </w:tc>
      </w:tr>
    </w:tbl>
    <w:p w:rsidR="004C1C56" w:rsidRPr="006F0BF4" w:rsidRDefault="004C1C56" w:rsidP="004C1C56">
      <w:pPr>
        <w:tabs>
          <w:tab w:val="left" w:pos="742"/>
        </w:tabs>
        <w:ind w:right="57" w:firstLine="709"/>
        <w:jc w:val="both"/>
        <w:rPr>
          <w:rFonts w:cs="Times New Roman"/>
        </w:rPr>
      </w:pPr>
    </w:p>
    <w:p w:rsidR="009902C0" w:rsidRPr="009902C0" w:rsidRDefault="009902C0" w:rsidP="009902C0">
      <w:pPr>
        <w:shd w:val="clear" w:color="auto" w:fill="FFFFFF"/>
        <w:suppressAutoHyphens w:val="0"/>
        <w:ind w:firstLine="709"/>
        <w:rPr>
          <w:rFonts w:cs="Times New Roman"/>
          <w:color w:val="1A1A1A"/>
          <w:szCs w:val="23"/>
          <w:lang w:eastAsia="ru-RU"/>
        </w:rPr>
      </w:pPr>
      <w:r w:rsidRPr="009902C0">
        <w:rPr>
          <w:rFonts w:cs="Times New Roman"/>
          <w:color w:val="1A1A1A"/>
          <w:szCs w:val="23"/>
          <w:lang w:eastAsia="ru-RU"/>
        </w:rPr>
        <w:t>Сельское хозяйство. По состоянию на 1 января 2023 года на территории поселения</w:t>
      </w:r>
      <w:r>
        <w:rPr>
          <w:rFonts w:cs="Times New Roman"/>
          <w:color w:val="1A1A1A"/>
          <w:szCs w:val="23"/>
          <w:lang w:eastAsia="ru-RU"/>
        </w:rPr>
        <w:t xml:space="preserve"> </w:t>
      </w:r>
      <w:r w:rsidRPr="009902C0">
        <w:rPr>
          <w:rFonts w:cs="Times New Roman"/>
          <w:color w:val="1A1A1A"/>
          <w:szCs w:val="23"/>
          <w:lang w:eastAsia="ru-RU"/>
        </w:rPr>
        <w:t xml:space="preserve">сельскохозяйственные предприятия не </w:t>
      </w:r>
      <w:r>
        <w:rPr>
          <w:rFonts w:cs="Times New Roman"/>
          <w:color w:val="1A1A1A"/>
          <w:szCs w:val="23"/>
          <w:lang w:eastAsia="ru-RU"/>
        </w:rPr>
        <w:t xml:space="preserve">зарегистрированы. Производством </w:t>
      </w:r>
      <w:r w:rsidRPr="009902C0">
        <w:rPr>
          <w:rFonts w:cs="Times New Roman"/>
          <w:color w:val="1A1A1A"/>
          <w:szCs w:val="23"/>
          <w:lang w:eastAsia="ru-RU"/>
        </w:rPr>
        <w:t>сельскохозяйственной продукции занимаются 1627 ЛПХ (из них 145 — являются товарными), которыми выращиваются картофель, овощи, скот и птица, молоко, яйца. В 2009 году в Андрюковском сельском поселении построены 3 теплицы, площадью - 420 кв. м. По причине отсутствия в поселении бюджет образующих предприятий ведение личного подсобного хозяйства является одним из немногих способов заработка для населения, который дает возможность улучшить благосостояние семьям, особенно тем, кто не имеет постоянной работы. Приоритетными направлениями личного подсобного хозяйства является молочное и мясное производство.</w:t>
      </w:r>
    </w:p>
    <w:p w:rsidR="004C1C56" w:rsidRPr="006F0BF4" w:rsidRDefault="004C1C56" w:rsidP="004C1C56">
      <w:pPr>
        <w:tabs>
          <w:tab w:val="left" w:pos="742"/>
        </w:tabs>
        <w:ind w:right="57" w:firstLine="709"/>
        <w:jc w:val="both"/>
        <w:rPr>
          <w:rFonts w:cs="Times New Roman"/>
        </w:rPr>
      </w:pPr>
      <w:r w:rsidRPr="006F0BF4">
        <w:rPr>
          <w:rFonts w:cs="Times New Roman"/>
        </w:rPr>
        <w:t xml:space="preserve">Кормовая база личных подсобных хозяйств основана на покупных кормах, а также на использовании естественных пастбищ и сенокосов. Действующих предприятий переработки в поселении нет. Заготовку молока осуществляют частные предприниматели. </w:t>
      </w:r>
    </w:p>
    <w:p w:rsidR="004C1C56" w:rsidRDefault="004C1C56" w:rsidP="004C1C56">
      <w:pPr>
        <w:tabs>
          <w:tab w:val="left" w:pos="742"/>
        </w:tabs>
        <w:ind w:right="57" w:firstLine="709"/>
        <w:jc w:val="both"/>
        <w:rPr>
          <w:rFonts w:cs="Times New Roman"/>
        </w:rPr>
      </w:pPr>
      <w:r w:rsidRPr="006F0BF4">
        <w:rPr>
          <w:rFonts w:cs="Times New Roman"/>
        </w:rPr>
        <w:t xml:space="preserve">Далее в таблице представлены основные характеристики социально-экономического развития Андрюковского сельского поселения. </w:t>
      </w:r>
    </w:p>
    <w:p w:rsidR="004C1C56" w:rsidRPr="005347F9" w:rsidRDefault="004C1C56" w:rsidP="004C1C56">
      <w:pPr>
        <w:pStyle w:val="7"/>
      </w:pPr>
      <w:r w:rsidRPr="005347F9">
        <w:t>Таблица 2.</w:t>
      </w:r>
      <w:r w:rsidR="00775D9C">
        <w:t>5</w:t>
      </w:r>
      <w:r w:rsidRPr="005347F9">
        <w:t>.</w:t>
      </w:r>
      <w:r>
        <w:t>4</w:t>
      </w:r>
    </w:p>
    <w:tbl>
      <w:tblPr>
        <w:tblW w:w="9356" w:type="dxa"/>
        <w:jc w:val="center"/>
        <w:tblLook w:val="0000" w:firstRow="0" w:lastRow="0" w:firstColumn="0" w:lastColumn="0" w:noHBand="0" w:noVBand="0"/>
      </w:tblPr>
      <w:tblGrid>
        <w:gridCol w:w="1590"/>
        <w:gridCol w:w="6164"/>
        <w:gridCol w:w="1602"/>
      </w:tblGrid>
      <w:tr w:rsidR="004C1C56" w:rsidRPr="006F0BF4" w:rsidTr="004C1C56">
        <w:trPr>
          <w:trHeight w:val="20"/>
          <w:tblHeader/>
          <w:jc w:val="center"/>
        </w:trPr>
        <w:tc>
          <w:tcPr>
            <w:tcW w:w="1590" w:type="dxa"/>
            <w:tcBorders>
              <w:top w:val="single" w:sz="4" w:space="0" w:color="auto"/>
              <w:left w:val="single" w:sz="8" w:space="0" w:color="auto"/>
              <w:bottom w:val="single" w:sz="4" w:space="0" w:color="auto"/>
              <w:right w:val="single" w:sz="4" w:space="0" w:color="auto"/>
            </w:tcBorders>
            <w:shd w:val="clear" w:color="auto" w:fill="F2F2F2"/>
            <w:vAlign w:val="center"/>
          </w:tcPr>
          <w:p w:rsidR="004C1C56" w:rsidRPr="006F0BF4" w:rsidRDefault="004C1C56" w:rsidP="004C1C56">
            <w:pPr>
              <w:tabs>
                <w:tab w:val="left" w:pos="742"/>
              </w:tabs>
              <w:jc w:val="center"/>
              <w:rPr>
                <w:rFonts w:cs="Times New Roman"/>
                <w:b/>
              </w:rPr>
            </w:pPr>
            <w:r w:rsidRPr="006F0BF4">
              <w:rPr>
                <w:rFonts w:cs="Times New Roman"/>
                <w:b/>
              </w:rPr>
              <w:t>№ п/п</w:t>
            </w:r>
          </w:p>
        </w:tc>
        <w:tc>
          <w:tcPr>
            <w:tcW w:w="6164" w:type="dxa"/>
            <w:tcBorders>
              <w:top w:val="single" w:sz="4" w:space="0" w:color="auto"/>
              <w:left w:val="single" w:sz="8" w:space="0" w:color="auto"/>
              <w:bottom w:val="single" w:sz="4" w:space="0" w:color="auto"/>
              <w:right w:val="single" w:sz="4" w:space="0" w:color="auto"/>
            </w:tcBorders>
            <w:shd w:val="clear" w:color="auto" w:fill="F2F2F2"/>
            <w:vAlign w:val="center"/>
          </w:tcPr>
          <w:p w:rsidR="004C1C56" w:rsidRPr="006F0BF4" w:rsidRDefault="004C1C56" w:rsidP="004C1C56">
            <w:pPr>
              <w:tabs>
                <w:tab w:val="left" w:pos="742"/>
              </w:tabs>
              <w:jc w:val="center"/>
              <w:rPr>
                <w:rFonts w:cs="Times New Roman"/>
                <w:b/>
              </w:rPr>
            </w:pPr>
            <w:r w:rsidRPr="006F0BF4">
              <w:rPr>
                <w:rFonts w:cs="Times New Roman"/>
                <w:b/>
              </w:rPr>
              <w:t>Наименование продукции</w:t>
            </w:r>
          </w:p>
        </w:tc>
        <w:tc>
          <w:tcPr>
            <w:tcW w:w="1602" w:type="dxa"/>
            <w:tcBorders>
              <w:top w:val="single" w:sz="4" w:space="0" w:color="auto"/>
              <w:left w:val="nil"/>
              <w:bottom w:val="single" w:sz="4" w:space="0" w:color="auto"/>
              <w:right w:val="single" w:sz="4" w:space="0" w:color="auto"/>
            </w:tcBorders>
            <w:shd w:val="clear" w:color="auto" w:fill="F2F2F2"/>
            <w:noWrap/>
            <w:vAlign w:val="center"/>
          </w:tcPr>
          <w:p w:rsidR="004C1C56" w:rsidRPr="006F0BF4" w:rsidRDefault="004C1C56" w:rsidP="004C1C56">
            <w:pPr>
              <w:tabs>
                <w:tab w:val="left" w:pos="742"/>
              </w:tabs>
              <w:jc w:val="center"/>
              <w:rPr>
                <w:rFonts w:cs="Times New Roman"/>
                <w:b/>
              </w:rPr>
            </w:pPr>
            <w:r w:rsidRPr="006F0BF4">
              <w:rPr>
                <w:rFonts w:cs="Times New Roman"/>
                <w:b/>
              </w:rPr>
              <w:t>2008 г.</w:t>
            </w:r>
          </w:p>
        </w:tc>
      </w:tr>
      <w:tr w:rsidR="004C1C56" w:rsidRPr="006F0BF4" w:rsidTr="004C1C56">
        <w:trPr>
          <w:trHeight w:val="20"/>
          <w:jc w:val="center"/>
        </w:trPr>
        <w:tc>
          <w:tcPr>
            <w:tcW w:w="1590" w:type="dxa"/>
            <w:tcBorders>
              <w:top w:val="nil"/>
              <w:left w:val="single" w:sz="8" w:space="0" w:color="auto"/>
              <w:bottom w:val="single" w:sz="4" w:space="0" w:color="auto"/>
              <w:right w:val="single" w:sz="4" w:space="0" w:color="auto"/>
            </w:tcBorders>
            <w:vAlign w:val="center"/>
          </w:tcPr>
          <w:p w:rsidR="004C1C56" w:rsidRPr="006F0BF4" w:rsidRDefault="004C1C56" w:rsidP="004C1C56">
            <w:pPr>
              <w:tabs>
                <w:tab w:val="left" w:pos="742"/>
              </w:tabs>
              <w:jc w:val="center"/>
              <w:rPr>
                <w:rFonts w:cs="Times New Roman"/>
              </w:rPr>
            </w:pPr>
          </w:p>
        </w:tc>
        <w:tc>
          <w:tcPr>
            <w:tcW w:w="6164" w:type="dxa"/>
            <w:tcBorders>
              <w:top w:val="nil"/>
              <w:left w:val="single" w:sz="8" w:space="0" w:color="auto"/>
              <w:bottom w:val="single" w:sz="4" w:space="0" w:color="auto"/>
              <w:right w:val="single" w:sz="4" w:space="0" w:color="auto"/>
            </w:tcBorders>
            <w:shd w:val="clear" w:color="auto" w:fill="auto"/>
            <w:vAlign w:val="center"/>
          </w:tcPr>
          <w:p w:rsidR="004C1C56" w:rsidRPr="006F0BF4" w:rsidRDefault="004C1C56" w:rsidP="004C1C56">
            <w:pPr>
              <w:tabs>
                <w:tab w:val="left" w:pos="742"/>
              </w:tabs>
              <w:jc w:val="center"/>
              <w:rPr>
                <w:rFonts w:cs="Times New Roman"/>
              </w:rPr>
            </w:pPr>
            <w:r w:rsidRPr="006F0BF4">
              <w:rPr>
                <w:rFonts w:cs="Times New Roman"/>
              </w:rPr>
              <w:t>Зерно (в весе</w:t>
            </w:r>
            <w:r>
              <w:rPr>
                <w:rFonts w:cs="Times New Roman"/>
              </w:rPr>
              <w:t xml:space="preserve"> </w:t>
            </w:r>
            <w:r w:rsidRPr="006F0BF4">
              <w:rPr>
                <w:rFonts w:cs="Times New Roman"/>
              </w:rPr>
              <w:t>после доработки), тыс.тн.</w:t>
            </w:r>
          </w:p>
        </w:tc>
        <w:tc>
          <w:tcPr>
            <w:tcW w:w="1602" w:type="dxa"/>
            <w:tcBorders>
              <w:top w:val="nil"/>
              <w:left w:val="nil"/>
              <w:bottom w:val="single" w:sz="4" w:space="0" w:color="auto"/>
              <w:right w:val="single" w:sz="4" w:space="0" w:color="auto"/>
            </w:tcBorders>
            <w:shd w:val="clear" w:color="auto" w:fill="auto"/>
            <w:noWrap/>
            <w:vAlign w:val="center"/>
          </w:tcPr>
          <w:p w:rsidR="004C1C56" w:rsidRPr="006F0BF4" w:rsidRDefault="004C1C56" w:rsidP="004C1C56">
            <w:pPr>
              <w:tabs>
                <w:tab w:val="left" w:pos="742"/>
              </w:tabs>
              <w:jc w:val="center"/>
              <w:rPr>
                <w:rFonts w:cs="Times New Roman"/>
              </w:rPr>
            </w:pPr>
            <w:r w:rsidRPr="006F0BF4">
              <w:rPr>
                <w:rFonts w:cs="Times New Roman"/>
              </w:rPr>
              <w:t>0,3</w:t>
            </w:r>
          </w:p>
        </w:tc>
      </w:tr>
      <w:tr w:rsidR="004C1C56" w:rsidRPr="006F0BF4" w:rsidTr="004C1C56">
        <w:trPr>
          <w:trHeight w:val="20"/>
          <w:jc w:val="center"/>
        </w:trPr>
        <w:tc>
          <w:tcPr>
            <w:tcW w:w="1590" w:type="dxa"/>
            <w:tcBorders>
              <w:top w:val="nil"/>
              <w:left w:val="single" w:sz="8" w:space="0" w:color="auto"/>
              <w:bottom w:val="single" w:sz="4" w:space="0" w:color="auto"/>
              <w:right w:val="single" w:sz="4" w:space="0" w:color="auto"/>
            </w:tcBorders>
            <w:vAlign w:val="center"/>
          </w:tcPr>
          <w:p w:rsidR="004C1C56" w:rsidRPr="006F0BF4" w:rsidRDefault="004C1C56" w:rsidP="004C1C56">
            <w:pPr>
              <w:tabs>
                <w:tab w:val="left" w:pos="742"/>
              </w:tabs>
              <w:jc w:val="center"/>
              <w:rPr>
                <w:rFonts w:cs="Times New Roman"/>
              </w:rPr>
            </w:pPr>
          </w:p>
        </w:tc>
        <w:tc>
          <w:tcPr>
            <w:tcW w:w="6164" w:type="dxa"/>
            <w:tcBorders>
              <w:top w:val="nil"/>
              <w:left w:val="single" w:sz="8" w:space="0" w:color="auto"/>
              <w:bottom w:val="single" w:sz="4" w:space="0" w:color="auto"/>
              <w:right w:val="single" w:sz="4" w:space="0" w:color="auto"/>
            </w:tcBorders>
            <w:shd w:val="clear" w:color="auto" w:fill="auto"/>
            <w:vAlign w:val="center"/>
          </w:tcPr>
          <w:p w:rsidR="004C1C56" w:rsidRPr="006F0BF4" w:rsidRDefault="004C1C56" w:rsidP="004C1C56">
            <w:pPr>
              <w:tabs>
                <w:tab w:val="left" w:pos="742"/>
              </w:tabs>
              <w:jc w:val="center"/>
              <w:rPr>
                <w:rFonts w:cs="Times New Roman"/>
              </w:rPr>
            </w:pPr>
            <w:r w:rsidRPr="006F0BF4">
              <w:rPr>
                <w:rFonts w:cs="Times New Roman"/>
              </w:rPr>
              <w:t>Картофель - всего, тыс. тонн</w:t>
            </w:r>
          </w:p>
        </w:tc>
        <w:tc>
          <w:tcPr>
            <w:tcW w:w="1602" w:type="dxa"/>
            <w:tcBorders>
              <w:top w:val="nil"/>
              <w:left w:val="nil"/>
              <w:bottom w:val="single" w:sz="4" w:space="0" w:color="auto"/>
              <w:right w:val="single" w:sz="4" w:space="0" w:color="auto"/>
            </w:tcBorders>
            <w:shd w:val="clear" w:color="auto" w:fill="FFFFFF"/>
            <w:noWrap/>
            <w:vAlign w:val="center"/>
          </w:tcPr>
          <w:p w:rsidR="004C1C56" w:rsidRPr="006F0BF4" w:rsidRDefault="004C1C56" w:rsidP="004C1C56">
            <w:pPr>
              <w:tabs>
                <w:tab w:val="left" w:pos="742"/>
              </w:tabs>
              <w:jc w:val="center"/>
              <w:rPr>
                <w:rFonts w:cs="Times New Roman"/>
              </w:rPr>
            </w:pPr>
            <w:r w:rsidRPr="006F0BF4">
              <w:rPr>
                <w:rFonts w:cs="Times New Roman"/>
              </w:rPr>
              <w:t>2,1</w:t>
            </w:r>
          </w:p>
        </w:tc>
      </w:tr>
      <w:tr w:rsidR="004C1C56" w:rsidRPr="006F0BF4" w:rsidTr="004C1C56">
        <w:trPr>
          <w:trHeight w:val="20"/>
          <w:jc w:val="center"/>
        </w:trPr>
        <w:tc>
          <w:tcPr>
            <w:tcW w:w="1590" w:type="dxa"/>
            <w:tcBorders>
              <w:top w:val="nil"/>
              <w:left w:val="single" w:sz="8" w:space="0" w:color="auto"/>
              <w:bottom w:val="single" w:sz="4" w:space="0" w:color="auto"/>
              <w:right w:val="single" w:sz="4" w:space="0" w:color="auto"/>
            </w:tcBorders>
            <w:vAlign w:val="center"/>
          </w:tcPr>
          <w:p w:rsidR="004C1C56" w:rsidRPr="006F0BF4" w:rsidRDefault="004C1C56" w:rsidP="004C1C56">
            <w:pPr>
              <w:tabs>
                <w:tab w:val="left" w:pos="742"/>
              </w:tabs>
              <w:jc w:val="center"/>
              <w:rPr>
                <w:rFonts w:cs="Times New Roman"/>
              </w:rPr>
            </w:pPr>
          </w:p>
        </w:tc>
        <w:tc>
          <w:tcPr>
            <w:tcW w:w="6164" w:type="dxa"/>
            <w:tcBorders>
              <w:top w:val="nil"/>
              <w:left w:val="single" w:sz="8" w:space="0" w:color="auto"/>
              <w:bottom w:val="single" w:sz="4" w:space="0" w:color="auto"/>
              <w:right w:val="single" w:sz="4" w:space="0" w:color="auto"/>
            </w:tcBorders>
            <w:shd w:val="clear" w:color="auto" w:fill="auto"/>
            <w:vAlign w:val="center"/>
          </w:tcPr>
          <w:p w:rsidR="004C1C56" w:rsidRPr="006F0BF4" w:rsidRDefault="004C1C56" w:rsidP="004C1C56">
            <w:pPr>
              <w:tabs>
                <w:tab w:val="left" w:pos="742"/>
              </w:tabs>
              <w:jc w:val="center"/>
              <w:rPr>
                <w:rFonts w:cs="Times New Roman"/>
              </w:rPr>
            </w:pPr>
            <w:r w:rsidRPr="006F0BF4">
              <w:rPr>
                <w:rFonts w:cs="Times New Roman"/>
              </w:rPr>
              <w:t>в том числе в личных подсобных хозяйствах, тыс. тонн</w:t>
            </w:r>
          </w:p>
        </w:tc>
        <w:tc>
          <w:tcPr>
            <w:tcW w:w="1602" w:type="dxa"/>
            <w:tcBorders>
              <w:top w:val="nil"/>
              <w:left w:val="nil"/>
              <w:bottom w:val="single" w:sz="4" w:space="0" w:color="auto"/>
              <w:right w:val="single" w:sz="4" w:space="0" w:color="auto"/>
            </w:tcBorders>
            <w:shd w:val="clear" w:color="auto" w:fill="auto"/>
            <w:noWrap/>
            <w:vAlign w:val="center"/>
          </w:tcPr>
          <w:p w:rsidR="004C1C56" w:rsidRPr="006F0BF4" w:rsidRDefault="004C1C56" w:rsidP="004C1C56">
            <w:pPr>
              <w:tabs>
                <w:tab w:val="left" w:pos="742"/>
              </w:tabs>
              <w:jc w:val="center"/>
              <w:rPr>
                <w:rFonts w:cs="Times New Roman"/>
              </w:rPr>
            </w:pPr>
            <w:r w:rsidRPr="006F0BF4">
              <w:rPr>
                <w:rFonts w:cs="Times New Roman"/>
              </w:rPr>
              <w:t>2</w:t>
            </w:r>
          </w:p>
        </w:tc>
      </w:tr>
      <w:tr w:rsidR="004C1C56" w:rsidRPr="006F0BF4" w:rsidTr="004C1C56">
        <w:trPr>
          <w:trHeight w:val="20"/>
          <w:jc w:val="center"/>
        </w:trPr>
        <w:tc>
          <w:tcPr>
            <w:tcW w:w="1590" w:type="dxa"/>
            <w:tcBorders>
              <w:top w:val="nil"/>
              <w:left w:val="single" w:sz="8" w:space="0" w:color="auto"/>
              <w:bottom w:val="single" w:sz="4" w:space="0" w:color="auto"/>
              <w:right w:val="single" w:sz="4" w:space="0" w:color="auto"/>
            </w:tcBorders>
            <w:vAlign w:val="center"/>
          </w:tcPr>
          <w:p w:rsidR="004C1C56" w:rsidRPr="006F0BF4" w:rsidRDefault="004C1C56" w:rsidP="004C1C56">
            <w:pPr>
              <w:tabs>
                <w:tab w:val="left" w:pos="742"/>
              </w:tabs>
              <w:jc w:val="center"/>
              <w:rPr>
                <w:rFonts w:cs="Times New Roman"/>
              </w:rPr>
            </w:pPr>
          </w:p>
        </w:tc>
        <w:tc>
          <w:tcPr>
            <w:tcW w:w="6164" w:type="dxa"/>
            <w:tcBorders>
              <w:top w:val="nil"/>
              <w:left w:val="single" w:sz="8" w:space="0" w:color="auto"/>
              <w:bottom w:val="single" w:sz="4" w:space="0" w:color="auto"/>
              <w:right w:val="single" w:sz="4" w:space="0" w:color="auto"/>
            </w:tcBorders>
            <w:shd w:val="clear" w:color="auto" w:fill="auto"/>
            <w:vAlign w:val="center"/>
          </w:tcPr>
          <w:p w:rsidR="004C1C56" w:rsidRPr="006F0BF4" w:rsidRDefault="004C1C56" w:rsidP="004C1C56">
            <w:pPr>
              <w:tabs>
                <w:tab w:val="left" w:pos="742"/>
              </w:tabs>
              <w:jc w:val="center"/>
              <w:rPr>
                <w:rFonts w:cs="Times New Roman"/>
              </w:rPr>
            </w:pPr>
            <w:r w:rsidRPr="006F0BF4">
              <w:rPr>
                <w:rFonts w:cs="Times New Roman"/>
              </w:rPr>
              <w:t>Овощи - всего, тыс. тонн</w:t>
            </w:r>
          </w:p>
        </w:tc>
        <w:tc>
          <w:tcPr>
            <w:tcW w:w="1602" w:type="dxa"/>
            <w:tcBorders>
              <w:top w:val="nil"/>
              <w:left w:val="nil"/>
              <w:bottom w:val="single" w:sz="4" w:space="0" w:color="auto"/>
              <w:right w:val="single" w:sz="4" w:space="0" w:color="auto"/>
            </w:tcBorders>
            <w:shd w:val="clear" w:color="auto" w:fill="auto"/>
            <w:noWrap/>
            <w:vAlign w:val="center"/>
          </w:tcPr>
          <w:p w:rsidR="004C1C56" w:rsidRPr="006F0BF4" w:rsidRDefault="004C1C56" w:rsidP="004C1C56">
            <w:pPr>
              <w:tabs>
                <w:tab w:val="left" w:pos="742"/>
              </w:tabs>
              <w:jc w:val="center"/>
              <w:rPr>
                <w:rFonts w:cs="Times New Roman"/>
              </w:rPr>
            </w:pPr>
            <w:r w:rsidRPr="006F0BF4">
              <w:rPr>
                <w:rFonts w:cs="Times New Roman"/>
              </w:rPr>
              <w:t>0,1</w:t>
            </w:r>
          </w:p>
        </w:tc>
      </w:tr>
      <w:tr w:rsidR="004C1C56" w:rsidRPr="006F0BF4" w:rsidTr="004C1C56">
        <w:trPr>
          <w:trHeight w:val="20"/>
          <w:jc w:val="center"/>
        </w:trPr>
        <w:tc>
          <w:tcPr>
            <w:tcW w:w="1590" w:type="dxa"/>
            <w:tcBorders>
              <w:top w:val="nil"/>
              <w:left w:val="single" w:sz="8" w:space="0" w:color="auto"/>
              <w:bottom w:val="single" w:sz="4" w:space="0" w:color="auto"/>
              <w:right w:val="single" w:sz="4" w:space="0" w:color="auto"/>
            </w:tcBorders>
            <w:vAlign w:val="center"/>
          </w:tcPr>
          <w:p w:rsidR="004C1C56" w:rsidRPr="006F0BF4" w:rsidRDefault="004C1C56" w:rsidP="004C1C56">
            <w:pPr>
              <w:tabs>
                <w:tab w:val="left" w:pos="742"/>
              </w:tabs>
              <w:jc w:val="center"/>
              <w:rPr>
                <w:rFonts w:cs="Times New Roman"/>
              </w:rPr>
            </w:pPr>
          </w:p>
        </w:tc>
        <w:tc>
          <w:tcPr>
            <w:tcW w:w="6164" w:type="dxa"/>
            <w:tcBorders>
              <w:top w:val="nil"/>
              <w:left w:val="single" w:sz="8" w:space="0" w:color="auto"/>
              <w:bottom w:val="single" w:sz="4" w:space="0" w:color="auto"/>
              <w:right w:val="single" w:sz="4" w:space="0" w:color="auto"/>
            </w:tcBorders>
            <w:shd w:val="clear" w:color="auto" w:fill="auto"/>
            <w:vAlign w:val="center"/>
          </w:tcPr>
          <w:p w:rsidR="004C1C56" w:rsidRPr="006F0BF4" w:rsidRDefault="004C1C56" w:rsidP="004C1C56">
            <w:pPr>
              <w:tabs>
                <w:tab w:val="left" w:pos="742"/>
              </w:tabs>
              <w:jc w:val="center"/>
              <w:rPr>
                <w:rFonts w:cs="Times New Roman"/>
              </w:rPr>
            </w:pPr>
            <w:r w:rsidRPr="006F0BF4">
              <w:rPr>
                <w:rFonts w:cs="Times New Roman"/>
              </w:rPr>
              <w:t>в том числе в личных подсобных хозяйствах, тыс. тонн</w:t>
            </w:r>
          </w:p>
        </w:tc>
        <w:tc>
          <w:tcPr>
            <w:tcW w:w="1602" w:type="dxa"/>
            <w:tcBorders>
              <w:top w:val="nil"/>
              <w:left w:val="nil"/>
              <w:bottom w:val="single" w:sz="4" w:space="0" w:color="auto"/>
              <w:right w:val="single" w:sz="4" w:space="0" w:color="auto"/>
            </w:tcBorders>
            <w:shd w:val="clear" w:color="auto" w:fill="auto"/>
            <w:noWrap/>
            <w:vAlign w:val="center"/>
          </w:tcPr>
          <w:p w:rsidR="004C1C56" w:rsidRPr="006F0BF4" w:rsidRDefault="004C1C56" w:rsidP="004C1C56">
            <w:pPr>
              <w:tabs>
                <w:tab w:val="left" w:pos="742"/>
              </w:tabs>
              <w:jc w:val="center"/>
              <w:rPr>
                <w:rFonts w:cs="Times New Roman"/>
              </w:rPr>
            </w:pPr>
            <w:r w:rsidRPr="006F0BF4">
              <w:rPr>
                <w:rFonts w:cs="Times New Roman"/>
              </w:rPr>
              <w:t>0,1</w:t>
            </w:r>
          </w:p>
        </w:tc>
      </w:tr>
      <w:tr w:rsidR="004C1C56" w:rsidRPr="006F0BF4" w:rsidTr="004C1C56">
        <w:trPr>
          <w:trHeight w:val="20"/>
          <w:jc w:val="center"/>
        </w:trPr>
        <w:tc>
          <w:tcPr>
            <w:tcW w:w="1590" w:type="dxa"/>
            <w:tcBorders>
              <w:top w:val="nil"/>
              <w:left w:val="single" w:sz="8" w:space="0" w:color="auto"/>
              <w:bottom w:val="single" w:sz="4" w:space="0" w:color="auto"/>
              <w:right w:val="single" w:sz="4" w:space="0" w:color="auto"/>
            </w:tcBorders>
            <w:vAlign w:val="center"/>
          </w:tcPr>
          <w:p w:rsidR="004C1C56" w:rsidRPr="006F0BF4" w:rsidRDefault="004C1C56" w:rsidP="004C1C56">
            <w:pPr>
              <w:tabs>
                <w:tab w:val="left" w:pos="742"/>
              </w:tabs>
              <w:jc w:val="center"/>
              <w:rPr>
                <w:rFonts w:cs="Times New Roman"/>
              </w:rPr>
            </w:pPr>
          </w:p>
        </w:tc>
        <w:tc>
          <w:tcPr>
            <w:tcW w:w="6164" w:type="dxa"/>
            <w:tcBorders>
              <w:top w:val="nil"/>
              <w:left w:val="single" w:sz="8" w:space="0" w:color="auto"/>
              <w:bottom w:val="single" w:sz="4" w:space="0" w:color="auto"/>
              <w:right w:val="single" w:sz="4" w:space="0" w:color="auto"/>
            </w:tcBorders>
            <w:shd w:val="clear" w:color="auto" w:fill="auto"/>
            <w:vAlign w:val="center"/>
          </w:tcPr>
          <w:p w:rsidR="004C1C56" w:rsidRPr="006F0BF4" w:rsidRDefault="004C1C56" w:rsidP="004C1C56">
            <w:pPr>
              <w:tabs>
                <w:tab w:val="left" w:pos="742"/>
              </w:tabs>
              <w:jc w:val="center"/>
              <w:rPr>
                <w:rFonts w:cs="Times New Roman"/>
              </w:rPr>
            </w:pPr>
            <w:r w:rsidRPr="006F0BF4">
              <w:rPr>
                <w:rFonts w:cs="Times New Roman"/>
              </w:rPr>
              <w:t>Скот и птица (в живом весе)- всего, тыс. тонн</w:t>
            </w:r>
          </w:p>
        </w:tc>
        <w:tc>
          <w:tcPr>
            <w:tcW w:w="1602" w:type="dxa"/>
            <w:tcBorders>
              <w:top w:val="nil"/>
              <w:left w:val="nil"/>
              <w:bottom w:val="single" w:sz="4" w:space="0" w:color="auto"/>
              <w:right w:val="single" w:sz="4" w:space="0" w:color="auto"/>
            </w:tcBorders>
            <w:shd w:val="clear" w:color="auto" w:fill="auto"/>
            <w:noWrap/>
            <w:vAlign w:val="center"/>
          </w:tcPr>
          <w:p w:rsidR="004C1C56" w:rsidRPr="006F0BF4" w:rsidRDefault="004C1C56" w:rsidP="004C1C56">
            <w:pPr>
              <w:tabs>
                <w:tab w:val="left" w:pos="742"/>
              </w:tabs>
              <w:jc w:val="center"/>
              <w:rPr>
                <w:rFonts w:cs="Times New Roman"/>
              </w:rPr>
            </w:pPr>
            <w:r w:rsidRPr="006F0BF4">
              <w:rPr>
                <w:rFonts w:cs="Times New Roman"/>
              </w:rPr>
              <w:t>0,2</w:t>
            </w:r>
          </w:p>
        </w:tc>
      </w:tr>
      <w:tr w:rsidR="004C1C56" w:rsidRPr="006F0BF4" w:rsidTr="004C1C56">
        <w:trPr>
          <w:trHeight w:val="20"/>
          <w:jc w:val="center"/>
        </w:trPr>
        <w:tc>
          <w:tcPr>
            <w:tcW w:w="1590" w:type="dxa"/>
            <w:tcBorders>
              <w:top w:val="nil"/>
              <w:left w:val="single" w:sz="8" w:space="0" w:color="auto"/>
              <w:bottom w:val="single" w:sz="4" w:space="0" w:color="auto"/>
              <w:right w:val="single" w:sz="4" w:space="0" w:color="auto"/>
            </w:tcBorders>
            <w:vAlign w:val="center"/>
          </w:tcPr>
          <w:p w:rsidR="004C1C56" w:rsidRPr="006F0BF4" w:rsidRDefault="004C1C56" w:rsidP="004C1C56">
            <w:pPr>
              <w:tabs>
                <w:tab w:val="left" w:pos="742"/>
              </w:tabs>
              <w:jc w:val="center"/>
              <w:rPr>
                <w:rFonts w:cs="Times New Roman"/>
              </w:rPr>
            </w:pPr>
          </w:p>
        </w:tc>
        <w:tc>
          <w:tcPr>
            <w:tcW w:w="6164" w:type="dxa"/>
            <w:tcBorders>
              <w:top w:val="nil"/>
              <w:left w:val="single" w:sz="8" w:space="0" w:color="auto"/>
              <w:bottom w:val="single" w:sz="4" w:space="0" w:color="auto"/>
              <w:right w:val="single" w:sz="4" w:space="0" w:color="auto"/>
            </w:tcBorders>
            <w:shd w:val="clear" w:color="auto" w:fill="auto"/>
            <w:vAlign w:val="center"/>
          </w:tcPr>
          <w:p w:rsidR="004C1C56" w:rsidRPr="006F0BF4" w:rsidRDefault="004C1C56" w:rsidP="004C1C56">
            <w:pPr>
              <w:tabs>
                <w:tab w:val="left" w:pos="742"/>
              </w:tabs>
              <w:jc w:val="center"/>
              <w:rPr>
                <w:rFonts w:cs="Times New Roman"/>
              </w:rPr>
            </w:pPr>
            <w:r w:rsidRPr="006F0BF4">
              <w:rPr>
                <w:rFonts w:cs="Times New Roman"/>
              </w:rPr>
              <w:t>в том числе в личных подсобных хозяйствах, тыс. тонн</w:t>
            </w:r>
          </w:p>
        </w:tc>
        <w:tc>
          <w:tcPr>
            <w:tcW w:w="1602" w:type="dxa"/>
            <w:tcBorders>
              <w:top w:val="nil"/>
              <w:left w:val="nil"/>
              <w:bottom w:val="single" w:sz="4" w:space="0" w:color="auto"/>
              <w:right w:val="single" w:sz="4" w:space="0" w:color="auto"/>
            </w:tcBorders>
            <w:shd w:val="clear" w:color="auto" w:fill="auto"/>
            <w:noWrap/>
            <w:vAlign w:val="center"/>
          </w:tcPr>
          <w:p w:rsidR="004C1C56" w:rsidRPr="006F0BF4" w:rsidRDefault="004C1C56" w:rsidP="004C1C56">
            <w:pPr>
              <w:tabs>
                <w:tab w:val="left" w:pos="742"/>
              </w:tabs>
              <w:jc w:val="center"/>
              <w:rPr>
                <w:rFonts w:cs="Times New Roman"/>
              </w:rPr>
            </w:pPr>
            <w:r w:rsidRPr="006F0BF4">
              <w:rPr>
                <w:rFonts w:cs="Times New Roman"/>
              </w:rPr>
              <w:t>0,2</w:t>
            </w:r>
          </w:p>
        </w:tc>
      </w:tr>
      <w:tr w:rsidR="004C1C56" w:rsidRPr="006F0BF4" w:rsidTr="004C1C56">
        <w:trPr>
          <w:trHeight w:val="20"/>
          <w:jc w:val="center"/>
        </w:trPr>
        <w:tc>
          <w:tcPr>
            <w:tcW w:w="1590" w:type="dxa"/>
            <w:tcBorders>
              <w:top w:val="nil"/>
              <w:left w:val="single" w:sz="8" w:space="0" w:color="auto"/>
              <w:bottom w:val="single" w:sz="4" w:space="0" w:color="auto"/>
              <w:right w:val="single" w:sz="4" w:space="0" w:color="auto"/>
            </w:tcBorders>
            <w:vAlign w:val="center"/>
          </w:tcPr>
          <w:p w:rsidR="004C1C56" w:rsidRPr="006F0BF4" w:rsidRDefault="004C1C56" w:rsidP="004C1C56">
            <w:pPr>
              <w:tabs>
                <w:tab w:val="left" w:pos="742"/>
              </w:tabs>
              <w:jc w:val="center"/>
              <w:rPr>
                <w:rFonts w:cs="Times New Roman"/>
              </w:rPr>
            </w:pPr>
          </w:p>
        </w:tc>
        <w:tc>
          <w:tcPr>
            <w:tcW w:w="6164" w:type="dxa"/>
            <w:tcBorders>
              <w:top w:val="nil"/>
              <w:left w:val="single" w:sz="8" w:space="0" w:color="auto"/>
              <w:bottom w:val="single" w:sz="4" w:space="0" w:color="auto"/>
              <w:right w:val="single" w:sz="4" w:space="0" w:color="auto"/>
            </w:tcBorders>
            <w:shd w:val="clear" w:color="auto" w:fill="auto"/>
            <w:vAlign w:val="center"/>
          </w:tcPr>
          <w:p w:rsidR="004C1C56" w:rsidRPr="006F0BF4" w:rsidRDefault="004C1C56" w:rsidP="004C1C56">
            <w:pPr>
              <w:tabs>
                <w:tab w:val="left" w:pos="742"/>
              </w:tabs>
              <w:jc w:val="center"/>
              <w:rPr>
                <w:rFonts w:cs="Times New Roman"/>
              </w:rPr>
            </w:pPr>
            <w:r w:rsidRPr="006F0BF4">
              <w:rPr>
                <w:rFonts w:cs="Times New Roman"/>
              </w:rPr>
              <w:t>Молоко- всего, тыс. тонн</w:t>
            </w:r>
          </w:p>
        </w:tc>
        <w:tc>
          <w:tcPr>
            <w:tcW w:w="1602" w:type="dxa"/>
            <w:tcBorders>
              <w:top w:val="nil"/>
              <w:left w:val="nil"/>
              <w:bottom w:val="single" w:sz="4" w:space="0" w:color="auto"/>
              <w:right w:val="single" w:sz="4" w:space="0" w:color="auto"/>
            </w:tcBorders>
            <w:shd w:val="clear" w:color="auto" w:fill="auto"/>
            <w:noWrap/>
            <w:vAlign w:val="center"/>
          </w:tcPr>
          <w:p w:rsidR="004C1C56" w:rsidRPr="006F0BF4" w:rsidRDefault="004C1C56" w:rsidP="004C1C56">
            <w:pPr>
              <w:tabs>
                <w:tab w:val="left" w:pos="742"/>
              </w:tabs>
              <w:jc w:val="center"/>
              <w:rPr>
                <w:rFonts w:cs="Times New Roman"/>
              </w:rPr>
            </w:pPr>
            <w:r w:rsidRPr="006F0BF4">
              <w:rPr>
                <w:rFonts w:cs="Times New Roman"/>
              </w:rPr>
              <w:t>2</w:t>
            </w:r>
          </w:p>
        </w:tc>
      </w:tr>
      <w:tr w:rsidR="004C1C56" w:rsidRPr="006F0BF4" w:rsidTr="004C1C56">
        <w:trPr>
          <w:trHeight w:val="20"/>
          <w:jc w:val="center"/>
        </w:trPr>
        <w:tc>
          <w:tcPr>
            <w:tcW w:w="1590" w:type="dxa"/>
            <w:tcBorders>
              <w:top w:val="nil"/>
              <w:left w:val="single" w:sz="8" w:space="0" w:color="auto"/>
              <w:bottom w:val="single" w:sz="4" w:space="0" w:color="auto"/>
              <w:right w:val="single" w:sz="4" w:space="0" w:color="auto"/>
            </w:tcBorders>
            <w:vAlign w:val="center"/>
          </w:tcPr>
          <w:p w:rsidR="004C1C56" w:rsidRPr="006F0BF4" w:rsidRDefault="004C1C56" w:rsidP="004C1C56">
            <w:pPr>
              <w:tabs>
                <w:tab w:val="left" w:pos="742"/>
              </w:tabs>
              <w:jc w:val="center"/>
              <w:rPr>
                <w:rFonts w:cs="Times New Roman"/>
              </w:rPr>
            </w:pPr>
          </w:p>
        </w:tc>
        <w:tc>
          <w:tcPr>
            <w:tcW w:w="6164" w:type="dxa"/>
            <w:tcBorders>
              <w:top w:val="nil"/>
              <w:left w:val="single" w:sz="8" w:space="0" w:color="auto"/>
              <w:bottom w:val="single" w:sz="4" w:space="0" w:color="auto"/>
              <w:right w:val="single" w:sz="4" w:space="0" w:color="auto"/>
            </w:tcBorders>
            <w:shd w:val="clear" w:color="auto" w:fill="auto"/>
            <w:vAlign w:val="center"/>
          </w:tcPr>
          <w:p w:rsidR="004C1C56" w:rsidRPr="006F0BF4" w:rsidRDefault="004C1C56" w:rsidP="004C1C56">
            <w:pPr>
              <w:tabs>
                <w:tab w:val="left" w:pos="742"/>
              </w:tabs>
              <w:jc w:val="center"/>
              <w:rPr>
                <w:rFonts w:cs="Times New Roman"/>
              </w:rPr>
            </w:pPr>
            <w:r w:rsidRPr="006F0BF4">
              <w:rPr>
                <w:rFonts w:cs="Times New Roman"/>
              </w:rPr>
              <w:t>в том числе в личных подсобных хозяйствах, тыс. тонн</w:t>
            </w:r>
          </w:p>
        </w:tc>
        <w:tc>
          <w:tcPr>
            <w:tcW w:w="1602" w:type="dxa"/>
            <w:tcBorders>
              <w:top w:val="nil"/>
              <w:left w:val="nil"/>
              <w:bottom w:val="single" w:sz="4" w:space="0" w:color="auto"/>
              <w:right w:val="single" w:sz="4" w:space="0" w:color="auto"/>
            </w:tcBorders>
            <w:shd w:val="clear" w:color="auto" w:fill="auto"/>
            <w:noWrap/>
            <w:vAlign w:val="center"/>
          </w:tcPr>
          <w:p w:rsidR="004C1C56" w:rsidRPr="006F0BF4" w:rsidRDefault="004C1C56" w:rsidP="004C1C56">
            <w:pPr>
              <w:tabs>
                <w:tab w:val="left" w:pos="742"/>
              </w:tabs>
              <w:jc w:val="center"/>
              <w:rPr>
                <w:rFonts w:cs="Times New Roman"/>
              </w:rPr>
            </w:pPr>
            <w:r w:rsidRPr="006F0BF4">
              <w:rPr>
                <w:rFonts w:cs="Times New Roman"/>
              </w:rPr>
              <w:t>2</w:t>
            </w:r>
          </w:p>
        </w:tc>
      </w:tr>
      <w:tr w:rsidR="004C1C56" w:rsidRPr="006F0BF4" w:rsidTr="004C1C56">
        <w:trPr>
          <w:trHeight w:val="20"/>
          <w:jc w:val="center"/>
        </w:trPr>
        <w:tc>
          <w:tcPr>
            <w:tcW w:w="1590" w:type="dxa"/>
            <w:tcBorders>
              <w:top w:val="nil"/>
              <w:left w:val="single" w:sz="8" w:space="0" w:color="auto"/>
              <w:bottom w:val="single" w:sz="4" w:space="0" w:color="auto"/>
              <w:right w:val="single" w:sz="4" w:space="0" w:color="auto"/>
            </w:tcBorders>
            <w:vAlign w:val="center"/>
          </w:tcPr>
          <w:p w:rsidR="004C1C56" w:rsidRPr="006F0BF4" w:rsidRDefault="004C1C56" w:rsidP="004C1C56">
            <w:pPr>
              <w:tabs>
                <w:tab w:val="left" w:pos="742"/>
              </w:tabs>
              <w:jc w:val="center"/>
              <w:rPr>
                <w:rFonts w:cs="Times New Roman"/>
              </w:rPr>
            </w:pPr>
          </w:p>
        </w:tc>
        <w:tc>
          <w:tcPr>
            <w:tcW w:w="6164" w:type="dxa"/>
            <w:tcBorders>
              <w:top w:val="nil"/>
              <w:left w:val="single" w:sz="8" w:space="0" w:color="auto"/>
              <w:bottom w:val="single" w:sz="4" w:space="0" w:color="auto"/>
              <w:right w:val="single" w:sz="4" w:space="0" w:color="auto"/>
            </w:tcBorders>
            <w:shd w:val="clear" w:color="auto" w:fill="auto"/>
            <w:vAlign w:val="center"/>
          </w:tcPr>
          <w:p w:rsidR="004C1C56" w:rsidRPr="006F0BF4" w:rsidRDefault="004C1C56" w:rsidP="004C1C56">
            <w:pPr>
              <w:tabs>
                <w:tab w:val="left" w:pos="742"/>
              </w:tabs>
              <w:jc w:val="center"/>
              <w:rPr>
                <w:rFonts w:cs="Times New Roman"/>
              </w:rPr>
            </w:pPr>
            <w:r w:rsidRPr="006F0BF4">
              <w:rPr>
                <w:rFonts w:cs="Times New Roman"/>
              </w:rPr>
              <w:t>Яйца- всего, тыс. штук</w:t>
            </w:r>
          </w:p>
        </w:tc>
        <w:tc>
          <w:tcPr>
            <w:tcW w:w="1602" w:type="dxa"/>
            <w:tcBorders>
              <w:top w:val="nil"/>
              <w:left w:val="nil"/>
              <w:bottom w:val="single" w:sz="4" w:space="0" w:color="auto"/>
              <w:right w:val="single" w:sz="4" w:space="0" w:color="auto"/>
            </w:tcBorders>
            <w:shd w:val="clear" w:color="auto" w:fill="FFFFFF"/>
            <w:noWrap/>
            <w:vAlign w:val="center"/>
          </w:tcPr>
          <w:p w:rsidR="004C1C56" w:rsidRPr="006F0BF4" w:rsidRDefault="004C1C56" w:rsidP="004C1C56">
            <w:pPr>
              <w:tabs>
                <w:tab w:val="left" w:pos="742"/>
              </w:tabs>
              <w:jc w:val="center"/>
              <w:rPr>
                <w:rFonts w:cs="Times New Roman"/>
              </w:rPr>
            </w:pPr>
            <w:r w:rsidRPr="006F0BF4">
              <w:rPr>
                <w:rFonts w:cs="Times New Roman"/>
              </w:rPr>
              <w:t>950</w:t>
            </w:r>
          </w:p>
        </w:tc>
      </w:tr>
      <w:tr w:rsidR="004C1C56" w:rsidRPr="006F0BF4" w:rsidTr="004C1C56">
        <w:trPr>
          <w:trHeight w:val="20"/>
          <w:jc w:val="center"/>
        </w:trPr>
        <w:tc>
          <w:tcPr>
            <w:tcW w:w="1590" w:type="dxa"/>
            <w:tcBorders>
              <w:top w:val="nil"/>
              <w:left w:val="single" w:sz="8" w:space="0" w:color="auto"/>
              <w:bottom w:val="single" w:sz="4" w:space="0" w:color="auto"/>
              <w:right w:val="single" w:sz="4" w:space="0" w:color="auto"/>
            </w:tcBorders>
            <w:vAlign w:val="center"/>
          </w:tcPr>
          <w:p w:rsidR="004C1C56" w:rsidRPr="006F0BF4" w:rsidRDefault="004C1C56" w:rsidP="004C1C56">
            <w:pPr>
              <w:tabs>
                <w:tab w:val="left" w:pos="742"/>
              </w:tabs>
              <w:jc w:val="center"/>
              <w:rPr>
                <w:rFonts w:cs="Times New Roman"/>
              </w:rPr>
            </w:pPr>
          </w:p>
        </w:tc>
        <w:tc>
          <w:tcPr>
            <w:tcW w:w="6164" w:type="dxa"/>
            <w:tcBorders>
              <w:top w:val="nil"/>
              <w:left w:val="single" w:sz="8" w:space="0" w:color="auto"/>
              <w:bottom w:val="single" w:sz="4" w:space="0" w:color="auto"/>
              <w:right w:val="single" w:sz="4" w:space="0" w:color="auto"/>
            </w:tcBorders>
            <w:shd w:val="clear" w:color="auto" w:fill="auto"/>
            <w:vAlign w:val="center"/>
          </w:tcPr>
          <w:p w:rsidR="004C1C56" w:rsidRPr="006F0BF4" w:rsidRDefault="004C1C56" w:rsidP="004C1C56">
            <w:pPr>
              <w:tabs>
                <w:tab w:val="left" w:pos="742"/>
              </w:tabs>
              <w:jc w:val="center"/>
              <w:rPr>
                <w:rFonts w:cs="Times New Roman"/>
              </w:rPr>
            </w:pPr>
            <w:r w:rsidRPr="006F0BF4">
              <w:rPr>
                <w:rFonts w:cs="Times New Roman"/>
              </w:rPr>
              <w:t>в том числе в личных подсобных хозяйствах, тыс. тонн</w:t>
            </w:r>
          </w:p>
        </w:tc>
        <w:tc>
          <w:tcPr>
            <w:tcW w:w="1602" w:type="dxa"/>
            <w:tcBorders>
              <w:top w:val="nil"/>
              <w:left w:val="nil"/>
              <w:bottom w:val="single" w:sz="4" w:space="0" w:color="auto"/>
              <w:right w:val="single" w:sz="4" w:space="0" w:color="auto"/>
            </w:tcBorders>
            <w:shd w:val="clear" w:color="auto" w:fill="FFFFFF"/>
            <w:noWrap/>
            <w:vAlign w:val="center"/>
          </w:tcPr>
          <w:p w:rsidR="004C1C56" w:rsidRPr="006F0BF4" w:rsidRDefault="004C1C56" w:rsidP="004C1C56">
            <w:pPr>
              <w:tabs>
                <w:tab w:val="left" w:pos="742"/>
              </w:tabs>
              <w:jc w:val="center"/>
              <w:rPr>
                <w:rFonts w:cs="Times New Roman"/>
              </w:rPr>
            </w:pPr>
            <w:r w:rsidRPr="006F0BF4">
              <w:rPr>
                <w:rFonts w:cs="Times New Roman"/>
              </w:rPr>
              <w:t>950</w:t>
            </w:r>
          </w:p>
        </w:tc>
      </w:tr>
      <w:tr w:rsidR="004C1C56" w:rsidRPr="006F0BF4" w:rsidTr="004C1C56">
        <w:trPr>
          <w:trHeight w:val="20"/>
          <w:jc w:val="center"/>
        </w:trPr>
        <w:tc>
          <w:tcPr>
            <w:tcW w:w="1590" w:type="dxa"/>
            <w:tcBorders>
              <w:top w:val="nil"/>
              <w:left w:val="single" w:sz="8" w:space="0" w:color="auto"/>
              <w:bottom w:val="single" w:sz="4" w:space="0" w:color="auto"/>
              <w:right w:val="single" w:sz="4" w:space="0" w:color="auto"/>
            </w:tcBorders>
            <w:vAlign w:val="center"/>
          </w:tcPr>
          <w:p w:rsidR="004C1C56" w:rsidRPr="006F0BF4" w:rsidRDefault="004C1C56" w:rsidP="004C1C56">
            <w:pPr>
              <w:tabs>
                <w:tab w:val="left" w:pos="742"/>
              </w:tabs>
              <w:jc w:val="center"/>
              <w:rPr>
                <w:rFonts w:cs="Times New Roman"/>
              </w:rPr>
            </w:pPr>
          </w:p>
        </w:tc>
        <w:tc>
          <w:tcPr>
            <w:tcW w:w="6164" w:type="dxa"/>
            <w:tcBorders>
              <w:top w:val="nil"/>
              <w:left w:val="single" w:sz="8" w:space="0" w:color="auto"/>
              <w:bottom w:val="single" w:sz="4" w:space="0" w:color="auto"/>
              <w:right w:val="single" w:sz="4" w:space="0" w:color="auto"/>
            </w:tcBorders>
            <w:shd w:val="clear" w:color="auto" w:fill="auto"/>
            <w:vAlign w:val="center"/>
          </w:tcPr>
          <w:p w:rsidR="004C1C56" w:rsidRPr="006F0BF4" w:rsidRDefault="004C1C56" w:rsidP="004C1C56">
            <w:pPr>
              <w:tabs>
                <w:tab w:val="left" w:pos="742"/>
              </w:tabs>
              <w:jc w:val="center"/>
              <w:rPr>
                <w:rFonts w:cs="Times New Roman"/>
              </w:rPr>
            </w:pPr>
            <w:r w:rsidRPr="006F0BF4">
              <w:rPr>
                <w:rFonts w:cs="Times New Roman"/>
              </w:rPr>
              <w:t>Оборот розничной торговли,</w:t>
            </w:r>
            <w:r>
              <w:rPr>
                <w:rFonts w:cs="Times New Roman"/>
              </w:rPr>
              <w:t xml:space="preserve"> </w:t>
            </w:r>
            <w:r w:rsidRPr="006F0BF4">
              <w:rPr>
                <w:rFonts w:cs="Times New Roman"/>
              </w:rPr>
              <w:t>тыс. рублей</w:t>
            </w:r>
          </w:p>
        </w:tc>
        <w:tc>
          <w:tcPr>
            <w:tcW w:w="1602" w:type="dxa"/>
            <w:tcBorders>
              <w:top w:val="nil"/>
              <w:left w:val="nil"/>
              <w:bottom w:val="single" w:sz="4" w:space="0" w:color="auto"/>
              <w:right w:val="single" w:sz="4" w:space="0" w:color="auto"/>
            </w:tcBorders>
            <w:shd w:val="clear" w:color="auto" w:fill="FFFFFF"/>
            <w:noWrap/>
            <w:vAlign w:val="center"/>
          </w:tcPr>
          <w:p w:rsidR="004C1C56" w:rsidRPr="006F0BF4" w:rsidRDefault="004C1C56" w:rsidP="004C1C56">
            <w:pPr>
              <w:tabs>
                <w:tab w:val="left" w:pos="742"/>
              </w:tabs>
              <w:jc w:val="center"/>
              <w:rPr>
                <w:rFonts w:cs="Times New Roman"/>
              </w:rPr>
            </w:pPr>
            <w:r w:rsidRPr="006F0BF4">
              <w:rPr>
                <w:rFonts w:cs="Times New Roman"/>
              </w:rPr>
              <w:t>17494,1</w:t>
            </w:r>
          </w:p>
        </w:tc>
      </w:tr>
      <w:tr w:rsidR="004C1C56" w:rsidRPr="006F0BF4" w:rsidTr="004C1C56">
        <w:trPr>
          <w:trHeight w:val="20"/>
          <w:jc w:val="center"/>
        </w:trPr>
        <w:tc>
          <w:tcPr>
            <w:tcW w:w="1590" w:type="dxa"/>
            <w:tcBorders>
              <w:top w:val="nil"/>
              <w:left w:val="single" w:sz="8" w:space="0" w:color="auto"/>
              <w:bottom w:val="single" w:sz="4" w:space="0" w:color="auto"/>
              <w:right w:val="single" w:sz="4" w:space="0" w:color="auto"/>
            </w:tcBorders>
            <w:vAlign w:val="center"/>
          </w:tcPr>
          <w:p w:rsidR="004C1C56" w:rsidRPr="006F0BF4" w:rsidRDefault="004C1C56" w:rsidP="004C1C56">
            <w:pPr>
              <w:tabs>
                <w:tab w:val="left" w:pos="742"/>
              </w:tabs>
              <w:jc w:val="center"/>
              <w:rPr>
                <w:rFonts w:cs="Times New Roman"/>
              </w:rPr>
            </w:pPr>
          </w:p>
        </w:tc>
        <w:tc>
          <w:tcPr>
            <w:tcW w:w="6164" w:type="dxa"/>
            <w:tcBorders>
              <w:top w:val="nil"/>
              <w:left w:val="single" w:sz="8" w:space="0" w:color="auto"/>
              <w:bottom w:val="single" w:sz="4" w:space="0" w:color="auto"/>
              <w:right w:val="single" w:sz="4" w:space="0" w:color="auto"/>
            </w:tcBorders>
            <w:shd w:val="clear" w:color="auto" w:fill="auto"/>
            <w:vAlign w:val="center"/>
          </w:tcPr>
          <w:p w:rsidR="004C1C56" w:rsidRPr="006F0BF4" w:rsidRDefault="004C1C56" w:rsidP="004C1C56">
            <w:pPr>
              <w:tabs>
                <w:tab w:val="left" w:pos="742"/>
              </w:tabs>
              <w:jc w:val="center"/>
              <w:rPr>
                <w:rFonts w:cs="Times New Roman"/>
              </w:rPr>
            </w:pPr>
            <w:r w:rsidRPr="006F0BF4">
              <w:rPr>
                <w:rFonts w:cs="Times New Roman"/>
              </w:rPr>
              <w:t>Оборот общественного питания, тыс. рублей</w:t>
            </w:r>
          </w:p>
        </w:tc>
        <w:tc>
          <w:tcPr>
            <w:tcW w:w="1602" w:type="dxa"/>
            <w:tcBorders>
              <w:top w:val="nil"/>
              <w:left w:val="nil"/>
              <w:bottom w:val="single" w:sz="4" w:space="0" w:color="auto"/>
              <w:right w:val="single" w:sz="4" w:space="0" w:color="auto"/>
            </w:tcBorders>
            <w:shd w:val="clear" w:color="auto" w:fill="auto"/>
            <w:noWrap/>
            <w:vAlign w:val="center"/>
          </w:tcPr>
          <w:p w:rsidR="004C1C56" w:rsidRPr="006F0BF4" w:rsidRDefault="004C1C56" w:rsidP="004C1C56">
            <w:pPr>
              <w:tabs>
                <w:tab w:val="left" w:pos="742"/>
              </w:tabs>
              <w:jc w:val="center"/>
              <w:rPr>
                <w:rFonts w:cs="Times New Roman"/>
              </w:rPr>
            </w:pPr>
          </w:p>
        </w:tc>
      </w:tr>
      <w:tr w:rsidR="004C1C56" w:rsidRPr="006F0BF4" w:rsidTr="004C1C56">
        <w:trPr>
          <w:trHeight w:val="20"/>
          <w:jc w:val="center"/>
        </w:trPr>
        <w:tc>
          <w:tcPr>
            <w:tcW w:w="1590" w:type="dxa"/>
            <w:tcBorders>
              <w:top w:val="nil"/>
              <w:left w:val="single" w:sz="8" w:space="0" w:color="auto"/>
              <w:bottom w:val="single" w:sz="4" w:space="0" w:color="auto"/>
              <w:right w:val="single" w:sz="4" w:space="0" w:color="auto"/>
            </w:tcBorders>
            <w:vAlign w:val="center"/>
          </w:tcPr>
          <w:p w:rsidR="004C1C56" w:rsidRPr="006F0BF4" w:rsidRDefault="004C1C56" w:rsidP="004C1C56">
            <w:pPr>
              <w:tabs>
                <w:tab w:val="left" w:pos="742"/>
              </w:tabs>
              <w:jc w:val="center"/>
              <w:rPr>
                <w:rFonts w:cs="Times New Roman"/>
              </w:rPr>
            </w:pPr>
          </w:p>
        </w:tc>
        <w:tc>
          <w:tcPr>
            <w:tcW w:w="6164" w:type="dxa"/>
            <w:tcBorders>
              <w:top w:val="nil"/>
              <w:left w:val="single" w:sz="8" w:space="0" w:color="auto"/>
              <w:bottom w:val="single" w:sz="4" w:space="0" w:color="auto"/>
              <w:right w:val="single" w:sz="4" w:space="0" w:color="auto"/>
            </w:tcBorders>
            <w:shd w:val="clear" w:color="auto" w:fill="auto"/>
            <w:vAlign w:val="center"/>
          </w:tcPr>
          <w:p w:rsidR="004C1C56" w:rsidRPr="006F0BF4" w:rsidRDefault="004C1C56" w:rsidP="004C1C56">
            <w:pPr>
              <w:tabs>
                <w:tab w:val="left" w:pos="742"/>
              </w:tabs>
              <w:jc w:val="center"/>
              <w:rPr>
                <w:rFonts w:cs="Times New Roman"/>
              </w:rPr>
            </w:pPr>
            <w:r w:rsidRPr="006F0BF4">
              <w:rPr>
                <w:rFonts w:cs="Times New Roman"/>
              </w:rPr>
              <w:t>Объем платных услуг населению, тыс.руб.</w:t>
            </w:r>
          </w:p>
        </w:tc>
        <w:tc>
          <w:tcPr>
            <w:tcW w:w="1602" w:type="dxa"/>
            <w:tcBorders>
              <w:top w:val="nil"/>
              <w:left w:val="nil"/>
              <w:bottom w:val="single" w:sz="4" w:space="0" w:color="auto"/>
              <w:right w:val="single" w:sz="4" w:space="0" w:color="auto"/>
            </w:tcBorders>
            <w:shd w:val="clear" w:color="auto" w:fill="FFFFFF"/>
            <w:noWrap/>
            <w:vAlign w:val="center"/>
          </w:tcPr>
          <w:p w:rsidR="004C1C56" w:rsidRPr="006F0BF4" w:rsidRDefault="004C1C56" w:rsidP="004C1C56">
            <w:pPr>
              <w:tabs>
                <w:tab w:val="left" w:pos="742"/>
              </w:tabs>
              <w:jc w:val="center"/>
              <w:rPr>
                <w:rFonts w:cs="Times New Roman"/>
              </w:rPr>
            </w:pPr>
            <w:r w:rsidRPr="006F0BF4">
              <w:rPr>
                <w:rFonts w:cs="Times New Roman"/>
              </w:rPr>
              <w:t>125,4</w:t>
            </w:r>
          </w:p>
        </w:tc>
      </w:tr>
      <w:tr w:rsidR="004C1C56" w:rsidRPr="006F0BF4" w:rsidTr="004C1C56">
        <w:trPr>
          <w:trHeight w:val="20"/>
          <w:jc w:val="center"/>
        </w:trPr>
        <w:tc>
          <w:tcPr>
            <w:tcW w:w="1590" w:type="dxa"/>
            <w:tcBorders>
              <w:top w:val="nil"/>
              <w:left w:val="single" w:sz="8" w:space="0" w:color="auto"/>
              <w:bottom w:val="single" w:sz="4" w:space="0" w:color="auto"/>
              <w:right w:val="single" w:sz="4" w:space="0" w:color="auto"/>
            </w:tcBorders>
            <w:vAlign w:val="center"/>
          </w:tcPr>
          <w:p w:rsidR="004C1C56" w:rsidRPr="006F0BF4" w:rsidRDefault="004C1C56" w:rsidP="004C1C56">
            <w:pPr>
              <w:tabs>
                <w:tab w:val="left" w:pos="742"/>
              </w:tabs>
              <w:jc w:val="center"/>
              <w:rPr>
                <w:rFonts w:cs="Times New Roman"/>
              </w:rPr>
            </w:pPr>
          </w:p>
        </w:tc>
        <w:tc>
          <w:tcPr>
            <w:tcW w:w="6164" w:type="dxa"/>
            <w:tcBorders>
              <w:top w:val="nil"/>
              <w:left w:val="single" w:sz="8" w:space="0" w:color="auto"/>
              <w:bottom w:val="single" w:sz="4" w:space="0" w:color="auto"/>
              <w:right w:val="single" w:sz="4" w:space="0" w:color="auto"/>
            </w:tcBorders>
            <w:shd w:val="clear" w:color="auto" w:fill="auto"/>
            <w:vAlign w:val="center"/>
          </w:tcPr>
          <w:p w:rsidR="004C1C56" w:rsidRPr="006F0BF4" w:rsidRDefault="004C1C56" w:rsidP="009902C0">
            <w:pPr>
              <w:tabs>
                <w:tab w:val="left" w:pos="742"/>
              </w:tabs>
              <w:jc w:val="center"/>
              <w:rPr>
                <w:rFonts w:cs="Times New Roman"/>
              </w:rPr>
            </w:pPr>
            <w:r w:rsidRPr="006F0BF4">
              <w:rPr>
                <w:rFonts w:cs="Times New Roman"/>
              </w:rPr>
              <w:t xml:space="preserve">Объем инвестиций в основной капитал за счет всех </w:t>
            </w:r>
          </w:p>
        </w:tc>
        <w:tc>
          <w:tcPr>
            <w:tcW w:w="1602" w:type="dxa"/>
            <w:tcBorders>
              <w:top w:val="nil"/>
              <w:left w:val="nil"/>
              <w:bottom w:val="single" w:sz="4" w:space="0" w:color="auto"/>
              <w:right w:val="single" w:sz="4" w:space="0" w:color="auto"/>
            </w:tcBorders>
            <w:shd w:val="clear" w:color="auto" w:fill="FFFFFF"/>
            <w:noWrap/>
            <w:vAlign w:val="center"/>
          </w:tcPr>
          <w:p w:rsidR="004C1C56" w:rsidRPr="006F0BF4" w:rsidRDefault="004C1C56" w:rsidP="004C1C56">
            <w:pPr>
              <w:tabs>
                <w:tab w:val="left" w:pos="742"/>
              </w:tabs>
              <w:jc w:val="center"/>
              <w:rPr>
                <w:rFonts w:cs="Times New Roman"/>
              </w:rPr>
            </w:pPr>
            <w:r w:rsidRPr="006F0BF4">
              <w:rPr>
                <w:rFonts w:cs="Times New Roman"/>
              </w:rPr>
              <w:t>19934</w:t>
            </w:r>
          </w:p>
        </w:tc>
      </w:tr>
    </w:tbl>
    <w:p w:rsidR="006A2681" w:rsidRDefault="006A2681" w:rsidP="006A2681">
      <w:pPr>
        <w:tabs>
          <w:tab w:val="left" w:pos="742"/>
        </w:tabs>
        <w:ind w:right="57" w:firstLine="709"/>
        <w:jc w:val="center"/>
        <w:rPr>
          <w:rFonts w:cs="Times New Roman"/>
          <w:b/>
          <w:bCs/>
          <w:color w:val="000000"/>
          <w:sz w:val="28"/>
          <w:szCs w:val="28"/>
        </w:rPr>
      </w:pPr>
    </w:p>
    <w:p w:rsidR="006A2681" w:rsidRDefault="006A2681" w:rsidP="006A2681">
      <w:pPr>
        <w:tabs>
          <w:tab w:val="left" w:pos="742"/>
        </w:tabs>
        <w:ind w:right="57" w:firstLine="709"/>
        <w:jc w:val="center"/>
        <w:rPr>
          <w:rFonts w:cs="Times New Roman"/>
          <w:b/>
          <w:bCs/>
          <w:color w:val="000000"/>
          <w:sz w:val="28"/>
          <w:szCs w:val="28"/>
        </w:rPr>
      </w:pPr>
    </w:p>
    <w:p w:rsidR="006A2681" w:rsidRDefault="006A2681" w:rsidP="006A2681">
      <w:pPr>
        <w:tabs>
          <w:tab w:val="left" w:pos="742"/>
        </w:tabs>
        <w:ind w:right="57" w:firstLine="709"/>
        <w:jc w:val="center"/>
        <w:rPr>
          <w:rFonts w:cs="Times New Roman"/>
          <w:b/>
          <w:bCs/>
          <w:color w:val="000000"/>
          <w:sz w:val="28"/>
          <w:szCs w:val="28"/>
        </w:rPr>
      </w:pPr>
    </w:p>
    <w:p w:rsidR="006A2681" w:rsidRDefault="006A2681" w:rsidP="006A2681">
      <w:pPr>
        <w:tabs>
          <w:tab w:val="left" w:pos="742"/>
        </w:tabs>
        <w:ind w:right="57" w:firstLine="709"/>
        <w:jc w:val="center"/>
        <w:rPr>
          <w:rFonts w:cs="Times New Roman"/>
          <w:b/>
          <w:bCs/>
          <w:color w:val="000000"/>
          <w:sz w:val="28"/>
          <w:szCs w:val="28"/>
        </w:rPr>
      </w:pPr>
    </w:p>
    <w:p w:rsidR="004C1C56" w:rsidRPr="006F0BF4" w:rsidRDefault="006A2681" w:rsidP="006A2681">
      <w:pPr>
        <w:tabs>
          <w:tab w:val="left" w:pos="742"/>
        </w:tabs>
        <w:ind w:right="57" w:firstLine="709"/>
        <w:jc w:val="center"/>
        <w:rPr>
          <w:rFonts w:cs="Times New Roman"/>
        </w:rPr>
      </w:pPr>
      <w:r w:rsidRPr="006A2681">
        <w:rPr>
          <w:rFonts w:cs="Times New Roman"/>
          <w:b/>
          <w:bCs/>
          <w:color w:val="000000"/>
          <w:sz w:val="28"/>
          <w:szCs w:val="28"/>
        </w:rPr>
        <w:t>Потенциал развития растениеводства в разрезе поселений</w:t>
      </w:r>
      <w:r w:rsidRPr="006A2681">
        <w:rPr>
          <w:b/>
          <w:bCs/>
          <w:color w:val="000000"/>
          <w:sz w:val="28"/>
          <w:szCs w:val="28"/>
        </w:rPr>
        <w:br/>
      </w:r>
      <w:r w:rsidRPr="006A2681">
        <w:rPr>
          <w:rFonts w:cs="Times New Roman"/>
          <w:color w:val="000000"/>
          <w:sz w:val="28"/>
          <w:szCs w:val="28"/>
        </w:rPr>
        <w:t>(по оценкам глав администраций)</w:t>
      </w:r>
    </w:p>
    <w:tbl>
      <w:tblPr>
        <w:tblStyle w:val="afc"/>
        <w:tblW w:w="0" w:type="auto"/>
        <w:tblLook w:val="04A0" w:firstRow="1" w:lastRow="0" w:firstColumn="1" w:lastColumn="0" w:noHBand="0" w:noVBand="1"/>
      </w:tblPr>
      <w:tblGrid>
        <w:gridCol w:w="2392"/>
        <w:gridCol w:w="2392"/>
        <w:gridCol w:w="2393"/>
        <w:gridCol w:w="2393"/>
      </w:tblGrid>
      <w:tr w:rsidR="006A2681" w:rsidTr="00F01166">
        <w:tc>
          <w:tcPr>
            <w:tcW w:w="2392" w:type="dxa"/>
            <w:vAlign w:val="center"/>
          </w:tcPr>
          <w:p w:rsidR="006A2681" w:rsidRDefault="006A2681">
            <w:r>
              <w:rPr>
                <w:rStyle w:val="fontstyle01"/>
              </w:rPr>
              <w:t>Муниципальное</w:t>
            </w:r>
            <w:r>
              <w:rPr>
                <w:b/>
                <w:bCs/>
                <w:color w:val="000000"/>
              </w:rPr>
              <w:br/>
            </w:r>
            <w:r>
              <w:rPr>
                <w:rStyle w:val="fontstyle01"/>
              </w:rPr>
              <w:t>образование</w:t>
            </w:r>
          </w:p>
        </w:tc>
        <w:tc>
          <w:tcPr>
            <w:tcW w:w="2392" w:type="dxa"/>
            <w:vAlign w:val="center"/>
          </w:tcPr>
          <w:p w:rsidR="006A2681" w:rsidRDefault="006A2681">
            <w:r>
              <w:rPr>
                <w:rStyle w:val="fontstyle01"/>
              </w:rPr>
              <w:t>Выращиваемые</w:t>
            </w:r>
            <w:r>
              <w:rPr>
                <w:b/>
                <w:bCs/>
                <w:color w:val="000000"/>
              </w:rPr>
              <w:br/>
            </w:r>
            <w:r>
              <w:rPr>
                <w:rStyle w:val="fontstyle01"/>
              </w:rPr>
              <w:t>культуры</w:t>
            </w:r>
          </w:p>
        </w:tc>
        <w:tc>
          <w:tcPr>
            <w:tcW w:w="2393" w:type="dxa"/>
            <w:vAlign w:val="center"/>
          </w:tcPr>
          <w:p w:rsidR="006A2681" w:rsidRDefault="006A2681">
            <w:r>
              <w:rPr>
                <w:rStyle w:val="fontstyle01"/>
              </w:rPr>
              <w:t>Культуры,</w:t>
            </w:r>
            <w:r>
              <w:rPr>
                <w:b/>
                <w:bCs/>
                <w:color w:val="000000"/>
              </w:rPr>
              <w:br/>
            </w:r>
            <w:r>
              <w:rPr>
                <w:rStyle w:val="fontstyle01"/>
              </w:rPr>
              <w:t>которые могут</w:t>
            </w:r>
            <w:r>
              <w:rPr>
                <w:b/>
                <w:bCs/>
                <w:color w:val="000000"/>
              </w:rPr>
              <w:br/>
            </w:r>
            <w:r>
              <w:rPr>
                <w:rStyle w:val="fontstyle01"/>
              </w:rPr>
              <w:t>выращиваться</w:t>
            </w:r>
          </w:p>
        </w:tc>
        <w:tc>
          <w:tcPr>
            <w:tcW w:w="2393" w:type="dxa"/>
            <w:vAlign w:val="center"/>
          </w:tcPr>
          <w:p w:rsidR="006A2681" w:rsidRDefault="006A2681">
            <w:r>
              <w:rPr>
                <w:rStyle w:val="fontstyle01"/>
              </w:rPr>
              <w:t>Наличие свободных</w:t>
            </w:r>
            <w:r>
              <w:rPr>
                <w:b/>
                <w:bCs/>
                <w:color w:val="000000"/>
              </w:rPr>
              <w:br/>
            </w:r>
            <w:r>
              <w:rPr>
                <w:rStyle w:val="fontstyle01"/>
              </w:rPr>
              <w:t>с/х земель</w:t>
            </w:r>
          </w:p>
        </w:tc>
      </w:tr>
      <w:tr w:rsidR="006A2681" w:rsidTr="00F01166">
        <w:tc>
          <w:tcPr>
            <w:tcW w:w="2392" w:type="dxa"/>
            <w:vAlign w:val="center"/>
          </w:tcPr>
          <w:p w:rsidR="006A2681" w:rsidRDefault="006A2681">
            <w:r>
              <w:rPr>
                <w:rStyle w:val="fontstyle21"/>
              </w:rPr>
              <w:t xml:space="preserve">Андрюковское с/п </w:t>
            </w:r>
          </w:p>
        </w:tc>
        <w:tc>
          <w:tcPr>
            <w:tcW w:w="2392" w:type="dxa"/>
            <w:vAlign w:val="center"/>
          </w:tcPr>
          <w:p w:rsidR="006A2681" w:rsidRDefault="006A2681">
            <w:r>
              <w:rPr>
                <w:rStyle w:val="fontstyle21"/>
              </w:rPr>
              <w:t>Картофель,</w:t>
            </w:r>
            <w:r>
              <w:rPr>
                <w:color w:val="000000"/>
              </w:rPr>
              <w:br/>
            </w:r>
            <w:r>
              <w:rPr>
                <w:rStyle w:val="fontstyle21"/>
              </w:rPr>
              <w:t>кукуруза</w:t>
            </w:r>
          </w:p>
        </w:tc>
        <w:tc>
          <w:tcPr>
            <w:tcW w:w="2393" w:type="dxa"/>
            <w:vAlign w:val="center"/>
          </w:tcPr>
          <w:p w:rsidR="006A2681" w:rsidRDefault="006A2681">
            <w:r>
              <w:rPr>
                <w:rStyle w:val="fontstyle21"/>
              </w:rPr>
              <w:t>Пшеница, овес,</w:t>
            </w:r>
            <w:r>
              <w:rPr>
                <w:color w:val="000000"/>
              </w:rPr>
              <w:br/>
            </w:r>
            <w:r>
              <w:rPr>
                <w:rStyle w:val="fontstyle21"/>
              </w:rPr>
              <w:t>ячмень, кормовые,</w:t>
            </w:r>
            <w:r>
              <w:rPr>
                <w:color w:val="000000"/>
              </w:rPr>
              <w:br/>
            </w:r>
            <w:r>
              <w:rPr>
                <w:rStyle w:val="fontstyle21"/>
              </w:rPr>
              <w:t>соя</w:t>
            </w:r>
          </w:p>
        </w:tc>
        <w:tc>
          <w:tcPr>
            <w:tcW w:w="2393" w:type="dxa"/>
            <w:vAlign w:val="center"/>
          </w:tcPr>
          <w:p w:rsidR="006A2681" w:rsidRDefault="006A2681" w:rsidP="006D261C">
            <w:r>
              <w:rPr>
                <w:rStyle w:val="fontstyle21"/>
              </w:rPr>
              <w:t>Земельные участки с/х</w:t>
            </w:r>
            <w:r>
              <w:rPr>
                <w:color w:val="000000"/>
              </w:rPr>
              <w:br/>
            </w:r>
            <w:r>
              <w:rPr>
                <w:rStyle w:val="fontstyle21"/>
              </w:rPr>
              <w:t>назначения</w:t>
            </w:r>
            <w:r>
              <w:rPr>
                <w:color w:val="000000"/>
              </w:rPr>
              <w:br/>
            </w:r>
            <w:r>
              <w:rPr>
                <w:rStyle w:val="fontstyle21"/>
              </w:rPr>
              <w:t>собственниками не</w:t>
            </w:r>
            <w:r>
              <w:rPr>
                <w:color w:val="000000"/>
              </w:rPr>
              <w:br/>
            </w:r>
            <w:r>
              <w:rPr>
                <w:rStyle w:val="fontstyle21"/>
              </w:rPr>
              <w:t>используются,</w:t>
            </w:r>
            <w:r>
              <w:rPr>
                <w:color w:val="000000"/>
              </w:rPr>
              <w:br/>
            </w:r>
            <w:r w:rsidR="006D261C">
              <w:rPr>
                <w:rStyle w:val="fontstyle21"/>
              </w:rPr>
              <w:t>частично</w:t>
            </w:r>
          </w:p>
        </w:tc>
      </w:tr>
    </w:tbl>
    <w:p w:rsidR="006A2681" w:rsidRDefault="006A2681" w:rsidP="004C1C56">
      <w:pPr>
        <w:tabs>
          <w:tab w:val="left" w:pos="742"/>
        </w:tabs>
        <w:ind w:right="57" w:firstLine="709"/>
        <w:jc w:val="both"/>
        <w:rPr>
          <w:rFonts w:cs="Times New Roman"/>
        </w:rPr>
      </w:pPr>
    </w:p>
    <w:p w:rsidR="006A2681" w:rsidRDefault="006A2681" w:rsidP="004C1C56">
      <w:pPr>
        <w:tabs>
          <w:tab w:val="left" w:pos="742"/>
        </w:tabs>
        <w:ind w:right="57" w:firstLine="709"/>
        <w:jc w:val="both"/>
        <w:rPr>
          <w:rFonts w:cs="Times New Roman"/>
        </w:rPr>
      </w:pPr>
    </w:p>
    <w:p w:rsidR="004C1C56" w:rsidRPr="006F0BF4" w:rsidRDefault="004C1C56" w:rsidP="004C1C56">
      <w:pPr>
        <w:tabs>
          <w:tab w:val="left" w:pos="742"/>
        </w:tabs>
        <w:ind w:right="57" w:firstLine="709"/>
        <w:jc w:val="both"/>
        <w:rPr>
          <w:rFonts w:cs="Times New Roman"/>
        </w:rPr>
      </w:pPr>
      <w:r w:rsidRPr="006F0BF4">
        <w:rPr>
          <w:rFonts w:cs="Times New Roman"/>
        </w:rPr>
        <w:t>В сельском поселении работают два пункта почты:</w:t>
      </w:r>
    </w:p>
    <w:p w:rsidR="004C1C56" w:rsidRPr="005347F9" w:rsidRDefault="004C1C56" w:rsidP="004C1C56">
      <w:pPr>
        <w:pStyle w:val="7"/>
      </w:pPr>
      <w:r w:rsidRPr="005347F9">
        <w:t>Таблица 2.</w:t>
      </w:r>
      <w:r w:rsidR="00775D9C">
        <w:t>5</w:t>
      </w:r>
      <w:r w:rsidRPr="005347F9">
        <w:t>.</w:t>
      </w:r>
      <w:r>
        <w:t>5</w:t>
      </w:r>
    </w:p>
    <w:p w:rsidR="004C1C56" w:rsidRPr="006F0BF4" w:rsidRDefault="004C1C56" w:rsidP="004C1C56">
      <w:pPr>
        <w:tabs>
          <w:tab w:val="left" w:pos="742"/>
        </w:tabs>
        <w:ind w:right="57" w:firstLine="709"/>
        <w:jc w:val="both"/>
        <w:rPr>
          <w:rFonts w:cs="Times New Roman"/>
        </w:rPr>
      </w:pPr>
      <w:r w:rsidRPr="006F0BF4">
        <w:rPr>
          <w:rFonts w:cs="Times New Roman"/>
        </w:rPr>
        <w:t>Перечень почтовых отделений</w:t>
      </w:r>
    </w:p>
    <w:tbl>
      <w:tblPr>
        <w:tblStyle w:val="1e"/>
        <w:tblW w:w="0" w:type="auto"/>
        <w:jc w:val="center"/>
        <w:tblLayout w:type="fixed"/>
        <w:tblLook w:val="0000" w:firstRow="0" w:lastRow="0" w:firstColumn="0" w:lastColumn="0" w:noHBand="0" w:noVBand="0"/>
      </w:tblPr>
      <w:tblGrid>
        <w:gridCol w:w="892"/>
        <w:gridCol w:w="4353"/>
        <w:gridCol w:w="4111"/>
      </w:tblGrid>
      <w:tr w:rsidR="004C1C56" w:rsidRPr="006F0BF4" w:rsidTr="004C1C56">
        <w:trPr>
          <w:trHeight w:val="397"/>
          <w:tblHeader/>
          <w:jc w:val="center"/>
        </w:trPr>
        <w:tc>
          <w:tcPr>
            <w:tcW w:w="892" w:type="dxa"/>
            <w:vAlign w:val="center"/>
          </w:tcPr>
          <w:p w:rsidR="004C1C56" w:rsidRPr="006F0BF4" w:rsidRDefault="004C1C56" w:rsidP="004C1C56">
            <w:pPr>
              <w:tabs>
                <w:tab w:val="left" w:pos="742"/>
              </w:tabs>
              <w:jc w:val="center"/>
              <w:rPr>
                <w:rFonts w:cs="Times New Roman"/>
                <w:b/>
              </w:rPr>
            </w:pPr>
            <w:r w:rsidRPr="006F0BF4">
              <w:rPr>
                <w:rFonts w:cs="Times New Roman"/>
                <w:b/>
              </w:rPr>
              <w:t>№</w:t>
            </w:r>
          </w:p>
        </w:tc>
        <w:tc>
          <w:tcPr>
            <w:tcW w:w="4353" w:type="dxa"/>
            <w:vAlign w:val="center"/>
          </w:tcPr>
          <w:p w:rsidR="004C1C56" w:rsidRPr="006F0BF4" w:rsidRDefault="004C1C56" w:rsidP="004C1C56">
            <w:pPr>
              <w:tabs>
                <w:tab w:val="left" w:pos="742"/>
              </w:tabs>
              <w:jc w:val="center"/>
              <w:rPr>
                <w:rFonts w:cs="Times New Roman"/>
                <w:b/>
              </w:rPr>
            </w:pPr>
            <w:r w:rsidRPr="006F0BF4">
              <w:rPr>
                <w:rFonts w:cs="Times New Roman"/>
                <w:b/>
              </w:rPr>
              <w:t>Наименование предприятия</w:t>
            </w:r>
          </w:p>
        </w:tc>
        <w:tc>
          <w:tcPr>
            <w:tcW w:w="4111" w:type="dxa"/>
            <w:vAlign w:val="center"/>
          </w:tcPr>
          <w:p w:rsidR="004C1C56" w:rsidRPr="006F0BF4" w:rsidRDefault="004C1C56" w:rsidP="004C1C56">
            <w:pPr>
              <w:tabs>
                <w:tab w:val="left" w:pos="742"/>
              </w:tabs>
              <w:jc w:val="center"/>
              <w:rPr>
                <w:rFonts w:cs="Times New Roman"/>
                <w:b/>
              </w:rPr>
            </w:pPr>
            <w:r w:rsidRPr="006F0BF4">
              <w:rPr>
                <w:rFonts w:cs="Times New Roman"/>
                <w:b/>
              </w:rPr>
              <w:t>Адрес</w:t>
            </w:r>
          </w:p>
        </w:tc>
      </w:tr>
      <w:tr w:rsidR="004C1C56" w:rsidRPr="006F0BF4" w:rsidTr="004C1C56">
        <w:trPr>
          <w:trHeight w:val="397"/>
          <w:jc w:val="center"/>
        </w:trPr>
        <w:tc>
          <w:tcPr>
            <w:tcW w:w="892" w:type="dxa"/>
            <w:vAlign w:val="center"/>
          </w:tcPr>
          <w:p w:rsidR="004C1C56" w:rsidRPr="006F0BF4" w:rsidRDefault="004C1C56" w:rsidP="004C1C56">
            <w:pPr>
              <w:tabs>
                <w:tab w:val="left" w:pos="742"/>
              </w:tabs>
              <w:jc w:val="center"/>
              <w:rPr>
                <w:rFonts w:cs="Times New Roman"/>
              </w:rPr>
            </w:pPr>
            <w:r w:rsidRPr="006F0BF4">
              <w:rPr>
                <w:rFonts w:cs="Times New Roman"/>
              </w:rPr>
              <w:t>1.</w:t>
            </w:r>
          </w:p>
        </w:tc>
        <w:tc>
          <w:tcPr>
            <w:tcW w:w="4353" w:type="dxa"/>
            <w:vAlign w:val="center"/>
          </w:tcPr>
          <w:p w:rsidR="004C1C56" w:rsidRPr="006F0BF4" w:rsidRDefault="004C1C56" w:rsidP="004C1C56">
            <w:pPr>
              <w:tabs>
                <w:tab w:val="left" w:pos="742"/>
              </w:tabs>
              <w:jc w:val="center"/>
              <w:rPr>
                <w:rFonts w:cs="Times New Roman"/>
              </w:rPr>
            </w:pPr>
            <w:r w:rsidRPr="006F0BF4">
              <w:rPr>
                <w:rFonts w:cs="Times New Roman"/>
              </w:rPr>
              <w:t>Почтовое отделение ст-цы Андрюки</w:t>
            </w:r>
          </w:p>
        </w:tc>
        <w:tc>
          <w:tcPr>
            <w:tcW w:w="4111" w:type="dxa"/>
            <w:vAlign w:val="center"/>
          </w:tcPr>
          <w:p w:rsidR="004C1C56" w:rsidRPr="006F0BF4" w:rsidRDefault="004C1C56" w:rsidP="004C1C56">
            <w:pPr>
              <w:tabs>
                <w:tab w:val="left" w:pos="742"/>
              </w:tabs>
              <w:jc w:val="center"/>
              <w:rPr>
                <w:rFonts w:cs="Times New Roman"/>
              </w:rPr>
            </w:pPr>
            <w:r w:rsidRPr="006F0BF4">
              <w:rPr>
                <w:rFonts w:cs="Times New Roman"/>
              </w:rPr>
              <w:t>ст. Андрюки, ул. Ленина, 58а</w:t>
            </w:r>
          </w:p>
        </w:tc>
      </w:tr>
      <w:tr w:rsidR="004C1C56" w:rsidRPr="006F0BF4" w:rsidTr="004C1C56">
        <w:trPr>
          <w:trHeight w:val="397"/>
          <w:jc w:val="center"/>
        </w:trPr>
        <w:tc>
          <w:tcPr>
            <w:tcW w:w="892" w:type="dxa"/>
            <w:vAlign w:val="center"/>
          </w:tcPr>
          <w:p w:rsidR="004C1C56" w:rsidRPr="006F0BF4" w:rsidRDefault="004C1C56" w:rsidP="004C1C56">
            <w:pPr>
              <w:tabs>
                <w:tab w:val="left" w:pos="742"/>
              </w:tabs>
              <w:jc w:val="center"/>
              <w:rPr>
                <w:rFonts w:cs="Times New Roman"/>
              </w:rPr>
            </w:pPr>
            <w:r w:rsidRPr="006F0BF4">
              <w:rPr>
                <w:rFonts w:cs="Times New Roman"/>
              </w:rPr>
              <w:t>2.</w:t>
            </w:r>
          </w:p>
        </w:tc>
        <w:tc>
          <w:tcPr>
            <w:tcW w:w="4353" w:type="dxa"/>
            <w:vAlign w:val="center"/>
          </w:tcPr>
          <w:p w:rsidR="004C1C56" w:rsidRPr="006F0BF4" w:rsidRDefault="004C1C56" w:rsidP="004C1C56">
            <w:pPr>
              <w:tabs>
                <w:tab w:val="left" w:pos="742"/>
              </w:tabs>
              <w:jc w:val="center"/>
              <w:rPr>
                <w:rFonts w:cs="Times New Roman"/>
              </w:rPr>
            </w:pPr>
            <w:r w:rsidRPr="006F0BF4">
              <w:rPr>
                <w:rFonts w:cs="Times New Roman"/>
              </w:rPr>
              <w:t>Почтовое отделение с. Соленое</w:t>
            </w:r>
          </w:p>
        </w:tc>
        <w:tc>
          <w:tcPr>
            <w:tcW w:w="4111" w:type="dxa"/>
            <w:vAlign w:val="center"/>
          </w:tcPr>
          <w:p w:rsidR="004C1C56" w:rsidRPr="006F0BF4" w:rsidRDefault="004C1C56" w:rsidP="004C1C56">
            <w:pPr>
              <w:tabs>
                <w:tab w:val="left" w:pos="742"/>
              </w:tabs>
              <w:jc w:val="center"/>
              <w:rPr>
                <w:rFonts w:cs="Times New Roman"/>
              </w:rPr>
            </w:pPr>
            <w:r w:rsidRPr="006F0BF4">
              <w:rPr>
                <w:rFonts w:cs="Times New Roman"/>
              </w:rPr>
              <w:t>с. Соленое, ул. Ленина, 84</w:t>
            </w:r>
          </w:p>
        </w:tc>
      </w:tr>
    </w:tbl>
    <w:p w:rsidR="004C1C56" w:rsidRDefault="004C1C56" w:rsidP="004C1C56">
      <w:pPr>
        <w:tabs>
          <w:tab w:val="left" w:pos="742"/>
        </w:tabs>
        <w:ind w:right="57" w:firstLine="709"/>
        <w:jc w:val="both"/>
        <w:rPr>
          <w:rFonts w:cs="Times New Roman"/>
        </w:rPr>
      </w:pPr>
    </w:p>
    <w:p w:rsidR="006D261C" w:rsidRPr="006D261C" w:rsidRDefault="006D261C" w:rsidP="006D261C">
      <w:pPr>
        <w:tabs>
          <w:tab w:val="left" w:pos="742"/>
          <w:tab w:val="left" w:pos="4290"/>
        </w:tabs>
        <w:ind w:right="57" w:firstLine="709"/>
        <w:jc w:val="both"/>
        <w:rPr>
          <w:rFonts w:cs="Times New Roman"/>
          <w:sz w:val="28"/>
        </w:rPr>
      </w:pPr>
      <w:r w:rsidRPr="006D261C">
        <w:rPr>
          <w:rFonts w:cs="Times New Roman"/>
          <w:color w:val="1A1A1A"/>
          <w:sz w:val="25"/>
          <w:szCs w:val="23"/>
          <w:shd w:val="clear" w:color="auto" w:fill="FFFFFF"/>
        </w:rPr>
        <w:t>На территории работают 2 филиала банка ПАО Сбербанк.</w:t>
      </w:r>
    </w:p>
    <w:tbl>
      <w:tblPr>
        <w:tblStyle w:val="1e"/>
        <w:tblW w:w="0" w:type="auto"/>
        <w:jc w:val="center"/>
        <w:tblLayout w:type="fixed"/>
        <w:tblLook w:val="0000" w:firstRow="0" w:lastRow="0" w:firstColumn="0" w:lastColumn="0" w:noHBand="0" w:noVBand="0"/>
      </w:tblPr>
      <w:tblGrid>
        <w:gridCol w:w="892"/>
        <w:gridCol w:w="4353"/>
        <w:gridCol w:w="4111"/>
      </w:tblGrid>
      <w:tr w:rsidR="006D261C" w:rsidRPr="006F0BF4" w:rsidTr="001869E8">
        <w:trPr>
          <w:trHeight w:val="397"/>
          <w:tblHeader/>
          <w:jc w:val="center"/>
        </w:trPr>
        <w:tc>
          <w:tcPr>
            <w:tcW w:w="892" w:type="dxa"/>
            <w:vAlign w:val="center"/>
          </w:tcPr>
          <w:p w:rsidR="006D261C" w:rsidRPr="006F0BF4" w:rsidRDefault="006D261C" w:rsidP="001869E8">
            <w:pPr>
              <w:tabs>
                <w:tab w:val="left" w:pos="742"/>
              </w:tabs>
              <w:jc w:val="center"/>
              <w:rPr>
                <w:rFonts w:cs="Times New Roman"/>
                <w:b/>
              </w:rPr>
            </w:pPr>
            <w:r w:rsidRPr="006F0BF4">
              <w:rPr>
                <w:rFonts w:cs="Times New Roman"/>
                <w:b/>
              </w:rPr>
              <w:t>№</w:t>
            </w:r>
          </w:p>
        </w:tc>
        <w:tc>
          <w:tcPr>
            <w:tcW w:w="4353" w:type="dxa"/>
            <w:vAlign w:val="center"/>
          </w:tcPr>
          <w:p w:rsidR="006D261C" w:rsidRPr="006F0BF4" w:rsidRDefault="006D261C" w:rsidP="001869E8">
            <w:pPr>
              <w:tabs>
                <w:tab w:val="left" w:pos="742"/>
              </w:tabs>
              <w:jc w:val="center"/>
              <w:rPr>
                <w:rFonts w:cs="Times New Roman"/>
                <w:b/>
              </w:rPr>
            </w:pPr>
            <w:r w:rsidRPr="006F0BF4">
              <w:rPr>
                <w:rFonts w:cs="Times New Roman"/>
                <w:b/>
              </w:rPr>
              <w:t>Наименование предприятия</w:t>
            </w:r>
          </w:p>
        </w:tc>
        <w:tc>
          <w:tcPr>
            <w:tcW w:w="4111" w:type="dxa"/>
            <w:vAlign w:val="center"/>
          </w:tcPr>
          <w:p w:rsidR="006D261C" w:rsidRPr="006F0BF4" w:rsidRDefault="006D261C" w:rsidP="001869E8">
            <w:pPr>
              <w:tabs>
                <w:tab w:val="left" w:pos="742"/>
              </w:tabs>
              <w:jc w:val="center"/>
              <w:rPr>
                <w:rFonts w:cs="Times New Roman"/>
                <w:b/>
              </w:rPr>
            </w:pPr>
            <w:r w:rsidRPr="006F0BF4">
              <w:rPr>
                <w:rFonts w:cs="Times New Roman"/>
                <w:b/>
              </w:rPr>
              <w:t>Адрес</w:t>
            </w:r>
          </w:p>
        </w:tc>
      </w:tr>
      <w:tr w:rsidR="006D261C" w:rsidRPr="006F0BF4" w:rsidTr="001869E8">
        <w:trPr>
          <w:trHeight w:val="397"/>
          <w:jc w:val="center"/>
        </w:trPr>
        <w:tc>
          <w:tcPr>
            <w:tcW w:w="892" w:type="dxa"/>
            <w:vAlign w:val="center"/>
          </w:tcPr>
          <w:p w:rsidR="006D261C" w:rsidRPr="006F0BF4" w:rsidRDefault="006D261C" w:rsidP="001869E8">
            <w:pPr>
              <w:tabs>
                <w:tab w:val="left" w:pos="742"/>
              </w:tabs>
              <w:jc w:val="center"/>
              <w:rPr>
                <w:rFonts w:cs="Times New Roman"/>
              </w:rPr>
            </w:pPr>
            <w:r w:rsidRPr="006F0BF4">
              <w:rPr>
                <w:rFonts w:cs="Times New Roman"/>
              </w:rPr>
              <w:t>1.</w:t>
            </w:r>
          </w:p>
        </w:tc>
        <w:tc>
          <w:tcPr>
            <w:tcW w:w="4353" w:type="dxa"/>
            <w:vAlign w:val="center"/>
          </w:tcPr>
          <w:p w:rsidR="006D261C" w:rsidRPr="006F0BF4" w:rsidRDefault="006D261C" w:rsidP="001869E8">
            <w:pPr>
              <w:tabs>
                <w:tab w:val="left" w:pos="742"/>
              </w:tabs>
              <w:jc w:val="center"/>
              <w:rPr>
                <w:rFonts w:cs="Times New Roman"/>
              </w:rPr>
            </w:pPr>
            <w:r>
              <w:rPr>
                <w:rFonts w:cs="Times New Roman"/>
              </w:rPr>
              <w:t>Филиал 8519/067</w:t>
            </w:r>
          </w:p>
        </w:tc>
        <w:tc>
          <w:tcPr>
            <w:tcW w:w="4111" w:type="dxa"/>
            <w:vAlign w:val="center"/>
          </w:tcPr>
          <w:p w:rsidR="006D261C" w:rsidRPr="006F0BF4" w:rsidRDefault="006D261C" w:rsidP="001869E8">
            <w:pPr>
              <w:tabs>
                <w:tab w:val="left" w:pos="742"/>
              </w:tabs>
              <w:jc w:val="center"/>
              <w:rPr>
                <w:rFonts w:cs="Times New Roman"/>
              </w:rPr>
            </w:pPr>
            <w:r w:rsidRPr="006F0BF4">
              <w:rPr>
                <w:rFonts w:cs="Times New Roman"/>
              </w:rPr>
              <w:t>ст. Андрюки, ул. Ленина, 58а</w:t>
            </w:r>
          </w:p>
        </w:tc>
      </w:tr>
      <w:tr w:rsidR="006D261C" w:rsidRPr="006F0BF4" w:rsidTr="001869E8">
        <w:trPr>
          <w:trHeight w:val="397"/>
          <w:jc w:val="center"/>
        </w:trPr>
        <w:tc>
          <w:tcPr>
            <w:tcW w:w="892" w:type="dxa"/>
            <w:vAlign w:val="center"/>
          </w:tcPr>
          <w:p w:rsidR="006D261C" w:rsidRPr="006F0BF4" w:rsidRDefault="006D261C" w:rsidP="001869E8">
            <w:pPr>
              <w:tabs>
                <w:tab w:val="left" w:pos="742"/>
              </w:tabs>
              <w:jc w:val="center"/>
              <w:rPr>
                <w:rFonts w:cs="Times New Roman"/>
              </w:rPr>
            </w:pPr>
            <w:r w:rsidRPr="006F0BF4">
              <w:rPr>
                <w:rFonts w:cs="Times New Roman"/>
              </w:rPr>
              <w:t>2.</w:t>
            </w:r>
          </w:p>
        </w:tc>
        <w:tc>
          <w:tcPr>
            <w:tcW w:w="4353" w:type="dxa"/>
            <w:vAlign w:val="center"/>
          </w:tcPr>
          <w:p w:rsidR="006D261C" w:rsidRPr="006F0BF4" w:rsidRDefault="006D261C" w:rsidP="001869E8">
            <w:pPr>
              <w:tabs>
                <w:tab w:val="left" w:pos="742"/>
              </w:tabs>
              <w:jc w:val="center"/>
              <w:rPr>
                <w:rFonts w:cs="Times New Roman"/>
              </w:rPr>
            </w:pPr>
            <w:r>
              <w:rPr>
                <w:rFonts w:cs="Times New Roman"/>
              </w:rPr>
              <w:t>Филиал 8519/058</w:t>
            </w:r>
          </w:p>
        </w:tc>
        <w:tc>
          <w:tcPr>
            <w:tcW w:w="4111" w:type="dxa"/>
            <w:vAlign w:val="center"/>
          </w:tcPr>
          <w:p w:rsidR="006D261C" w:rsidRPr="006F0BF4" w:rsidRDefault="006D261C" w:rsidP="001869E8">
            <w:pPr>
              <w:tabs>
                <w:tab w:val="left" w:pos="742"/>
              </w:tabs>
              <w:jc w:val="center"/>
              <w:rPr>
                <w:rFonts w:cs="Times New Roman"/>
              </w:rPr>
            </w:pPr>
            <w:r w:rsidRPr="006F0BF4">
              <w:rPr>
                <w:rFonts w:cs="Times New Roman"/>
              </w:rPr>
              <w:t>с. Соленое, ул. Ленина, 84</w:t>
            </w:r>
          </w:p>
        </w:tc>
      </w:tr>
    </w:tbl>
    <w:p w:rsidR="006D261C" w:rsidRPr="006F0BF4" w:rsidRDefault="006D261C" w:rsidP="004C1C56">
      <w:pPr>
        <w:tabs>
          <w:tab w:val="left" w:pos="742"/>
        </w:tabs>
        <w:ind w:right="57" w:firstLine="709"/>
        <w:jc w:val="both"/>
        <w:rPr>
          <w:rFonts w:cs="Times New Roman"/>
        </w:rPr>
      </w:pPr>
    </w:p>
    <w:p w:rsidR="006D261C" w:rsidRPr="006D261C" w:rsidRDefault="006D261C" w:rsidP="006D261C">
      <w:pPr>
        <w:shd w:val="clear" w:color="auto" w:fill="FFFFFF"/>
        <w:suppressAutoHyphens w:val="0"/>
        <w:ind w:firstLine="709"/>
        <w:rPr>
          <w:rFonts w:cs="Times New Roman"/>
          <w:color w:val="1A1A1A"/>
          <w:szCs w:val="23"/>
          <w:lang w:eastAsia="ru-RU"/>
        </w:rPr>
      </w:pPr>
      <w:r w:rsidRPr="006D261C">
        <w:rPr>
          <w:rFonts w:cs="Times New Roman"/>
          <w:color w:val="1A1A1A"/>
          <w:szCs w:val="23"/>
          <w:lang w:eastAsia="ru-RU"/>
        </w:rPr>
        <w:t>Потребительская сфера. Обеспеченность торговыми площадями на тысячу жителей</w:t>
      </w:r>
    </w:p>
    <w:p w:rsidR="006D261C" w:rsidRPr="006D261C" w:rsidRDefault="006D261C" w:rsidP="006D261C">
      <w:pPr>
        <w:shd w:val="clear" w:color="auto" w:fill="FFFFFF"/>
        <w:suppressAutoHyphens w:val="0"/>
        <w:rPr>
          <w:rFonts w:cs="Times New Roman"/>
          <w:color w:val="1A1A1A"/>
          <w:szCs w:val="23"/>
          <w:lang w:eastAsia="ru-RU"/>
        </w:rPr>
      </w:pPr>
      <w:r w:rsidRPr="006D261C">
        <w:rPr>
          <w:rFonts w:cs="Times New Roman"/>
          <w:color w:val="1A1A1A"/>
          <w:szCs w:val="23"/>
          <w:lang w:eastAsia="ru-RU"/>
        </w:rPr>
        <w:t>составляет 1130,6 м2/тыс. чел. На территории Андрюковского сельского поселения имеются</w:t>
      </w:r>
      <w:r>
        <w:rPr>
          <w:rFonts w:cs="Times New Roman"/>
          <w:color w:val="1A1A1A"/>
          <w:szCs w:val="23"/>
          <w:lang w:eastAsia="ru-RU"/>
        </w:rPr>
        <w:t xml:space="preserve"> </w:t>
      </w:r>
      <w:r w:rsidRPr="006D261C">
        <w:rPr>
          <w:rFonts w:cs="Times New Roman"/>
          <w:color w:val="1A1A1A"/>
          <w:szCs w:val="23"/>
          <w:lang w:eastAsia="ru-RU"/>
        </w:rPr>
        <w:t>следующие объекты потребительской сферы:</w:t>
      </w:r>
    </w:p>
    <w:p w:rsidR="006D261C" w:rsidRPr="006D261C" w:rsidRDefault="006D261C" w:rsidP="006D261C">
      <w:pPr>
        <w:shd w:val="clear" w:color="auto" w:fill="FFFFFF"/>
        <w:suppressAutoHyphens w:val="0"/>
        <w:ind w:firstLine="709"/>
        <w:rPr>
          <w:rFonts w:cs="Times New Roman"/>
          <w:color w:val="1A1A1A"/>
          <w:szCs w:val="23"/>
          <w:lang w:eastAsia="ru-RU"/>
        </w:rPr>
      </w:pPr>
      <w:r w:rsidRPr="006D261C">
        <w:rPr>
          <w:rFonts w:cs="Times New Roman"/>
          <w:color w:val="1A1A1A"/>
          <w:szCs w:val="23"/>
          <w:lang w:eastAsia="ru-RU"/>
        </w:rPr>
        <w:t>15 магазинов, реализуют смешанные товары, с численностью работающих 27 человек.</w:t>
      </w:r>
    </w:p>
    <w:p w:rsidR="006D261C" w:rsidRPr="006D261C" w:rsidRDefault="006D261C" w:rsidP="006D261C">
      <w:pPr>
        <w:shd w:val="clear" w:color="auto" w:fill="FFFFFF"/>
        <w:suppressAutoHyphens w:val="0"/>
        <w:ind w:firstLine="709"/>
        <w:rPr>
          <w:rFonts w:cs="Times New Roman"/>
          <w:color w:val="1A1A1A"/>
          <w:szCs w:val="23"/>
          <w:lang w:eastAsia="ru-RU"/>
        </w:rPr>
      </w:pPr>
      <w:r w:rsidRPr="006D261C">
        <w:rPr>
          <w:rFonts w:cs="Times New Roman"/>
          <w:color w:val="1A1A1A"/>
          <w:szCs w:val="23"/>
          <w:lang w:eastAsia="ru-RU"/>
        </w:rPr>
        <w:t>1 предприятие общественного питания парк-отель «Павлова поляна» 12 человек</w:t>
      </w:r>
    </w:p>
    <w:p w:rsidR="006D261C" w:rsidRPr="006D261C" w:rsidRDefault="006D261C" w:rsidP="006D261C">
      <w:pPr>
        <w:shd w:val="clear" w:color="auto" w:fill="FFFFFF"/>
        <w:suppressAutoHyphens w:val="0"/>
        <w:ind w:firstLine="709"/>
        <w:rPr>
          <w:rFonts w:cs="Times New Roman"/>
          <w:color w:val="1A1A1A"/>
          <w:szCs w:val="23"/>
          <w:lang w:eastAsia="ru-RU"/>
        </w:rPr>
      </w:pPr>
      <w:r w:rsidRPr="006D261C">
        <w:rPr>
          <w:rFonts w:cs="Times New Roman"/>
          <w:color w:val="1A1A1A"/>
          <w:szCs w:val="23"/>
          <w:lang w:eastAsia="ru-RU"/>
        </w:rPr>
        <w:t>сотрудников.</w:t>
      </w:r>
    </w:p>
    <w:p w:rsidR="004C1C56" w:rsidRPr="00595B4A" w:rsidRDefault="004C1C56" w:rsidP="004C1C56">
      <w:pPr>
        <w:tabs>
          <w:tab w:val="left" w:pos="742"/>
        </w:tabs>
        <w:ind w:right="57" w:firstLine="709"/>
        <w:jc w:val="both"/>
        <w:rPr>
          <w:rFonts w:cs="Times New Roman"/>
        </w:rPr>
      </w:pPr>
      <w:r w:rsidRPr="00595B4A">
        <w:rPr>
          <w:rFonts w:cs="Times New Roman"/>
        </w:rPr>
        <w:t>Бытовые услуги. На территории Андрюковского сельского поселения зарегистрированных предпринимателей, предоставляющих услуги населению в сфере бытового обслуживания не имеется, в связи с этим жители поселения обслуживаются в пгт. Мостовской и пгт. Псебай.</w:t>
      </w:r>
    </w:p>
    <w:p w:rsidR="006D261C" w:rsidRDefault="006D261C" w:rsidP="006D261C">
      <w:pPr>
        <w:shd w:val="clear" w:color="auto" w:fill="FFFFFF"/>
        <w:suppressAutoHyphens w:val="0"/>
        <w:ind w:firstLine="709"/>
        <w:rPr>
          <w:rFonts w:cs="Times New Roman"/>
          <w:color w:val="1A1A1A"/>
          <w:szCs w:val="23"/>
          <w:lang w:eastAsia="ru-RU"/>
        </w:rPr>
      </w:pPr>
      <w:bookmarkStart w:id="25" w:name="_Toc148514649"/>
      <w:r w:rsidRPr="006D261C">
        <w:rPr>
          <w:rFonts w:cs="Times New Roman"/>
          <w:color w:val="1A1A1A"/>
          <w:szCs w:val="23"/>
          <w:lang w:eastAsia="ru-RU"/>
        </w:rPr>
        <w:t>Перспектива инвестиционного развития на расчетный срок планируется в туристической и</w:t>
      </w:r>
      <w:r>
        <w:rPr>
          <w:rFonts w:cs="Times New Roman"/>
          <w:color w:val="1A1A1A"/>
          <w:szCs w:val="23"/>
          <w:lang w:eastAsia="ru-RU"/>
        </w:rPr>
        <w:t xml:space="preserve"> </w:t>
      </w:r>
      <w:r w:rsidRPr="006D261C">
        <w:rPr>
          <w:rFonts w:cs="Times New Roman"/>
          <w:color w:val="1A1A1A"/>
          <w:szCs w:val="23"/>
          <w:lang w:eastAsia="ru-RU"/>
        </w:rPr>
        <w:t>рекреационной деятельности. Планируется реализация крупного инвестиционного проекта «Авиадеревня» на базе старого аэропорта и прилегающих территориях.</w:t>
      </w:r>
    </w:p>
    <w:p w:rsidR="00A40CB7" w:rsidRPr="006D261C" w:rsidRDefault="00A40CB7" w:rsidP="006D261C">
      <w:pPr>
        <w:shd w:val="clear" w:color="auto" w:fill="FFFFFF"/>
        <w:suppressAutoHyphens w:val="0"/>
        <w:ind w:firstLine="709"/>
        <w:rPr>
          <w:rFonts w:cs="Times New Roman"/>
          <w:color w:val="1A1A1A"/>
          <w:szCs w:val="23"/>
          <w:lang w:eastAsia="ru-RU"/>
        </w:rPr>
      </w:pPr>
    </w:p>
    <w:p w:rsidR="005C2B21" w:rsidRDefault="005C2B21" w:rsidP="005C2B21">
      <w:pPr>
        <w:pStyle w:val="2"/>
      </w:pPr>
      <w:r w:rsidRPr="00A10701">
        <w:rPr>
          <w:bCs/>
          <w:kern w:val="32"/>
          <w:szCs w:val="28"/>
        </w:rPr>
        <w:lastRenderedPageBreak/>
        <w:t>2.</w:t>
      </w:r>
      <w:r w:rsidR="00A10701" w:rsidRPr="00A10701">
        <w:rPr>
          <w:bCs/>
          <w:kern w:val="32"/>
          <w:szCs w:val="28"/>
        </w:rPr>
        <w:t>6</w:t>
      </w:r>
      <w:r w:rsidRPr="005C2B21">
        <w:t xml:space="preserve"> </w:t>
      </w:r>
      <w:r w:rsidRPr="007A64AB">
        <w:rPr>
          <w:bCs/>
          <w:kern w:val="32"/>
          <w:szCs w:val="28"/>
        </w:rPr>
        <w:t>Население и трудовые ресурсы</w:t>
      </w:r>
      <w:bookmarkEnd w:id="25"/>
    </w:p>
    <w:p w:rsidR="00563F90" w:rsidRPr="005347F9" w:rsidRDefault="00563F90" w:rsidP="00563F90">
      <w:pPr>
        <w:ind w:firstLine="709"/>
        <w:jc w:val="both"/>
        <w:rPr>
          <w:rFonts w:cs="Times New Roman"/>
          <w:b/>
          <w:color w:val="000000"/>
        </w:rPr>
      </w:pPr>
      <w:r w:rsidRPr="005347F9">
        <w:rPr>
          <w:rFonts w:cs="Times New Roman"/>
          <w:b/>
        </w:rPr>
        <w:t>Современное положение и демографические тенденции развития</w:t>
      </w:r>
    </w:p>
    <w:p w:rsidR="00563F90" w:rsidRPr="005347F9" w:rsidRDefault="00563F90" w:rsidP="00563F90">
      <w:pPr>
        <w:ind w:firstLine="709"/>
        <w:jc w:val="both"/>
        <w:rPr>
          <w:rFonts w:cs="Times New Roman"/>
          <w:color w:val="000000"/>
        </w:rPr>
      </w:pPr>
      <w:r w:rsidRPr="005347F9">
        <w:rPr>
          <w:rFonts w:cs="Times New Roman"/>
          <w:color w:val="000000"/>
        </w:rPr>
        <w:t xml:space="preserve">На территории поселения расположен </w:t>
      </w:r>
      <w:r w:rsidRPr="00E7670E">
        <w:rPr>
          <w:rFonts w:cs="Times New Roman"/>
          <w:color w:val="000000"/>
        </w:rPr>
        <w:t>2 населенных пункта.</w:t>
      </w:r>
    </w:p>
    <w:p w:rsidR="00563F90" w:rsidRPr="005347F9" w:rsidRDefault="00563F90" w:rsidP="00563F90">
      <w:pPr>
        <w:pStyle w:val="7"/>
      </w:pPr>
      <w:r w:rsidRPr="005347F9">
        <w:t>Таблица 2.</w:t>
      </w:r>
      <w:r>
        <w:t>5</w:t>
      </w:r>
      <w:r w:rsidRPr="005347F9">
        <w:t>.</w:t>
      </w:r>
      <w:r w:rsidR="004C1C56">
        <w:t>1</w:t>
      </w:r>
    </w:p>
    <w:p w:rsidR="00563F90" w:rsidRDefault="00563F90" w:rsidP="00563F90">
      <w:pPr>
        <w:shd w:val="clear" w:color="auto" w:fill="FFFFFF"/>
        <w:autoSpaceDE w:val="0"/>
        <w:autoSpaceDN w:val="0"/>
        <w:adjustRightInd w:val="0"/>
        <w:jc w:val="center"/>
        <w:rPr>
          <w:rFonts w:cs="Times New Roman"/>
        </w:rPr>
      </w:pPr>
      <w:r w:rsidRPr="005347F9">
        <w:rPr>
          <w:rFonts w:cs="Times New Roman"/>
        </w:rPr>
        <w:t xml:space="preserve">Динамика изменения численности населения </w:t>
      </w:r>
    </w:p>
    <w:tbl>
      <w:tblPr>
        <w:tblW w:w="5000" w:type="pct"/>
        <w:jc w:val="center"/>
        <w:tblBorders>
          <w:top w:val="single" w:sz="8" w:space="0" w:color="000000"/>
          <w:left w:val="single" w:sz="8" w:space="0" w:color="000000"/>
          <w:bottom w:val="single" w:sz="8" w:space="0" w:color="000000"/>
          <w:right w:val="single" w:sz="8" w:space="0" w:color="000000"/>
        </w:tblBorders>
        <w:tblLayout w:type="fixed"/>
        <w:tblCellMar>
          <w:top w:w="15" w:type="dxa"/>
          <w:left w:w="15" w:type="dxa"/>
          <w:bottom w:w="15" w:type="dxa"/>
          <w:right w:w="15" w:type="dxa"/>
        </w:tblCellMar>
        <w:tblLook w:val="04A0" w:firstRow="1" w:lastRow="0" w:firstColumn="1" w:lastColumn="0" w:noHBand="0" w:noVBand="1"/>
      </w:tblPr>
      <w:tblGrid>
        <w:gridCol w:w="2701"/>
        <w:gridCol w:w="1099"/>
        <w:gridCol w:w="507"/>
        <w:gridCol w:w="508"/>
        <w:gridCol w:w="507"/>
        <w:gridCol w:w="507"/>
        <w:gridCol w:w="507"/>
        <w:gridCol w:w="507"/>
        <w:gridCol w:w="507"/>
        <w:gridCol w:w="507"/>
        <w:gridCol w:w="507"/>
        <w:gridCol w:w="15"/>
        <w:gridCol w:w="495"/>
        <w:gridCol w:w="510"/>
      </w:tblGrid>
      <w:tr w:rsidR="00D60099" w:rsidRPr="00640CD4" w:rsidTr="004D581C">
        <w:trPr>
          <w:tblHeader/>
          <w:jc w:val="center"/>
        </w:trPr>
        <w:tc>
          <w:tcPr>
            <w:tcW w:w="2701"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Показатели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Ед. измерения</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2013</w:t>
            </w:r>
          </w:p>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2014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2015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2016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2017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2018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2019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2020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2021</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2022</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r w:rsidRPr="00640CD4">
              <w:t>2023</w:t>
            </w:r>
          </w:p>
        </w:tc>
      </w:tr>
      <w:tr w:rsidR="00D60099" w:rsidRPr="00640CD4" w:rsidTr="004D581C">
        <w:trPr>
          <w:jc w:val="center"/>
        </w:trPr>
        <w:tc>
          <w:tcPr>
            <w:tcW w:w="8874" w:type="dxa"/>
            <w:gridSpan w:val="13"/>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Оценка численности населения на 1 января текущего года</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60099" w:rsidRPr="00640CD4" w:rsidRDefault="00D60099" w:rsidP="004D581C">
            <w:r w:rsidRPr="00640CD4">
              <w:t>Все население</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60099" w:rsidRPr="00640CD4" w:rsidRDefault="00D60099" w:rsidP="004D581C">
            <w:r w:rsidRPr="00640CD4">
              <w:t>на 1 января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4109</w:t>
            </w:r>
          </w:p>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4129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4104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4096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4088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4086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4053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4029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4033</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Default="00D60099" w:rsidP="004D581C">
            <w:pPr>
              <w:jc w:val="center"/>
            </w:pPr>
            <w:r>
              <w:t>4096</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Default="00D60099" w:rsidP="004D581C">
            <w:pPr>
              <w:jc w:val="center"/>
            </w:pPr>
            <w:r>
              <w:t>4089</w:t>
            </w:r>
          </w:p>
        </w:tc>
      </w:tr>
      <w:tr w:rsidR="00D60099" w:rsidRPr="00640CD4" w:rsidTr="004D581C">
        <w:trPr>
          <w:jc w:val="center"/>
        </w:trPr>
        <w:tc>
          <w:tcPr>
            <w:tcW w:w="8874"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60099" w:rsidRPr="00640CD4" w:rsidRDefault="00D60099" w:rsidP="004D581C">
            <w:r w:rsidRPr="00640CD4">
              <w:t>Городское население</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60099" w:rsidRPr="00640CD4" w:rsidRDefault="00D60099" w:rsidP="004D581C">
            <w:r w:rsidRPr="00640CD4">
              <w:t>на 1 января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0</w:t>
            </w:r>
          </w:p>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0</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0</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8874"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60099" w:rsidRPr="00640CD4" w:rsidRDefault="00D60099" w:rsidP="004D581C">
            <w:r w:rsidRPr="00640CD4">
              <w:t>Сельское население</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60099" w:rsidRPr="00640CD4" w:rsidRDefault="00D60099" w:rsidP="004D581C">
            <w:r w:rsidRPr="00640CD4">
              <w:t>на 1 января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4109</w:t>
            </w:r>
          </w:p>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4129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4104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4096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4088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4086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4053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4029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4033</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Default="00D60099" w:rsidP="004D581C">
            <w:pPr>
              <w:jc w:val="center"/>
            </w:pPr>
            <w:r>
              <w:t>4096</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Default="00D60099" w:rsidP="004D581C">
            <w:pPr>
              <w:jc w:val="center"/>
            </w:pPr>
            <w:r>
              <w:t>4089</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Число родившихся (без мертворожденных)</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24</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23</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Число умерших</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60</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46</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Естественный прирост (убыль)</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-36</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-23</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8874" w:type="dxa"/>
            <w:gridSpan w:val="13"/>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pPr>
              <w:rPr>
                <w:b/>
              </w:rPr>
            </w:pPr>
            <w:r w:rsidRPr="00640CD4">
              <w:rPr>
                <w:b/>
              </w:rPr>
              <w:t>Число прибывших</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60099" w:rsidRPr="00640CD4" w:rsidRDefault="00D60099" w:rsidP="004D581C">
            <w:r w:rsidRPr="00640CD4">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60099" w:rsidRPr="00640CD4" w:rsidRDefault="00D60099" w:rsidP="004D581C">
            <w:r w:rsidRPr="00640CD4">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113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126</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101</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121</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96</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внутрирегиональная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52</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54</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69</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42</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международная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5</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со странами СНГ</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4</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с другими зарубежными странами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1</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74</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47</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8874"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60099" w:rsidRPr="00640CD4" w:rsidRDefault="00D60099" w:rsidP="004D581C">
            <w:pPr>
              <w:rPr>
                <w:b/>
              </w:rPr>
            </w:pPr>
            <w:r w:rsidRPr="00640CD4">
              <w:rPr>
                <w:b/>
              </w:rPr>
              <w:t>трудоспособный возраст</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60099" w:rsidRPr="00640CD4" w:rsidRDefault="00D60099" w:rsidP="004D581C">
            <w:r w:rsidRPr="00640CD4">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76</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60</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72</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57</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внутрирегиональная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29</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31</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43</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26</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международная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3</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lastRenderedPageBreak/>
              <w:t>со странами СНГ</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3</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с другими зарубежными странами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47</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29</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8874"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60099" w:rsidRPr="00640CD4" w:rsidRDefault="00D60099" w:rsidP="004D581C">
            <w:pPr>
              <w:rPr>
                <w:b/>
              </w:rPr>
            </w:pPr>
            <w:r w:rsidRPr="00640CD4">
              <w:rPr>
                <w:b/>
              </w:rPr>
              <w:t>старше трудоспособного возраста</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60099" w:rsidRPr="00640CD4" w:rsidRDefault="00D60099" w:rsidP="004D581C">
            <w:r w:rsidRPr="00640CD4">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21</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16</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20</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14</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внутрирегиональная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11</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10</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4</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международная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2</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со странами СНГ</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1</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6</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8874" w:type="dxa"/>
            <w:gridSpan w:val="13"/>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pPr>
              <w:rPr>
                <w:b/>
              </w:rPr>
            </w:pPr>
            <w:r w:rsidRPr="00640CD4">
              <w:rPr>
                <w:b/>
              </w:rPr>
              <w:t>Число выбывших</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60099" w:rsidRPr="00640CD4" w:rsidRDefault="00D60099" w:rsidP="004D581C">
            <w:r w:rsidRPr="00640CD4">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60099" w:rsidRPr="00640CD4" w:rsidRDefault="00D60099" w:rsidP="004D581C">
            <w:r w:rsidRPr="00640CD4">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112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120</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85</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111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120</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83</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внутрирегиональная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76</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50</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44</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33</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международная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2</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со странами СНГ</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1</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с другими зарубежными странами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1</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44</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35</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r w:rsidRPr="00640CD4">
              <w:t>н/д</w:t>
            </w:r>
          </w:p>
        </w:tc>
      </w:tr>
      <w:tr w:rsidR="00D60099" w:rsidRPr="00640CD4" w:rsidTr="004D581C">
        <w:trPr>
          <w:jc w:val="center"/>
        </w:trPr>
        <w:tc>
          <w:tcPr>
            <w:tcW w:w="8874"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60099" w:rsidRPr="00A820EC" w:rsidRDefault="00D60099" w:rsidP="004D581C">
            <w:pPr>
              <w:rPr>
                <w:b/>
              </w:rPr>
            </w:pPr>
            <w:r w:rsidRPr="00A820EC">
              <w:rPr>
                <w:b/>
              </w:rPr>
              <w:t>трудоспособный возраст</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60099" w:rsidRPr="00640CD4" w:rsidRDefault="00D60099" w:rsidP="004D581C">
            <w:r w:rsidRPr="00640CD4">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73</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54</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73</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53</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внутрирегиональная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41</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30</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32</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23</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международная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1</w:t>
            </w:r>
          </w:p>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со странами СНГ</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tc>
        <w:tc>
          <w:tcPr>
            <w:tcW w:w="510" w:type="dxa"/>
            <w:tcBorders>
              <w:top w:val="single" w:sz="8" w:space="0" w:color="000000"/>
              <w:left w:val="single" w:sz="8" w:space="0" w:color="000000"/>
              <w:bottom w:val="single" w:sz="8" w:space="0" w:color="000000"/>
              <w:right w:val="single" w:sz="8" w:space="0" w:color="000000"/>
            </w:tcBorders>
            <w:vAlign w:val="center"/>
          </w:tcPr>
          <w:p w:rsidR="00D60099" w:rsidRPr="00640CD4" w:rsidRDefault="00D60099" w:rsidP="004D581C">
            <w:r w:rsidRPr="00640CD4">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 xml:space="preserve">с другими зарубежными </w:t>
            </w:r>
            <w:r w:rsidRPr="00640CD4">
              <w:lastRenderedPageBreak/>
              <w:t>странами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lastRenderedPageBreak/>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1</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32</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24</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8874"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60099" w:rsidRPr="00A820EC" w:rsidRDefault="00D60099" w:rsidP="004D581C">
            <w:pPr>
              <w:rPr>
                <w:b/>
              </w:rPr>
            </w:pPr>
            <w:r w:rsidRPr="00A820EC">
              <w:rPr>
                <w:b/>
              </w:rPr>
              <w:t>старше трудоспособного возраста</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60099" w:rsidRPr="00640CD4" w:rsidRDefault="00D60099" w:rsidP="004D581C">
            <w:r w:rsidRPr="00640CD4">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19</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10</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3D7010">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19</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9</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3D7010">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внутрирегиональная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6</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3D7010">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3</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3D7010">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4</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3D7010">
              <w:t>н/д</w:t>
            </w:r>
          </w:p>
        </w:tc>
      </w:tr>
      <w:tr w:rsidR="00D60099" w:rsidRPr="00640CD4" w:rsidTr="004D581C">
        <w:trPr>
          <w:jc w:val="center"/>
        </w:trPr>
        <w:tc>
          <w:tcPr>
            <w:tcW w:w="8874" w:type="dxa"/>
            <w:gridSpan w:val="13"/>
            <w:tcBorders>
              <w:top w:val="single" w:sz="8" w:space="0" w:color="000000"/>
              <w:left w:val="single" w:sz="8" w:space="0" w:color="000000"/>
              <w:bottom w:val="single" w:sz="8" w:space="0" w:color="000000"/>
              <w:right w:val="single" w:sz="8" w:space="0" w:color="000000"/>
            </w:tcBorders>
            <w:vAlign w:val="center"/>
            <w:hideMark/>
          </w:tcPr>
          <w:p w:rsidR="00D60099" w:rsidRPr="00A820EC" w:rsidRDefault="00D60099" w:rsidP="004D581C">
            <w:pPr>
              <w:rPr>
                <w:b/>
              </w:rPr>
            </w:pPr>
            <w:r w:rsidRPr="00A820EC">
              <w:rPr>
                <w:b/>
              </w:rPr>
              <w:t>Миграционный прирост</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60099" w:rsidRPr="00640CD4" w:rsidRDefault="00D60099" w:rsidP="004D581C">
            <w:r w:rsidRPr="00640CD4">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495"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60099" w:rsidRPr="00640CD4" w:rsidRDefault="00D60099" w:rsidP="004D581C">
            <w:r w:rsidRPr="00640CD4">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495"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28</w:t>
            </w:r>
          </w:p>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w:t>
            </w:r>
          </w:p>
        </w:tc>
        <w:tc>
          <w:tcPr>
            <w:tcW w:w="495" w:type="dxa"/>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16</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A031C8">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28</w:t>
            </w:r>
          </w:p>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495" w:type="dxa"/>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13</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A031C8">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внутрирегиональная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17</w:t>
            </w:r>
          </w:p>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-24</w:t>
            </w:r>
          </w:p>
        </w:tc>
        <w:tc>
          <w:tcPr>
            <w:tcW w:w="495" w:type="dxa"/>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4</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A031C8">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11</w:t>
            </w:r>
          </w:p>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25</w:t>
            </w:r>
          </w:p>
        </w:tc>
        <w:tc>
          <w:tcPr>
            <w:tcW w:w="495" w:type="dxa"/>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9</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A031C8">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международная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0</w:t>
            </w:r>
          </w:p>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495" w:type="dxa"/>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3</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A031C8">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со странами СНГ</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0</w:t>
            </w:r>
          </w:p>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495" w:type="dxa"/>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3</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A031C8">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с другими зарубежными странами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495" w:type="dxa"/>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0</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A031C8">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11</w:t>
            </w:r>
          </w:p>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30</w:t>
            </w:r>
          </w:p>
        </w:tc>
        <w:tc>
          <w:tcPr>
            <w:tcW w:w="495"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t>12</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8874"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60099" w:rsidRPr="00A820EC" w:rsidRDefault="00D60099" w:rsidP="004D581C">
            <w:pPr>
              <w:rPr>
                <w:b/>
              </w:rPr>
            </w:pPr>
            <w:r w:rsidRPr="00A820EC">
              <w:rPr>
                <w:b/>
              </w:rPr>
              <w:t>трудоспособный возраст</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60099" w:rsidRPr="00640CD4" w:rsidRDefault="00D60099" w:rsidP="004D581C">
            <w:r w:rsidRPr="00640CD4">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6</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F848FB">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4</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F848FB">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внутрирегиональная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-12</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1</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2C5972">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11</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3</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2C5972">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международная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2</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2C5972">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со странами СНГ</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3</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2C5972">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с другими зарубежными странами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-1</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2C5972">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15</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5</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r w:rsidRPr="00640CD4">
              <w:t>н/д</w:t>
            </w:r>
          </w:p>
        </w:tc>
      </w:tr>
      <w:tr w:rsidR="00D60099" w:rsidRPr="00640CD4" w:rsidTr="004D581C">
        <w:trPr>
          <w:jc w:val="center"/>
        </w:trPr>
        <w:tc>
          <w:tcPr>
            <w:tcW w:w="8874"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D60099" w:rsidRPr="00A820EC" w:rsidRDefault="00D60099" w:rsidP="004D581C">
            <w:pPr>
              <w:rPr>
                <w:b/>
              </w:rPr>
            </w:pPr>
            <w:r w:rsidRPr="00A820EC">
              <w:rPr>
                <w:b/>
              </w:rPr>
              <w:t>старше трудоспособного возраста</w:t>
            </w:r>
          </w:p>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D60099" w:rsidRPr="00640CD4" w:rsidRDefault="00D60099" w:rsidP="004D581C">
            <w:r w:rsidRPr="00640CD4">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10" w:type="dxa"/>
            <w:tcBorders>
              <w:top w:val="single" w:sz="8" w:space="0" w:color="000000"/>
              <w:left w:val="single" w:sz="8" w:space="0" w:color="000000"/>
              <w:bottom w:val="single" w:sz="8" w:space="0" w:color="000000"/>
              <w:right w:val="single" w:sz="8" w:space="0" w:color="000000"/>
            </w:tcBorders>
          </w:tcPr>
          <w:p w:rsidR="00D60099" w:rsidRPr="00640CD4" w:rsidRDefault="00D60099" w:rsidP="004D581C"/>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lastRenderedPageBreak/>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6</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E93967">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5</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E93967">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внутрирегиональная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4</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E93967">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0</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1</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E93967">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международная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1</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E93967">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со странами СНГ</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0</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E93967">
              <w:t>н/д</w:t>
            </w:r>
          </w:p>
        </w:tc>
      </w:tr>
      <w:tr w:rsidR="00D60099" w:rsidRPr="00640CD4" w:rsidTr="004D581C">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D60099" w:rsidRPr="00640CD4" w:rsidRDefault="00D60099" w:rsidP="004D581C">
            <w:r w:rsidRPr="00640CD4">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tc>
        <w:tc>
          <w:tcPr>
            <w:tcW w:w="508"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D60099" w:rsidRPr="00640CD4" w:rsidRDefault="00D60099" w:rsidP="004D581C">
            <w:r w:rsidRPr="00640CD4">
              <w:t>1</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D60099" w:rsidRPr="00640CD4" w:rsidRDefault="00D60099" w:rsidP="004D581C">
            <w:r>
              <w:t>2</w:t>
            </w:r>
          </w:p>
        </w:tc>
        <w:tc>
          <w:tcPr>
            <w:tcW w:w="510" w:type="dxa"/>
            <w:tcBorders>
              <w:top w:val="single" w:sz="8" w:space="0" w:color="000000"/>
              <w:left w:val="single" w:sz="8" w:space="0" w:color="000000"/>
              <w:bottom w:val="single" w:sz="8" w:space="0" w:color="000000"/>
              <w:right w:val="single" w:sz="8" w:space="0" w:color="000000"/>
            </w:tcBorders>
          </w:tcPr>
          <w:p w:rsidR="00D60099" w:rsidRDefault="00D60099" w:rsidP="004D581C">
            <w:r w:rsidRPr="00E93967">
              <w:t>н/д</w:t>
            </w:r>
          </w:p>
        </w:tc>
      </w:tr>
    </w:tbl>
    <w:p w:rsidR="00D60099" w:rsidRPr="00347DBD" w:rsidRDefault="00D60099" w:rsidP="00563F90">
      <w:pPr>
        <w:shd w:val="clear" w:color="auto" w:fill="FFFFFF"/>
        <w:autoSpaceDE w:val="0"/>
        <w:autoSpaceDN w:val="0"/>
        <w:adjustRightInd w:val="0"/>
        <w:jc w:val="center"/>
        <w:rPr>
          <w:rFonts w:cs="Times New Roman"/>
          <w:color w:val="FF0000"/>
        </w:rPr>
      </w:pPr>
    </w:p>
    <w:p w:rsidR="00563F90" w:rsidRPr="005347F9" w:rsidRDefault="00563F90" w:rsidP="00563F90">
      <w:pPr>
        <w:ind w:firstLine="709"/>
        <w:jc w:val="both"/>
        <w:rPr>
          <w:rFonts w:cs="Times New Roman"/>
          <w:color w:val="000000"/>
          <w:spacing w:val="-5"/>
        </w:rPr>
      </w:pPr>
    </w:p>
    <w:p w:rsidR="004C1C56" w:rsidRPr="005347F9" w:rsidRDefault="004C1C56" w:rsidP="004C1C56">
      <w:pPr>
        <w:ind w:firstLine="709"/>
        <w:jc w:val="both"/>
        <w:rPr>
          <w:rFonts w:cs="Times New Roman"/>
        </w:rPr>
      </w:pPr>
      <w:r w:rsidRPr="005347F9">
        <w:rPr>
          <w:rFonts w:cs="Times New Roman"/>
        </w:rPr>
        <w:t xml:space="preserve">За последние 10 лет численность муниципального образования изменилась с </w:t>
      </w:r>
      <w:r w:rsidR="00412B6E" w:rsidRPr="00595B4A">
        <w:rPr>
          <w:rFonts w:cs="Times New Roman"/>
          <w:lang w:eastAsia="ru-RU"/>
        </w:rPr>
        <w:t>4</w:t>
      </w:r>
      <w:r w:rsidR="00E75C11" w:rsidRPr="00595B4A">
        <w:rPr>
          <w:rFonts w:cs="Times New Roman"/>
          <w:lang w:eastAsia="ru-RU"/>
        </w:rPr>
        <w:t>346</w:t>
      </w:r>
      <w:r w:rsidR="00E75C11">
        <w:rPr>
          <w:rFonts w:cs="Times New Roman"/>
          <w:color w:val="FF0000"/>
          <w:lang w:eastAsia="ru-RU"/>
        </w:rPr>
        <w:t xml:space="preserve"> </w:t>
      </w:r>
      <w:r w:rsidRPr="00A10701">
        <w:rPr>
          <w:rFonts w:cs="Times New Roman"/>
          <w:color w:val="000000" w:themeColor="text1"/>
        </w:rPr>
        <w:t xml:space="preserve">до </w:t>
      </w:r>
      <w:r w:rsidR="00595B4A">
        <w:rPr>
          <w:rFonts w:cs="Times New Roman"/>
          <w:lang w:eastAsia="ru-RU"/>
        </w:rPr>
        <w:t>4357</w:t>
      </w:r>
      <w:r w:rsidRPr="005347F9">
        <w:rPr>
          <w:rFonts w:cs="Times New Roman"/>
        </w:rPr>
        <w:t xml:space="preserve"> человек.</w:t>
      </w:r>
      <w:r w:rsidRPr="00D4337D">
        <w:t xml:space="preserve"> Изменение численности населения поселения происходит как за счет естественного, так и за счет механического движения населения.</w:t>
      </w:r>
    </w:p>
    <w:p w:rsidR="00563F90" w:rsidRPr="005347F9" w:rsidRDefault="00563F90" w:rsidP="00563F90">
      <w:pPr>
        <w:autoSpaceDE w:val="0"/>
        <w:autoSpaceDN w:val="0"/>
        <w:adjustRightInd w:val="0"/>
        <w:ind w:firstLine="567"/>
        <w:jc w:val="both"/>
        <w:rPr>
          <w:rFonts w:cs="Times New Roman"/>
        </w:rPr>
      </w:pPr>
    </w:p>
    <w:p w:rsidR="005C2B21" w:rsidRDefault="002630D6" w:rsidP="002630D6">
      <w:pPr>
        <w:pStyle w:val="2"/>
      </w:pPr>
      <w:bookmarkStart w:id="26" w:name="_Toc148514650"/>
      <w:r>
        <w:t>2.</w:t>
      </w:r>
      <w:r w:rsidR="00A10701">
        <w:rPr>
          <w:rFonts w:asciiTheme="minorHAnsi" w:hAnsiTheme="minorHAnsi"/>
        </w:rPr>
        <w:t>7</w:t>
      </w:r>
      <w:r>
        <w:t xml:space="preserve"> Характеристика социальной инфраструктуры поселения</w:t>
      </w:r>
      <w:bookmarkEnd w:id="26"/>
    </w:p>
    <w:p w:rsidR="004C1C56" w:rsidRDefault="004C1C56" w:rsidP="002630D6">
      <w:pPr>
        <w:tabs>
          <w:tab w:val="num" w:pos="432"/>
        </w:tabs>
        <w:ind w:firstLine="567"/>
        <w:jc w:val="both"/>
        <w:rPr>
          <w:rFonts w:cs="Times New Roman"/>
          <w:b/>
        </w:rPr>
        <w:sectPr w:rsidR="004C1C56" w:rsidSect="004C1C56">
          <w:pgSz w:w="11906" w:h="16838" w:code="9"/>
          <w:pgMar w:top="1134" w:right="851" w:bottom="1134" w:left="1701" w:header="567" w:footer="454" w:gutter="0"/>
          <w:cols w:space="720"/>
          <w:docGrid w:linePitch="360"/>
        </w:sectPr>
      </w:pPr>
    </w:p>
    <w:p w:rsidR="004C1C56" w:rsidRPr="00277642" w:rsidRDefault="004C1C56" w:rsidP="004C1C56">
      <w:pPr>
        <w:pStyle w:val="7"/>
      </w:pPr>
      <w:r w:rsidRPr="00277642">
        <w:lastRenderedPageBreak/>
        <w:t>Таблица 2.</w:t>
      </w:r>
      <w:r w:rsidR="00A10701">
        <w:t>7</w:t>
      </w:r>
      <w:r w:rsidRPr="00277642">
        <w:t>.</w:t>
      </w:r>
      <w:r>
        <w:t>1</w:t>
      </w:r>
    </w:p>
    <w:tbl>
      <w:tblPr>
        <w:tblStyle w:val="afc"/>
        <w:tblW w:w="12898" w:type="dxa"/>
        <w:jc w:val="center"/>
        <w:tblLook w:val="04A0" w:firstRow="1" w:lastRow="0" w:firstColumn="1" w:lastColumn="0" w:noHBand="0" w:noVBand="1"/>
      </w:tblPr>
      <w:tblGrid>
        <w:gridCol w:w="716"/>
        <w:gridCol w:w="3079"/>
        <w:gridCol w:w="2582"/>
        <w:gridCol w:w="1798"/>
        <w:gridCol w:w="1421"/>
        <w:gridCol w:w="1691"/>
        <w:gridCol w:w="1611"/>
      </w:tblGrid>
      <w:tr w:rsidR="00412B6E" w:rsidRPr="00F86FF0" w:rsidTr="00EB6808">
        <w:trPr>
          <w:tblHeader/>
          <w:jc w:val="center"/>
        </w:trPr>
        <w:tc>
          <w:tcPr>
            <w:tcW w:w="716" w:type="dxa"/>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w:t>
            </w:r>
          </w:p>
          <w:p w:rsidR="00412B6E" w:rsidRPr="00F86FF0" w:rsidRDefault="00412B6E" w:rsidP="004C1C56">
            <w:pPr>
              <w:pStyle w:val="3f1"/>
              <w:jc w:val="center"/>
              <w:rPr>
                <w:rFonts w:eastAsia="Times New Roman"/>
                <w:b/>
                <w:sz w:val="24"/>
                <w:szCs w:val="24"/>
              </w:rPr>
            </w:pPr>
            <w:r w:rsidRPr="00F86FF0">
              <w:rPr>
                <w:rFonts w:eastAsia="Times New Roman"/>
                <w:b/>
                <w:sz w:val="24"/>
                <w:szCs w:val="24"/>
              </w:rPr>
              <w:t>п/п</w:t>
            </w:r>
          </w:p>
        </w:tc>
        <w:tc>
          <w:tcPr>
            <w:tcW w:w="3079" w:type="dxa"/>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Наименование учреждения</w:t>
            </w:r>
          </w:p>
        </w:tc>
        <w:tc>
          <w:tcPr>
            <w:tcW w:w="2582" w:type="dxa"/>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Адрес</w:t>
            </w:r>
          </w:p>
        </w:tc>
        <w:tc>
          <w:tcPr>
            <w:tcW w:w="1798" w:type="dxa"/>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Ед. изм.</w:t>
            </w:r>
          </w:p>
        </w:tc>
        <w:tc>
          <w:tcPr>
            <w:tcW w:w="1421" w:type="dxa"/>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Проектная мощность объекта</w:t>
            </w:r>
          </w:p>
        </w:tc>
        <w:tc>
          <w:tcPr>
            <w:tcW w:w="1691" w:type="dxa"/>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Фактическая загрузка объекта</w:t>
            </w:r>
          </w:p>
        </w:tc>
        <w:tc>
          <w:tcPr>
            <w:tcW w:w="1611" w:type="dxa"/>
          </w:tcPr>
          <w:p w:rsidR="00412B6E" w:rsidRPr="00F86FF0" w:rsidRDefault="00412B6E" w:rsidP="004C1C56">
            <w:pPr>
              <w:pStyle w:val="3f1"/>
              <w:jc w:val="center"/>
              <w:rPr>
                <w:rFonts w:eastAsia="Times New Roman"/>
                <w:b/>
                <w:sz w:val="24"/>
                <w:szCs w:val="24"/>
              </w:rPr>
            </w:pPr>
            <w:r w:rsidRPr="00412B6E">
              <w:rPr>
                <w:rFonts w:eastAsia="Times New Roman"/>
                <w:b/>
                <w:sz w:val="24"/>
                <w:szCs w:val="24"/>
              </w:rPr>
              <w:t>Год постройки</w:t>
            </w:r>
          </w:p>
        </w:tc>
      </w:tr>
      <w:tr w:rsidR="00412B6E" w:rsidRPr="00F86FF0" w:rsidTr="00EB6808">
        <w:trPr>
          <w:tblHeader/>
          <w:jc w:val="center"/>
        </w:trPr>
        <w:tc>
          <w:tcPr>
            <w:tcW w:w="716" w:type="dxa"/>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1</w:t>
            </w:r>
          </w:p>
        </w:tc>
        <w:tc>
          <w:tcPr>
            <w:tcW w:w="3079" w:type="dxa"/>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2</w:t>
            </w:r>
          </w:p>
        </w:tc>
        <w:tc>
          <w:tcPr>
            <w:tcW w:w="2582" w:type="dxa"/>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3</w:t>
            </w:r>
          </w:p>
        </w:tc>
        <w:tc>
          <w:tcPr>
            <w:tcW w:w="1798" w:type="dxa"/>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4</w:t>
            </w:r>
          </w:p>
        </w:tc>
        <w:tc>
          <w:tcPr>
            <w:tcW w:w="1421" w:type="dxa"/>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5</w:t>
            </w:r>
          </w:p>
        </w:tc>
        <w:tc>
          <w:tcPr>
            <w:tcW w:w="1691" w:type="dxa"/>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6</w:t>
            </w:r>
          </w:p>
        </w:tc>
        <w:tc>
          <w:tcPr>
            <w:tcW w:w="1611" w:type="dxa"/>
          </w:tcPr>
          <w:p w:rsidR="00412B6E" w:rsidRPr="00F86FF0" w:rsidRDefault="00412B6E" w:rsidP="004C1C56">
            <w:pPr>
              <w:pStyle w:val="3f1"/>
              <w:jc w:val="center"/>
              <w:rPr>
                <w:rFonts w:eastAsia="Times New Roman"/>
                <w:b/>
                <w:sz w:val="24"/>
                <w:szCs w:val="24"/>
              </w:rPr>
            </w:pPr>
            <w:r>
              <w:rPr>
                <w:rFonts w:eastAsia="Times New Roman"/>
                <w:b/>
                <w:sz w:val="24"/>
                <w:szCs w:val="24"/>
              </w:rPr>
              <w:t>7</w:t>
            </w:r>
          </w:p>
        </w:tc>
      </w:tr>
      <w:tr w:rsidR="00412B6E" w:rsidRPr="00F86FF0" w:rsidTr="00EB6808">
        <w:trPr>
          <w:trHeight w:val="77"/>
          <w:jc w:val="center"/>
        </w:trPr>
        <w:tc>
          <w:tcPr>
            <w:tcW w:w="716" w:type="dxa"/>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1</w:t>
            </w:r>
          </w:p>
        </w:tc>
        <w:tc>
          <w:tcPr>
            <w:tcW w:w="10571" w:type="dxa"/>
            <w:gridSpan w:val="5"/>
            <w:vAlign w:val="center"/>
          </w:tcPr>
          <w:p w:rsidR="00412B6E" w:rsidRPr="00F86FF0" w:rsidRDefault="00412B6E" w:rsidP="004C1C56">
            <w:pPr>
              <w:tabs>
                <w:tab w:val="num" w:pos="432"/>
              </w:tabs>
              <w:jc w:val="center"/>
              <w:rPr>
                <w:rFonts w:cs="Times New Roman"/>
                <w:b/>
              </w:rPr>
            </w:pPr>
            <w:r w:rsidRPr="00F86FF0">
              <w:rPr>
                <w:rFonts w:cs="Times New Roman"/>
                <w:b/>
              </w:rPr>
              <w:t>Объекты образования</w:t>
            </w:r>
          </w:p>
        </w:tc>
        <w:tc>
          <w:tcPr>
            <w:tcW w:w="1611" w:type="dxa"/>
          </w:tcPr>
          <w:p w:rsidR="00412B6E" w:rsidRPr="00F86FF0" w:rsidRDefault="00412B6E" w:rsidP="004C1C56">
            <w:pPr>
              <w:tabs>
                <w:tab w:val="num" w:pos="432"/>
              </w:tabs>
              <w:jc w:val="center"/>
              <w:rPr>
                <w:rFonts w:cs="Times New Roman"/>
                <w:b/>
              </w:rPr>
            </w:pPr>
          </w:p>
        </w:tc>
      </w:tr>
      <w:tr w:rsidR="00412B6E" w:rsidRPr="00F86FF0" w:rsidTr="00EB6808">
        <w:trPr>
          <w:trHeight w:val="77"/>
          <w:jc w:val="center"/>
        </w:trPr>
        <w:tc>
          <w:tcPr>
            <w:tcW w:w="716" w:type="dxa"/>
            <w:vAlign w:val="center"/>
          </w:tcPr>
          <w:p w:rsidR="00412B6E" w:rsidRPr="00412B6E" w:rsidRDefault="00412B6E" w:rsidP="004C1C56">
            <w:pPr>
              <w:pStyle w:val="3f1"/>
              <w:jc w:val="center"/>
              <w:rPr>
                <w:rFonts w:eastAsia="Times New Roman"/>
                <w:sz w:val="24"/>
                <w:szCs w:val="24"/>
              </w:rPr>
            </w:pPr>
            <w:r w:rsidRPr="00412B6E">
              <w:rPr>
                <w:rFonts w:eastAsia="Times New Roman"/>
                <w:sz w:val="24"/>
                <w:szCs w:val="24"/>
              </w:rPr>
              <w:t>1.1</w:t>
            </w:r>
          </w:p>
        </w:tc>
        <w:tc>
          <w:tcPr>
            <w:tcW w:w="3079" w:type="dxa"/>
            <w:vAlign w:val="center"/>
          </w:tcPr>
          <w:p w:rsidR="00412B6E" w:rsidRPr="009C35BF" w:rsidRDefault="00412B6E" w:rsidP="004C1C56">
            <w:r w:rsidRPr="00412B6E">
              <w:t>МБДОУ детский сад № 8 «Колосок» ст. Андрюки</w:t>
            </w:r>
          </w:p>
        </w:tc>
        <w:tc>
          <w:tcPr>
            <w:tcW w:w="2582" w:type="dxa"/>
            <w:vAlign w:val="center"/>
          </w:tcPr>
          <w:p w:rsidR="00412B6E" w:rsidRPr="009C35BF" w:rsidRDefault="00412B6E" w:rsidP="004C1C56">
            <w:pPr>
              <w:jc w:val="center"/>
            </w:pPr>
            <w:r w:rsidRPr="009C35BF">
              <w:t>ст. Андрюки,</w:t>
            </w:r>
          </w:p>
          <w:p w:rsidR="00412B6E" w:rsidRPr="009C35BF" w:rsidRDefault="00412B6E" w:rsidP="004C1C56">
            <w:pPr>
              <w:jc w:val="center"/>
            </w:pPr>
            <w:r w:rsidRPr="009C35BF">
              <w:t>ул.Гоголя,29</w:t>
            </w:r>
          </w:p>
        </w:tc>
        <w:tc>
          <w:tcPr>
            <w:tcW w:w="1798" w:type="dxa"/>
            <w:vAlign w:val="center"/>
          </w:tcPr>
          <w:p w:rsidR="00412B6E" w:rsidRPr="00E61A11" w:rsidRDefault="00412B6E" w:rsidP="009F46C8">
            <w:pPr>
              <w:jc w:val="center"/>
            </w:pPr>
            <w:r>
              <w:t>мест</w:t>
            </w:r>
          </w:p>
        </w:tc>
        <w:tc>
          <w:tcPr>
            <w:tcW w:w="1421" w:type="dxa"/>
            <w:vAlign w:val="center"/>
          </w:tcPr>
          <w:p w:rsidR="00412B6E" w:rsidRPr="00E61A11" w:rsidRDefault="00412B6E" w:rsidP="009F46C8">
            <w:pPr>
              <w:autoSpaceDE w:val="0"/>
              <w:autoSpaceDN w:val="0"/>
              <w:adjustRightInd w:val="0"/>
              <w:jc w:val="center"/>
            </w:pPr>
            <w:r>
              <w:t>88</w:t>
            </w:r>
          </w:p>
        </w:tc>
        <w:tc>
          <w:tcPr>
            <w:tcW w:w="1691" w:type="dxa"/>
            <w:vAlign w:val="center"/>
          </w:tcPr>
          <w:p w:rsidR="00412B6E" w:rsidRPr="00E61A11" w:rsidRDefault="00412B6E" w:rsidP="009F46C8">
            <w:pPr>
              <w:autoSpaceDE w:val="0"/>
              <w:autoSpaceDN w:val="0"/>
              <w:adjustRightInd w:val="0"/>
              <w:jc w:val="center"/>
            </w:pPr>
            <w:r>
              <w:t>70</w:t>
            </w:r>
          </w:p>
        </w:tc>
        <w:tc>
          <w:tcPr>
            <w:tcW w:w="1611" w:type="dxa"/>
            <w:vAlign w:val="center"/>
          </w:tcPr>
          <w:p w:rsidR="00412B6E" w:rsidRPr="00412B6E" w:rsidRDefault="00412B6E" w:rsidP="009F46C8">
            <w:pPr>
              <w:widowControl w:val="0"/>
              <w:overflowPunct w:val="0"/>
              <w:autoSpaceDE w:val="0"/>
              <w:jc w:val="center"/>
            </w:pPr>
            <w:r w:rsidRPr="00412B6E">
              <w:t>1980</w:t>
            </w:r>
          </w:p>
        </w:tc>
      </w:tr>
      <w:tr w:rsidR="00412B6E" w:rsidRPr="00F86FF0" w:rsidTr="00EB6808">
        <w:trPr>
          <w:trHeight w:val="77"/>
          <w:jc w:val="center"/>
        </w:trPr>
        <w:tc>
          <w:tcPr>
            <w:tcW w:w="716" w:type="dxa"/>
            <w:vAlign w:val="center"/>
          </w:tcPr>
          <w:p w:rsidR="00412B6E" w:rsidRPr="00412B6E" w:rsidRDefault="00412B6E" w:rsidP="004C1C56">
            <w:pPr>
              <w:pStyle w:val="3f1"/>
              <w:jc w:val="center"/>
              <w:rPr>
                <w:rFonts w:eastAsia="Times New Roman"/>
                <w:sz w:val="24"/>
                <w:szCs w:val="24"/>
              </w:rPr>
            </w:pPr>
            <w:r w:rsidRPr="00412B6E">
              <w:rPr>
                <w:rFonts w:eastAsia="Times New Roman"/>
                <w:sz w:val="24"/>
                <w:szCs w:val="24"/>
              </w:rPr>
              <w:t>1.2</w:t>
            </w:r>
          </w:p>
        </w:tc>
        <w:tc>
          <w:tcPr>
            <w:tcW w:w="3079" w:type="dxa"/>
            <w:vAlign w:val="center"/>
          </w:tcPr>
          <w:p w:rsidR="00412B6E" w:rsidRDefault="00412B6E" w:rsidP="00412B6E">
            <w:pPr>
              <w:autoSpaceDE w:val="0"/>
              <w:autoSpaceDN w:val="0"/>
              <w:adjustRightInd w:val="0"/>
            </w:pPr>
            <w:r>
              <w:t xml:space="preserve">МБДОУ № 6 «Гномик» </w:t>
            </w:r>
          </w:p>
          <w:p w:rsidR="00412B6E" w:rsidRPr="009C35BF" w:rsidRDefault="00412B6E" w:rsidP="00412B6E">
            <w:r>
              <w:t>с. Соленого</w:t>
            </w:r>
          </w:p>
        </w:tc>
        <w:tc>
          <w:tcPr>
            <w:tcW w:w="2582" w:type="dxa"/>
            <w:vAlign w:val="center"/>
          </w:tcPr>
          <w:p w:rsidR="00412B6E" w:rsidRPr="009C35BF" w:rsidRDefault="00412B6E" w:rsidP="004C1C56">
            <w:pPr>
              <w:jc w:val="center"/>
            </w:pPr>
            <w:r w:rsidRPr="00412B6E">
              <w:t>с. Соленое, ул. Промышленная, 26 А</w:t>
            </w:r>
          </w:p>
        </w:tc>
        <w:tc>
          <w:tcPr>
            <w:tcW w:w="1798" w:type="dxa"/>
            <w:vAlign w:val="center"/>
          </w:tcPr>
          <w:p w:rsidR="00412B6E" w:rsidRDefault="00412B6E" w:rsidP="009F46C8">
            <w:pPr>
              <w:jc w:val="center"/>
            </w:pPr>
            <w:r>
              <w:t>мест</w:t>
            </w:r>
          </w:p>
        </w:tc>
        <w:tc>
          <w:tcPr>
            <w:tcW w:w="1421" w:type="dxa"/>
            <w:vAlign w:val="center"/>
          </w:tcPr>
          <w:p w:rsidR="00412B6E" w:rsidRPr="00E61A11" w:rsidRDefault="00412B6E" w:rsidP="009F46C8">
            <w:pPr>
              <w:autoSpaceDE w:val="0"/>
              <w:autoSpaceDN w:val="0"/>
              <w:adjustRightInd w:val="0"/>
              <w:jc w:val="center"/>
            </w:pPr>
            <w:r>
              <w:t>25</w:t>
            </w:r>
          </w:p>
        </w:tc>
        <w:tc>
          <w:tcPr>
            <w:tcW w:w="1691" w:type="dxa"/>
            <w:vAlign w:val="center"/>
          </w:tcPr>
          <w:p w:rsidR="00412B6E" w:rsidRPr="00E61A11" w:rsidRDefault="00412B6E" w:rsidP="009F46C8">
            <w:pPr>
              <w:autoSpaceDE w:val="0"/>
              <w:autoSpaceDN w:val="0"/>
              <w:adjustRightInd w:val="0"/>
              <w:jc w:val="center"/>
            </w:pPr>
            <w:r>
              <w:t>17</w:t>
            </w:r>
          </w:p>
        </w:tc>
        <w:tc>
          <w:tcPr>
            <w:tcW w:w="1611" w:type="dxa"/>
            <w:vAlign w:val="center"/>
          </w:tcPr>
          <w:p w:rsidR="00412B6E" w:rsidRPr="00412B6E" w:rsidRDefault="00412B6E" w:rsidP="009F46C8">
            <w:pPr>
              <w:widowControl w:val="0"/>
              <w:overflowPunct w:val="0"/>
              <w:autoSpaceDE w:val="0"/>
              <w:jc w:val="center"/>
            </w:pPr>
            <w:r w:rsidRPr="00412B6E">
              <w:t>1938</w:t>
            </w:r>
          </w:p>
        </w:tc>
      </w:tr>
      <w:tr w:rsidR="00412B6E" w:rsidRPr="00F86FF0" w:rsidTr="00EB6808">
        <w:trPr>
          <w:trHeight w:val="77"/>
          <w:jc w:val="center"/>
        </w:trPr>
        <w:tc>
          <w:tcPr>
            <w:tcW w:w="716" w:type="dxa"/>
            <w:vAlign w:val="center"/>
          </w:tcPr>
          <w:p w:rsidR="00412B6E" w:rsidRPr="00412B6E" w:rsidRDefault="00412B6E" w:rsidP="004C1C56">
            <w:pPr>
              <w:pStyle w:val="3f1"/>
              <w:jc w:val="center"/>
              <w:rPr>
                <w:rFonts w:eastAsia="Times New Roman"/>
                <w:sz w:val="24"/>
                <w:szCs w:val="24"/>
              </w:rPr>
            </w:pPr>
            <w:r w:rsidRPr="00412B6E">
              <w:rPr>
                <w:rFonts w:eastAsia="Times New Roman"/>
                <w:sz w:val="24"/>
                <w:szCs w:val="24"/>
              </w:rPr>
              <w:t>1.3</w:t>
            </w:r>
          </w:p>
        </w:tc>
        <w:tc>
          <w:tcPr>
            <w:tcW w:w="3079" w:type="dxa"/>
            <w:vAlign w:val="center"/>
          </w:tcPr>
          <w:p w:rsidR="00412B6E" w:rsidRPr="00E61A11" w:rsidRDefault="00412B6E" w:rsidP="00412B6E">
            <w:pPr>
              <w:autoSpaceDE w:val="0"/>
              <w:autoSpaceDN w:val="0"/>
              <w:adjustRightInd w:val="0"/>
            </w:pPr>
            <w:r>
              <w:t>МБОУ СОШ № 6 им. А.Н. Дудникова ст. Андрюки</w:t>
            </w:r>
          </w:p>
        </w:tc>
        <w:tc>
          <w:tcPr>
            <w:tcW w:w="2582" w:type="dxa"/>
            <w:vAlign w:val="center"/>
          </w:tcPr>
          <w:p w:rsidR="00412B6E" w:rsidRPr="009C35BF" w:rsidRDefault="00412B6E" w:rsidP="004C1C56">
            <w:pPr>
              <w:jc w:val="center"/>
            </w:pPr>
            <w:r w:rsidRPr="009C35BF">
              <w:t>ст. Андрюки,</w:t>
            </w:r>
          </w:p>
          <w:p w:rsidR="00412B6E" w:rsidRPr="009C35BF" w:rsidRDefault="00412B6E" w:rsidP="004C1C56">
            <w:pPr>
              <w:jc w:val="center"/>
            </w:pPr>
            <w:r w:rsidRPr="009C35BF">
              <w:t>ул.Красная,85</w:t>
            </w:r>
          </w:p>
        </w:tc>
        <w:tc>
          <w:tcPr>
            <w:tcW w:w="1798" w:type="dxa"/>
            <w:vAlign w:val="center"/>
          </w:tcPr>
          <w:p w:rsidR="00412B6E" w:rsidRPr="00E61A11" w:rsidRDefault="00412B6E" w:rsidP="009F46C8">
            <w:pPr>
              <w:jc w:val="center"/>
            </w:pPr>
            <w:r>
              <w:t>учащихся</w:t>
            </w:r>
          </w:p>
        </w:tc>
        <w:tc>
          <w:tcPr>
            <w:tcW w:w="1421" w:type="dxa"/>
            <w:vAlign w:val="center"/>
          </w:tcPr>
          <w:p w:rsidR="00412B6E" w:rsidRPr="00E61A11" w:rsidRDefault="00412B6E" w:rsidP="009F46C8">
            <w:pPr>
              <w:autoSpaceDE w:val="0"/>
              <w:autoSpaceDN w:val="0"/>
              <w:adjustRightInd w:val="0"/>
              <w:jc w:val="center"/>
            </w:pPr>
            <w:r>
              <w:t>450</w:t>
            </w:r>
          </w:p>
        </w:tc>
        <w:tc>
          <w:tcPr>
            <w:tcW w:w="1691" w:type="dxa"/>
            <w:vAlign w:val="center"/>
          </w:tcPr>
          <w:p w:rsidR="00412B6E" w:rsidRPr="00E61A11" w:rsidRDefault="00412B6E" w:rsidP="009F46C8">
            <w:pPr>
              <w:autoSpaceDE w:val="0"/>
              <w:autoSpaceDN w:val="0"/>
              <w:adjustRightInd w:val="0"/>
              <w:jc w:val="center"/>
            </w:pPr>
            <w:r>
              <w:t>292</w:t>
            </w:r>
          </w:p>
        </w:tc>
        <w:tc>
          <w:tcPr>
            <w:tcW w:w="1611" w:type="dxa"/>
            <w:vAlign w:val="center"/>
          </w:tcPr>
          <w:p w:rsidR="00412B6E" w:rsidRPr="00E61A11" w:rsidRDefault="00412B6E" w:rsidP="009F46C8">
            <w:pPr>
              <w:widowControl w:val="0"/>
              <w:overflowPunct w:val="0"/>
              <w:autoSpaceDE w:val="0"/>
              <w:jc w:val="center"/>
              <w:rPr>
                <w:b/>
              </w:rPr>
            </w:pPr>
            <w:r>
              <w:rPr>
                <w:b/>
              </w:rPr>
              <w:t>1965</w:t>
            </w:r>
          </w:p>
        </w:tc>
      </w:tr>
      <w:tr w:rsidR="00412B6E" w:rsidRPr="00F86FF0" w:rsidTr="00EB6808">
        <w:trPr>
          <w:trHeight w:val="77"/>
          <w:jc w:val="center"/>
        </w:trPr>
        <w:tc>
          <w:tcPr>
            <w:tcW w:w="716" w:type="dxa"/>
            <w:vAlign w:val="center"/>
          </w:tcPr>
          <w:p w:rsidR="00412B6E" w:rsidRPr="00412B6E" w:rsidRDefault="00412B6E" w:rsidP="004C1C56">
            <w:pPr>
              <w:pStyle w:val="3f1"/>
              <w:jc w:val="center"/>
              <w:rPr>
                <w:rFonts w:eastAsia="Times New Roman"/>
                <w:sz w:val="24"/>
                <w:szCs w:val="24"/>
              </w:rPr>
            </w:pPr>
            <w:r w:rsidRPr="00412B6E">
              <w:rPr>
                <w:rFonts w:eastAsia="Times New Roman"/>
                <w:sz w:val="24"/>
                <w:szCs w:val="24"/>
              </w:rPr>
              <w:t>1.4</w:t>
            </w:r>
          </w:p>
        </w:tc>
        <w:tc>
          <w:tcPr>
            <w:tcW w:w="3079" w:type="dxa"/>
            <w:vAlign w:val="center"/>
          </w:tcPr>
          <w:p w:rsidR="00412B6E" w:rsidRDefault="00412B6E" w:rsidP="00412B6E">
            <w:pPr>
              <w:autoSpaceDE w:val="0"/>
              <w:autoSpaceDN w:val="0"/>
              <w:adjustRightInd w:val="0"/>
            </w:pPr>
            <w:r>
              <w:t>МАУ СОШ № 22 им. П.Ф. Головко с. Соленого</w:t>
            </w:r>
          </w:p>
        </w:tc>
        <w:tc>
          <w:tcPr>
            <w:tcW w:w="2582" w:type="dxa"/>
            <w:vAlign w:val="center"/>
          </w:tcPr>
          <w:p w:rsidR="00412B6E" w:rsidRPr="009C35BF" w:rsidRDefault="00412B6E" w:rsidP="004C1C56">
            <w:pPr>
              <w:jc w:val="center"/>
            </w:pPr>
            <w:r w:rsidRPr="009C35BF">
              <w:t>с.</w:t>
            </w:r>
            <w:r>
              <w:t xml:space="preserve"> </w:t>
            </w:r>
            <w:r w:rsidRPr="009C35BF">
              <w:t>Соленое,</w:t>
            </w:r>
          </w:p>
          <w:p w:rsidR="00412B6E" w:rsidRPr="009C35BF" w:rsidRDefault="00412B6E" w:rsidP="004C1C56">
            <w:pPr>
              <w:jc w:val="center"/>
            </w:pPr>
            <w:r w:rsidRPr="009C35BF">
              <w:t>ул.Ленина,92</w:t>
            </w:r>
          </w:p>
        </w:tc>
        <w:tc>
          <w:tcPr>
            <w:tcW w:w="1798" w:type="dxa"/>
            <w:vAlign w:val="center"/>
          </w:tcPr>
          <w:p w:rsidR="00412B6E" w:rsidRDefault="00412B6E" w:rsidP="009F46C8">
            <w:pPr>
              <w:jc w:val="center"/>
            </w:pPr>
            <w:r>
              <w:t>учащихся</w:t>
            </w:r>
          </w:p>
        </w:tc>
        <w:tc>
          <w:tcPr>
            <w:tcW w:w="1421" w:type="dxa"/>
            <w:vAlign w:val="center"/>
          </w:tcPr>
          <w:p w:rsidR="00412B6E" w:rsidRPr="00E61A11" w:rsidRDefault="00412B6E" w:rsidP="009F46C8">
            <w:pPr>
              <w:autoSpaceDE w:val="0"/>
              <w:autoSpaceDN w:val="0"/>
              <w:adjustRightInd w:val="0"/>
              <w:jc w:val="center"/>
            </w:pPr>
            <w:r>
              <w:t>264</w:t>
            </w:r>
          </w:p>
        </w:tc>
        <w:tc>
          <w:tcPr>
            <w:tcW w:w="1691" w:type="dxa"/>
            <w:vAlign w:val="center"/>
          </w:tcPr>
          <w:p w:rsidR="00412B6E" w:rsidRPr="00E61A11" w:rsidRDefault="00412B6E" w:rsidP="009F46C8">
            <w:pPr>
              <w:autoSpaceDE w:val="0"/>
              <w:autoSpaceDN w:val="0"/>
              <w:adjustRightInd w:val="0"/>
              <w:jc w:val="center"/>
            </w:pPr>
            <w:r>
              <w:t>113</w:t>
            </w:r>
          </w:p>
        </w:tc>
        <w:tc>
          <w:tcPr>
            <w:tcW w:w="1611" w:type="dxa"/>
            <w:vAlign w:val="center"/>
          </w:tcPr>
          <w:p w:rsidR="00412B6E" w:rsidRPr="00E61A11" w:rsidRDefault="00412B6E" w:rsidP="009F46C8">
            <w:pPr>
              <w:widowControl w:val="0"/>
              <w:overflowPunct w:val="0"/>
              <w:autoSpaceDE w:val="0"/>
              <w:jc w:val="center"/>
              <w:rPr>
                <w:b/>
              </w:rPr>
            </w:pPr>
            <w:r>
              <w:rPr>
                <w:b/>
              </w:rPr>
              <w:t>2015</w:t>
            </w:r>
          </w:p>
        </w:tc>
      </w:tr>
      <w:tr w:rsidR="00412B6E" w:rsidRPr="00F86FF0" w:rsidTr="00EB6808">
        <w:trPr>
          <w:trHeight w:val="77"/>
          <w:jc w:val="center"/>
        </w:trPr>
        <w:tc>
          <w:tcPr>
            <w:tcW w:w="716" w:type="dxa"/>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2</w:t>
            </w:r>
          </w:p>
        </w:tc>
        <w:tc>
          <w:tcPr>
            <w:tcW w:w="10571" w:type="dxa"/>
            <w:gridSpan w:val="5"/>
            <w:vAlign w:val="center"/>
          </w:tcPr>
          <w:p w:rsidR="00412B6E" w:rsidRPr="00F86FF0" w:rsidRDefault="00412B6E" w:rsidP="004C1C56">
            <w:pPr>
              <w:tabs>
                <w:tab w:val="num" w:pos="432"/>
              </w:tabs>
              <w:jc w:val="center"/>
              <w:rPr>
                <w:rFonts w:cs="Times New Roman"/>
                <w:b/>
              </w:rPr>
            </w:pPr>
            <w:r w:rsidRPr="00F86FF0">
              <w:rPr>
                <w:rFonts w:cs="Times New Roman"/>
                <w:b/>
              </w:rPr>
              <w:t>Объекты здравоохранения</w:t>
            </w:r>
          </w:p>
        </w:tc>
        <w:tc>
          <w:tcPr>
            <w:tcW w:w="1611" w:type="dxa"/>
          </w:tcPr>
          <w:p w:rsidR="00412B6E" w:rsidRPr="00F86FF0" w:rsidRDefault="00412B6E" w:rsidP="004C1C56">
            <w:pPr>
              <w:tabs>
                <w:tab w:val="num" w:pos="432"/>
              </w:tabs>
              <w:jc w:val="center"/>
              <w:rPr>
                <w:rFonts w:cs="Times New Roman"/>
                <w:b/>
              </w:rPr>
            </w:pPr>
          </w:p>
        </w:tc>
      </w:tr>
      <w:tr w:rsidR="00412B6E" w:rsidRPr="00F86FF0" w:rsidTr="00EB6808">
        <w:trPr>
          <w:trHeight w:val="77"/>
          <w:jc w:val="center"/>
        </w:trPr>
        <w:tc>
          <w:tcPr>
            <w:tcW w:w="716" w:type="dxa"/>
            <w:vAlign w:val="center"/>
          </w:tcPr>
          <w:p w:rsidR="00412B6E" w:rsidRPr="00412B6E" w:rsidRDefault="00412B6E" w:rsidP="004C1C56">
            <w:pPr>
              <w:pStyle w:val="3f1"/>
              <w:jc w:val="center"/>
              <w:rPr>
                <w:rFonts w:eastAsia="Times New Roman"/>
                <w:sz w:val="24"/>
                <w:szCs w:val="24"/>
              </w:rPr>
            </w:pPr>
            <w:r w:rsidRPr="00412B6E">
              <w:rPr>
                <w:rFonts w:eastAsia="Times New Roman"/>
                <w:sz w:val="24"/>
                <w:szCs w:val="24"/>
              </w:rPr>
              <w:t>2.1</w:t>
            </w:r>
          </w:p>
        </w:tc>
        <w:tc>
          <w:tcPr>
            <w:tcW w:w="3079" w:type="dxa"/>
            <w:vAlign w:val="center"/>
          </w:tcPr>
          <w:p w:rsidR="00412B6E" w:rsidRPr="00E61A11" w:rsidRDefault="00412B6E" w:rsidP="009F46C8">
            <w:pPr>
              <w:autoSpaceDE w:val="0"/>
              <w:autoSpaceDN w:val="0"/>
              <w:adjustRightInd w:val="0"/>
              <w:jc w:val="center"/>
            </w:pPr>
            <w:r>
              <w:t>Андрюковская врачебная амбулатория</w:t>
            </w:r>
          </w:p>
        </w:tc>
        <w:tc>
          <w:tcPr>
            <w:tcW w:w="2582" w:type="dxa"/>
            <w:vAlign w:val="center"/>
          </w:tcPr>
          <w:p w:rsidR="00412B6E" w:rsidRPr="00E61A11" w:rsidRDefault="00412B6E" w:rsidP="009F46C8">
            <w:pPr>
              <w:autoSpaceDE w:val="0"/>
              <w:autoSpaceDN w:val="0"/>
              <w:adjustRightInd w:val="0"/>
              <w:jc w:val="center"/>
            </w:pPr>
            <w:r>
              <w:t>ст. Андрюки, ул. Октябрьская, 119</w:t>
            </w:r>
          </w:p>
        </w:tc>
        <w:tc>
          <w:tcPr>
            <w:tcW w:w="1798" w:type="dxa"/>
            <w:vAlign w:val="center"/>
          </w:tcPr>
          <w:p w:rsidR="00412B6E" w:rsidRPr="0078615D" w:rsidRDefault="00412B6E" w:rsidP="009F46C8">
            <w:pPr>
              <w:jc w:val="center"/>
              <w:rPr>
                <w:sz w:val="18"/>
                <w:szCs w:val="18"/>
              </w:rPr>
            </w:pPr>
            <w:r w:rsidRPr="0078615D">
              <w:rPr>
                <w:sz w:val="18"/>
                <w:szCs w:val="18"/>
              </w:rPr>
              <w:t>Число посещений в смену или количество коек</w:t>
            </w:r>
          </w:p>
        </w:tc>
        <w:tc>
          <w:tcPr>
            <w:tcW w:w="1421" w:type="dxa"/>
            <w:vAlign w:val="center"/>
          </w:tcPr>
          <w:p w:rsidR="00412B6E" w:rsidRDefault="00412B6E" w:rsidP="009F46C8">
            <w:pPr>
              <w:autoSpaceDE w:val="0"/>
              <w:autoSpaceDN w:val="0"/>
              <w:adjustRightInd w:val="0"/>
              <w:jc w:val="center"/>
            </w:pPr>
            <w:r>
              <w:t>38 посещений/</w:t>
            </w:r>
          </w:p>
          <w:p w:rsidR="00412B6E" w:rsidRPr="00E61A11" w:rsidRDefault="00412B6E" w:rsidP="009F46C8">
            <w:pPr>
              <w:autoSpaceDE w:val="0"/>
              <w:autoSpaceDN w:val="0"/>
              <w:adjustRightInd w:val="0"/>
              <w:jc w:val="center"/>
            </w:pPr>
            <w:r>
              <w:t>4 койки</w:t>
            </w:r>
          </w:p>
        </w:tc>
        <w:tc>
          <w:tcPr>
            <w:tcW w:w="1691" w:type="dxa"/>
            <w:vAlign w:val="center"/>
          </w:tcPr>
          <w:p w:rsidR="00412B6E" w:rsidRDefault="00412B6E" w:rsidP="009F46C8">
            <w:pPr>
              <w:autoSpaceDE w:val="0"/>
              <w:autoSpaceDN w:val="0"/>
              <w:adjustRightInd w:val="0"/>
              <w:jc w:val="center"/>
            </w:pPr>
            <w:r>
              <w:t>38 посещений/</w:t>
            </w:r>
          </w:p>
          <w:p w:rsidR="00412B6E" w:rsidRPr="00E61A11" w:rsidRDefault="00412B6E" w:rsidP="009F46C8">
            <w:pPr>
              <w:autoSpaceDE w:val="0"/>
              <w:autoSpaceDN w:val="0"/>
              <w:adjustRightInd w:val="0"/>
              <w:jc w:val="center"/>
            </w:pPr>
            <w:r>
              <w:t>4 койки</w:t>
            </w:r>
          </w:p>
        </w:tc>
        <w:tc>
          <w:tcPr>
            <w:tcW w:w="1611" w:type="dxa"/>
            <w:vAlign w:val="center"/>
          </w:tcPr>
          <w:p w:rsidR="00412B6E" w:rsidRPr="00E61A11" w:rsidRDefault="00412B6E" w:rsidP="009F46C8">
            <w:pPr>
              <w:widowControl w:val="0"/>
              <w:overflowPunct w:val="0"/>
              <w:autoSpaceDE w:val="0"/>
              <w:jc w:val="center"/>
              <w:rPr>
                <w:b/>
              </w:rPr>
            </w:pPr>
            <w:r>
              <w:rPr>
                <w:b/>
              </w:rPr>
              <w:t>1990</w:t>
            </w:r>
          </w:p>
        </w:tc>
      </w:tr>
      <w:tr w:rsidR="00412B6E" w:rsidRPr="00F86FF0" w:rsidTr="00EB6808">
        <w:trPr>
          <w:trHeight w:val="77"/>
          <w:jc w:val="center"/>
        </w:trPr>
        <w:tc>
          <w:tcPr>
            <w:tcW w:w="716" w:type="dxa"/>
            <w:vAlign w:val="center"/>
          </w:tcPr>
          <w:p w:rsidR="00412B6E" w:rsidRPr="00412B6E" w:rsidRDefault="00412B6E" w:rsidP="004C1C56">
            <w:pPr>
              <w:pStyle w:val="3f1"/>
              <w:jc w:val="center"/>
              <w:rPr>
                <w:rFonts w:eastAsia="Times New Roman"/>
                <w:sz w:val="24"/>
                <w:szCs w:val="24"/>
              </w:rPr>
            </w:pPr>
            <w:r w:rsidRPr="00412B6E">
              <w:rPr>
                <w:rFonts w:eastAsia="Times New Roman"/>
                <w:sz w:val="24"/>
                <w:szCs w:val="24"/>
              </w:rPr>
              <w:t>2.2</w:t>
            </w:r>
          </w:p>
        </w:tc>
        <w:tc>
          <w:tcPr>
            <w:tcW w:w="3079" w:type="dxa"/>
            <w:vAlign w:val="center"/>
          </w:tcPr>
          <w:p w:rsidR="00412B6E" w:rsidRPr="00E61A11" w:rsidRDefault="00412B6E" w:rsidP="009F46C8">
            <w:pPr>
              <w:autoSpaceDE w:val="0"/>
              <w:autoSpaceDN w:val="0"/>
              <w:adjustRightInd w:val="0"/>
              <w:jc w:val="center"/>
            </w:pPr>
            <w:r>
              <w:t>ГБУЗ «Мостовская ЦРБ» МЗКК отделение сестринского ухода</w:t>
            </w:r>
          </w:p>
        </w:tc>
        <w:tc>
          <w:tcPr>
            <w:tcW w:w="2582" w:type="dxa"/>
            <w:vAlign w:val="center"/>
          </w:tcPr>
          <w:p w:rsidR="00412B6E" w:rsidRPr="00E61A11" w:rsidRDefault="00412B6E" w:rsidP="009F46C8">
            <w:pPr>
              <w:autoSpaceDE w:val="0"/>
              <w:autoSpaceDN w:val="0"/>
              <w:adjustRightInd w:val="0"/>
              <w:jc w:val="center"/>
            </w:pPr>
            <w:r>
              <w:t>с. Соленое, ул. Октябрьская, 1</w:t>
            </w:r>
          </w:p>
        </w:tc>
        <w:tc>
          <w:tcPr>
            <w:tcW w:w="1798" w:type="dxa"/>
            <w:vAlign w:val="center"/>
          </w:tcPr>
          <w:p w:rsidR="00412B6E" w:rsidRPr="0078615D" w:rsidRDefault="00412B6E" w:rsidP="009F46C8">
            <w:pPr>
              <w:jc w:val="center"/>
              <w:rPr>
                <w:sz w:val="18"/>
                <w:szCs w:val="18"/>
              </w:rPr>
            </w:pPr>
            <w:r w:rsidRPr="000F032A">
              <w:rPr>
                <w:sz w:val="18"/>
                <w:szCs w:val="18"/>
              </w:rPr>
              <w:t>Число посещений в смену или количество коек</w:t>
            </w:r>
          </w:p>
        </w:tc>
        <w:tc>
          <w:tcPr>
            <w:tcW w:w="1421" w:type="dxa"/>
            <w:vAlign w:val="center"/>
          </w:tcPr>
          <w:p w:rsidR="00412B6E" w:rsidRPr="00E61A11" w:rsidRDefault="00412B6E" w:rsidP="009F46C8">
            <w:pPr>
              <w:autoSpaceDE w:val="0"/>
              <w:autoSpaceDN w:val="0"/>
              <w:adjustRightInd w:val="0"/>
              <w:jc w:val="center"/>
            </w:pPr>
            <w:r>
              <w:t>25 коек</w:t>
            </w:r>
          </w:p>
        </w:tc>
        <w:tc>
          <w:tcPr>
            <w:tcW w:w="1691" w:type="dxa"/>
            <w:vAlign w:val="center"/>
          </w:tcPr>
          <w:p w:rsidR="00412B6E" w:rsidRPr="00E61A11" w:rsidRDefault="00412B6E" w:rsidP="009F46C8">
            <w:pPr>
              <w:autoSpaceDE w:val="0"/>
              <w:autoSpaceDN w:val="0"/>
              <w:adjustRightInd w:val="0"/>
              <w:jc w:val="center"/>
            </w:pPr>
            <w:r>
              <w:t>25 коек</w:t>
            </w:r>
          </w:p>
        </w:tc>
        <w:tc>
          <w:tcPr>
            <w:tcW w:w="1611" w:type="dxa"/>
            <w:vAlign w:val="center"/>
          </w:tcPr>
          <w:p w:rsidR="00412B6E" w:rsidRPr="00E61A11" w:rsidRDefault="00412B6E" w:rsidP="009F46C8">
            <w:pPr>
              <w:widowControl w:val="0"/>
              <w:overflowPunct w:val="0"/>
              <w:autoSpaceDE w:val="0"/>
              <w:jc w:val="center"/>
              <w:rPr>
                <w:b/>
              </w:rPr>
            </w:pPr>
            <w:r>
              <w:rPr>
                <w:b/>
              </w:rPr>
              <w:t>1958</w:t>
            </w:r>
          </w:p>
        </w:tc>
      </w:tr>
      <w:tr w:rsidR="00412B6E" w:rsidRPr="00F86FF0" w:rsidTr="00EB6808">
        <w:trPr>
          <w:trHeight w:val="77"/>
          <w:jc w:val="center"/>
        </w:trPr>
        <w:tc>
          <w:tcPr>
            <w:tcW w:w="716" w:type="dxa"/>
            <w:vAlign w:val="center"/>
          </w:tcPr>
          <w:p w:rsidR="00412B6E" w:rsidRPr="00412B6E" w:rsidRDefault="00412B6E" w:rsidP="004C1C56">
            <w:pPr>
              <w:pStyle w:val="3f1"/>
              <w:jc w:val="center"/>
              <w:rPr>
                <w:rFonts w:eastAsia="Times New Roman"/>
                <w:sz w:val="24"/>
                <w:szCs w:val="24"/>
              </w:rPr>
            </w:pPr>
            <w:r w:rsidRPr="00412B6E">
              <w:rPr>
                <w:rFonts w:eastAsia="Times New Roman"/>
                <w:sz w:val="24"/>
                <w:szCs w:val="24"/>
              </w:rPr>
              <w:t>2.3</w:t>
            </w:r>
          </w:p>
        </w:tc>
        <w:tc>
          <w:tcPr>
            <w:tcW w:w="3079" w:type="dxa"/>
            <w:vAlign w:val="center"/>
          </w:tcPr>
          <w:p w:rsidR="00412B6E" w:rsidRPr="00E61A11" w:rsidRDefault="00412B6E" w:rsidP="009F46C8">
            <w:pPr>
              <w:autoSpaceDE w:val="0"/>
              <w:autoSpaceDN w:val="0"/>
              <w:adjustRightInd w:val="0"/>
              <w:jc w:val="center"/>
            </w:pPr>
            <w:r w:rsidRPr="000F032A">
              <w:t xml:space="preserve">ГБУЗ </w:t>
            </w:r>
            <w:r>
              <w:t>«</w:t>
            </w:r>
            <w:r w:rsidRPr="000F032A">
              <w:t>Мостовская ЦРБ</w:t>
            </w:r>
            <w:r>
              <w:t xml:space="preserve">» </w:t>
            </w:r>
            <w:r w:rsidRPr="000F032A">
              <w:t>МЗКК</w:t>
            </w:r>
            <w:r>
              <w:t xml:space="preserve"> Соленовская амбулатория</w:t>
            </w:r>
          </w:p>
        </w:tc>
        <w:tc>
          <w:tcPr>
            <w:tcW w:w="2582" w:type="dxa"/>
            <w:vAlign w:val="center"/>
          </w:tcPr>
          <w:p w:rsidR="00412B6E" w:rsidRPr="00E61A11" w:rsidRDefault="00412B6E" w:rsidP="009F46C8">
            <w:pPr>
              <w:autoSpaceDE w:val="0"/>
              <w:autoSpaceDN w:val="0"/>
              <w:adjustRightInd w:val="0"/>
              <w:jc w:val="center"/>
            </w:pPr>
            <w:r>
              <w:t xml:space="preserve">с. Соленое, ул. Ленина, </w:t>
            </w:r>
          </w:p>
        </w:tc>
        <w:tc>
          <w:tcPr>
            <w:tcW w:w="1798" w:type="dxa"/>
            <w:vAlign w:val="center"/>
          </w:tcPr>
          <w:p w:rsidR="00412B6E" w:rsidRPr="0078615D" w:rsidRDefault="00412B6E" w:rsidP="009F46C8">
            <w:pPr>
              <w:jc w:val="center"/>
              <w:rPr>
                <w:sz w:val="18"/>
                <w:szCs w:val="18"/>
              </w:rPr>
            </w:pPr>
            <w:r w:rsidRPr="00130672">
              <w:rPr>
                <w:sz w:val="18"/>
                <w:szCs w:val="18"/>
              </w:rPr>
              <w:t>Число посещений в смену или количество коек</w:t>
            </w:r>
          </w:p>
        </w:tc>
        <w:tc>
          <w:tcPr>
            <w:tcW w:w="1421" w:type="dxa"/>
            <w:vAlign w:val="center"/>
          </w:tcPr>
          <w:p w:rsidR="00412B6E" w:rsidRDefault="00412B6E" w:rsidP="009F46C8">
            <w:pPr>
              <w:autoSpaceDE w:val="0"/>
              <w:autoSpaceDN w:val="0"/>
              <w:adjustRightInd w:val="0"/>
              <w:jc w:val="center"/>
            </w:pPr>
            <w:r>
              <w:t>29 посещений/</w:t>
            </w:r>
          </w:p>
          <w:p w:rsidR="00412B6E" w:rsidRPr="00E61A11" w:rsidRDefault="00412B6E" w:rsidP="009F46C8">
            <w:pPr>
              <w:autoSpaceDE w:val="0"/>
              <w:autoSpaceDN w:val="0"/>
              <w:adjustRightInd w:val="0"/>
              <w:jc w:val="center"/>
            </w:pPr>
            <w:r>
              <w:t>4 койки</w:t>
            </w:r>
          </w:p>
        </w:tc>
        <w:tc>
          <w:tcPr>
            <w:tcW w:w="1691" w:type="dxa"/>
            <w:vAlign w:val="center"/>
          </w:tcPr>
          <w:p w:rsidR="00412B6E" w:rsidRDefault="00412B6E" w:rsidP="009F46C8">
            <w:pPr>
              <w:autoSpaceDE w:val="0"/>
              <w:autoSpaceDN w:val="0"/>
              <w:adjustRightInd w:val="0"/>
              <w:jc w:val="center"/>
            </w:pPr>
            <w:r>
              <w:t>29 посещений/</w:t>
            </w:r>
          </w:p>
          <w:p w:rsidR="00412B6E" w:rsidRPr="00E61A11" w:rsidRDefault="00412B6E" w:rsidP="009F46C8">
            <w:pPr>
              <w:autoSpaceDE w:val="0"/>
              <w:autoSpaceDN w:val="0"/>
              <w:adjustRightInd w:val="0"/>
              <w:jc w:val="center"/>
            </w:pPr>
            <w:r>
              <w:t>4 койки</w:t>
            </w:r>
          </w:p>
        </w:tc>
        <w:tc>
          <w:tcPr>
            <w:tcW w:w="1611" w:type="dxa"/>
            <w:vAlign w:val="center"/>
          </w:tcPr>
          <w:p w:rsidR="00412B6E" w:rsidRPr="00E61A11" w:rsidRDefault="00412B6E" w:rsidP="009F46C8">
            <w:pPr>
              <w:widowControl w:val="0"/>
              <w:overflowPunct w:val="0"/>
              <w:autoSpaceDE w:val="0"/>
              <w:jc w:val="center"/>
              <w:rPr>
                <w:b/>
              </w:rPr>
            </w:pPr>
            <w:r>
              <w:rPr>
                <w:b/>
              </w:rPr>
              <w:t>2014</w:t>
            </w:r>
          </w:p>
        </w:tc>
      </w:tr>
      <w:tr w:rsidR="00412B6E" w:rsidRPr="00F86FF0" w:rsidTr="00EB6808">
        <w:trPr>
          <w:trHeight w:val="77"/>
          <w:jc w:val="center"/>
        </w:trPr>
        <w:tc>
          <w:tcPr>
            <w:tcW w:w="716" w:type="dxa"/>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3</w:t>
            </w:r>
          </w:p>
        </w:tc>
        <w:tc>
          <w:tcPr>
            <w:tcW w:w="10571" w:type="dxa"/>
            <w:gridSpan w:val="5"/>
            <w:vAlign w:val="center"/>
          </w:tcPr>
          <w:p w:rsidR="00412B6E" w:rsidRPr="00F86FF0" w:rsidRDefault="00412B6E" w:rsidP="004C1C56">
            <w:pPr>
              <w:tabs>
                <w:tab w:val="num" w:pos="432"/>
              </w:tabs>
              <w:jc w:val="center"/>
              <w:rPr>
                <w:rFonts w:cs="Times New Roman"/>
                <w:b/>
              </w:rPr>
            </w:pPr>
            <w:r w:rsidRPr="00F86FF0">
              <w:rPr>
                <w:rFonts w:cs="Times New Roman"/>
                <w:b/>
              </w:rPr>
              <w:t>Объекты культуры</w:t>
            </w:r>
          </w:p>
        </w:tc>
        <w:tc>
          <w:tcPr>
            <w:tcW w:w="1611" w:type="dxa"/>
          </w:tcPr>
          <w:p w:rsidR="00412B6E" w:rsidRPr="00F86FF0" w:rsidRDefault="00412B6E" w:rsidP="004C1C56">
            <w:pPr>
              <w:tabs>
                <w:tab w:val="num" w:pos="432"/>
              </w:tabs>
              <w:jc w:val="center"/>
              <w:rPr>
                <w:rFonts w:cs="Times New Roman"/>
                <w:b/>
              </w:rPr>
            </w:pPr>
          </w:p>
        </w:tc>
      </w:tr>
      <w:tr w:rsidR="0027766E" w:rsidRPr="00F86FF0" w:rsidTr="00EB6808">
        <w:trPr>
          <w:trHeight w:val="77"/>
          <w:jc w:val="center"/>
        </w:trPr>
        <w:tc>
          <w:tcPr>
            <w:tcW w:w="716" w:type="dxa"/>
            <w:vAlign w:val="center"/>
          </w:tcPr>
          <w:p w:rsidR="0027766E" w:rsidRPr="0027766E" w:rsidRDefault="0027766E" w:rsidP="004C1C56">
            <w:pPr>
              <w:pStyle w:val="3f1"/>
              <w:jc w:val="center"/>
              <w:rPr>
                <w:rFonts w:eastAsia="Times New Roman"/>
                <w:sz w:val="24"/>
                <w:szCs w:val="24"/>
              </w:rPr>
            </w:pPr>
            <w:r w:rsidRPr="0027766E">
              <w:rPr>
                <w:rFonts w:eastAsia="Times New Roman"/>
                <w:sz w:val="24"/>
                <w:szCs w:val="24"/>
              </w:rPr>
              <w:t>3.1</w:t>
            </w:r>
          </w:p>
        </w:tc>
        <w:tc>
          <w:tcPr>
            <w:tcW w:w="3079" w:type="dxa"/>
            <w:vAlign w:val="center"/>
          </w:tcPr>
          <w:p w:rsidR="0027766E" w:rsidRPr="00E61A11" w:rsidRDefault="0027766E" w:rsidP="0027766E">
            <w:pPr>
              <w:autoSpaceDE w:val="0"/>
              <w:autoSpaceDN w:val="0"/>
              <w:adjustRightInd w:val="0"/>
            </w:pPr>
            <w:r>
              <w:t>Сельский Дом культуры ст. Андрюки</w:t>
            </w:r>
          </w:p>
        </w:tc>
        <w:tc>
          <w:tcPr>
            <w:tcW w:w="2582" w:type="dxa"/>
            <w:vAlign w:val="center"/>
          </w:tcPr>
          <w:p w:rsidR="0027766E" w:rsidRPr="00E61A11" w:rsidRDefault="0027766E" w:rsidP="009F46C8">
            <w:pPr>
              <w:autoSpaceDE w:val="0"/>
              <w:autoSpaceDN w:val="0"/>
              <w:adjustRightInd w:val="0"/>
              <w:jc w:val="center"/>
            </w:pPr>
            <w:r>
              <w:t>ст. Андрюки, ул. Советская, 79 А</w:t>
            </w:r>
          </w:p>
        </w:tc>
        <w:tc>
          <w:tcPr>
            <w:tcW w:w="1798" w:type="dxa"/>
            <w:vAlign w:val="center"/>
          </w:tcPr>
          <w:p w:rsidR="0027766E" w:rsidRPr="0078615D" w:rsidRDefault="0027766E" w:rsidP="009F46C8">
            <w:pPr>
              <w:jc w:val="center"/>
              <w:rPr>
                <w:sz w:val="18"/>
                <w:szCs w:val="18"/>
              </w:rPr>
            </w:pPr>
            <w:r w:rsidRPr="0078615D">
              <w:rPr>
                <w:sz w:val="18"/>
                <w:szCs w:val="18"/>
              </w:rPr>
              <w:t>Количество мест</w:t>
            </w:r>
          </w:p>
          <w:p w:rsidR="0027766E" w:rsidRPr="0078615D" w:rsidRDefault="0027766E" w:rsidP="009F46C8">
            <w:pPr>
              <w:jc w:val="center"/>
              <w:rPr>
                <w:sz w:val="18"/>
                <w:szCs w:val="18"/>
              </w:rPr>
            </w:pPr>
            <w:r w:rsidRPr="0078615D">
              <w:rPr>
                <w:sz w:val="18"/>
                <w:szCs w:val="18"/>
              </w:rPr>
              <w:t xml:space="preserve">или </w:t>
            </w:r>
          </w:p>
          <w:p w:rsidR="0027766E" w:rsidRPr="00E61A11" w:rsidRDefault="0027766E" w:rsidP="009F46C8">
            <w:pPr>
              <w:jc w:val="center"/>
            </w:pPr>
            <w:r w:rsidRPr="0078615D">
              <w:rPr>
                <w:sz w:val="18"/>
                <w:szCs w:val="18"/>
              </w:rPr>
              <w:t>томов</w:t>
            </w:r>
          </w:p>
        </w:tc>
        <w:tc>
          <w:tcPr>
            <w:tcW w:w="1421" w:type="dxa"/>
            <w:vAlign w:val="center"/>
          </w:tcPr>
          <w:p w:rsidR="0027766E" w:rsidRPr="00E61A11" w:rsidRDefault="0027766E" w:rsidP="009F46C8">
            <w:pPr>
              <w:autoSpaceDE w:val="0"/>
              <w:autoSpaceDN w:val="0"/>
              <w:adjustRightInd w:val="0"/>
              <w:jc w:val="center"/>
            </w:pPr>
            <w:r>
              <w:t>100 мест</w:t>
            </w:r>
          </w:p>
        </w:tc>
        <w:tc>
          <w:tcPr>
            <w:tcW w:w="1691" w:type="dxa"/>
            <w:vAlign w:val="center"/>
          </w:tcPr>
          <w:p w:rsidR="0027766E" w:rsidRPr="00E61A11" w:rsidRDefault="0027766E" w:rsidP="009F46C8">
            <w:pPr>
              <w:autoSpaceDE w:val="0"/>
              <w:autoSpaceDN w:val="0"/>
              <w:adjustRightInd w:val="0"/>
              <w:jc w:val="center"/>
            </w:pPr>
            <w:r>
              <w:t>100 мест</w:t>
            </w:r>
          </w:p>
        </w:tc>
        <w:tc>
          <w:tcPr>
            <w:tcW w:w="1611" w:type="dxa"/>
            <w:vAlign w:val="center"/>
          </w:tcPr>
          <w:p w:rsidR="0027766E" w:rsidRPr="00E61A11" w:rsidRDefault="0027766E" w:rsidP="009F46C8">
            <w:pPr>
              <w:widowControl w:val="0"/>
              <w:overflowPunct w:val="0"/>
              <w:autoSpaceDE w:val="0"/>
              <w:jc w:val="center"/>
              <w:rPr>
                <w:b/>
              </w:rPr>
            </w:pPr>
            <w:r>
              <w:rPr>
                <w:b/>
              </w:rPr>
              <w:t>1900</w:t>
            </w:r>
          </w:p>
        </w:tc>
      </w:tr>
      <w:tr w:rsidR="0027766E" w:rsidRPr="00F86FF0" w:rsidTr="00EB6808">
        <w:trPr>
          <w:trHeight w:val="77"/>
          <w:jc w:val="center"/>
        </w:trPr>
        <w:tc>
          <w:tcPr>
            <w:tcW w:w="716" w:type="dxa"/>
            <w:vAlign w:val="center"/>
          </w:tcPr>
          <w:p w:rsidR="0027766E" w:rsidRPr="0027766E" w:rsidRDefault="0027766E" w:rsidP="004C1C56">
            <w:pPr>
              <w:pStyle w:val="3f1"/>
              <w:jc w:val="center"/>
              <w:rPr>
                <w:rFonts w:eastAsia="Times New Roman"/>
                <w:sz w:val="24"/>
                <w:szCs w:val="24"/>
              </w:rPr>
            </w:pPr>
            <w:r w:rsidRPr="0027766E">
              <w:rPr>
                <w:rFonts w:eastAsia="Times New Roman"/>
                <w:sz w:val="24"/>
                <w:szCs w:val="24"/>
              </w:rPr>
              <w:t>3.2</w:t>
            </w:r>
          </w:p>
        </w:tc>
        <w:tc>
          <w:tcPr>
            <w:tcW w:w="3079" w:type="dxa"/>
            <w:vAlign w:val="center"/>
          </w:tcPr>
          <w:p w:rsidR="0027766E" w:rsidRDefault="0027766E" w:rsidP="0027766E">
            <w:pPr>
              <w:autoSpaceDE w:val="0"/>
              <w:autoSpaceDN w:val="0"/>
              <w:adjustRightInd w:val="0"/>
            </w:pPr>
            <w:r>
              <w:t>сельский Дом культуры с. Соленого</w:t>
            </w:r>
          </w:p>
        </w:tc>
        <w:tc>
          <w:tcPr>
            <w:tcW w:w="2582" w:type="dxa"/>
            <w:vAlign w:val="center"/>
          </w:tcPr>
          <w:p w:rsidR="0027766E" w:rsidRDefault="0027766E" w:rsidP="009F46C8">
            <w:pPr>
              <w:autoSpaceDE w:val="0"/>
              <w:autoSpaceDN w:val="0"/>
              <w:adjustRightInd w:val="0"/>
              <w:jc w:val="center"/>
            </w:pPr>
            <w:r>
              <w:t xml:space="preserve">с. Соленое, ул. Калинина, 38 </w:t>
            </w:r>
          </w:p>
        </w:tc>
        <w:tc>
          <w:tcPr>
            <w:tcW w:w="1798" w:type="dxa"/>
            <w:vAlign w:val="center"/>
          </w:tcPr>
          <w:p w:rsidR="0027766E" w:rsidRPr="00130672" w:rsidRDefault="0027766E" w:rsidP="009F46C8">
            <w:pPr>
              <w:jc w:val="center"/>
              <w:rPr>
                <w:sz w:val="18"/>
                <w:szCs w:val="18"/>
              </w:rPr>
            </w:pPr>
            <w:r w:rsidRPr="00130672">
              <w:rPr>
                <w:sz w:val="18"/>
                <w:szCs w:val="18"/>
              </w:rPr>
              <w:t>Количество мест</w:t>
            </w:r>
          </w:p>
          <w:p w:rsidR="0027766E" w:rsidRPr="00130672" w:rsidRDefault="0027766E" w:rsidP="009F46C8">
            <w:pPr>
              <w:jc w:val="center"/>
              <w:rPr>
                <w:sz w:val="18"/>
                <w:szCs w:val="18"/>
              </w:rPr>
            </w:pPr>
            <w:r w:rsidRPr="00130672">
              <w:rPr>
                <w:sz w:val="18"/>
                <w:szCs w:val="18"/>
              </w:rPr>
              <w:t xml:space="preserve">или </w:t>
            </w:r>
          </w:p>
          <w:p w:rsidR="0027766E" w:rsidRPr="0078615D" w:rsidRDefault="0027766E" w:rsidP="009F46C8">
            <w:pPr>
              <w:jc w:val="center"/>
              <w:rPr>
                <w:sz w:val="18"/>
                <w:szCs w:val="18"/>
              </w:rPr>
            </w:pPr>
            <w:r w:rsidRPr="00130672">
              <w:rPr>
                <w:sz w:val="18"/>
                <w:szCs w:val="18"/>
              </w:rPr>
              <w:t>томов</w:t>
            </w:r>
          </w:p>
        </w:tc>
        <w:tc>
          <w:tcPr>
            <w:tcW w:w="1421" w:type="dxa"/>
            <w:vAlign w:val="center"/>
          </w:tcPr>
          <w:p w:rsidR="0027766E" w:rsidRDefault="0027766E" w:rsidP="009F46C8">
            <w:pPr>
              <w:autoSpaceDE w:val="0"/>
              <w:autoSpaceDN w:val="0"/>
              <w:adjustRightInd w:val="0"/>
              <w:jc w:val="center"/>
            </w:pPr>
            <w:r>
              <w:t>100 мест</w:t>
            </w:r>
          </w:p>
        </w:tc>
        <w:tc>
          <w:tcPr>
            <w:tcW w:w="1691" w:type="dxa"/>
            <w:vAlign w:val="center"/>
          </w:tcPr>
          <w:p w:rsidR="0027766E" w:rsidRDefault="0027766E" w:rsidP="009F46C8">
            <w:pPr>
              <w:autoSpaceDE w:val="0"/>
              <w:autoSpaceDN w:val="0"/>
              <w:adjustRightInd w:val="0"/>
              <w:jc w:val="center"/>
            </w:pPr>
            <w:r>
              <w:t>100 мест</w:t>
            </w:r>
          </w:p>
        </w:tc>
        <w:tc>
          <w:tcPr>
            <w:tcW w:w="1611" w:type="dxa"/>
            <w:vAlign w:val="center"/>
          </w:tcPr>
          <w:p w:rsidR="0027766E" w:rsidRDefault="0027766E" w:rsidP="009F46C8">
            <w:pPr>
              <w:widowControl w:val="0"/>
              <w:overflowPunct w:val="0"/>
              <w:autoSpaceDE w:val="0"/>
              <w:jc w:val="center"/>
              <w:rPr>
                <w:b/>
              </w:rPr>
            </w:pPr>
            <w:r>
              <w:rPr>
                <w:b/>
              </w:rPr>
              <w:t>1956</w:t>
            </w:r>
          </w:p>
        </w:tc>
      </w:tr>
      <w:tr w:rsidR="00412B6E" w:rsidRPr="00F86FF0" w:rsidTr="00EB6808">
        <w:trPr>
          <w:trHeight w:val="77"/>
          <w:jc w:val="center"/>
        </w:trPr>
        <w:tc>
          <w:tcPr>
            <w:tcW w:w="716" w:type="dxa"/>
            <w:vAlign w:val="center"/>
          </w:tcPr>
          <w:p w:rsidR="00412B6E" w:rsidRPr="0027766E" w:rsidRDefault="0027766E" w:rsidP="004C1C56">
            <w:pPr>
              <w:pStyle w:val="3f1"/>
              <w:jc w:val="center"/>
              <w:rPr>
                <w:rFonts w:eastAsia="Times New Roman"/>
                <w:sz w:val="24"/>
                <w:szCs w:val="24"/>
              </w:rPr>
            </w:pPr>
            <w:r w:rsidRPr="0027766E">
              <w:rPr>
                <w:rFonts w:eastAsia="Times New Roman"/>
                <w:sz w:val="24"/>
                <w:szCs w:val="24"/>
              </w:rPr>
              <w:t>3.3</w:t>
            </w:r>
          </w:p>
        </w:tc>
        <w:tc>
          <w:tcPr>
            <w:tcW w:w="3079" w:type="dxa"/>
            <w:vAlign w:val="center"/>
          </w:tcPr>
          <w:p w:rsidR="00412B6E" w:rsidRPr="00D2469D" w:rsidRDefault="00412B6E" w:rsidP="004C1C56">
            <w:r w:rsidRPr="00D2469D">
              <w:t>Андрюковская сельская библиотека</w:t>
            </w:r>
          </w:p>
        </w:tc>
        <w:tc>
          <w:tcPr>
            <w:tcW w:w="2582" w:type="dxa"/>
            <w:vAlign w:val="center"/>
          </w:tcPr>
          <w:p w:rsidR="00412B6E" w:rsidRPr="00D2469D" w:rsidRDefault="00412B6E" w:rsidP="004C1C56">
            <w:pPr>
              <w:jc w:val="center"/>
            </w:pPr>
            <w:r w:rsidRPr="00D2469D">
              <w:t>ст.Андрюки,</w:t>
            </w:r>
            <w:r>
              <w:t xml:space="preserve"> </w:t>
            </w:r>
            <w:r w:rsidRPr="00D2469D">
              <w:t>ул. Пушкина, 5</w:t>
            </w:r>
          </w:p>
        </w:tc>
        <w:tc>
          <w:tcPr>
            <w:tcW w:w="1798" w:type="dxa"/>
            <w:vAlign w:val="center"/>
          </w:tcPr>
          <w:p w:rsidR="00412B6E" w:rsidRDefault="00412B6E" w:rsidP="004C1C56">
            <w:pPr>
              <w:pStyle w:val="Default"/>
              <w:jc w:val="center"/>
            </w:pPr>
            <w:r w:rsidRPr="001A1BC0">
              <w:rPr>
                <w:spacing w:val="-4"/>
                <w:lang w:eastAsia="en-US"/>
              </w:rPr>
              <w:t>книжный фонд</w:t>
            </w:r>
            <w:r>
              <w:rPr>
                <w:spacing w:val="-4"/>
                <w:lang w:eastAsia="en-US"/>
              </w:rPr>
              <w:t xml:space="preserve">, </w:t>
            </w:r>
            <w:r w:rsidRPr="00D2469D">
              <w:t>томов</w:t>
            </w:r>
          </w:p>
        </w:tc>
        <w:tc>
          <w:tcPr>
            <w:tcW w:w="1421" w:type="dxa"/>
            <w:vAlign w:val="center"/>
          </w:tcPr>
          <w:p w:rsidR="00412B6E" w:rsidRDefault="00412B6E" w:rsidP="004C1C56">
            <w:pPr>
              <w:pStyle w:val="Default"/>
              <w:jc w:val="center"/>
              <w:rPr>
                <w:color w:val="auto"/>
              </w:rPr>
            </w:pPr>
            <w:r w:rsidRPr="00D2469D">
              <w:t>13257</w:t>
            </w:r>
          </w:p>
        </w:tc>
        <w:tc>
          <w:tcPr>
            <w:tcW w:w="1691" w:type="dxa"/>
            <w:vAlign w:val="center"/>
          </w:tcPr>
          <w:p w:rsidR="00412B6E" w:rsidRPr="0027766E" w:rsidRDefault="0027766E" w:rsidP="004C1C56">
            <w:pPr>
              <w:pStyle w:val="3f1"/>
              <w:jc w:val="center"/>
              <w:rPr>
                <w:rFonts w:eastAsia="Times New Roman"/>
                <w:sz w:val="24"/>
                <w:szCs w:val="24"/>
              </w:rPr>
            </w:pPr>
            <w:r w:rsidRPr="0027766E">
              <w:rPr>
                <w:rFonts w:eastAsia="Times New Roman"/>
                <w:sz w:val="24"/>
                <w:szCs w:val="24"/>
              </w:rPr>
              <w:t>н/д</w:t>
            </w:r>
          </w:p>
        </w:tc>
        <w:tc>
          <w:tcPr>
            <w:tcW w:w="1611" w:type="dxa"/>
          </w:tcPr>
          <w:p w:rsidR="00412B6E" w:rsidRPr="0027766E" w:rsidRDefault="0027766E" w:rsidP="004C1C56">
            <w:pPr>
              <w:pStyle w:val="3f1"/>
              <w:jc w:val="center"/>
              <w:rPr>
                <w:rFonts w:eastAsia="Times New Roman"/>
                <w:sz w:val="24"/>
                <w:szCs w:val="24"/>
              </w:rPr>
            </w:pPr>
            <w:r w:rsidRPr="0027766E">
              <w:rPr>
                <w:rFonts w:eastAsia="Times New Roman"/>
                <w:sz w:val="24"/>
                <w:szCs w:val="24"/>
              </w:rPr>
              <w:t>н/д</w:t>
            </w:r>
          </w:p>
        </w:tc>
      </w:tr>
      <w:tr w:rsidR="00412B6E" w:rsidRPr="00F86FF0" w:rsidTr="00EB6808">
        <w:trPr>
          <w:trHeight w:val="77"/>
          <w:jc w:val="center"/>
        </w:trPr>
        <w:tc>
          <w:tcPr>
            <w:tcW w:w="716" w:type="dxa"/>
            <w:vAlign w:val="center"/>
          </w:tcPr>
          <w:p w:rsidR="00412B6E" w:rsidRPr="0027766E" w:rsidRDefault="0027766E" w:rsidP="004C1C56">
            <w:pPr>
              <w:pStyle w:val="3f1"/>
              <w:jc w:val="center"/>
              <w:rPr>
                <w:rFonts w:eastAsia="Times New Roman"/>
                <w:sz w:val="24"/>
                <w:szCs w:val="24"/>
              </w:rPr>
            </w:pPr>
            <w:r w:rsidRPr="0027766E">
              <w:rPr>
                <w:rFonts w:eastAsia="Times New Roman"/>
                <w:sz w:val="24"/>
                <w:szCs w:val="24"/>
              </w:rPr>
              <w:lastRenderedPageBreak/>
              <w:t>3.4</w:t>
            </w:r>
          </w:p>
        </w:tc>
        <w:tc>
          <w:tcPr>
            <w:tcW w:w="3079" w:type="dxa"/>
          </w:tcPr>
          <w:p w:rsidR="00412B6E" w:rsidRPr="001A1BC0" w:rsidRDefault="00412B6E" w:rsidP="004C1C56">
            <w:pPr>
              <w:pStyle w:val="Default"/>
              <w:rPr>
                <w:spacing w:val="-4"/>
                <w:lang w:eastAsia="en-US"/>
              </w:rPr>
            </w:pPr>
            <w:r w:rsidRPr="00D2469D">
              <w:t>Соленовская сельская библиотека</w:t>
            </w:r>
          </w:p>
        </w:tc>
        <w:tc>
          <w:tcPr>
            <w:tcW w:w="2582" w:type="dxa"/>
            <w:vAlign w:val="center"/>
          </w:tcPr>
          <w:p w:rsidR="00412B6E" w:rsidRPr="006161A0" w:rsidRDefault="00412B6E" w:rsidP="004C1C56">
            <w:pPr>
              <w:jc w:val="center"/>
              <w:rPr>
                <w:rFonts w:cs="Times New Roman"/>
                <w:lang w:eastAsia="en-US"/>
              </w:rPr>
            </w:pPr>
            <w:r w:rsidRPr="00D2469D">
              <w:t>с.Соленое</w:t>
            </w:r>
          </w:p>
        </w:tc>
        <w:tc>
          <w:tcPr>
            <w:tcW w:w="1798" w:type="dxa"/>
            <w:vAlign w:val="center"/>
          </w:tcPr>
          <w:p w:rsidR="00412B6E" w:rsidRDefault="00412B6E" w:rsidP="004C1C56">
            <w:pPr>
              <w:pStyle w:val="Default"/>
              <w:jc w:val="center"/>
            </w:pPr>
            <w:r w:rsidRPr="001A1BC0">
              <w:rPr>
                <w:spacing w:val="-4"/>
                <w:lang w:eastAsia="en-US"/>
              </w:rPr>
              <w:t>книжный фонд</w:t>
            </w:r>
            <w:r>
              <w:rPr>
                <w:spacing w:val="-4"/>
                <w:lang w:eastAsia="en-US"/>
              </w:rPr>
              <w:t xml:space="preserve">, </w:t>
            </w:r>
            <w:r w:rsidRPr="00D2469D">
              <w:t>томов</w:t>
            </w:r>
          </w:p>
        </w:tc>
        <w:tc>
          <w:tcPr>
            <w:tcW w:w="1421" w:type="dxa"/>
            <w:vAlign w:val="center"/>
          </w:tcPr>
          <w:p w:rsidR="00412B6E" w:rsidRDefault="00412B6E" w:rsidP="004C1C56">
            <w:pPr>
              <w:pStyle w:val="Default"/>
              <w:jc w:val="center"/>
              <w:rPr>
                <w:color w:val="auto"/>
              </w:rPr>
            </w:pPr>
            <w:r w:rsidRPr="00D2469D">
              <w:t>6546</w:t>
            </w:r>
          </w:p>
        </w:tc>
        <w:tc>
          <w:tcPr>
            <w:tcW w:w="1691" w:type="dxa"/>
            <w:vAlign w:val="center"/>
          </w:tcPr>
          <w:p w:rsidR="00412B6E" w:rsidRPr="0027766E" w:rsidRDefault="0027766E" w:rsidP="004C1C56">
            <w:pPr>
              <w:pStyle w:val="3f1"/>
              <w:jc w:val="center"/>
              <w:rPr>
                <w:rFonts w:eastAsia="Times New Roman"/>
                <w:sz w:val="24"/>
                <w:szCs w:val="24"/>
              </w:rPr>
            </w:pPr>
            <w:r w:rsidRPr="0027766E">
              <w:rPr>
                <w:rFonts w:eastAsia="Times New Roman"/>
                <w:sz w:val="24"/>
                <w:szCs w:val="24"/>
              </w:rPr>
              <w:t>н/д</w:t>
            </w:r>
          </w:p>
        </w:tc>
        <w:tc>
          <w:tcPr>
            <w:tcW w:w="1611" w:type="dxa"/>
          </w:tcPr>
          <w:p w:rsidR="00412B6E" w:rsidRPr="0027766E" w:rsidRDefault="0027766E" w:rsidP="004C1C56">
            <w:pPr>
              <w:pStyle w:val="3f1"/>
              <w:jc w:val="center"/>
              <w:rPr>
                <w:rFonts w:eastAsia="Times New Roman"/>
                <w:sz w:val="24"/>
                <w:szCs w:val="24"/>
              </w:rPr>
            </w:pPr>
            <w:r w:rsidRPr="0027766E">
              <w:rPr>
                <w:rFonts w:eastAsia="Times New Roman"/>
                <w:sz w:val="24"/>
                <w:szCs w:val="24"/>
              </w:rPr>
              <w:t>н/д</w:t>
            </w:r>
          </w:p>
        </w:tc>
      </w:tr>
      <w:tr w:rsidR="00412B6E" w:rsidRPr="00F86FF0" w:rsidTr="00EB6808">
        <w:trPr>
          <w:trHeight w:val="77"/>
          <w:jc w:val="center"/>
        </w:trPr>
        <w:tc>
          <w:tcPr>
            <w:tcW w:w="716" w:type="dxa"/>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4</w:t>
            </w:r>
          </w:p>
        </w:tc>
        <w:tc>
          <w:tcPr>
            <w:tcW w:w="10571" w:type="dxa"/>
            <w:gridSpan w:val="5"/>
            <w:vAlign w:val="center"/>
          </w:tcPr>
          <w:p w:rsidR="00412B6E" w:rsidRPr="00F86FF0" w:rsidRDefault="00412B6E" w:rsidP="004C1C56">
            <w:pPr>
              <w:pStyle w:val="3f1"/>
              <w:jc w:val="center"/>
              <w:rPr>
                <w:rFonts w:eastAsia="Times New Roman"/>
                <w:b/>
                <w:sz w:val="24"/>
                <w:szCs w:val="24"/>
              </w:rPr>
            </w:pPr>
            <w:r w:rsidRPr="00F86FF0">
              <w:rPr>
                <w:rFonts w:eastAsia="Times New Roman"/>
                <w:b/>
                <w:sz w:val="24"/>
                <w:szCs w:val="24"/>
              </w:rPr>
              <w:t>Объекты спорта</w:t>
            </w:r>
          </w:p>
        </w:tc>
        <w:tc>
          <w:tcPr>
            <w:tcW w:w="1611" w:type="dxa"/>
          </w:tcPr>
          <w:p w:rsidR="00412B6E" w:rsidRPr="00F86FF0" w:rsidRDefault="00412B6E" w:rsidP="004C1C56">
            <w:pPr>
              <w:pStyle w:val="3f1"/>
              <w:jc w:val="center"/>
              <w:rPr>
                <w:rFonts w:eastAsia="Times New Roman"/>
                <w:b/>
                <w:sz w:val="24"/>
                <w:szCs w:val="24"/>
              </w:rPr>
            </w:pPr>
          </w:p>
        </w:tc>
      </w:tr>
      <w:tr w:rsidR="00412B6E" w:rsidRPr="00F86FF0" w:rsidTr="00EB6808">
        <w:trPr>
          <w:trHeight w:val="77"/>
          <w:jc w:val="center"/>
        </w:trPr>
        <w:tc>
          <w:tcPr>
            <w:tcW w:w="716" w:type="dxa"/>
            <w:vAlign w:val="center"/>
          </w:tcPr>
          <w:p w:rsidR="00412B6E" w:rsidRPr="00F86FF0" w:rsidRDefault="00412B6E" w:rsidP="004C1C56">
            <w:pPr>
              <w:pStyle w:val="3f1"/>
              <w:jc w:val="center"/>
              <w:rPr>
                <w:rFonts w:eastAsia="Times New Roman"/>
                <w:b/>
                <w:sz w:val="24"/>
                <w:szCs w:val="24"/>
              </w:rPr>
            </w:pPr>
          </w:p>
        </w:tc>
        <w:tc>
          <w:tcPr>
            <w:tcW w:w="3079" w:type="dxa"/>
          </w:tcPr>
          <w:p w:rsidR="00412B6E" w:rsidRPr="00297464" w:rsidRDefault="00412B6E" w:rsidP="004C1C56">
            <w:pPr>
              <w:pStyle w:val="Default"/>
              <w:rPr>
                <w:color w:val="auto"/>
              </w:rPr>
            </w:pPr>
            <w:r w:rsidRPr="001A1BC0">
              <w:rPr>
                <w:lang w:eastAsia="en-US"/>
              </w:rPr>
              <w:t>спортивная</w:t>
            </w:r>
            <w:r>
              <w:rPr>
                <w:lang w:eastAsia="en-US"/>
              </w:rPr>
              <w:t xml:space="preserve"> </w:t>
            </w:r>
            <w:r w:rsidRPr="001A1BC0">
              <w:rPr>
                <w:lang w:eastAsia="en-US"/>
              </w:rPr>
              <w:t>площадка</w:t>
            </w:r>
          </w:p>
        </w:tc>
        <w:tc>
          <w:tcPr>
            <w:tcW w:w="2582" w:type="dxa"/>
          </w:tcPr>
          <w:p w:rsidR="00412B6E" w:rsidRPr="00297464" w:rsidRDefault="00412B6E" w:rsidP="00412B6E">
            <w:pPr>
              <w:pStyle w:val="Default"/>
              <w:jc w:val="center"/>
              <w:rPr>
                <w:color w:val="auto"/>
              </w:rPr>
            </w:pPr>
            <w:r w:rsidRPr="00412B6E">
              <w:rPr>
                <w:color w:val="auto"/>
              </w:rPr>
              <w:t>н/д</w:t>
            </w:r>
          </w:p>
        </w:tc>
        <w:tc>
          <w:tcPr>
            <w:tcW w:w="1798" w:type="dxa"/>
            <w:vAlign w:val="center"/>
          </w:tcPr>
          <w:p w:rsidR="00412B6E" w:rsidRDefault="00412B6E" w:rsidP="004C1C56">
            <w:pPr>
              <w:jc w:val="center"/>
            </w:pPr>
            <w:r>
              <w:t>шт</w:t>
            </w:r>
          </w:p>
        </w:tc>
        <w:tc>
          <w:tcPr>
            <w:tcW w:w="1421" w:type="dxa"/>
            <w:vAlign w:val="center"/>
          </w:tcPr>
          <w:p w:rsidR="00412B6E" w:rsidRPr="00297464" w:rsidRDefault="00412B6E" w:rsidP="004C1C56">
            <w:pPr>
              <w:pStyle w:val="Default"/>
              <w:jc w:val="center"/>
              <w:rPr>
                <w:color w:val="auto"/>
              </w:rPr>
            </w:pPr>
            <w:r>
              <w:rPr>
                <w:color w:val="auto"/>
              </w:rPr>
              <w:t>1</w:t>
            </w:r>
          </w:p>
        </w:tc>
        <w:tc>
          <w:tcPr>
            <w:tcW w:w="1691" w:type="dxa"/>
            <w:vAlign w:val="center"/>
          </w:tcPr>
          <w:p w:rsidR="00412B6E" w:rsidRPr="00412B6E" w:rsidRDefault="00412B6E" w:rsidP="004C1C56">
            <w:pPr>
              <w:pStyle w:val="3f1"/>
              <w:jc w:val="center"/>
              <w:rPr>
                <w:rFonts w:eastAsia="Times New Roman"/>
                <w:sz w:val="24"/>
                <w:szCs w:val="24"/>
              </w:rPr>
            </w:pPr>
            <w:r w:rsidRPr="00412B6E">
              <w:rPr>
                <w:rFonts w:eastAsia="Times New Roman"/>
                <w:sz w:val="24"/>
                <w:szCs w:val="24"/>
              </w:rPr>
              <w:t>н/д</w:t>
            </w:r>
          </w:p>
        </w:tc>
        <w:tc>
          <w:tcPr>
            <w:tcW w:w="1611" w:type="dxa"/>
          </w:tcPr>
          <w:p w:rsidR="00412B6E" w:rsidRPr="00412B6E" w:rsidRDefault="00412B6E" w:rsidP="004C1C56">
            <w:pPr>
              <w:pStyle w:val="3f1"/>
              <w:jc w:val="center"/>
              <w:rPr>
                <w:rFonts w:eastAsia="Times New Roman"/>
                <w:sz w:val="24"/>
                <w:szCs w:val="24"/>
              </w:rPr>
            </w:pPr>
            <w:r w:rsidRPr="00412B6E">
              <w:rPr>
                <w:rFonts w:eastAsia="Times New Roman"/>
                <w:sz w:val="24"/>
                <w:szCs w:val="24"/>
              </w:rPr>
              <w:t>н/д</w:t>
            </w:r>
          </w:p>
        </w:tc>
      </w:tr>
      <w:tr w:rsidR="00412B6E" w:rsidRPr="00F86FF0" w:rsidTr="00EB6808">
        <w:trPr>
          <w:trHeight w:val="77"/>
          <w:jc w:val="center"/>
        </w:trPr>
        <w:tc>
          <w:tcPr>
            <w:tcW w:w="716" w:type="dxa"/>
            <w:vAlign w:val="center"/>
          </w:tcPr>
          <w:p w:rsidR="00412B6E" w:rsidRPr="00F86FF0" w:rsidRDefault="00412B6E" w:rsidP="004C1C56">
            <w:pPr>
              <w:pStyle w:val="3f1"/>
              <w:jc w:val="center"/>
              <w:rPr>
                <w:rFonts w:eastAsia="Times New Roman"/>
                <w:b/>
                <w:sz w:val="24"/>
                <w:szCs w:val="24"/>
              </w:rPr>
            </w:pPr>
          </w:p>
        </w:tc>
        <w:tc>
          <w:tcPr>
            <w:tcW w:w="3079" w:type="dxa"/>
          </w:tcPr>
          <w:p w:rsidR="00412B6E" w:rsidRPr="00297464" w:rsidRDefault="00412B6E" w:rsidP="004C1C56">
            <w:pPr>
              <w:pStyle w:val="Default"/>
              <w:rPr>
                <w:color w:val="auto"/>
              </w:rPr>
            </w:pPr>
            <w:r w:rsidRPr="001A1BC0">
              <w:rPr>
                <w:lang w:eastAsia="en-US"/>
              </w:rPr>
              <w:t>спортивны</w:t>
            </w:r>
            <w:r>
              <w:rPr>
                <w:lang w:eastAsia="en-US"/>
              </w:rPr>
              <w:t>й</w:t>
            </w:r>
            <w:r w:rsidRPr="001A1BC0">
              <w:rPr>
                <w:lang w:eastAsia="en-US"/>
              </w:rPr>
              <w:t xml:space="preserve"> зал</w:t>
            </w:r>
          </w:p>
        </w:tc>
        <w:tc>
          <w:tcPr>
            <w:tcW w:w="2582" w:type="dxa"/>
          </w:tcPr>
          <w:p w:rsidR="00412B6E" w:rsidRPr="00297464" w:rsidRDefault="00412B6E" w:rsidP="00412B6E">
            <w:pPr>
              <w:pStyle w:val="Default"/>
              <w:jc w:val="center"/>
              <w:rPr>
                <w:color w:val="auto"/>
              </w:rPr>
            </w:pPr>
            <w:r w:rsidRPr="00412B6E">
              <w:rPr>
                <w:color w:val="auto"/>
              </w:rPr>
              <w:t>н/д</w:t>
            </w:r>
          </w:p>
        </w:tc>
        <w:tc>
          <w:tcPr>
            <w:tcW w:w="1798" w:type="dxa"/>
            <w:vAlign w:val="center"/>
          </w:tcPr>
          <w:p w:rsidR="00412B6E" w:rsidRDefault="00412B6E" w:rsidP="004C1C56">
            <w:pPr>
              <w:jc w:val="center"/>
            </w:pPr>
            <w:r>
              <w:t>шт</w:t>
            </w:r>
          </w:p>
        </w:tc>
        <w:tc>
          <w:tcPr>
            <w:tcW w:w="1421" w:type="dxa"/>
            <w:vAlign w:val="center"/>
          </w:tcPr>
          <w:p w:rsidR="00412B6E" w:rsidRPr="00297464" w:rsidRDefault="00412B6E" w:rsidP="004C1C56">
            <w:pPr>
              <w:pStyle w:val="Default"/>
              <w:jc w:val="center"/>
              <w:rPr>
                <w:color w:val="auto"/>
              </w:rPr>
            </w:pPr>
            <w:r>
              <w:rPr>
                <w:color w:val="auto"/>
              </w:rPr>
              <w:t>2</w:t>
            </w:r>
          </w:p>
        </w:tc>
        <w:tc>
          <w:tcPr>
            <w:tcW w:w="1691" w:type="dxa"/>
            <w:vAlign w:val="center"/>
          </w:tcPr>
          <w:p w:rsidR="00412B6E" w:rsidRPr="00412B6E" w:rsidRDefault="00412B6E" w:rsidP="004C1C56">
            <w:pPr>
              <w:pStyle w:val="3f1"/>
              <w:jc w:val="center"/>
              <w:rPr>
                <w:rFonts w:eastAsia="Times New Roman"/>
                <w:sz w:val="24"/>
                <w:szCs w:val="24"/>
              </w:rPr>
            </w:pPr>
            <w:r w:rsidRPr="00412B6E">
              <w:rPr>
                <w:rFonts w:eastAsia="Times New Roman"/>
                <w:sz w:val="24"/>
                <w:szCs w:val="24"/>
              </w:rPr>
              <w:t>н/д</w:t>
            </w:r>
          </w:p>
        </w:tc>
        <w:tc>
          <w:tcPr>
            <w:tcW w:w="1611" w:type="dxa"/>
          </w:tcPr>
          <w:p w:rsidR="00412B6E" w:rsidRPr="00412B6E" w:rsidRDefault="00412B6E" w:rsidP="004C1C56">
            <w:pPr>
              <w:pStyle w:val="3f1"/>
              <w:jc w:val="center"/>
              <w:rPr>
                <w:rFonts w:eastAsia="Times New Roman"/>
                <w:sz w:val="24"/>
                <w:szCs w:val="24"/>
              </w:rPr>
            </w:pPr>
            <w:r w:rsidRPr="00412B6E">
              <w:rPr>
                <w:rFonts w:eastAsia="Times New Roman"/>
                <w:sz w:val="24"/>
                <w:szCs w:val="24"/>
              </w:rPr>
              <w:t>н/д</w:t>
            </w:r>
          </w:p>
        </w:tc>
      </w:tr>
      <w:tr w:rsidR="00EB6808" w:rsidRPr="00F86FF0" w:rsidTr="004D581C">
        <w:trPr>
          <w:trHeight w:val="77"/>
          <w:jc w:val="center"/>
        </w:trPr>
        <w:tc>
          <w:tcPr>
            <w:tcW w:w="716" w:type="dxa"/>
            <w:vAlign w:val="center"/>
          </w:tcPr>
          <w:p w:rsidR="00EB6808" w:rsidRPr="00F86FF0" w:rsidRDefault="00EB6808" w:rsidP="004C1C56">
            <w:pPr>
              <w:pStyle w:val="3f1"/>
              <w:jc w:val="center"/>
              <w:rPr>
                <w:rFonts w:eastAsia="Times New Roman"/>
                <w:b/>
                <w:sz w:val="24"/>
                <w:szCs w:val="24"/>
              </w:rPr>
            </w:pPr>
            <w:r>
              <w:rPr>
                <w:rFonts w:eastAsia="Times New Roman"/>
                <w:b/>
                <w:sz w:val="24"/>
                <w:szCs w:val="24"/>
              </w:rPr>
              <w:t>5</w:t>
            </w:r>
          </w:p>
        </w:tc>
        <w:tc>
          <w:tcPr>
            <w:tcW w:w="12182" w:type="dxa"/>
            <w:gridSpan w:val="6"/>
            <w:vAlign w:val="center"/>
          </w:tcPr>
          <w:p w:rsidR="00EB6808" w:rsidRPr="0047312A" w:rsidRDefault="00EB6808" w:rsidP="004C1C56">
            <w:pPr>
              <w:tabs>
                <w:tab w:val="num" w:pos="432"/>
              </w:tabs>
              <w:ind w:firstLine="567"/>
              <w:jc w:val="center"/>
              <w:rPr>
                <w:rFonts w:cs="Times New Roman"/>
                <w:b/>
                <w:color w:val="FF0000"/>
              </w:rPr>
            </w:pPr>
            <w:r w:rsidRPr="005347F9">
              <w:rPr>
                <w:rFonts w:cs="Times New Roman"/>
                <w:b/>
              </w:rPr>
              <w:t>Предприятия торговли, общественного питания, бытового и коммунального обслуживания</w:t>
            </w:r>
          </w:p>
        </w:tc>
      </w:tr>
      <w:tr w:rsidR="00EB6808" w:rsidRPr="00F86FF0" w:rsidTr="00EB6808">
        <w:trPr>
          <w:trHeight w:val="77"/>
          <w:jc w:val="center"/>
        </w:trPr>
        <w:tc>
          <w:tcPr>
            <w:tcW w:w="716" w:type="dxa"/>
            <w:vAlign w:val="center"/>
          </w:tcPr>
          <w:p w:rsidR="00EB6808" w:rsidRPr="00EB6808" w:rsidRDefault="00EB6808" w:rsidP="004D581C">
            <w:pPr>
              <w:widowControl w:val="0"/>
              <w:overflowPunct w:val="0"/>
              <w:autoSpaceDE w:val="0"/>
              <w:ind w:left="29"/>
              <w:jc w:val="center"/>
              <w:rPr>
                <w:b/>
              </w:rPr>
            </w:pPr>
            <w:r w:rsidRPr="00EB6808">
              <w:rPr>
                <w:b/>
              </w:rPr>
              <w:t>1</w:t>
            </w:r>
          </w:p>
        </w:tc>
        <w:tc>
          <w:tcPr>
            <w:tcW w:w="3079" w:type="dxa"/>
            <w:vAlign w:val="center"/>
          </w:tcPr>
          <w:p w:rsidR="00EB6808" w:rsidRPr="00EB6808" w:rsidRDefault="00EB6808" w:rsidP="004D581C">
            <w:pPr>
              <w:autoSpaceDE w:val="0"/>
              <w:autoSpaceDN w:val="0"/>
              <w:adjustRightInd w:val="0"/>
              <w:jc w:val="center"/>
            </w:pPr>
            <w:r w:rsidRPr="00EB6808">
              <w:t>Магазин ИП Скиба В.А.</w:t>
            </w:r>
          </w:p>
        </w:tc>
        <w:tc>
          <w:tcPr>
            <w:tcW w:w="2582" w:type="dxa"/>
            <w:vAlign w:val="center"/>
          </w:tcPr>
          <w:p w:rsidR="00EB6808" w:rsidRPr="00EB6808" w:rsidRDefault="00EB6808" w:rsidP="004D581C">
            <w:pPr>
              <w:autoSpaceDE w:val="0"/>
              <w:autoSpaceDN w:val="0"/>
              <w:adjustRightInd w:val="0"/>
              <w:jc w:val="center"/>
            </w:pPr>
            <w:r w:rsidRPr="00EB6808">
              <w:t>Ст Андрюки, ул. Октябрьская, 41</w:t>
            </w:r>
          </w:p>
        </w:tc>
        <w:tc>
          <w:tcPr>
            <w:tcW w:w="1798" w:type="dxa"/>
            <w:vAlign w:val="center"/>
          </w:tcPr>
          <w:p w:rsidR="00EB6808" w:rsidRPr="00EB6808" w:rsidRDefault="00EB6808" w:rsidP="004D581C">
            <w:pPr>
              <w:jc w:val="center"/>
            </w:pPr>
            <w:r w:rsidRPr="00EB6808">
              <w:t>площадь торгового зала</w:t>
            </w:r>
          </w:p>
          <w:p w:rsidR="00EB6808" w:rsidRPr="00EB6808" w:rsidRDefault="00EB6808" w:rsidP="004D581C">
            <w:pPr>
              <w:jc w:val="center"/>
            </w:pPr>
            <w:r w:rsidRPr="00EB6808">
              <w:t>25м2</w:t>
            </w:r>
          </w:p>
        </w:tc>
        <w:tc>
          <w:tcPr>
            <w:tcW w:w="1421" w:type="dxa"/>
            <w:vAlign w:val="center"/>
          </w:tcPr>
          <w:p w:rsidR="00EB6808" w:rsidRPr="00F34C39" w:rsidRDefault="00EB6808" w:rsidP="004D581C">
            <w:pPr>
              <w:autoSpaceDE w:val="0"/>
              <w:autoSpaceDN w:val="0"/>
              <w:adjustRightInd w:val="0"/>
              <w:jc w:val="center"/>
              <w:rPr>
                <w:color w:val="FF0000"/>
              </w:rPr>
            </w:pPr>
          </w:p>
        </w:tc>
        <w:tc>
          <w:tcPr>
            <w:tcW w:w="1691" w:type="dxa"/>
            <w:vAlign w:val="center"/>
          </w:tcPr>
          <w:p w:rsidR="00EB6808" w:rsidRPr="00F34C39" w:rsidRDefault="00EB6808" w:rsidP="004D581C">
            <w:pPr>
              <w:autoSpaceDE w:val="0"/>
              <w:autoSpaceDN w:val="0"/>
              <w:adjustRightInd w:val="0"/>
              <w:jc w:val="center"/>
              <w:rPr>
                <w:color w:val="FF0000"/>
              </w:rPr>
            </w:pPr>
          </w:p>
        </w:tc>
        <w:tc>
          <w:tcPr>
            <w:tcW w:w="1611" w:type="dxa"/>
            <w:vAlign w:val="center"/>
          </w:tcPr>
          <w:p w:rsidR="00EB6808" w:rsidRPr="00EB6808" w:rsidRDefault="00EB6808" w:rsidP="004D581C">
            <w:pPr>
              <w:widowControl w:val="0"/>
              <w:overflowPunct w:val="0"/>
              <w:autoSpaceDE w:val="0"/>
              <w:jc w:val="center"/>
              <w:rPr>
                <w:b/>
              </w:rPr>
            </w:pPr>
            <w:r w:rsidRPr="00EB6808">
              <w:rPr>
                <w:b/>
              </w:rPr>
              <w:t>1996</w:t>
            </w:r>
          </w:p>
        </w:tc>
      </w:tr>
      <w:tr w:rsidR="00EB6808" w:rsidRPr="00F86FF0" w:rsidTr="00EB6808">
        <w:trPr>
          <w:trHeight w:val="77"/>
          <w:jc w:val="center"/>
        </w:trPr>
        <w:tc>
          <w:tcPr>
            <w:tcW w:w="716" w:type="dxa"/>
            <w:vAlign w:val="center"/>
          </w:tcPr>
          <w:p w:rsidR="00EB6808" w:rsidRPr="00EB6808" w:rsidRDefault="00EB6808" w:rsidP="004D581C">
            <w:pPr>
              <w:widowControl w:val="0"/>
              <w:overflowPunct w:val="0"/>
              <w:autoSpaceDE w:val="0"/>
              <w:ind w:left="29"/>
              <w:jc w:val="center"/>
              <w:rPr>
                <w:b/>
              </w:rPr>
            </w:pPr>
            <w:r w:rsidRPr="00EB6808">
              <w:rPr>
                <w:b/>
              </w:rPr>
              <w:t>2</w:t>
            </w:r>
          </w:p>
        </w:tc>
        <w:tc>
          <w:tcPr>
            <w:tcW w:w="3079" w:type="dxa"/>
            <w:vAlign w:val="center"/>
          </w:tcPr>
          <w:p w:rsidR="00EB6808" w:rsidRPr="00EB6808" w:rsidRDefault="00EB6808" w:rsidP="004D581C">
            <w:pPr>
              <w:autoSpaceDE w:val="0"/>
              <w:autoSpaceDN w:val="0"/>
              <w:adjustRightInd w:val="0"/>
              <w:jc w:val="center"/>
            </w:pPr>
            <w:r w:rsidRPr="00EB6808">
              <w:t>Магазин  смешанных товаров</w:t>
            </w:r>
          </w:p>
          <w:p w:rsidR="00EB6808" w:rsidRPr="00EB6808" w:rsidRDefault="00EB6808" w:rsidP="004D581C">
            <w:pPr>
              <w:autoSpaceDE w:val="0"/>
              <w:autoSpaceDN w:val="0"/>
              <w:adjustRightInd w:val="0"/>
              <w:jc w:val="center"/>
            </w:pPr>
            <w:r w:rsidRPr="00EB6808">
              <w:t>ИП Абдулаева Ю.В.</w:t>
            </w:r>
          </w:p>
        </w:tc>
        <w:tc>
          <w:tcPr>
            <w:tcW w:w="2582" w:type="dxa"/>
            <w:vAlign w:val="center"/>
          </w:tcPr>
          <w:p w:rsidR="00EB6808" w:rsidRPr="00EB6808" w:rsidRDefault="00EB6808" w:rsidP="004D581C">
            <w:pPr>
              <w:autoSpaceDE w:val="0"/>
              <w:autoSpaceDN w:val="0"/>
              <w:adjustRightInd w:val="0"/>
              <w:jc w:val="center"/>
            </w:pPr>
            <w:r w:rsidRPr="00EB6808">
              <w:t>Ст.Андрюки, ул. Красноармейская, 22а</w:t>
            </w:r>
          </w:p>
        </w:tc>
        <w:tc>
          <w:tcPr>
            <w:tcW w:w="1798" w:type="dxa"/>
            <w:vAlign w:val="center"/>
          </w:tcPr>
          <w:p w:rsidR="00EB6808" w:rsidRPr="00EB6808" w:rsidRDefault="00EB6808" w:rsidP="004D581C">
            <w:pPr>
              <w:jc w:val="center"/>
            </w:pPr>
            <w:r w:rsidRPr="00EB6808">
              <w:t>28 м2</w:t>
            </w:r>
          </w:p>
        </w:tc>
        <w:tc>
          <w:tcPr>
            <w:tcW w:w="1421" w:type="dxa"/>
            <w:vAlign w:val="center"/>
          </w:tcPr>
          <w:p w:rsidR="00EB6808" w:rsidRPr="00F34C39" w:rsidRDefault="00EB6808" w:rsidP="004D581C">
            <w:pPr>
              <w:autoSpaceDE w:val="0"/>
              <w:autoSpaceDN w:val="0"/>
              <w:adjustRightInd w:val="0"/>
              <w:jc w:val="center"/>
              <w:rPr>
                <w:color w:val="FF0000"/>
              </w:rPr>
            </w:pPr>
          </w:p>
        </w:tc>
        <w:tc>
          <w:tcPr>
            <w:tcW w:w="1691" w:type="dxa"/>
            <w:vAlign w:val="center"/>
          </w:tcPr>
          <w:p w:rsidR="00EB6808" w:rsidRPr="00F34C39" w:rsidRDefault="00EB6808" w:rsidP="004D581C">
            <w:pPr>
              <w:autoSpaceDE w:val="0"/>
              <w:autoSpaceDN w:val="0"/>
              <w:adjustRightInd w:val="0"/>
              <w:jc w:val="center"/>
              <w:rPr>
                <w:color w:val="FF0000"/>
              </w:rPr>
            </w:pPr>
          </w:p>
        </w:tc>
        <w:tc>
          <w:tcPr>
            <w:tcW w:w="1611" w:type="dxa"/>
            <w:vAlign w:val="center"/>
          </w:tcPr>
          <w:p w:rsidR="00EB6808" w:rsidRPr="00EB6808" w:rsidRDefault="00EB6808" w:rsidP="004D581C">
            <w:pPr>
              <w:widowControl w:val="0"/>
              <w:overflowPunct w:val="0"/>
              <w:autoSpaceDE w:val="0"/>
              <w:jc w:val="center"/>
              <w:rPr>
                <w:b/>
              </w:rPr>
            </w:pPr>
            <w:r w:rsidRPr="00EB6808">
              <w:rPr>
                <w:b/>
              </w:rPr>
              <w:t>1994</w:t>
            </w:r>
          </w:p>
        </w:tc>
      </w:tr>
      <w:tr w:rsidR="00EB6808" w:rsidRPr="00F86FF0" w:rsidTr="00EB6808">
        <w:trPr>
          <w:trHeight w:val="77"/>
          <w:jc w:val="center"/>
        </w:trPr>
        <w:tc>
          <w:tcPr>
            <w:tcW w:w="716" w:type="dxa"/>
            <w:vAlign w:val="center"/>
          </w:tcPr>
          <w:p w:rsidR="00EB6808" w:rsidRPr="00EB6808" w:rsidRDefault="00EB6808" w:rsidP="004D581C">
            <w:pPr>
              <w:widowControl w:val="0"/>
              <w:overflowPunct w:val="0"/>
              <w:autoSpaceDE w:val="0"/>
              <w:ind w:left="29"/>
              <w:jc w:val="center"/>
              <w:rPr>
                <w:b/>
              </w:rPr>
            </w:pPr>
            <w:r w:rsidRPr="00EB6808">
              <w:rPr>
                <w:b/>
              </w:rPr>
              <w:t>3</w:t>
            </w:r>
          </w:p>
        </w:tc>
        <w:tc>
          <w:tcPr>
            <w:tcW w:w="3079" w:type="dxa"/>
            <w:vAlign w:val="center"/>
          </w:tcPr>
          <w:p w:rsidR="00EB6808" w:rsidRPr="00EB6808" w:rsidRDefault="00EB6808" w:rsidP="004D581C">
            <w:pPr>
              <w:autoSpaceDE w:val="0"/>
              <w:autoSpaceDN w:val="0"/>
              <w:adjustRightInd w:val="0"/>
              <w:jc w:val="center"/>
            </w:pPr>
            <w:r w:rsidRPr="00EB6808">
              <w:t>Магазин  смешанных товаров</w:t>
            </w:r>
          </w:p>
          <w:p w:rsidR="00EB6808" w:rsidRPr="00EB6808" w:rsidRDefault="00EB6808" w:rsidP="004D581C">
            <w:pPr>
              <w:autoSpaceDE w:val="0"/>
              <w:autoSpaceDN w:val="0"/>
              <w:adjustRightInd w:val="0"/>
              <w:jc w:val="center"/>
            </w:pPr>
            <w:r w:rsidRPr="00EB6808">
              <w:t>ИП Курбанмагамедов А.Н.</w:t>
            </w:r>
          </w:p>
        </w:tc>
        <w:tc>
          <w:tcPr>
            <w:tcW w:w="2582" w:type="dxa"/>
            <w:vAlign w:val="center"/>
          </w:tcPr>
          <w:p w:rsidR="00EB6808" w:rsidRPr="00EB6808" w:rsidRDefault="00EB6808" w:rsidP="004D581C">
            <w:pPr>
              <w:autoSpaceDE w:val="0"/>
              <w:autoSpaceDN w:val="0"/>
              <w:adjustRightInd w:val="0"/>
            </w:pPr>
            <w:r w:rsidRPr="00EB6808">
              <w:t>ст. Андрюки, ул. Октябрьская, 80</w:t>
            </w:r>
          </w:p>
        </w:tc>
        <w:tc>
          <w:tcPr>
            <w:tcW w:w="1798" w:type="dxa"/>
            <w:vAlign w:val="center"/>
          </w:tcPr>
          <w:p w:rsidR="00EB6808" w:rsidRPr="00EB6808" w:rsidRDefault="00EB6808" w:rsidP="004D581C">
            <w:pPr>
              <w:jc w:val="center"/>
            </w:pPr>
            <w:r w:rsidRPr="00EB6808">
              <w:t>100 м2</w:t>
            </w:r>
          </w:p>
        </w:tc>
        <w:tc>
          <w:tcPr>
            <w:tcW w:w="1421" w:type="dxa"/>
            <w:vAlign w:val="center"/>
          </w:tcPr>
          <w:p w:rsidR="00EB6808" w:rsidRPr="00F34C39" w:rsidRDefault="00EB6808" w:rsidP="004D581C">
            <w:pPr>
              <w:autoSpaceDE w:val="0"/>
              <w:autoSpaceDN w:val="0"/>
              <w:adjustRightInd w:val="0"/>
              <w:jc w:val="center"/>
              <w:rPr>
                <w:color w:val="FF0000"/>
              </w:rPr>
            </w:pPr>
          </w:p>
        </w:tc>
        <w:tc>
          <w:tcPr>
            <w:tcW w:w="1691" w:type="dxa"/>
            <w:vAlign w:val="center"/>
          </w:tcPr>
          <w:p w:rsidR="00EB6808" w:rsidRPr="00F34C39" w:rsidRDefault="00EB6808" w:rsidP="004D581C">
            <w:pPr>
              <w:autoSpaceDE w:val="0"/>
              <w:autoSpaceDN w:val="0"/>
              <w:adjustRightInd w:val="0"/>
              <w:jc w:val="center"/>
              <w:rPr>
                <w:color w:val="FF0000"/>
              </w:rPr>
            </w:pPr>
          </w:p>
        </w:tc>
        <w:tc>
          <w:tcPr>
            <w:tcW w:w="1611" w:type="dxa"/>
            <w:vAlign w:val="center"/>
          </w:tcPr>
          <w:p w:rsidR="00EB6808" w:rsidRPr="00EB6808" w:rsidRDefault="00EB6808" w:rsidP="004D581C">
            <w:pPr>
              <w:widowControl w:val="0"/>
              <w:overflowPunct w:val="0"/>
              <w:autoSpaceDE w:val="0"/>
              <w:jc w:val="center"/>
              <w:rPr>
                <w:b/>
              </w:rPr>
            </w:pPr>
            <w:r w:rsidRPr="00EB6808">
              <w:rPr>
                <w:b/>
              </w:rPr>
              <w:t>1976</w:t>
            </w:r>
          </w:p>
        </w:tc>
      </w:tr>
      <w:tr w:rsidR="00EB6808" w:rsidRPr="00F86FF0" w:rsidTr="00EB6808">
        <w:trPr>
          <w:trHeight w:val="77"/>
          <w:jc w:val="center"/>
        </w:trPr>
        <w:tc>
          <w:tcPr>
            <w:tcW w:w="716" w:type="dxa"/>
            <w:vAlign w:val="center"/>
          </w:tcPr>
          <w:p w:rsidR="00EB6808" w:rsidRPr="00EB6808" w:rsidRDefault="00EB6808" w:rsidP="004D581C">
            <w:pPr>
              <w:widowControl w:val="0"/>
              <w:overflowPunct w:val="0"/>
              <w:autoSpaceDE w:val="0"/>
              <w:ind w:left="29"/>
              <w:jc w:val="center"/>
              <w:rPr>
                <w:b/>
              </w:rPr>
            </w:pPr>
            <w:r w:rsidRPr="00EB6808">
              <w:rPr>
                <w:b/>
              </w:rPr>
              <w:t>4</w:t>
            </w:r>
          </w:p>
        </w:tc>
        <w:tc>
          <w:tcPr>
            <w:tcW w:w="3079" w:type="dxa"/>
            <w:vAlign w:val="center"/>
          </w:tcPr>
          <w:p w:rsidR="00EB6808" w:rsidRPr="00EB6808" w:rsidRDefault="00EB6808" w:rsidP="004D581C">
            <w:pPr>
              <w:autoSpaceDE w:val="0"/>
              <w:autoSpaceDN w:val="0"/>
              <w:adjustRightInd w:val="0"/>
              <w:jc w:val="center"/>
            </w:pPr>
            <w:r w:rsidRPr="00EB6808">
              <w:t>Магазин  смешанных товаров</w:t>
            </w:r>
          </w:p>
          <w:p w:rsidR="00EB6808" w:rsidRPr="00EB6808" w:rsidRDefault="00EB6808" w:rsidP="004D581C">
            <w:pPr>
              <w:autoSpaceDE w:val="0"/>
              <w:autoSpaceDN w:val="0"/>
              <w:adjustRightInd w:val="0"/>
              <w:jc w:val="center"/>
            </w:pPr>
            <w:r w:rsidRPr="00EB6808">
              <w:t>ИП Молчанов А.И.</w:t>
            </w:r>
          </w:p>
        </w:tc>
        <w:tc>
          <w:tcPr>
            <w:tcW w:w="2582" w:type="dxa"/>
            <w:vAlign w:val="center"/>
          </w:tcPr>
          <w:p w:rsidR="00EB6808" w:rsidRPr="00EB6808" w:rsidRDefault="00EB6808" w:rsidP="004D581C">
            <w:pPr>
              <w:autoSpaceDE w:val="0"/>
              <w:autoSpaceDN w:val="0"/>
              <w:adjustRightInd w:val="0"/>
              <w:jc w:val="center"/>
            </w:pPr>
            <w:r w:rsidRPr="00EB6808">
              <w:t>ст ст. Андрюки, ул. Октябрьская, 62</w:t>
            </w:r>
          </w:p>
        </w:tc>
        <w:tc>
          <w:tcPr>
            <w:tcW w:w="1798" w:type="dxa"/>
            <w:vAlign w:val="center"/>
          </w:tcPr>
          <w:p w:rsidR="00EB6808" w:rsidRPr="00EB6808" w:rsidRDefault="00EB6808" w:rsidP="004D581C">
            <w:pPr>
              <w:jc w:val="center"/>
            </w:pPr>
            <w:r w:rsidRPr="00EB6808">
              <w:t>20 м2</w:t>
            </w:r>
          </w:p>
        </w:tc>
        <w:tc>
          <w:tcPr>
            <w:tcW w:w="1421" w:type="dxa"/>
            <w:vAlign w:val="center"/>
          </w:tcPr>
          <w:p w:rsidR="00EB6808" w:rsidRPr="00F34C39" w:rsidRDefault="00EB6808" w:rsidP="004D581C">
            <w:pPr>
              <w:autoSpaceDE w:val="0"/>
              <w:autoSpaceDN w:val="0"/>
              <w:adjustRightInd w:val="0"/>
              <w:jc w:val="center"/>
              <w:rPr>
                <w:color w:val="FF0000"/>
              </w:rPr>
            </w:pPr>
          </w:p>
        </w:tc>
        <w:tc>
          <w:tcPr>
            <w:tcW w:w="1691" w:type="dxa"/>
            <w:vAlign w:val="center"/>
          </w:tcPr>
          <w:p w:rsidR="00EB6808" w:rsidRPr="00F34C39" w:rsidRDefault="00EB6808" w:rsidP="004D581C">
            <w:pPr>
              <w:autoSpaceDE w:val="0"/>
              <w:autoSpaceDN w:val="0"/>
              <w:adjustRightInd w:val="0"/>
              <w:jc w:val="center"/>
              <w:rPr>
                <w:color w:val="FF0000"/>
              </w:rPr>
            </w:pPr>
          </w:p>
        </w:tc>
        <w:tc>
          <w:tcPr>
            <w:tcW w:w="1611" w:type="dxa"/>
            <w:vAlign w:val="center"/>
          </w:tcPr>
          <w:p w:rsidR="00EB6808" w:rsidRPr="00EB6808" w:rsidRDefault="00EB6808" w:rsidP="004D581C">
            <w:pPr>
              <w:widowControl w:val="0"/>
              <w:overflowPunct w:val="0"/>
              <w:autoSpaceDE w:val="0"/>
              <w:jc w:val="center"/>
              <w:rPr>
                <w:b/>
              </w:rPr>
            </w:pPr>
            <w:r w:rsidRPr="00EB6808">
              <w:rPr>
                <w:b/>
              </w:rPr>
              <w:t>1991</w:t>
            </w:r>
          </w:p>
        </w:tc>
      </w:tr>
      <w:tr w:rsidR="00EB6808" w:rsidRPr="00F86FF0" w:rsidTr="00EB6808">
        <w:trPr>
          <w:trHeight w:val="77"/>
          <w:jc w:val="center"/>
        </w:trPr>
        <w:tc>
          <w:tcPr>
            <w:tcW w:w="716" w:type="dxa"/>
            <w:vAlign w:val="center"/>
          </w:tcPr>
          <w:p w:rsidR="00EB6808" w:rsidRPr="00EB6808" w:rsidRDefault="00EB6808" w:rsidP="004D581C">
            <w:pPr>
              <w:widowControl w:val="0"/>
              <w:overflowPunct w:val="0"/>
              <w:autoSpaceDE w:val="0"/>
              <w:ind w:left="29"/>
              <w:jc w:val="center"/>
              <w:rPr>
                <w:b/>
              </w:rPr>
            </w:pPr>
            <w:r w:rsidRPr="00EB6808">
              <w:rPr>
                <w:b/>
              </w:rPr>
              <w:t>5</w:t>
            </w:r>
          </w:p>
        </w:tc>
        <w:tc>
          <w:tcPr>
            <w:tcW w:w="3079" w:type="dxa"/>
            <w:vAlign w:val="center"/>
          </w:tcPr>
          <w:p w:rsidR="00EB6808" w:rsidRPr="00EB6808" w:rsidRDefault="00EB6808" w:rsidP="004D581C">
            <w:pPr>
              <w:autoSpaceDE w:val="0"/>
              <w:autoSpaceDN w:val="0"/>
              <w:adjustRightInd w:val="0"/>
              <w:jc w:val="center"/>
            </w:pPr>
            <w:r w:rsidRPr="00EB6808">
              <w:t>Магазин  смешанных товаров</w:t>
            </w:r>
          </w:p>
          <w:p w:rsidR="00EB6808" w:rsidRPr="00EB6808" w:rsidRDefault="00EB6808" w:rsidP="004D581C">
            <w:pPr>
              <w:autoSpaceDE w:val="0"/>
              <w:autoSpaceDN w:val="0"/>
              <w:adjustRightInd w:val="0"/>
              <w:jc w:val="center"/>
            </w:pPr>
            <w:r w:rsidRPr="00EB6808">
              <w:t>ИП Горниченко Л.А.</w:t>
            </w:r>
          </w:p>
        </w:tc>
        <w:tc>
          <w:tcPr>
            <w:tcW w:w="2582" w:type="dxa"/>
            <w:vAlign w:val="center"/>
          </w:tcPr>
          <w:p w:rsidR="00EB6808" w:rsidRPr="00EB6808" w:rsidRDefault="00EB6808" w:rsidP="004D581C">
            <w:pPr>
              <w:autoSpaceDE w:val="0"/>
              <w:autoSpaceDN w:val="0"/>
              <w:adjustRightInd w:val="0"/>
              <w:jc w:val="center"/>
            </w:pPr>
            <w:r w:rsidRPr="00EB6808">
              <w:t>ст. Андрюки, ул. Октябрьская, 121</w:t>
            </w:r>
          </w:p>
        </w:tc>
        <w:tc>
          <w:tcPr>
            <w:tcW w:w="1798" w:type="dxa"/>
            <w:vAlign w:val="center"/>
          </w:tcPr>
          <w:p w:rsidR="00EB6808" w:rsidRPr="00EB6808" w:rsidRDefault="00EB6808" w:rsidP="004D581C">
            <w:pPr>
              <w:jc w:val="center"/>
            </w:pPr>
            <w:r w:rsidRPr="00EB6808">
              <w:t>150 м2</w:t>
            </w:r>
          </w:p>
        </w:tc>
        <w:tc>
          <w:tcPr>
            <w:tcW w:w="1421" w:type="dxa"/>
            <w:vAlign w:val="center"/>
          </w:tcPr>
          <w:p w:rsidR="00EB6808" w:rsidRPr="00F34C39" w:rsidRDefault="00EB6808" w:rsidP="004D581C">
            <w:pPr>
              <w:autoSpaceDE w:val="0"/>
              <w:autoSpaceDN w:val="0"/>
              <w:adjustRightInd w:val="0"/>
              <w:jc w:val="center"/>
              <w:rPr>
                <w:color w:val="FF0000"/>
              </w:rPr>
            </w:pPr>
          </w:p>
        </w:tc>
        <w:tc>
          <w:tcPr>
            <w:tcW w:w="1691" w:type="dxa"/>
            <w:vAlign w:val="center"/>
          </w:tcPr>
          <w:p w:rsidR="00EB6808" w:rsidRPr="00F34C39" w:rsidRDefault="00EB6808" w:rsidP="004D581C">
            <w:pPr>
              <w:autoSpaceDE w:val="0"/>
              <w:autoSpaceDN w:val="0"/>
              <w:adjustRightInd w:val="0"/>
              <w:jc w:val="center"/>
              <w:rPr>
                <w:color w:val="FF0000"/>
              </w:rPr>
            </w:pPr>
          </w:p>
        </w:tc>
        <w:tc>
          <w:tcPr>
            <w:tcW w:w="1611" w:type="dxa"/>
            <w:vAlign w:val="center"/>
          </w:tcPr>
          <w:p w:rsidR="00EB6808" w:rsidRPr="00EB6808" w:rsidRDefault="00EB6808" w:rsidP="004D581C">
            <w:pPr>
              <w:widowControl w:val="0"/>
              <w:overflowPunct w:val="0"/>
              <w:autoSpaceDE w:val="0"/>
              <w:jc w:val="center"/>
              <w:rPr>
                <w:b/>
              </w:rPr>
            </w:pPr>
            <w:r w:rsidRPr="00EB6808">
              <w:rPr>
                <w:b/>
              </w:rPr>
              <w:t>1964</w:t>
            </w:r>
          </w:p>
        </w:tc>
      </w:tr>
      <w:tr w:rsidR="00EB6808" w:rsidRPr="00F86FF0" w:rsidTr="00EB6808">
        <w:trPr>
          <w:trHeight w:val="77"/>
          <w:jc w:val="center"/>
        </w:trPr>
        <w:tc>
          <w:tcPr>
            <w:tcW w:w="716" w:type="dxa"/>
            <w:vAlign w:val="center"/>
          </w:tcPr>
          <w:p w:rsidR="00EB6808" w:rsidRPr="00EB6808" w:rsidRDefault="00EB6808" w:rsidP="004D581C">
            <w:pPr>
              <w:widowControl w:val="0"/>
              <w:overflowPunct w:val="0"/>
              <w:autoSpaceDE w:val="0"/>
              <w:ind w:left="29"/>
              <w:jc w:val="center"/>
              <w:rPr>
                <w:b/>
              </w:rPr>
            </w:pPr>
            <w:r w:rsidRPr="00EB6808">
              <w:rPr>
                <w:b/>
              </w:rPr>
              <w:t>6</w:t>
            </w:r>
          </w:p>
        </w:tc>
        <w:tc>
          <w:tcPr>
            <w:tcW w:w="3079" w:type="dxa"/>
            <w:vAlign w:val="center"/>
          </w:tcPr>
          <w:p w:rsidR="00EB6808" w:rsidRPr="00EB6808" w:rsidRDefault="00EB6808" w:rsidP="004D581C">
            <w:pPr>
              <w:autoSpaceDE w:val="0"/>
              <w:autoSpaceDN w:val="0"/>
              <w:adjustRightInd w:val="0"/>
              <w:jc w:val="center"/>
            </w:pPr>
            <w:r w:rsidRPr="00EB6808">
              <w:t>Магазин  смешанных товаров</w:t>
            </w:r>
          </w:p>
          <w:p w:rsidR="00EB6808" w:rsidRPr="00EB6808" w:rsidRDefault="00EB6808" w:rsidP="004D581C">
            <w:pPr>
              <w:autoSpaceDE w:val="0"/>
              <w:autoSpaceDN w:val="0"/>
              <w:adjustRightInd w:val="0"/>
              <w:jc w:val="center"/>
            </w:pPr>
            <w:r w:rsidRPr="00EB6808">
              <w:t>ИП Болотова А.С.</w:t>
            </w:r>
          </w:p>
        </w:tc>
        <w:tc>
          <w:tcPr>
            <w:tcW w:w="2582" w:type="dxa"/>
            <w:vAlign w:val="center"/>
          </w:tcPr>
          <w:p w:rsidR="00EB6808" w:rsidRPr="00EB6808" w:rsidRDefault="00EB6808" w:rsidP="004D581C">
            <w:pPr>
              <w:autoSpaceDE w:val="0"/>
              <w:autoSpaceDN w:val="0"/>
              <w:adjustRightInd w:val="0"/>
              <w:jc w:val="center"/>
            </w:pPr>
            <w:r w:rsidRPr="00EB6808">
              <w:t>ст. Андрюки, ул. Красная, 62</w:t>
            </w:r>
          </w:p>
        </w:tc>
        <w:tc>
          <w:tcPr>
            <w:tcW w:w="1798" w:type="dxa"/>
            <w:vAlign w:val="center"/>
          </w:tcPr>
          <w:p w:rsidR="00EB6808" w:rsidRPr="00EB6808" w:rsidRDefault="00EB6808" w:rsidP="004D581C">
            <w:pPr>
              <w:jc w:val="center"/>
            </w:pPr>
            <w:r w:rsidRPr="00EB6808">
              <w:t>53 м2</w:t>
            </w:r>
          </w:p>
        </w:tc>
        <w:tc>
          <w:tcPr>
            <w:tcW w:w="1421" w:type="dxa"/>
            <w:vAlign w:val="center"/>
          </w:tcPr>
          <w:p w:rsidR="00EB6808" w:rsidRPr="00F34C39" w:rsidRDefault="00EB6808" w:rsidP="004D581C">
            <w:pPr>
              <w:autoSpaceDE w:val="0"/>
              <w:autoSpaceDN w:val="0"/>
              <w:adjustRightInd w:val="0"/>
              <w:jc w:val="center"/>
              <w:rPr>
                <w:color w:val="FF0000"/>
              </w:rPr>
            </w:pPr>
          </w:p>
        </w:tc>
        <w:tc>
          <w:tcPr>
            <w:tcW w:w="1691" w:type="dxa"/>
            <w:vAlign w:val="center"/>
          </w:tcPr>
          <w:p w:rsidR="00EB6808" w:rsidRPr="00F34C39" w:rsidRDefault="00EB6808" w:rsidP="004D581C">
            <w:pPr>
              <w:autoSpaceDE w:val="0"/>
              <w:autoSpaceDN w:val="0"/>
              <w:adjustRightInd w:val="0"/>
              <w:jc w:val="center"/>
              <w:rPr>
                <w:color w:val="FF0000"/>
              </w:rPr>
            </w:pPr>
          </w:p>
        </w:tc>
        <w:tc>
          <w:tcPr>
            <w:tcW w:w="1611" w:type="dxa"/>
            <w:vAlign w:val="center"/>
          </w:tcPr>
          <w:p w:rsidR="00EB6808" w:rsidRPr="00EB6808" w:rsidRDefault="00EB6808" w:rsidP="004D581C">
            <w:pPr>
              <w:widowControl w:val="0"/>
              <w:overflowPunct w:val="0"/>
              <w:autoSpaceDE w:val="0"/>
              <w:jc w:val="center"/>
              <w:rPr>
                <w:b/>
              </w:rPr>
            </w:pPr>
            <w:r w:rsidRPr="00EB6808">
              <w:rPr>
                <w:b/>
              </w:rPr>
              <w:t>1959</w:t>
            </w:r>
          </w:p>
        </w:tc>
      </w:tr>
      <w:tr w:rsidR="00EB6808" w:rsidRPr="00F86FF0" w:rsidTr="00EB6808">
        <w:trPr>
          <w:trHeight w:val="77"/>
          <w:jc w:val="center"/>
        </w:trPr>
        <w:tc>
          <w:tcPr>
            <w:tcW w:w="716" w:type="dxa"/>
            <w:vAlign w:val="center"/>
          </w:tcPr>
          <w:p w:rsidR="00EB6808" w:rsidRPr="00EB6808" w:rsidRDefault="00EB6808" w:rsidP="004D581C">
            <w:pPr>
              <w:widowControl w:val="0"/>
              <w:overflowPunct w:val="0"/>
              <w:autoSpaceDE w:val="0"/>
              <w:ind w:left="29"/>
              <w:jc w:val="center"/>
              <w:rPr>
                <w:b/>
              </w:rPr>
            </w:pPr>
            <w:r w:rsidRPr="00EB6808">
              <w:rPr>
                <w:b/>
              </w:rPr>
              <w:t>7</w:t>
            </w:r>
          </w:p>
        </w:tc>
        <w:tc>
          <w:tcPr>
            <w:tcW w:w="3079" w:type="dxa"/>
            <w:vAlign w:val="center"/>
          </w:tcPr>
          <w:p w:rsidR="00EB6808" w:rsidRPr="00EB6808" w:rsidRDefault="00EB6808" w:rsidP="004D581C">
            <w:pPr>
              <w:autoSpaceDE w:val="0"/>
              <w:autoSpaceDN w:val="0"/>
              <w:adjustRightInd w:val="0"/>
              <w:jc w:val="center"/>
            </w:pPr>
            <w:r w:rsidRPr="00EB6808">
              <w:t>Магазин  смешанных товаров</w:t>
            </w:r>
          </w:p>
          <w:p w:rsidR="00EB6808" w:rsidRPr="00EB6808" w:rsidRDefault="00EB6808" w:rsidP="004D581C">
            <w:pPr>
              <w:autoSpaceDE w:val="0"/>
              <w:autoSpaceDN w:val="0"/>
              <w:adjustRightInd w:val="0"/>
              <w:jc w:val="center"/>
            </w:pPr>
            <w:r w:rsidRPr="00EB6808">
              <w:t>ИП Нагорная Н.М.</w:t>
            </w:r>
          </w:p>
        </w:tc>
        <w:tc>
          <w:tcPr>
            <w:tcW w:w="2582" w:type="dxa"/>
            <w:vAlign w:val="center"/>
          </w:tcPr>
          <w:p w:rsidR="00EB6808" w:rsidRPr="00EB6808" w:rsidRDefault="00EB6808" w:rsidP="004D581C">
            <w:pPr>
              <w:autoSpaceDE w:val="0"/>
              <w:autoSpaceDN w:val="0"/>
              <w:adjustRightInd w:val="0"/>
              <w:jc w:val="center"/>
            </w:pPr>
            <w:r w:rsidRPr="00EB6808">
              <w:t>ст. Андрюки, ул. Красноармейская, 85</w:t>
            </w:r>
          </w:p>
        </w:tc>
        <w:tc>
          <w:tcPr>
            <w:tcW w:w="1798" w:type="dxa"/>
            <w:vAlign w:val="center"/>
          </w:tcPr>
          <w:p w:rsidR="00EB6808" w:rsidRPr="00EB6808" w:rsidRDefault="00EB6808" w:rsidP="004D581C">
            <w:pPr>
              <w:jc w:val="center"/>
            </w:pPr>
            <w:r w:rsidRPr="00EB6808">
              <w:t>45 м2</w:t>
            </w:r>
          </w:p>
        </w:tc>
        <w:tc>
          <w:tcPr>
            <w:tcW w:w="1421" w:type="dxa"/>
            <w:vAlign w:val="center"/>
          </w:tcPr>
          <w:p w:rsidR="00EB6808" w:rsidRPr="00F34C39" w:rsidRDefault="00EB6808" w:rsidP="004D581C">
            <w:pPr>
              <w:autoSpaceDE w:val="0"/>
              <w:autoSpaceDN w:val="0"/>
              <w:adjustRightInd w:val="0"/>
              <w:jc w:val="center"/>
              <w:rPr>
                <w:color w:val="FF0000"/>
              </w:rPr>
            </w:pPr>
          </w:p>
        </w:tc>
        <w:tc>
          <w:tcPr>
            <w:tcW w:w="1691" w:type="dxa"/>
            <w:vAlign w:val="center"/>
          </w:tcPr>
          <w:p w:rsidR="00EB6808" w:rsidRPr="00F34C39" w:rsidRDefault="00EB6808" w:rsidP="004D581C">
            <w:pPr>
              <w:autoSpaceDE w:val="0"/>
              <w:autoSpaceDN w:val="0"/>
              <w:adjustRightInd w:val="0"/>
              <w:jc w:val="center"/>
              <w:rPr>
                <w:color w:val="FF0000"/>
              </w:rPr>
            </w:pPr>
          </w:p>
        </w:tc>
        <w:tc>
          <w:tcPr>
            <w:tcW w:w="1611" w:type="dxa"/>
            <w:vAlign w:val="center"/>
          </w:tcPr>
          <w:p w:rsidR="00EB6808" w:rsidRPr="00EB6808" w:rsidRDefault="00EB6808" w:rsidP="004D581C">
            <w:pPr>
              <w:widowControl w:val="0"/>
              <w:overflowPunct w:val="0"/>
              <w:autoSpaceDE w:val="0"/>
              <w:jc w:val="center"/>
              <w:rPr>
                <w:b/>
              </w:rPr>
            </w:pPr>
            <w:r w:rsidRPr="00EB6808">
              <w:rPr>
                <w:b/>
              </w:rPr>
              <w:t>2021</w:t>
            </w:r>
          </w:p>
        </w:tc>
      </w:tr>
      <w:tr w:rsidR="00EB6808" w:rsidRPr="00F86FF0" w:rsidTr="00EB6808">
        <w:trPr>
          <w:trHeight w:val="77"/>
          <w:jc w:val="center"/>
        </w:trPr>
        <w:tc>
          <w:tcPr>
            <w:tcW w:w="716" w:type="dxa"/>
            <w:vAlign w:val="center"/>
          </w:tcPr>
          <w:p w:rsidR="00EB6808" w:rsidRPr="00EB6808" w:rsidRDefault="00EB6808" w:rsidP="004D581C">
            <w:pPr>
              <w:widowControl w:val="0"/>
              <w:overflowPunct w:val="0"/>
              <w:autoSpaceDE w:val="0"/>
              <w:ind w:left="29"/>
              <w:jc w:val="center"/>
              <w:rPr>
                <w:b/>
              </w:rPr>
            </w:pPr>
            <w:r w:rsidRPr="00EB6808">
              <w:rPr>
                <w:b/>
              </w:rPr>
              <w:t>8</w:t>
            </w:r>
          </w:p>
        </w:tc>
        <w:tc>
          <w:tcPr>
            <w:tcW w:w="3079" w:type="dxa"/>
            <w:vAlign w:val="center"/>
          </w:tcPr>
          <w:p w:rsidR="00EB6808" w:rsidRPr="00EB6808" w:rsidRDefault="00EB6808" w:rsidP="004D581C">
            <w:pPr>
              <w:autoSpaceDE w:val="0"/>
              <w:autoSpaceDN w:val="0"/>
              <w:adjustRightInd w:val="0"/>
              <w:jc w:val="center"/>
            </w:pPr>
            <w:r w:rsidRPr="00EB6808">
              <w:t>Магазин  смешанных товаров</w:t>
            </w:r>
          </w:p>
          <w:p w:rsidR="00EB6808" w:rsidRPr="00EB6808" w:rsidRDefault="00EB6808" w:rsidP="004D581C">
            <w:pPr>
              <w:autoSpaceDE w:val="0"/>
              <w:autoSpaceDN w:val="0"/>
              <w:adjustRightInd w:val="0"/>
              <w:jc w:val="center"/>
            </w:pPr>
            <w:r w:rsidRPr="00EB6808">
              <w:lastRenderedPageBreak/>
              <w:t>ИП Середенко Д.Н.</w:t>
            </w:r>
          </w:p>
        </w:tc>
        <w:tc>
          <w:tcPr>
            <w:tcW w:w="2582" w:type="dxa"/>
            <w:vAlign w:val="center"/>
          </w:tcPr>
          <w:p w:rsidR="00EB6808" w:rsidRPr="00EB6808" w:rsidRDefault="00EB6808" w:rsidP="004D581C">
            <w:pPr>
              <w:autoSpaceDE w:val="0"/>
              <w:autoSpaceDN w:val="0"/>
              <w:adjustRightInd w:val="0"/>
              <w:jc w:val="center"/>
            </w:pPr>
            <w:r w:rsidRPr="00EB6808">
              <w:lastRenderedPageBreak/>
              <w:t>с.Соленое, ул. Ленина, 85</w:t>
            </w:r>
          </w:p>
        </w:tc>
        <w:tc>
          <w:tcPr>
            <w:tcW w:w="1798" w:type="dxa"/>
            <w:vAlign w:val="center"/>
          </w:tcPr>
          <w:p w:rsidR="00EB6808" w:rsidRPr="00EB6808" w:rsidRDefault="00EB6808" w:rsidP="004D581C">
            <w:pPr>
              <w:jc w:val="center"/>
            </w:pPr>
            <w:r w:rsidRPr="00EB6808">
              <w:t>79 м2</w:t>
            </w:r>
          </w:p>
        </w:tc>
        <w:tc>
          <w:tcPr>
            <w:tcW w:w="1421" w:type="dxa"/>
            <w:vAlign w:val="center"/>
          </w:tcPr>
          <w:p w:rsidR="00EB6808" w:rsidRPr="00F34C39" w:rsidRDefault="00EB6808" w:rsidP="004D581C">
            <w:pPr>
              <w:autoSpaceDE w:val="0"/>
              <w:autoSpaceDN w:val="0"/>
              <w:adjustRightInd w:val="0"/>
              <w:jc w:val="center"/>
              <w:rPr>
                <w:color w:val="FF0000"/>
              </w:rPr>
            </w:pPr>
          </w:p>
        </w:tc>
        <w:tc>
          <w:tcPr>
            <w:tcW w:w="1691" w:type="dxa"/>
            <w:vAlign w:val="center"/>
          </w:tcPr>
          <w:p w:rsidR="00EB6808" w:rsidRPr="00F34C39" w:rsidRDefault="00EB6808" w:rsidP="004D581C">
            <w:pPr>
              <w:autoSpaceDE w:val="0"/>
              <w:autoSpaceDN w:val="0"/>
              <w:adjustRightInd w:val="0"/>
              <w:jc w:val="center"/>
              <w:rPr>
                <w:color w:val="FF0000"/>
              </w:rPr>
            </w:pPr>
          </w:p>
        </w:tc>
        <w:tc>
          <w:tcPr>
            <w:tcW w:w="1611" w:type="dxa"/>
            <w:vAlign w:val="center"/>
          </w:tcPr>
          <w:p w:rsidR="00EB6808" w:rsidRPr="00EB6808" w:rsidRDefault="00EB6808" w:rsidP="004D581C">
            <w:pPr>
              <w:widowControl w:val="0"/>
              <w:overflowPunct w:val="0"/>
              <w:autoSpaceDE w:val="0"/>
              <w:jc w:val="center"/>
              <w:rPr>
                <w:b/>
              </w:rPr>
            </w:pPr>
            <w:r w:rsidRPr="00EB6808">
              <w:rPr>
                <w:b/>
              </w:rPr>
              <w:t>1977</w:t>
            </w:r>
          </w:p>
        </w:tc>
      </w:tr>
      <w:tr w:rsidR="00EB6808" w:rsidRPr="00F86FF0" w:rsidTr="00EB6808">
        <w:trPr>
          <w:trHeight w:val="77"/>
          <w:jc w:val="center"/>
        </w:trPr>
        <w:tc>
          <w:tcPr>
            <w:tcW w:w="716" w:type="dxa"/>
            <w:vAlign w:val="center"/>
          </w:tcPr>
          <w:p w:rsidR="00EB6808" w:rsidRPr="00EB6808" w:rsidRDefault="00EB6808" w:rsidP="004D581C">
            <w:pPr>
              <w:widowControl w:val="0"/>
              <w:overflowPunct w:val="0"/>
              <w:autoSpaceDE w:val="0"/>
              <w:ind w:left="29"/>
              <w:jc w:val="center"/>
              <w:rPr>
                <w:b/>
              </w:rPr>
            </w:pPr>
            <w:r w:rsidRPr="00EB6808">
              <w:rPr>
                <w:b/>
              </w:rPr>
              <w:t>9</w:t>
            </w:r>
          </w:p>
        </w:tc>
        <w:tc>
          <w:tcPr>
            <w:tcW w:w="3079" w:type="dxa"/>
            <w:vAlign w:val="center"/>
          </w:tcPr>
          <w:p w:rsidR="00EB6808" w:rsidRPr="00EB6808" w:rsidRDefault="00EB6808" w:rsidP="004D581C">
            <w:pPr>
              <w:autoSpaceDE w:val="0"/>
              <w:autoSpaceDN w:val="0"/>
              <w:adjustRightInd w:val="0"/>
              <w:jc w:val="center"/>
            </w:pPr>
            <w:r w:rsidRPr="00EB6808">
              <w:t>Магазин  смешанных товаров</w:t>
            </w:r>
          </w:p>
          <w:p w:rsidR="00EB6808" w:rsidRPr="00EB6808" w:rsidRDefault="00EB6808" w:rsidP="004D581C">
            <w:pPr>
              <w:autoSpaceDE w:val="0"/>
              <w:autoSpaceDN w:val="0"/>
              <w:adjustRightInd w:val="0"/>
              <w:jc w:val="center"/>
            </w:pPr>
            <w:r w:rsidRPr="00EB6808">
              <w:t>ИП Рублев А.В.</w:t>
            </w:r>
          </w:p>
        </w:tc>
        <w:tc>
          <w:tcPr>
            <w:tcW w:w="2582" w:type="dxa"/>
            <w:vAlign w:val="center"/>
          </w:tcPr>
          <w:p w:rsidR="00EB6808" w:rsidRPr="00EB6808" w:rsidRDefault="00EB6808" w:rsidP="004D581C">
            <w:pPr>
              <w:autoSpaceDE w:val="0"/>
              <w:autoSpaceDN w:val="0"/>
              <w:adjustRightInd w:val="0"/>
              <w:jc w:val="center"/>
            </w:pPr>
            <w:r w:rsidRPr="00EB6808">
              <w:t>с.Соленое, ул. Ленина, 113б</w:t>
            </w:r>
          </w:p>
          <w:p w:rsidR="00EB6808" w:rsidRPr="00EB6808" w:rsidRDefault="00EB6808" w:rsidP="004D581C">
            <w:pPr>
              <w:autoSpaceDE w:val="0"/>
              <w:autoSpaceDN w:val="0"/>
              <w:adjustRightInd w:val="0"/>
              <w:jc w:val="center"/>
            </w:pPr>
          </w:p>
        </w:tc>
        <w:tc>
          <w:tcPr>
            <w:tcW w:w="1798" w:type="dxa"/>
            <w:vAlign w:val="center"/>
          </w:tcPr>
          <w:p w:rsidR="00EB6808" w:rsidRPr="00EB6808" w:rsidRDefault="00EB6808" w:rsidP="004D581C">
            <w:pPr>
              <w:jc w:val="center"/>
            </w:pPr>
            <w:r w:rsidRPr="00EB6808">
              <w:t>35 м2</w:t>
            </w:r>
          </w:p>
        </w:tc>
        <w:tc>
          <w:tcPr>
            <w:tcW w:w="1421" w:type="dxa"/>
            <w:vAlign w:val="center"/>
          </w:tcPr>
          <w:p w:rsidR="00EB6808" w:rsidRPr="00F34C39" w:rsidRDefault="00EB6808" w:rsidP="004D581C">
            <w:pPr>
              <w:autoSpaceDE w:val="0"/>
              <w:autoSpaceDN w:val="0"/>
              <w:adjustRightInd w:val="0"/>
              <w:jc w:val="center"/>
              <w:rPr>
                <w:color w:val="FF0000"/>
              </w:rPr>
            </w:pPr>
          </w:p>
        </w:tc>
        <w:tc>
          <w:tcPr>
            <w:tcW w:w="1691" w:type="dxa"/>
            <w:vAlign w:val="center"/>
          </w:tcPr>
          <w:p w:rsidR="00EB6808" w:rsidRPr="00F34C39" w:rsidRDefault="00EB6808" w:rsidP="004D581C">
            <w:pPr>
              <w:autoSpaceDE w:val="0"/>
              <w:autoSpaceDN w:val="0"/>
              <w:adjustRightInd w:val="0"/>
              <w:jc w:val="center"/>
              <w:rPr>
                <w:color w:val="FF0000"/>
              </w:rPr>
            </w:pPr>
          </w:p>
        </w:tc>
        <w:tc>
          <w:tcPr>
            <w:tcW w:w="1611" w:type="dxa"/>
            <w:vAlign w:val="center"/>
          </w:tcPr>
          <w:p w:rsidR="00EB6808" w:rsidRPr="00EB6808" w:rsidRDefault="00EB6808" w:rsidP="004D581C">
            <w:pPr>
              <w:widowControl w:val="0"/>
              <w:overflowPunct w:val="0"/>
              <w:autoSpaceDE w:val="0"/>
              <w:jc w:val="center"/>
              <w:rPr>
                <w:b/>
              </w:rPr>
            </w:pPr>
            <w:r w:rsidRPr="00EB6808">
              <w:rPr>
                <w:b/>
              </w:rPr>
              <w:t>1964</w:t>
            </w:r>
          </w:p>
        </w:tc>
      </w:tr>
      <w:tr w:rsidR="00EB6808" w:rsidRPr="00F86FF0" w:rsidTr="00EB6808">
        <w:trPr>
          <w:trHeight w:val="77"/>
          <w:jc w:val="center"/>
        </w:trPr>
        <w:tc>
          <w:tcPr>
            <w:tcW w:w="716" w:type="dxa"/>
            <w:vAlign w:val="center"/>
          </w:tcPr>
          <w:p w:rsidR="00EB6808" w:rsidRPr="00EB6808" w:rsidRDefault="00EB6808" w:rsidP="004D581C">
            <w:pPr>
              <w:widowControl w:val="0"/>
              <w:overflowPunct w:val="0"/>
              <w:autoSpaceDE w:val="0"/>
              <w:ind w:left="29"/>
              <w:jc w:val="center"/>
              <w:rPr>
                <w:b/>
              </w:rPr>
            </w:pPr>
            <w:r w:rsidRPr="00EB6808">
              <w:rPr>
                <w:b/>
              </w:rPr>
              <w:t>10</w:t>
            </w:r>
          </w:p>
        </w:tc>
        <w:tc>
          <w:tcPr>
            <w:tcW w:w="3079" w:type="dxa"/>
            <w:vAlign w:val="center"/>
          </w:tcPr>
          <w:p w:rsidR="00EB6808" w:rsidRPr="00EB6808" w:rsidRDefault="00EB6808" w:rsidP="004D581C">
            <w:pPr>
              <w:autoSpaceDE w:val="0"/>
              <w:autoSpaceDN w:val="0"/>
              <w:adjustRightInd w:val="0"/>
              <w:jc w:val="center"/>
            </w:pPr>
            <w:r w:rsidRPr="00EB6808">
              <w:t>Магазин  смешанных товаров</w:t>
            </w:r>
          </w:p>
          <w:p w:rsidR="00EB6808" w:rsidRPr="00EB6808" w:rsidRDefault="00EB6808" w:rsidP="004D581C">
            <w:pPr>
              <w:autoSpaceDE w:val="0"/>
              <w:autoSpaceDN w:val="0"/>
              <w:adjustRightInd w:val="0"/>
              <w:jc w:val="center"/>
            </w:pPr>
            <w:r w:rsidRPr="00EB6808">
              <w:t>ИП Чуйкова Я.Э.</w:t>
            </w:r>
          </w:p>
        </w:tc>
        <w:tc>
          <w:tcPr>
            <w:tcW w:w="2582" w:type="dxa"/>
            <w:vAlign w:val="center"/>
          </w:tcPr>
          <w:p w:rsidR="00EB6808" w:rsidRPr="00EB6808" w:rsidRDefault="00EB6808" w:rsidP="004D581C">
            <w:pPr>
              <w:autoSpaceDE w:val="0"/>
              <w:autoSpaceDN w:val="0"/>
              <w:adjustRightInd w:val="0"/>
              <w:jc w:val="center"/>
            </w:pPr>
            <w:r w:rsidRPr="00EB6808">
              <w:t>с. Соленое, ул. Ленина, 171</w:t>
            </w:r>
          </w:p>
        </w:tc>
        <w:tc>
          <w:tcPr>
            <w:tcW w:w="1798" w:type="dxa"/>
            <w:vAlign w:val="center"/>
          </w:tcPr>
          <w:p w:rsidR="00EB6808" w:rsidRPr="00EB6808" w:rsidRDefault="00EB6808" w:rsidP="004D581C">
            <w:pPr>
              <w:jc w:val="center"/>
            </w:pPr>
            <w:r w:rsidRPr="00EB6808">
              <w:t>54 м2</w:t>
            </w:r>
          </w:p>
        </w:tc>
        <w:tc>
          <w:tcPr>
            <w:tcW w:w="1421" w:type="dxa"/>
            <w:vAlign w:val="center"/>
          </w:tcPr>
          <w:p w:rsidR="00EB6808" w:rsidRPr="00F34C39" w:rsidRDefault="00EB6808" w:rsidP="004D581C">
            <w:pPr>
              <w:autoSpaceDE w:val="0"/>
              <w:autoSpaceDN w:val="0"/>
              <w:adjustRightInd w:val="0"/>
              <w:jc w:val="center"/>
              <w:rPr>
                <w:color w:val="FF0000"/>
              </w:rPr>
            </w:pPr>
          </w:p>
        </w:tc>
        <w:tc>
          <w:tcPr>
            <w:tcW w:w="1691" w:type="dxa"/>
            <w:vAlign w:val="center"/>
          </w:tcPr>
          <w:p w:rsidR="00EB6808" w:rsidRPr="00F34C39" w:rsidRDefault="00EB6808" w:rsidP="004D581C">
            <w:pPr>
              <w:autoSpaceDE w:val="0"/>
              <w:autoSpaceDN w:val="0"/>
              <w:adjustRightInd w:val="0"/>
              <w:jc w:val="center"/>
              <w:rPr>
                <w:color w:val="FF0000"/>
              </w:rPr>
            </w:pPr>
          </w:p>
        </w:tc>
        <w:tc>
          <w:tcPr>
            <w:tcW w:w="1611" w:type="dxa"/>
            <w:vAlign w:val="center"/>
          </w:tcPr>
          <w:p w:rsidR="00EB6808" w:rsidRPr="00EB6808" w:rsidRDefault="00EB6808" w:rsidP="004D581C">
            <w:pPr>
              <w:widowControl w:val="0"/>
              <w:overflowPunct w:val="0"/>
              <w:autoSpaceDE w:val="0"/>
              <w:jc w:val="center"/>
              <w:rPr>
                <w:b/>
              </w:rPr>
            </w:pPr>
            <w:r w:rsidRPr="00EB6808">
              <w:rPr>
                <w:b/>
              </w:rPr>
              <w:t>1964</w:t>
            </w:r>
          </w:p>
        </w:tc>
      </w:tr>
      <w:tr w:rsidR="00EB6808" w:rsidRPr="00F86FF0" w:rsidTr="00EB6808">
        <w:trPr>
          <w:trHeight w:val="77"/>
          <w:jc w:val="center"/>
        </w:trPr>
        <w:tc>
          <w:tcPr>
            <w:tcW w:w="716" w:type="dxa"/>
            <w:vAlign w:val="center"/>
          </w:tcPr>
          <w:p w:rsidR="00EB6808" w:rsidRPr="00EB6808" w:rsidRDefault="00EB6808" w:rsidP="004D581C">
            <w:pPr>
              <w:widowControl w:val="0"/>
              <w:overflowPunct w:val="0"/>
              <w:autoSpaceDE w:val="0"/>
              <w:ind w:left="29"/>
              <w:jc w:val="center"/>
              <w:rPr>
                <w:b/>
              </w:rPr>
            </w:pPr>
            <w:r w:rsidRPr="00EB6808">
              <w:rPr>
                <w:b/>
              </w:rPr>
              <w:t>11</w:t>
            </w:r>
          </w:p>
        </w:tc>
        <w:tc>
          <w:tcPr>
            <w:tcW w:w="3079" w:type="dxa"/>
            <w:vAlign w:val="center"/>
          </w:tcPr>
          <w:p w:rsidR="00EB6808" w:rsidRPr="00EB6808" w:rsidRDefault="00EB6808" w:rsidP="004D581C">
            <w:pPr>
              <w:autoSpaceDE w:val="0"/>
              <w:autoSpaceDN w:val="0"/>
              <w:adjustRightInd w:val="0"/>
              <w:jc w:val="center"/>
            </w:pPr>
            <w:r w:rsidRPr="00EB6808">
              <w:t xml:space="preserve">ООО «Эко Тур» мотель «Павлова Поляна» </w:t>
            </w:r>
          </w:p>
        </w:tc>
        <w:tc>
          <w:tcPr>
            <w:tcW w:w="2582" w:type="dxa"/>
            <w:vAlign w:val="center"/>
          </w:tcPr>
          <w:p w:rsidR="00EB6808" w:rsidRPr="00EB6808" w:rsidRDefault="00EB6808" w:rsidP="004D581C">
            <w:pPr>
              <w:autoSpaceDE w:val="0"/>
              <w:autoSpaceDN w:val="0"/>
              <w:adjustRightInd w:val="0"/>
              <w:jc w:val="center"/>
            </w:pPr>
            <w:r w:rsidRPr="00EB6808">
              <w:t>С. Соленое, Октябрьская, 1в</w:t>
            </w:r>
          </w:p>
        </w:tc>
        <w:tc>
          <w:tcPr>
            <w:tcW w:w="1798" w:type="dxa"/>
            <w:vAlign w:val="center"/>
          </w:tcPr>
          <w:p w:rsidR="00EB6808" w:rsidRPr="00EB6808" w:rsidRDefault="00EB6808" w:rsidP="004D581C">
            <w:pPr>
              <w:jc w:val="center"/>
            </w:pPr>
            <w:r w:rsidRPr="00EB6808">
              <w:t>15 номеров, 38 койко мест, 10 работников</w:t>
            </w:r>
          </w:p>
        </w:tc>
        <w:tc>
          <w:tcPr>
            <w:tcW w:w="1421" w:type="dxa"/>
            <w:vAlign w:val="center"/>
          </w:tcPr>
          <w:p w:rsidR="00EB6808" w:rsidRPr="00F34C39" w:rsidRDefault="00EB6808" w:rsidP="004D581C">
            <w:pPr>
              <w:autoSpaceDE w:val="0"/>
              <w:autoSpaceDN w:val="0"/>
              <w:adjustRightInd w:val="0"/>
              <w:jc w:val="center"/>
              <w:rPr>
                <w:color w:val="FF0000"/>
              </w:rPr>
            </w:pPr>
          </w:p>
        </w:tc>
        <w:tc>
          <w:tcPr>
            <w:tcW w:w="1691" w:type="dxa"/>
            <w:vAlign w:val="center"/>
          </w:tcPr>
          <w:p w:rsidR="00EB6808" w:rsidRPr="00F34C39" w:rsidRDefault="00EB6808" w:rsidP="004D581C">
            <w:pPr>
              <w:autoSpaceDE w:val="0"/>
              <w:autoSpaceDN w:val="0"/>
              <w:adjustRightInd w:val="0"/>
              <w:jc w:val="center"/>
              <w:rPr>
                <w:color w:val="FF0000"/>
              </w:rPr>
            </w:pPr>
          </w:p>
        </w:tc>
        <w:tc>
          <w:tcPr>
            <w:tcW w:w="1611" w:type="dxa"/>
            <w:vAlign w:val="center"/>
          </w:tcPr>
          <w:p w:rsidR="00EB6808" w:rsidRPr="00EB6808" w:rsidRDefault="00EB6808" w:rsidP="004D581C">
            <w:pPr>
              <w:widowControl w:val="0"/>
              <w:overflowPunct w:val="0"/>
              <w:autoSpaceDE w:val="0"/>
              <w:jc w:val="center"/>
              <w:rPr>
                <w:b/>
              </w:rPr>
            </w:pPr>
            <w:r w:rsidRPr="00EB6808">
              <w:rPr>
                <w:b/>
              </w:rPr>
              <w:t>1966</w:t>
            </w:r>
          </w:p>
        </w:tc>
      </w:tr>
      <w:tr w:rsidR="00EB6808" w:rsidRPr="00F86FF0" w:rsidTr="00EB6808">
        <w:trPr>
          <w:trHeight w:val="77"/>
          <w:jc w:val="center"/>
        </w:trPr>
        <w:tc>
          <w:tcPr>
            <w:tcW w:w="716" w:type="dxa"/>
            <w:vAlign w:val="center"/>
          </w:tcPr>
          <w:p w:rsidR="00EB6808" w:rsidRPr="00EB6808" w:rsidRDefault="00EB6808" w:rsidP="004D581C">
            <w:pPr>
              <w:widowControl w:val="0"/>
              <w:overflowPunct w:val="0"/>
              <w:autoSpaceDE w:val="0"/>
              <w:ind w:left="29"/>
              <w:jc w:val="center"/>
              <w:rPr>
                <w:b/>
              </w:rPr>
            </w:pPr>
            <w:r w:rsidRPr="00EB6808">
              <w:rPr>
                <w:b/>
              </w:rPr>
              <w:t>12</w:t>
            </w:r>
          </w:p>
        </w:tc>
        <w:tc>
          <w:tcPr>
            <w:tcW w:w="3079" w:type="dxa"/>
            <w:vAlign w:val="center"/>
          </w:tcPr>
          <w:p w:rsidR="00EB6808" w:rsidRPr="00EB6808" w:rsidRDefault="00EB6808" w:rsidP="004D581C">
            <w:pPr>
              <w:autoSpaceDE w:val="0"/>
              <w:autoSpaceDN w:val="0"/>
              <w:adjustRightInd w:val="0"/>
              <w:jc w:val="center"/>
            </w:pPr>
            <w:r w:rsidRPr="00EB6808">
              <w:t>Кафе «Стрекоза» ИП Мостович Н.М.</w:t>
            </w:r>
          </w:p>
        </w:tc>
        <w:tc>
          <w:tcPr>
            <w:tcW w:w="2582" w:type="dxa"/>
            <w:vAlign w:val="center"/>
          </w:tcPr>
          <w:p w:rsidR="00EB6808" w:rsidRPr="00EB6808" w:rsidRDefault="00EB6808" w:rsidP="004D581C">
            <w:pPr>
              <w:autoSpaceDE w:val="0"/>
              <w:autoSpaceDN w:val="0"/>
              <w:adjustRightInd w:val="0"/>
              <w:jc w:val="center"/>
            </w:pPr>
            <w:r w:rsidRPr="00EB6808">
              <w:t>СНТ «Горняк», ул.Придорожная, уч.№ 149</w:t>
            </w:r>
          </w:p>
        </w:tc>
        <w:tc>
          <w:tcPr>
            <w:tcW w:w="1798" w:type="dxa"/>
            <w:vAlign w:val="center"/>
          </w:tcPr>
          <w:p w:rsidR="00EB6808" w:rsidRPr="00EB6808" w:rsidRDefault="00EB6808" w:rsidP="004D581C">
            <w:pPr>
              <w:jc w:val="center"/>
            </w:pPr>
            <w:r w:rsidRPr="00EB6808">
              <w:t>80 посадочный мест, 4 чел.</w:t>
            </w:r>
          </w:p>
        </w:tc>
        <w:tc>
          <w:tcPr>
            <w:tcW w:w="1421" w:type="dxa"/>
            <w:vAlign w:val="center"/>
          </w:tcPr>
          <w:p w:rsidR="00EB6808" w:rsidRPr="00F34C39" w:rsidRDefault="00EB6808" w:rsidP="004D581C">
            <w:pPr>
              <w:autoSpaceDE w:val="0"/>
              <w:autoSpaceDN w:val="0"/>
              <w:adjustRightInd w:val="0"/>
              <w:jc w:val="center"/>
              <w:rPr>
                <w:color w:val="FF0000"/>
              </w:rPr>
            </w:pPr>
          </w:p>
        </w:tc>
        <w:tc>
          <w:tcPr>
            <w:tcW w:w="1691" w:type="dxa"/>
            <w:vAlign w:val="center"/>
          </w:tcPr>
          <w:p w:rsidR="00EB6808" w:rsidRPr="00F34C39" w:rsidRDefault="00EB6808" w:rsidP="004D581C">
            <w:pPr>
              <w:autoSpaceDE w:val="0"/>
              <w:autoSpaceDN w:val="0"/>
              <w:adjustRightInd w:val="0"/>
              <w:jc w:val="center"/>
              <w:rPr>
                <w:color w:val="FF0000"/>
              </w:rPr>
            </w:pPr>
          </w:p>
        </w:tc>
        <w:tc>
          <w:tcPr>
            <w:tcW w:w="1611" w:type="dxa"/>
            <w:vAlign w:val="center"/>
          </w:tcPr>
          <w:p w:rsidR="00EB6808" w:rsidRPr="00F34C39" w:rsidRDefault="00EB6808" w:rsidP="004D581C">
            <w:pPr>
              <w:widowControl w:val="0"/>
              <w:overflowPunct w:val="0"/>
              <w:autoSpaceDE w:val="0"/>
              <w:ind w:left="29"/>
              <w:jc w:val="center"/>
              <w:rPr>
                <w:b/>
                <w:color w:val="FF0000"/>
              </w:rPr>
            </w:pPr>
          </w:p>
        </w:tc>
      </w:tr>
    </w:tbl>
    <w:p w:rsidR="004C1C56" w:rsidRDefault="004C1C56" w:rsidP="002630D6">
      <w:pPr>
        <w:tabs>
          <w:tab w:val="num" w:pos="432"/>
        </w:tabs>
        <w:ind w:firstLine="567"/>
        <w:jc w:val="both"/>
        <w:rPr>
          <w:rFonts w:cs="Times New Roman"/>
          <w:b/>
        </w:rPr>
      </w:pPr>
    </w:p>
    <w:p w:rsidR="004C1C56" w:rsidRDefault="004C1C56" w:rsidP="002630D6">
      <w:pPr>
        <w:tabs>
          <w:tab w:val="num" w:pos="432"/>
        </w:tabs>
        <w:ind w:firstLine="567"/>
        <w:jc w:val="both"/>
        <w:rPr>
          <w:rFonts w:cs="Times New Roman"/>
          <w:b/>
        </w:rPr>
      </w:pPr>
    </w:p>
    <w:p w:rsidR="004C1C56" w:rsidRDefault="004C1C56" w:rsidP="002630D6">
      <w:pPr>
        <w:tabs>
          <w:tab w:val="num" w:pos="432"/>
        </w:tabs>
        <w:ind w:firstLine="567"/>
        <w:jc w:val="both"/>
        <w:rPr>
          <w:rFonts w:cs="Times New Roman"/>
          <w:b/>
        </w:rPr>
      </w:pPr>
    </w:p>
    <w:p w:rsidR="00DE2C1B" w:rsidRPr="00FC2965" w:rsidRDefault="00DE2C1B" w:rsidP="00DE2C1B">
      <w:pPr>
        <w:ind w:firstLine="539"/>
        <w:jc w:val="both"/>
      </w:pPr>
      <w:r w:rsidRPr="00FC2965">
        <w:rPr>
          <w:b/>
        </w:rPr>
        <w:t>Пожарная охрана</w:t>
      </w:r>
      <w:r w:rsidRPr="00FC2965">
        <w:t xml:space="preserve">. </w:t>
      </w:r>
    </w:p>
    <w:p w:rsidR="00DE2C1B" w:rsidRPr="00FC2965" w:rsidRDefault="00DE2C1B" w:rsidP="00DE2C1B">
      <w:pPr>
        <w:ind w:firstLine="539"/>
        <w:jc w:val="both"/>
      </w:pPr>
    </w:p>
    <w:p w:rsidR="00FC2965" w:rsidRDefault="00F5066F" w:rsidP="00FC2965">
      <w:pPr>
        <w:pStyle w:val="ConsPlusNormal"/>
        <w:widowControl/>
        <w:ind w:firstLine="709"/>
        <w:jc w:val="both"/>
        <w:rPr>
          <w:rFonts w:ascii="Times New Roman" w:hAnsi="Times New Roman" w:cs="Times New Roman"/>
          <w:color w:val="000000" w:themeColor="text1"/>
          <w:sz w:val="24"/>
          <w:szCs w:val="24"/>
        </w:rPr>
      </w:pPr>
      <w:r w:rsidRPr="00FC2965">
        <w:rPr>
          <w:rFonts w:ascii="Times New Roman" w:hAnsi="Times New Roman" w:cs="Times New Roman"/>
          <w:sz w:val="24"/>
          <w:szCs w:val="24"/>
        </w:rPr>
        <w:t>В настоящее время населенные пункты Андрюковского сельского поселения находятся в зоне обслуживания пожарного депо пгт. Псебай.</w:t>
      </w:r>
      <w:r w:rsidR="00FC2965" w:rsidRPr="00FC2965">
        <w:rPr>
          <w:rFonts w:ascii="Times New Roman" w:hAnsi="Times New Roman" w:cs="Times New Roman"/>
          <w:sz w:val="24"/>
          <w:szCs w:val="24"/>
        </w:rPr>
        <w:t xml:space="preserve"> </w:t>
      </w:r>
      <w:r w:rsidR="00FC2965" w:rsidRPr="00FC2965">
        <w:rPr>
          <w:rFonts w:ascii="Times New Roman" w:hAnsi="Times New Roman" w:cs="Times New Roman"/>
          <w:color w:val="000000" w:themeColor="text1"/>
          <w:sz w:val="24"/>
          <w:szCs w:val="24"/>
        </w:rPr>
        <w:t>Органами местного управления сельских поселений приняты решения об утверждении Положений о создании и организации деятельности общественного учреждения пожарной</w:t>
      </w:r>
      <w:r w:rsidR="00FC2965">
        <w:rPr>
          <w:rFonts w:ascii="Times New Roman" w:hAnsi="Times New Roman" w:cs="Times New Roman"/>
          <w:color w:val="000000" w:themeColor="text1"/>
          <w:sz w:val="24"/>
          <w:szCs w:val="24"/>
        </w:rPr>
        <w:t xml:space="preserve"> охраны добровольной пожарной команды сельского поселения, порядок ее взаимодействия с другими видами пожарной охраны.</w:t>
      </w:r>
    </w:p>
    <w:p w:rsidR="00DE2C1B" w:rsidRDefault="00DE2C1B" w:rsidP="00DE2C1B">
      <w:pPr>
        <w:ind w:firstLine="539"/>
        <w:jc w:val="both"/>
        <w:sectPr w:rsidR="00DE2C1B" w:rsidSect="004C1C56">
          <w:pgSz w:w="16838" w:h="11906" w:orient="landscape" w:code="9"/>
          <w:pgMar w:top="851" w:right="1134" w:bottom="1701" w:left="1134" w:header="567" w:footer="454" w:gutter="0"/>
          <w:cols w:space="720"/>
          <w:docGrid w:linePitch="360"/>
        </w:sectPr>
      </w:pPr>
    </w:p>
    <w:p w:rsidR="005C2B21" w:rsidRDefault="005C2B21" w:rsidP="005C2B21">
      <w:pPr>
        <w:ind w:firstLine="539"/>
        <w:jc w:val="both"/>
      </w:pPr>
    </w:p>
    <w:p w:rsidR="004F4B65" w:rsidRDefault="004F4B65" w:rsidP="004F4B65">
      <w:pPr>
        <w:keepNext/>
        <w:keepLines/>
        <w:spacing w:before="240" w:after="360"/>
        <w:jc w:val="both"/>
        <w:outlineLvl w:val="1"/>
        <w:rPr>
          <w:rFonts w:cs="Times New Roman"/>
          <w:b/>
        </w:rPr>
      </w:pPr>
      <w:bookmarkStart w:id="27" w:name="_Toc139959382"/>
      <w:bookmarkStart w:id="28" w:name="_Toc148514651"/>
      <w:bookmarkStart w:id="29" w:name="_Toc9845046"/>
      <w:r w:rsidRPr="00D74C6F">
        <w:rPr>
          <w:b/>
        </w:rPr>
        <w:t>2.</w:t>
      </w:r>
      <w:r w:rsidR="00A10701">
        <w:rPr>
          <w:b/>
        </w:rPr>
        <w:t>8</w:t>
      </w:r>
      <w:r w:rsidRPr="00D74C6F">
        <w:rPr>
          <w:b/>
        </w:rPr>
        <w:t xml:space="preserve"> Планировочные ограничения и зоны с особым режимом использования</w:t>
      </w:r>
      <w:bookmarkEnd w:id="27"/>
      <w:bookmarkEnd w:id="28"/>
    </w:p>
    <w:p w:rsidR="00B35058" w:rsidRPr="00892A8D" w:rsidRDefault="00B35058" w:rsidP="00B35058">
      <w:pPr>
        <w:pStyle w:val="26"/>
        <w:widowControl w:val="0"/>
        <w:spacing w:after="0" w:line="240" w:lineRule="auto"/>
        <w:ind w:firstLine="709"/>
        <w:jc w:val="both"/>
        <w:rPr>
          <w:rFonts w:cs="Times New Roman"/>
        </w:rPr>
      </w:pPr>
      <w:r w:rsidRPr="00892A8D">
        <w:rPr>
          <w:rFonts w:cs="Times New Roman"/>
        </w:rPr>
        <w:t>Наличие зон с особыми условиями использования определяет систему градостроительных ограничений территории, от которых во многом зависят планировочная структура сельского поселения, условия развития селитебных территорий или промышленных зон.</w:t>
      </w:r>
    </w:p>
    <w:p w:rsidR="00B35058" w:rsidRPr="00892A8D" w:rsidRDefault="00B35058" w:rsidP="00B35058">
      <w:pPr>
        <w:pStyle w:val="26"/>
        <w:widowControl w:val="0"/>
        <w:spacing w:after="0" w:line="240" w:lineRule="auto"/>
        <w:ind w:firstLine="709"/>
        <w:jc w:val="both"/>
        <w:rPr>
          <w:rFonts w:cs="Times New Roman"/>
        </w:rPr>
      </w:pPr>
      <w:r w:rsidRPr="00892A8D">
        <w:rPr>
          <w:rFonts w:cs="Times New Roman"/>
        </w:rPr>
        <w:t>Планировочные ограничения представляют собой градостроительные регламенты и обременения, которые необходимо соблюдать при проектировании. Все планировочные ограничения можно представить в трёх категориях:</w:t>
      </w:r>
    </w:p>
    <w:p w:rsidR="00B35058" w:rsidRPr="00892A8D" w:rsidRDefault="00B35058" w:rsidP="00B35058">
      <w:pPr>
        <w:pStyle w:val="26"/>
        <w:widowControl w:val="0"/>
        <w:spacing w:after="0" w:line="240" w:lineRule="auto"/>
        <w:ind w:firstLine="709"/>
        <w:jc w:val="both"/>
        <w:rPr>
          <w:rFonts w:cs="Times New Roman"/>
        </w:rPr>
      </w:pPr>
      <w:r w:rsidRPr="00892A8D">
        <w:rPr>
          <w:rFonts w:cs="Times New Roman"/>
        </w:rPr>
        <w:t>- 1 категория – охранные зоны (зоны охраны объектов, которые необходимо защищать от влияния антропогенных факторов);</w:t>
      </w:r>
    </w:p>
    <w:p w:rsidR="00B35058" w:rsidRPr="00892A8D" w:rsidRDefault="00B35058" w:rsidP="00B35058">
      <w:pPr>
        <w:pStyle w:val="26"/>
        <w:widowControl w:val="0"/>
        <w:spacing w:after="0" w:line="240" w:lineRule="auto"/>
        <w:ind w:firstLine="709"/>
        <w:jc w:val="both"/>
        <w:rPr>
          <w:rFonts w:cs="Times New Roman"/>
        </w:rPr>
      </w:pPr>
      <w:r w:rsidRPr="00892A8D">
        <w:rPr>
          <w:rFonts w:cs="Times New Roman"/>
        </w:rPr>
        <w:t>- 2 категория – ограничения, связанные с объектами человеческой деятельности, приносящими ущерб окружающей среде и здоровью человека (санитарно-защитные зоны);</w:t>
      </w:r>
    </w:p>
    <w:p w:rsidR="00B35058" w:rsidRPr="00892A8D" w:rsidRDefault="00B35058" w:rsidP="00B35058">
      <w:pPr>
        <w:pStyle w:val="26"/>
        <w:widowControl w:val="0"/>
        <w:spacing w:after="0" w:line="240" w:lineRule="auto"/>
        <w:ind w:firstLine="709"/>
        <w:jc w:val="both"/>
        <w:rPr>
          <w:rFonts w:cs="Times New Roman"/>
        </w:rPr>
      </w:pPr>
      <w:r w:rsidRPr="00892A8D">
        <w:rPr>
          <w:rFonts w:cs="Times New Roman"/>
        </w:rPr>
        <w:t>- 3 категория – естественные рубежи, фактически сложившиеся рельеф, существующая застройка, геологические и иные особенности территории, которые необходимо учитывать при освоении новых территорий под размещение объектов капитального строительства.</w:t>
      </w:r>
    </w:p>
    <w:p w:rsidR="00B35058" w:rsidRPr="00892A8D" w:rsidRDefault="00B35058" w:rsidP="00B35058">
      <w:pPr>
        <w:pStyle w:val="26"/>
        <w:widowControl w:val="0"/>
        <w:spacing w:after="0" w:line="240" w:lineRule="auto"/>
        <w:ind w:firstLine="709"/>
        <w:jc w:val="both"/>
        <w:rPr>
          <w:rFonts w:cs="Times New Roman"/>
        </w:rPr>
      </w:pPr>
      <w:r w:rsidRPr="00892A8D">
        <w:rPr>
          <w:rFonts w:cs="Times New Roman"/>
        </w:rPr>
        <w:t>Все вышеописанные зоны, являясь планировочными ограничениями, учитывались при принятии проектных решений.</w:t>
      </w:r>
    </w:p>
    <w:p w:rsidR="00B35058" w:rsidRPr="00892A8D" w:rsidRDefault="00B35058" w:rsidP="00B35058">
      <w:pPr>
        <w:pStyle w:val="26"/>
        <w:widowControl w:val="0"/>
        <w:spacing w:after="0" w:line="240" w:lineRule="auto"/>
        <w:ind w:firstLine="709"/>
        <w:jc w:val="both"/>
        <w:rPr>
          <w:rFonts w:cs="Times New Roman"/>
        </w:rPr>
      </w:pPr>
      <w:r w:rsidRPr="00892A8D">
        <w:rPr>
          <w:rFonts w:cs="Times New Roman"/>
        </w:rPr>
        <w:t>Данным генеральным планом устанавливаются следующие границы основных зон с особыми условиями использования:</w:t>
      </w:r>
    </w:p>
    <w:p w:rsidR="00B35058" w:rsidRPr="00892A8D" w:rsidRDefault="00B35058" w:rsidP="00B35058">
      <w:pPr>
        <w:pStyle w:val="26"/>
        <w:widowControl w:val="0"/>
        <w:spacing w:after="0" w:line="240" w:lineRule="auto"/>
        <w:ind w:firstLine="709"/>
        <w:jc w:val="both"/>
        <w:rPr>
          <w:rFonts w:cs="Times New Roman"/>
        </w:rPr>
      </w:pPr>
      <w:r w:rsidRPr="00892A8D">
        <w:rPr>
          <w:rFonts w:cs="Times New Roman"/>
        </w:rPr>
        <w:t>- границы санитарно-защитных зон (зон негативного воздействия объектов капитального строительства);</w:t>
      </w:r>
    </w:p>
    <w:p w:rsidR="00B35058" w:rsidRPr="00892A8D" w:rsidRDefault="00B35058" w:rsidP="00B35058">
      <w:pPr>
        <w:pStyle w:val="26"/>
        <w:widowControl w:val="0"/>
        <w:spacing w:after="0" w:line="240" w:lineRule="auto"/>
        <w:ind w:firstLine="709"/>
        <w:jc w:val="both"/>
        <w:rPr>
          <w:rFonts w:cs="Times New Roman"/>
        </w:rPr>
      </w:pPr>
      <w:r w:rsidRPr="00892A8D">
        <w:rPr>
          <w:rFonts w:cs="Times New Roman"/>
        </w:rPr>
        <w:t>- границы охранных зон;</w:t>
      </w:r>
    </w:p>
    <w:p w:rsidR="00B35058" w:rsidRPr="00892A8D" w:rsidRDefault="00B35058" w:rsidP="00B35058">
      <w:pPr>
        <w:pStyle w:val="26"/>
        <w:widowControl w:val="0"/>
        <w:spacing w:after="0" w:line="240" w:lineRule="auto"/>
        <w:ind w:firstLine="709"/>
        <w:jc w:val="both"/>
        <w:rPr>
          <w:rFonts w:cs="Times New Roman"/>
        </w:rPr>
      </w:pPr>
      <w:r w:rsidRPr="00892A8D">
        <w:rPr>
          <w:rFonts w:cs="Times New Roman"/>
        </w:rPr>
        <w:t>- границы территорий подверженных риску возникновения чрезвычайных ситуаций природного и техногенного характера;</w:t>
      </w:r>
    </w:p>
    <w:p w:rsidR="00B35058" w:rsidRPr="00892A8D" w:rsidRDefault="00B35058" w:rsidP="00B35058">
      <w:pPr>
        <w:pStyle w:val="26"/>
        <w:widowControl w:val="0"/>
        <w:spacing w:after="0" w:line="240" w:lineRule="auto"/>
        <w:ind w:firstLine="709"/>
        <w:jc w:val="both"/>
        <w:rPr>
          <w:rFonts w:cs="Times New Roman"/>
        </w:rPr>
      </w:pPr>
      <w:r w:rsidRPr="00892A8D">
        <w:rPr>
          <w:rFonts w:cs="Times New Roman"/>
        </w:rPr>
        <w:t>- границы территорий объектов культурного наследия и их временных охранных зон.</w:t>
      </w:r>
    </w:p>
    <w:p w:rsidR="00B35058" w:rsidRDefault="00B35058" w:rsidP="00B35058">
      <w:pPr>
        <w:pStyle w:val="26"/>
        <w:widowControl w:val="0"/>
        <w:spacing w:after="0" w:line="240" w:lineRule="auto"/>
        <w:ind w:firstLine="709"/>
        <w:jc w:val="both"/>
        <w:rPr>
          <w:rFonts w:cs="Times New Roman"/>
        </w:rPr>
      </w:pPr>
      <w:r w:rsidRPr="00892A8D">
        <w:rPr>
          <w:rFonts w:cs="Times New Roman"/>
        </w:rPr>
        <w:t>Подробно графическая информация о планировочных ограничениях представлена на чертежах.</w:t>
      </w:r>
    </w:p>
    <w:p w:rsidR="00B35058" w:rsidRDefault="00B35058" w:rsidP="00B35058">
      <w:pPr>
        <w:pStyle w:val="26"/>
        <w:widowControl w:val="0"/>
        <w:spacing w:after="0" w:line="240" w:lineRule="auto"/>
        <w:ind w:firstLine="709"/>
        <w:jc w:val="both"/>
        <w:rPr>
          <w:rFonts w:cs="Times New Roman"/>
        </w:rPr>
      </w:pPr>
    </w:p>
    <w:p w:rsidR="00B35058" w:rsidRPr="00D74C6F" w:rsidRDefault="00B35058" w:rsidP="00B35058">
      <w:pPr>
        <w:pStyle w:val="26"/>
        <w:widowControl w:val="0"/>
        <w:spacing w:after="0" w:line="240" w:lineRule="auto"/>
        <w:ind w:firstLine="709"/>
        <w:jc w:val="both"/>
        <w:rPr>
          <w:rFonts w:cs="Times New Roman"/>
          <w:b/>
          <w:i/>
        </w:rPr>
      </w:pPr>
      <w:r w:rsidRPr="008408C5">
        <w:rPr>
          <w:rFonts w:cs="Times New Roman"/>
          <w:b/>
          <w:i/>
        </w:rPr>
        <w:t>Санитарно-защитные и охранные зоны</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Согласно п. 4 ст. 1 Градостроительного кодекса РФ и  п. 1 ст. 12 Федерального закона от 30 марта 1999 г. № 52-ФЗ «О санитарно-эпидемиологическом благополучии населения», санитарно-защитная зона - это зона с особыми условиями использования территорий, которые направлены на создание благоприятных условий для жизни и здоровья населения, в т.ч. путем реализации мер по предупреждению и устранению вредного воздействия на человека факторов среды обитания.</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 xml:space="preserve">На территории </w:t>
      </w:r>
      <w:r>
        <w:rPr>
          <w:rFonts w:cs="Times New Roman"/>
        </w:rPr>
        <w:t>Костромского</w:t>
      </w:r>
      <w:r w:rsidRPr="008408C5">
        <w:rPr>
          <w:rFonts w:cs="Times New Roman"/>
        </w:rPr>
        <w:t xml:space="preserve"> сельского поселения имеютс</w:t>
      </w:r>
      <w:r>
        <w:rPr>
          <w:rFonts w:cs="Times New Roman"/>
        </w:rPr>
        <w:t>я санитарно-защитные зоны (СЗЗ)</w:t>
      </w:r>
      <w:r w:rsidRPr="008408C5">
        <w:rPr>
          <w:rFonts w:cs="Times New Roman"/>
        </w:rPr>
        <w:t xml:space="preserve"> </w:t>
      </w:r>
      <w:r>
        <w:rPr>
          <w:rFonts w:cs="Times New Roman"/>
        </w:rPr>
        <w:t>кладбищ</w:t>
      </w:r>
      <w:r w:rsidRPr="008408C5">
        <w:rPr>
          <w:rFonts w:cs="Times New Roman"/>
        </w:rPr>
        <w:t>, где градостроительная деятельность допускается ограниченно. Размеры санитарно-защитных зон установлены в соответствии с СанПиН 2.2.1/2.1.1.1200-03 и отображены не чертеже зон с особыми условиями использования. Размеры СЗЗ подлежат уточнению на основании Постановления Правительства Российской Федерации от 03.03.2018 г.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 xml:space="preserve">В целях обеспечения безопасности населения и в соответствии с Федеральным законом от 30 марта 1999 г. № 52-ФЗ «О санитарно-эпидемиологическом благополучии населения», вокруг объектов и производств, являющихся источниками воздействия на </w:t>
      </w:r>
      <w:r w:rsidRPr="008408C5">
        <w:rPr>
          <w:rFonts w:cs="Times New Roman"/>
        </w:rPr>
        <w:lastRenderedPageBreak/>
        <w:t>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Санитарные зоны, в частности, устанавливаются:</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 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(п. 2.6 СанПиН 2.2.1/2.1.1.1200-03);</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 магистральных трубопроводов углеводородного сырья, компрессорных установок (п. 2.7 СанПиН 2.2.1/2.1.1.1200-03);</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 аэропортов, аэродромов (п. 2.9 СанПиН 2.2.1/2.1.1.1200-03);</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 предприятий I и II классов опасности, а также предприятий III, IV, V классов опасности (разд. IV СанПиН 2.2.1/2.1.1.1200-03).</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Постановлением Правительства РФ от 03.03.2018 N 222 утверждены Правила установления санитарно-защитных зон и использования земельных участков, расположенных в границах санитарно-защитных зон (далее - Правила установления санитарно-защитных зон), регламентирующие требования к санитарно-защитным зонам.</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На основании абз. 2 п. 2 ст. 12 Закона о санитарно-эпидемиологическом благополучии населения санитарно-защитные зоны устанавливаются федеральным органом исполнительной власти, осуществляющим федеральный государственный санитарно-эпидемиологический надзор. Положение о санитарно-защитных зонах утверждается Правительством РФ.</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На основании ч. 16 ст. 26 Федерального закона от 03.08.2018 N 342-ФЗ «О внесении изменений в Градостроительный кодекс Российской Федерации и отдельные законодательные акты Российской Федерации» до 01.01.2025 установление, изменение или прекращение существования зон с особыми условиями использования территорий (за исключением случаев, если до 01.12.2019 Правительством РФ в соответствии со ст. 106 ЗК РФ утверждено положение о зоне с особыми условиями использования территории соответствующего вида) осуществляется в порядке, установленном до дня официального опубликования указанного Закона, с учетом особенностей, установленных ч. 16.1 - 16.3 данной статьи.</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На основании абз. 2 п. 1 Правил установления санитарно-защитных зон такие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 xml:space="preserve">На основании п. 2 Постановления Правительства РФ от 03.03.2018 N 222 «Об утверждении Правил установления санитарно-защитных зон и использования земельных участков, расположенных в границах санитарно-защитных зон» правообладатели объектов капитального строительства, введенных в эксплуатацию до 01.01.2019,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 14 Правил установления санитарно-защитных зон, в срок не более одного года со дня вступления в силу </w:t>
      </w:r>
      <w:r w:rsidRPr="008408C5">
        <w:rPr>
          <w:rFonts w:cs="Times New Roman"/>
        </w:rPr>
        <w:lastRenderedPageBreak/>
        <w:t>указанного Постановления.</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Кроме того, отдельные предприятия обязаны иметь проект санитарно-защитных зон в силу специфики видов деятельности.</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Также на основании п. 2.1 СанПиН 2.2.1/2.1.1.1200-03 для объектов I - III классов опасности разрабатывается проект ориентировочного размера санитарно-защитной зоны.</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На основании п. 3.1 СанПиН 2.2.1/2.1.1.1200-03 разработка проекта санитарно-защитной зоны для объектов I - III классов опасности является обязательной.</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В соответствии с п. 3.1 СанПиН 2.2.1/2.1.1.1200-03 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Режим территории санитарно-защитной зоны. Градостроительные ограничения.</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Допускается размещать в границах санитарно-защитной зоны промышленного объекта или производства:</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 xml:space="preserve">Санитарно-защитная зона или какая-либо ее часть не может рассматриваться как </w:t>
      </w:r>
      <w:r w:rsidRPr="008408C5">
        <w:rPr>
          <w:rFonts w:cs="Times New Roman"/>
        </w:rPr>
        <w:lastRenderedPageBreak/>
        <w:t>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B35058" w:rsidRPr="008408C5" w:rsidRDefault="00B35058" w:rsidP="00B35058">
      <w:pPr>
        <w:pStyle w:val="26"/>
        <w:widowControl w:val="0"/>
        <w:spacing w:after="0" w:line="240" w:lineRule="auto"/>
        <w:ind w:firstLine="709"/>
        <w:jc w:val="both"/>
        <w:rPr>
          <w:rFonts w:cs="Times New Roman"/>
          <w:u w:val="single"/>
        </w:rPr>
      </w:pPr>
      <w:r w:rsidRPr="008408C5">
        <w:rPr>
          <w:rFonts w:cs="Times New Roman"/>
          <w:u w:val="single"/>
        </w:rPr>
        <w:t>Кладбища</w:t>
      </w:r>
    </w:p>
    <w:p w:rsidR="00B35058" w:rsidRPr="008408C5" w:rsidRDefault="00B35058" w:rsidP="00B35058">
      <w:pPr>
        <w:pStyle w:val="26"/>
        <w:widowControl w:val="0"/>
        <w:spacing w:after="0" w:line="240" w:lineRule="auto"/>
        <w:ind w:firstLine="709"/>
        <w:jc w:val="both"/>
        <w:rPr>
          <w:rFonts w:cs="Times New Roman"/>
        </w:rPr>
      </w:pPr>
      <w:r w:rsidRPr="008408C5">
        <w:rPr>
          <w:rFonts w:cs="Times New Roman"/>
        </w:rPr>
        <w:t xml:space="preserve">В границах </w:t>
      </w:r>
      <w:r>
        <w:rPr>
          <w:rFonts w:cs="Times New Roman"/>
        </w:rPr>
        <w:t>Андрюковского</w:t>
      </w:r>
      <w:r w:rsidRPr="008408C5">
        <w:rPr>
          <w:rFonts w:cs="Times New Roman"/>
        </w:rPr>
        <w:t xml:space="preserve"> сельского поселения расположено </w:t>
      </w:r>
      <w:r>
        <w:rPr>
          <w:rFonts w:cs="Times New Roman"/>
        </w:rPr>
        <w:t>2</w:t>
      </w:r>
      <w:r w:rsidRPr="008408C5">
        <w:rPr>
          <w:rFonts w:cs="Times New Roman"/>
        </w:rPr>
        <w:t xml:space="preserve"> действующ</w:t>
      </w:r>
      <w:r>
        <w:rPr>
          <w:rFonts w:cs="Times New Roman"/>
        </w:rPr>
        <w:t>их</w:t>
      </w:r>
      <w:r w:rsidRPr="008408C5">
        <w:rPr>
          <w:rFonts w:cs="Times New Roman"/>
        </w:rPr>
        <w:t xml:space="preserve"> кладбищ</w:t>
      </w:r>
      <w:r>
        <w:rPr>
          <w:rFonts w:cs="Times New Roman"/>
        </w:rPr>
        <w:t xml:space="preserve">а и 1 перспективное, </w:t>
      </w:r>
      <w:r w:rsidRPr="008408C5">
        <w:rPr>
          <w:rFonts w:cs="Times New Roman"/>
        </w:rPr>
        <w:t xml:space="preserve"> </w:t>
      </w:r>
      <w:r>
        <w:rPr>
          <w:rFonts w:cs="Times New Roman"/>
        </w:rPr>
        <w:t>которые</w:t>
      </w:r>
      <w:r w:rsidRPr="008408C5">
        <w:rPr>
          <w:rFonts w:cs="Times New Roman"/>
        </w:rPr>
        <w:t xml:space="preserve"> </w:t>
      </w:r>
      <w:r>
        <w:rPr>
          <w:rFonts w:cs="Times New Roman"/>
        </w:rPr>
        <w:t>имеют</w:t>
      </w:r>
      <w:r w:rsidRPr="008408C5">
        <w:rPr>
          <w:rFonts w:cs="Times New Roman"/>
        </w:rPr>
        <w:t xml:space="preserve"> 50-метров</w:t>
      </w:r>
      <w:r>
        <w:rPr>
          <w:rFonts w:cs="Times New Roman"/>
        </w:rPr>
        <w:t>ую</w:t>
      </w:r>
      <w:r w:rsidRPr="008408C5">
        <w:rPr>
          <w:rFonts w:cs="Times New Roman"/>
        </w:rPr>
        <w:t xml:space="preserve"> санитарно-защитн</w:t>
      </w:r>
      <w:r>
        <w:rPr>
          <w:rFonts w:cs="Times New Roman"/>
        </w:rPr>
        <w:t>ую</w:t>
      </w:r>
      <w:r w:rsidRPr="008408C5">
        <w:rPr>
          <w:rFonts w:cs="Times New Roman"/>
        </w:rPr>
        <w:t xml:space="preserve"> зон</w:t>
      </w:r>
      <w:r>
        <w:rPr>
          <w:rFonts w:cs="Times New Roman"/>
        </w:rPr>
        <w:t>у</w:t>
      </w:r>
      <w:r w:rsidRPr="008408C5">
        <w:rPr>
          <w:rFonts w:cs="Times New Roman"/>
        </w:rPr>
        <w:t xml:space="preserve">. </w:t>
      </w:r>
    </w:p>
    <w:p w:rsidR="00B35058" w:rsidRPr="00BD3828" w:rsidRDefault="00B35058" w:rsidP="00B35058">
      <w:pPr>
        <w:pStyle w:val="26"/>
        <w:widowControl w:val="0"/>
        <w:spacing w:after="0" w:line="240" w:lineRule="auto"/>
        <w:ind w:firstLine="709"/>
        <w:jc w:val="both"/>
        <w:rPr>
          <w:rFonts w:cs="Times New Roman"/>
          <w:color w:val="FF0000"/>
          <w:sz w:val="28"/>
          <w:szCs w:val="28"/>
          <w:lang w:eastAsia="ru-RU"/>
        </w:rPr>
      </w:pPr>
      <w:r w:rsidRPr="008408C5">
        <w:rPr>
          <w:rFonts w:cs="Times New Roman"/>
        </w:rPr>
        <w:t xml:space="preserve">Согласно  СанПиН 2.2.1/2.1.1.1200-03 кладбища необходимо располагать на расстоянии </w:t>
      </w:r>
      <w:r>
        <w:rPr>
          <w:rFonts w:cs="Times New Roman"/>
        </w:rPr>
        <w:t>50</w:t>
      </w:r>
      <w:r w:rsidRPr="008408C5">
        <w:rPr>
          <w:rFonts w:cs="Times New Roman"/>
        </w:rPr>
        <w:t xml:space="preserve"> м от жилой застройки</w:t>
      </w:r>
      <w:r>
        <w:rPr>
          <w:rFonts w:cs="Times New Roman"/>
        </w:rPr>
        <w:t xml:space="preserve"> для</w:t>
      </w:r>
      <w:r>
        <w:rPr>
          <w:rFonts w:cs="Times New Roman"/>
          <w:color w:val="FF0000"/>
        </w:rPr>
        <w:t xml:space="preserve"> </w:t>
      </w:r>
      <w:r w:rsidRPr="00B52DB1">
        <w:rPr>
          <w:rFonts w:cs="Times New Roman"/>
          <w:color w:val="000000" w:themeColor="text1"/>
        </w:rPr>
        <w:t>сельских кладбищ</w:t>
      </w:r>
      <w:r>
        <w:rPr>
          <w:rFonts w:cs="Times New Roman"/>
          <w:color w:val="FF0000"/>
        </w:rPr>
        <w:t>.</w:t>
      </w:r>
    </w:p>
    <w:p w:rsidR="00B35058" w:rsidRPr="00D74C6F" w:rsidRDefault="00B35058" w:rsidP="00B35058">
      <w:pPr>
        <w:pStyle w:val="26"/>
        <w:widowControl w:val="0"/>
        <w:spacing w:after="0" w:line="240" w:lineRule="auto"/>
        <w:jc w:val="both"/>
        <w:rPr>
          <w:rFonts w:cs="Times New Roman"/>
        </w:rPr>
      </w:pPr>
    </w:p>
    <w:p w:rsidR="00B35058" w:rsidRDefault="00B35058" w:rsidP="009745BF">
      <w:pPr>
        <w:pStyle w:val="26"/>
        <w:widowControl w:val="0"/>
        <w:spacing w:after="0" w:line="240" w:lineRule="auto"/>
        <w:ind w:firstLine="709"/>
        <w:jc w:val="both"/>
        <w:rPr>
          <w:rFonts w:cs="Times New Roman"/>
          <w:b/>
          <w:i/>
        </w:rPr>
      </w:pPr>
      <w:bookmarkStart w:id="30" w:name="_Toc130478076"/>
      <w:bookmarkStart w:id="31" w:name="_Toc145507389"/>
      <w:r w:rsidRPr="0023127A">
        <w:rPr>
          <w:rFonts w:cs="Times New Roman"/>
          <w:b/>
          <w:i/>
        </w:rPr>
        <w:t>Охранные зоны</w:t>
      </w:r>
      <w:bookmarkEnd w:id="30"/>
      <w:bookmarkEnd w:id="31"/>
    </w:p>
    <w:p w:rsidR="00B35058" w:rsidRDefault="00B35058" w:rsidP="00B35058">
      <w:pPr>
        <w:keepNext/>
        <w:overflowPunct w:val="0"/>
        <w:autoSpaceDE w:val="0"/>
        <w:autoSpaceDN w:val="0"/>
        <w:adjustRightInd w:val="0"/>
        <w:ind w:left="360"/>
        <w:textAlignment w:val="baseline"/>
        <w:outlineLvl w:val="1"/>
        <w:rPr>
          <w:rFonts w:cs="Times New Roman"/>
          <w:b/>
          <w:i/>
        </w:rPr>
      </w:pPr>
    </w:p>
    <w:p w:rsidR="00B35058" w:rsidRPr="0023127A" w:rsidRDefault="00B35058" w:rsidP="009745BF">
      <w:pPr>
        <w:pStyle w:val="26"/>
        <w:widowControl w:val="0"/>
        <w:spacing w:after="0" w:line="240" w:lineRule="auto"/>
        <w:ind w:firstLine="709"/>
        <w:jc w:val="both"/>
        <w:rPr>
          <w:rFonts w:cs="Times New Roman"/>
          <w:b/>
          <w:i/>
        </w:rPr>
      </w:pPr>
      <w:bookmarkStart w:id="32" w:name="_Toc145507390"/>
      <w:r w:rsidRPr="0023127A">
        <w:rPr>
          <w:rFonts w:cs="Times New Roman"/>
          <w:b/>
          <w:i/>
        </w:rPr>
        <w:t>Охранные и санитарно-защитные зоны высоковольтных линий электропередач</w:t>
      </w:r>
      <w:bookmarkEnd w:id="32"/>
    </w:p>
    <w:p w:rsidR="00B35058" w:rsidRPr="0023127A" w:rsidRDefault="00B35058" w:rsidP="00B35058">
      <w:pPr>
        <w:widowControl w:val="0"/>
        <w:ind w:firstLine="709"/>
        <w:jc w:val="both"/>
        <w:rPr>
          <w:rFonts w:cs="Times New Roman"/>
        </w:rPr>
      </w:pPr>
      <w:r w:rsidRPr="0023127A">
        <w:rPr>
          <w:rFonts w:cs="Times New Roman"/>
        </w:rPr>
        <w:t xml:space="preserve"> </w:t>
      </w:r>
    </w:p>
    <w:p w:rsidR="00B35058" w:rsidRPr="007A64AB" w:rsidRDefault="00B35058" w:rsidP="00B35058">
      <w:pPr>
        <w:widowControl w:val="0"/>
        <w:ind w:firstLine="709"/>
        <w:jc w:val="both"/>
        <w:rPr>
          <w:sz w:val="28"/>
          <w:szCs w:val="28"/>
        </w:rPr>
      </w:pPr>
      <w:r w:rsidRPr="0023127A">
        <w:rPr>
          <w:rFonts w:cs="Times New Roman"/>
        </w:rPr>
        <w:t>Согласно постановлению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предусмотрены следующие размеры охранных зон (в зависимости от напряжения ЛЭП):</w:t>
      </w:r>
    </w:p>
    <w:p w:rsidR="00B35058" w:rsidRPr="007A64AB" w:rsidRDefault="00B35058" w:rsidP="00B35058">
      <w:pPr>
        <w:widowControl w:val="0"/>
        <w:ind w:firstLine="709"/>
        <w:jc w:val="right"/>
        <w:rPr>
          <w:sz w:val="28"/>
          <w:szCs w:val="28"/>
        </w:rPr>
      </w:pPr>
      <w:r w:rsidRPr="007A64AB">
        <w:rPr>
          <w:sz w:val="28"/>
          <w:szCs w:val="28"/>
        </w:rPr>
        <w:t>Таблица 36</w:t>
      </w:r>
    </w:p>
    <w:tbl>
      <w:tblPr>
        <w:tblW w:w="8939" w:type="dxa"/>
        <w:tblCellMar>
          <w:left w:w="0" w:type="dxa"/>
          <w:right w:w="0" w:type="dxa"/>
        </w:tblCellMar>
        <w:tblLook w:val="04A0" w:firstRow="1" w:lastRow="0" w:firstColumn="1" w:lastColumn="0" w:noHBand="0" w:noVBand="1"/>
      </w:tblPr>
      <w:tblGrid>
        <w:gridCol w:w="4369"/>
        <w:gridCol w:w="4570"/>
      </w:tblGrid>
      <w:tr w:rsidR="00B35058" w:rsidRPr="007A64AB" w:rsidTr="00B35058">
        <w:trPr>
          <w:tblHeader/>
        </w:trPr>
        <w:tc>
          <w:tcPr>
            <w:tcW w:w="4369" w:type="dxa"/>
            <w:tcBorders>
              <w:top w:val="single" w:sz="6" w:space="0" w:color="000000"/>
              <w:left w:val="single" w:sz="6" w:space="0" w:color="000000"/>
              <w:bottom w:val="single" w:sz="6" w:space="0" w:color="000000"/>
              <w:right w:val="single" w:sz="6" w:space="0" w:color="000000"/>
            </w:tcBorders>
            <w:hideMark/>
          </w:tcPr>
          <w:p w:rsidR="00B35058" w:rsidRPr="007A64AB" w:rsidRDefault="00B35058" w:rsidP="003D0360">
            <w:pPr>
              <w:jc w:val="center"/>
              <w:rPr>
                <w:bCs/>
              </w:rPr>
            </w:pPr>
            <w:r w:rsidRPr="007A64AB">
              <w:rPr>
                <w:bCs/>
              </w:rPr>
              <w:t>Проектный номинальный класс напряжения, кВ</w:t>
            </w:r>
          </w:p>
        </w:tc>
        <w:tc>
          <w:tcPr>
            <w:tcW w:w="4570" w:type="dxa"/>
            <w:tcBorders>
              <w:top w:val="single" w:sz="6" w:space="0" w:color="000000"/>
              <w:bottom w:val="single" w:sz="6" w:space="0" w:color="000000"/>
              <w:right w:val="single" w:sz="6" w:space="0" w:color="000000"/>
            </w:tcBorders>
            <w:hideMark/>
          </w:tcPr>
          <w:p w:rsidR="00B35058" w:rsidRPr="007A64AB" w:rsidRDefault="00B35058" w:rsidP="003D0360">
            <w:pPr>
              <w:jc w:val="center"/>
              <w:rPr>
                <w:bCs/>
              </w:rPr>
            </w:pPr>
            <w:r w:rsidRPr="007A64AB">
              <w:rPr>
                <w:bCs/>
              </w:rPr>
              <w:t>Расстояние, м</w:t>
            </w:r>
          </w:p>
        </w:tc>
      </w:tr>
      <w:tr w:rsidR="00B35058" w:rsidRPr="007A64AB" w:rsidTr="00B35058">
        <w:tc>
          <w:tcPr>
            <w:tcW w:w="4369" w:type="dxa"/>
            <w:tcBorders>
              <w:left w:val="single" w:sz="6" w:space="0" w:color="000000"/>
              <w:bottom w:val="single" w:sz="6" w:space="0" w:color="000000"/>
              <w:right w:val="single" w:sz="6" w:space="0" w:color="000000"/>
            </w:tcBorders>
            <w:hideMark/>
          </w:tcPr>
          <w:p w:rsidR="00B35058" w:rsidRPr="007A64AB" w:rsidRDefault="00B35058" w:rsidP="003D0360">
            <w:pPr>
              <w:jc w:val="center"/>
              <w:rPr>
                <w:bCs/>
              </w:rPr>
            </w:pPr>
            <w:r w:rsidRPr="007A64AB">
              <w:rPr>
                <w:bCs/>
              </w:rPr>
              <w:t>1 - 20</w:t>
            </w:r>
          </w:p>
        </w:tc>
        <w:tc>
          <w:tcPr>
            <w:tcW w:w="4570" w:type="dxa"/>
            <w:tcBorders>
              <w:bottom w:val="single" w:sz="6" w:space="0" w:color="000000"/>
              <w:right w:val="single" w:sz="6" w:space="0" w:color="000000"/>
            </w:tcBorders>
            <w:hideMark/>
          </w:tcPr>
          <w:p w:rsidR="00B35058" w:rsidRPr="007A64AB" w:rsidRDefault="00B35058" w:rsidP="003D0360">
            <w:pPr>
              <w:jc w:val="center"/>
              <w:rPr>
                <w:bCs/>
              </w:rPr>
            </w:pPr>
            <w:r w:rsidRPr="007A64AB">
              <w:rPr>
                <w:bCs/>
              </w:rPr>
              <w:t>10 (5 - для линий с самонесущими или изолированными проводами, размещенных в границах населенных пунктов)</w:t>
            </w:r>
          </w:p>
        </w:tc>
      </w:tr>
      <w:tr w:rsidR="00B35058" w:rsidRPr="007A64AB" w:rsidTr="00B35058">
        <w:tc>
          <w:tcPr>
            <w:tcW w:w="4369" w:type="dxa"/>
            <w:tcBorders>
              <w:left w:val="single" w:sz="6" w:space="0" w:color="000000"/>
              <w:bottom w:val="single" w:sz="6" w:space="0" w:color="000000"/>
              <w:right w:val="single" w:sz="6" w:space="0" w:color="000000"/>
            </w:tcBorders>
            <w:hideMark/>
          </w:tcPr>
          <w:p w:rsidR="00B35058" w:rsidRPr="007A64AB" w:rsidRDefault="00B35058" w:rsidP="003D0360">
            <w:pPr>
              <w:jc w:val="center"/>
              <w:rPr>
                <w:bCs/>
              </w:rPr>
            </w:pPr>
            <w:r w:rsidRPr="007A64AB">
              <w:rPr>
                <w:bCs/>
              </w:rPr>
              <w:t>35</w:t>
            </w:r>
          </w:p>
        </w:tc>
        <w:tc>
          <w:tcPr>
            <w:tcW w:w="4570" w:type="dxa"/>
            <w:tcBorders>
              <w:bottom w:val="single" w:sz="6" w:space="0" w:color="000000"/>
              <w:right w:val="single" w:sz="6" w:space="0" w:color="000000"/>
            </w:tcBorders>
            <w:hideMark/>
          </w:tcPr>
          <w:p w:rsidR="00B35058" w:rsidRPr="007A64AB" w:rsidRDefault="00B35058" w:rsidP="003D0360">
            <w:pPr>
              <w:jc w:val="center"/>
              <w:rPr>
                <w:bCs/>
              </w:rPr>
            </w:pPr>
            <w:r w:rsidRPr="007A64AB">
              <w:rPr>
                <w:bCs/>
              </w:rPr>
              <w:t>15</w:t>
            </w:r>
          </w:p>
        </w:tc>
      </w:tr>
      <w:tr w:rsidR="00B35058" w:rsidRPr="007A64AB" w:rsidTr="00B35058">
        <w:tc>
          <w:tcPr>
            <w:tcW w:w="4369" w:type="dxa"/>
            <w:tcBorders>
              <w:left w:val="single" w:sz="6" w:space="0" w:color="000000"/>
              <w:bottom w:val="single" w:sz="6" w:space="0" w:color="000000"/>
              <w:right w:val="single" w:sz="6" w:space="0" w:color="000000"/>
            </w:tcBorders>
            <w:hideMark/>
          </w:tcPr>
          <w:p w:rsidR="00B35058" w:rsidRPr="007A64AB" w:rsidRDefault="00B35058" w:rsidP="003D0360">
            <w:pPr>
              <w:jc w:val="center"/>
              <w:rPr>
                <w:bCs/>
              </w:rPr>
            </w:pPr>
            <w:r w:rsidRPr="007A64AB">
              <w:rPr>
                <w:bCs/>
              </w:rPr>
              <w:t>110</w:t>
            </w:r>
          </w:p>
        </w:tc>
        <w:tc>
          <w:tcPr>
            <w:tcW w:w="4570" w:type="dxa"/>
            <w:tcBorders>
              <w:bottom w:val="single" w:sz="6" w:space="0" w:color="000000"/>
              <w:right w:val="single" w:sz="6" w:space="0" w:color="000000"/>
            </w:tcBorders>
            <w:hideMark/>
          </w:tcPr>
          <w:p w:rsidR="00B35058" w:rsidRPr="007A64AB" w:rsidRDefault="00B35058" w:rsidP="003D0360">
            <w:pPr>
              <w:jc w:val="center"/>
              <w:rPr>
                <w:bCs/>
              </w:rPr>
            </w:pPr>
            <w:r w:rsidRPr="007A64AB">
              <w:rPr>
                <w:bCs/>
              </w:rPr>
              <w:t>20</w:t>
            </w:r>
          </w:p>
        </w:tc>
      </w:tr>
      <w:tr w:rsidR="00B35058" w:rsidRPr="007A64AB" w:rsidTr="00B35058">
        <w:tc>
          <w:tcPr>
            <w:tcW w:w="4369" w:type="dxa"/>
            <w:tcBorders>
              <w:left w:val="single" w:sz="6" w:space="0" w:color="000000"/>
              <w:bottom w:val="single" w:sz="6" w:space="0" w:color="000000"/>
              <w:right w:val="single" w:sz="6" w:space="0" w:color="000000"/>
            </w:tcBorders>
            <w:hideMark/>
          </w:tcPr>
          <w:p w:rsidR="00B35058" w:rsidRPr="007A64AB" w:rsidRDefault="00B35058" w:rsidP="003D0360">
            <w:pPr>
              <w:jc w:val="center"/>
              <w:rPr>
                <w:bCs/>
              </w:rPr>
            </w:pPr>
            <w:r w:rsidRPr="007A64AB">
              <w:rPr>
                <w:bCs/>
              </w:rPr>
              <w:t>150, 220</w:t>
            </w:r>
          </w:p>
        </w:tc>
        <w:tc>
          <w:tcPr>
            <w:tcW w:w="4570" w:type="dxa"/>
            <w:tcBorders>
              <w:bottom w:val="single" w:sz="6" w:space="0" w:color="000000"/>
              <w:right w:val="single" w:sz="6" w:space="0" w:color="000000"/>
            </w:tcBorders>
            <w:hideMark/>
          </w:tcPr>
          <w:p w:rsidR="00B35058" w:rsidRPr="007A64AB" w:rsidRDefault="00B35058" w:rsidP="003D0360">
            <w:pPr>
              <w:jc w:val="center"/>
              <w:rPr>
                <w:bCs/>
              </w:rPr>
            </w:pPr>
            <w:r w:rsidRPr="007A64AB">
              <w:rPr>
                <w:bCs/>
              </w:rPr>
              <w:t>25</w:t>
            </w:r>
          </w:p>
        </w:tc>
      </w:tr>
      <w:tr w:rsidR="00B35058" w:rsidRPr="007A64AB" w:rsidTr="00B35058">
        <w:tc>
          <w:tcPr>
            <w:tcW w:w="4369" w:type="dxa"/>
            <w:tcBorders>
              <w:left w:val="single" w:sz="6" w:space="0" w:color="000000"/>
              <w:bottom w:val="single" w:sz="6" w:space="0" w:color="000000"/>
              <w:right w:val="single" w:sz="6" w:space="0" w:color="000000"/>
            </w:tcBorders>
            <w:hideMark/>
          </w:tcPr>
          <w:p w:rsidR="00B35058" w:rsidRPr="007A64AB" w:rsidRDefault="00B35058" w:rsidP="003D0360">
            <w:pPr>
              <w:jc w:val="center"/>
              <w:rPr>
                <w:bCs/>
              </w:rPr>
            </w:pPr>
            <w:r w:rsidRPr="007A64AB">
              <w:rPr>
                <w:bCs/>
              </w:rPr>
              <w:t>300, 500, +/-400</w:t>
            </w:r>
          </w:p>
        </w:tc>
        <w:tc>
          <w:tcPr>
            <w:tcW w:w="4570" w:type="dxa"/>
            <w:tcBorders>
              <w:bottom w:val="single" w:sz="6" w:space="0" w:color="000000"/>
              <w:right w:val="single" w:sz="6" w:space="0" w:color="000000"/>
            </w:tcBorders>
            <w:hideMark/>
          </w:tcPr>
          <w:p w:rsidR="00B35058" w:rsidRPr="007A64AB" w:rsidRDefault="00B35058" w:rsidP="003D0360">
            <w:pPr>
              <w:jc w:val="center"/>
              <w:rPr>
                <w:bCs/>
              </w:rPr>
            </w:pPr>
            <w:r w:rsidRPr="007A64AB">
              <w:rPr>
                <w:bCs/>
              </w:rPr>
              <w:t>30</w:t>
            </w:r>
          </w:p>
        </w:tc>
      </w:tr>
    </w:tbl>
    <w:p w:rsidR="00B35058" w:rsidRPr="007A64AB" w:rsidRDefault="00B35058" w:rsidP="00B35058">
      <w:pPr>
        <w:widowControl w:val="0"/>
        <w:ind w:firstLine="709"/>
        <w:jc w:val="both"/>
        <w:rPr>
          <w:sz w:val="28"/>
          <w:szCs w:val="28"/>
        </w:rPr>
      </w:pPr>
    </w:p>
    <w:p w:rsidR="00B35058" w:rsidRPr="0023127A" w:rsidRDefault="00B35058" w:rsidP="00B35058">
      <w:pPr>
        <w:widowControl w:val="0"/>
        <w:ind w:firstLine="709"/>
        <w:jc w:val="both"/>
        <w:rPr>
          <w:rFonts w:cs="Times New Roman"/>
        </w:rPr>
      </w:pPr>
      <w:r w:rsidRPr="0023127A">
        <w:rPr>
          <w:rFonts w:cs="Times New Roman"/>
        </w:rPr>
        <w:t>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B35058" w:rsidRPr="0023127A" w:rsidRDefault="00B35058" w:rsidP="00B35058">
      <w:pPr>
        <w:widowControl w:val="0"/>
        <w:ind w:firstLine="709"/>
        <w:jc w:val="both"/>
        <w:rPr>
          <w:rFonts w:cs="Times New Roman"/>
        </w:rPr>
      </w:pPr>
      <w:r w:rsidRPr="0023127A">
        <w:rPr>
          <w:rFonts w:cs="Times New Roman"/>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B35058" w:rsidRPr="0023127A" w:rsidRDefault="00B35058" w:rsidP="00B35058">
      <w:pPr>
        <w:widowControl w:val="0"/>
        <w:ind w:firstLine="709"/>
        <w:jc w:val="both"/>
        <w:rPr>
          <w:rFonts w:cs="Times New Roman"/>
        </w:rPr>
      </w:pPr>
      <w:r w:rsidRPr="0023127A">
        <w:rPr>
          <w:rFonts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B35058" w:rsidRPr="0023127A" w:rsidRDefault="00B35058" w:rsidP="00B35058">
      <w:pPr>
        <w:widowControl w:val="0"/>
        <w:ind w:firstLine="709"/>
        <w:jc w:val="both"/>
        <w:rPr>
          <w:rFonts w:cs="Times New Roman"/>
        </w:rPr>
      </w:pPr>
      <w:r w:rsidRPr="0023127A">
        <w:rPr>
          <w:rFonts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B35058" w:rsidRPr="0023127A" w:rsidRDefault="00B35058" w:rsidP="00B35058">
      <w:pPr>
        <w:widowControl w:val="0"/>
        <w:ind w:firstLine="709"/>
        <w:jc w:val="both"/>
        <w:rPr>
          <w:rFonts w:cs="Times New Roman"/>
        </w:rPr>
      </w:pPr>
      <w:r w:rsidRPr="0023127A">
        <w:rPr>
          <w:rFonts w:cs="Times New Roman"/>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w:t>
      </w:r>
      <w:r w:rsidRPr="0023127A">
        <w:rPr>
          <w:rFonts w:cs="Times New Roman"/>
        </w:rPr>
        <w:lastRenderedPageBreak/>
        <w:t>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B35058" w:rsidRPr="0023127A" w:rsidRDefault="00B35058" w:rsidP="00B35058">
      <w:pPr>
        <w:widowControl w:val="0"/>
        <w:ind w:firstLine="709"/>
        <w:jc w:val="both"/>
        <w:rPr>
          <w:rFonts w:cs="Times New Roman"/>
        </w:rPr>
      </w:pPr>
      <w:r w:rsidRPr="0023127A">
        <w:rPr>
          <w:rFonts w:cs="Times New Roman"/>
        </w:rPr>
        <w:t>г) размещать свалки;</w:t>
      </w:r>
    </w:p>
    <w:p w:rsidR="00B35058" w:rsidRPr="0023127A" w:rsidRDefault="00B35058" w:rsidP="00B35058">
      <w:pPr>
        <w:widowControl w:val="0"/>
        <w:ind w:firstLine="709"/>
        <w:jc w:val="both"/>
        <w:rPr>
          <w:rFonts w:cs="Times New Roman"/>
        </w:rPr>
      </w:pPr>
      <w:r w:rsidRPr="0023127A">
        <w:rPr>
          <w:rFonts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B35058" w:rsidRPr="0023127A" w:rsidRDefault="00B35058" w:rsidP="00B35058">
      <w:pPr>
        <w:widowControl w:val="0"/>
        <w:ind w:firstLine="709"/>
        <w:jc w:val="both"/>
        <w:rPr>
          <w:rFonts w:cs="Times New Roman"/>
        </w:rPr>
      </w:pPr>
    </w:p>
    <w:p w:rsidR="00B35058" w:rsidRPr="0023127A" w:rsidRDefault="00B35058" w:rsidP="009745BF">
      <w:pPr>
        <w:pStyle w:val="26"/>
        <w:widowControl w:val="0"/>
        <w:spacing w:after="0" w:line="240" w:lineRule="auto"/>
        <w:ind w:firstLine="709"/>
        <w:jc w:val="both"/>
        <w:rPr>
          <w:rFonts w:cs="Times New Roman"/>
        </w:rPr>
      </w:pPr>
      <w:bookmarkStart w:id="33" w:name="_Toc145507391"/>
      <w:r w:rsidRPr="0023127A">
        <w:rPr>
          <w:rFonts w:cs="Times New Roman"/>
          <w:b/>
          <w:i/>
        </w:rPr>
        <w:t>Охранные зоны объектов газоснабжения</w:t>
      </w:r>
      <w:bookmarkEnd w:id="33"/>
    </w:p>
    <w:p w:rsidR="00B35058" w:rsidRPr="0023127A" w:rsidRDefault="00B35058" w:rsidP="00B35058">
      <w:pPr>
        <w:widowControl w:val="0"/>
        <w:jc w:val="both"/>
        <w:rPr>
          <w:rFonts w:cs="Times New Roman"/>
        </w:rPr>
      </w:pPr>
    </w:p>
    <w:p w:rsidR="00B35058" w:rsidRDefault="00B35058" w:rsidP="00B35058">
      <w:pPr>
        <w:widowControl w:val="0"/>
        <w:ind w:firstLine="709"/>
        <w:jc w:val="both"/>
        <w:rPr>
          <w:rFonts w:cs="Times New Roman"/>
        </w:rPr>
      </w:pPr>
      <w:r>
        <w:rPr>
          <w:rFonts w:cs="Times New Roman"/>
        </w:rPr>
        <w:t xml:space="preserve">На территории </w:t>
      </w:r>
      <w:r w:rsidR="00970726">
        <w:rPr>
          <w:rFonts w:cs="Times New Roman"/>
        </w:rPr>
        <w:t>Андрюковского</w:t>
      </w:r>
      <w:r>
        <w:rPr>
          <w:rFonts w:cs="Times New Roman"/>
        </w:rPr>
        <w:t xml:space="preserve"> сельского поселения планируется строительство межпоселкового газопровода.</w:t>
      </w:r>
    </w:p>
    <w:p w:rsidR="00B35058" w:rsidRPr="0023127A" w:rsidRDefault="00B35058" w:rsidP="00B35058">
      <w:pPr>
        <w:widowControl w:val="0"/>
        <w:ind w:firstLine="709"/>
        <w:jc w:val="both"/>
        <w:rPr>
          <w:rFonts w:cs="Times New Roman"/>
        </w:rPr>
      </w:pPr>
      <w:r w:rsidRPr="0023127A">
        <w:rPr>
          <w:rFonts w:cs="Times New Roman"/>
        </w:rPr>
        <w:t>В соответствии с Постановлением Правительства РФ от 20 ноября 200г. №878 «Об утверждении Правил охраны газораспределительных сетей» - для газораспределительных сетей устанавливаются следующие охранные зоны:</w:t>
      </w:r>
    </w:p>
    <w:p w:rsidR="00B35058" w:rsidRPr="0023127A" w:rsidRDefault="00B35058" w:rsidP="00B35058">
      <w:pPr>
        <w:widowControl w:val="0"/>
        <w:ind w:firstLine="709"/>
        <w:jc w:val="both"/>
        <w:rPr>
          <w:rFonts w:cs="Times New Roman"/>
        </w:rPr>
      </w:pPr>
      <w:r w:rsidRPr="0023127A">
        <w:rPr>
          <w:rFonts w:cs="Times New Roman"/>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B35058" w:rsidRPr="0023127A" w:rsidRDefault="00B35058" w:rsidP="00B35058">
      <w:pPr>
        <w:widowControl w:val="0"/>
        <w:ind w:firstLine="709"/>
        <w:jc w:val="both"/>
        <w:rPr>
          <w:rFonts w:cs="Times New Roman"/>
        </w:rPr>
      </w:pPr>
      <w:r w:rsidRPr="0023127A">
        <w:rPr>
          <w:rFonts w:cs="Times New Roman"/>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B35058" w:rsidRPr="0023127A" w:rsidRDefault="00B35058" w:rsidP="00B35058">
      <w:pPr>
        <w:widowControl w:val="0"/>
        <w:ind w:firstLine="709"/>
        <w:jc w:val="both"/>
        <w:rPr>
          <w:rFonts w:cs="Times New Roman"/>
        </w:rPr>
      </w:pPr>
      <w:r w:rsidRPr="0023127A">
        <w:rPr>
          <w:rFonts w:cs="Times New Roman"/>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B35058" w:rsidRDefault="00B35058" w:rsidP="00970726">
      <w:pPr>
        <w:widowControl w:val="0"/>
        <w:ind w:firstLine="709"/>
        <w:jc w:val="both"/>
        <w:rPr>
          <w:rFonts w:cs="Times New Roman"/>
        </w:rPr>
      </w:pPr>
      <w:r w:rsidRPr="0023127A">
        <w:rPr>
          <w:rFonts w:cs="Times New Roman"/>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B35058" w:rsidRDefault="00B35058" w:rsidP="00B35058">
      <w:pPr>
        <w:pStyle w:val="26"/>
        <w:widowControl w:val="0"/>
        <w:spacing w:after="0" w:line="240" w:lineRule="auto"/>
        <w:ind w:firstLine="709"/>
        <w:jc w:val="both"/>
        <w:rPr>
          <w:rFonts w:cs="Times New Roman"/>
        </w:rPr>
      </w:pPr>
      <w:r w:rsidRPr="00D74C6F">
        <w:rPr>
          <w:rFonts w:cs="Times New Roman"/>
          <w:b/>
          <w:i/>
        </w:rPr>
        <w:t>Водоохранные зоны</w:t>
      </w:r>
    </w:p>
    <w:p w:rsidR="00B35058" w:rsidRPr="00D74C6F" w:rsidRDefault="00B35058" w:rsidP="00B35058">
      <w:pPr>
        <w:pStyle w:val="26"/>
        <w:widowControl w:val="0"/>
        <w:spacing w:after="0" w:line="240" w:lineRule="auto"/>
        <w:ind w:firstLine="709"/>
        <w:jc w:val="both"/>
        <w:rPr>
          <w:rFonts w:cs="Times New Roman"/>
        </w:rPr>
      </w:pPr>
      <w:r w:rsidRPr="00D74C6F">
        <w:rPr>
          <w:rFonts w:cs="Times New Roman"/>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B35058" w:rsidRDefault="00B35058" w:rsidP="00B35058">
      <w:pPr>
        <w:pStyle w:val="26"/>
        <w:widowControl w:val="0"/>
        <w:spacing w:after="0" w:line="240" w:lineRule="auto"/>
        <w:ind w:firstLine="709"/>
        <w:jc w:val="both"/>
        <w:rPr>
          <w:rFonts w:cs="Times New Roman"/>
        </w:rPr>
      </w:pPr>
      <w:r w:rsidRPr="00D74C6F">
        <w:rPr>
          <w:rFonts w:cs="Times New Roman"/>
        </w:rPr>
        <w:t xml:space="preserve">В границах водоохранных зон </w:t>
      </w:r>
      <w:r>
        <w:rPr>
          <w:rFonts w:cs="Times New Roman"/>
        </w:rPr>
        <w:t>отображаются</w:t>
      </w:r>
      <w:r w:rsidRPr="00D74C6F">
        <w:rPr>
          <w:rFonts w:cs="Times New Roman"/>
        </w:rPr>
        <w:t xml:space="preserve"> прибрежные защитные полосы</w:t>
      </w:r>
      <w:r>
        <w:rPr>
          <w:rFonts w:cs="Times New Roman"/>
        </w:rPr>
        <w:t>.</w:t>
      </w:r>
      <w:r w:rsidRPr="000E503D">
        <w:rPr>
          <w:color w:val="000000"/>
          <w:sz w:val="30"/>
          <w:szCs w:val="30"/>
          <w:shd w:val="clear" w:color="auto" w:fill="FFFFFF"/>
        </w:rPr>
        <w:t xml:space="preserve"> </w:t>
      </w:r>
      <w:r w:rsidRPr="000E503D">
        <w:rPr>
          <w:rFonts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B35058" w:rsidRDefault="00B35058" w:rsidP="00B35058">
      <w:pPr>
        <w:ind w:right="-1" w:firstLine="720"/>
        <w:jc w:val="both"/>
        <w:rPr>
          <w:rFonts w:cs="Times New Roman"/>
          <w:lang w:eastAsia="ru-RU"/>
        </w:rPr>
      </w:pPr>
      <w:r>
        <w:t>На территории Андрюковского сельского поселения водными объектами являются р. Малая Лаба, р. Соленая, р. Андрюк, р. Борисенки.</w:t>
      </w:r>
    </w:p>
    <w:p w:rsidR="00B35058" w:rsidRDefault="00B35058" w:rsidP="00B35058">
      <w:pPr>
        <w:pStyle w:val="26"/>
        <w:widowControl w:val="0"/>
        <w:spacing w:after="0" w:line="240" w:lineRule="auto"/>
        <w:ind w:firstLine="709"/>
        <w:jc w:val="both"/>
        <w:rPr>
          <w:rFonts w:cs="Times New Roman"/>
        </w:rPr>
      </w:pPr>
      <w:r w:rsidRPr="00D74C6F">
        <w:rPr>
          <w:rFonts w:cs="Times New Roman"/>
        </w:rPr>
        <w:t>Согласно ст.65 Водного кодекса от 03.06.2006 №74, а также Постановлению № 1492-П от 15.07.2009 г. «Об установлении ширины водоохранных зон и ширины прибрежных защитных полос рек и ручьев, расположенных на территории Краснодарского края» устанавливается ширина водоохранной зон</w:t>
      </w:r>
      <w:r>
        <w:rPr>
          <w:rFonts w:cs="Times New Roman"/>
        </w:rPr>
        <w:t>:</w:t>
      </w:r>
    </w:p>
    <w:p w:rsidR="00B35058" w:rsidRDefault="00B35058" w:rsidP="0093335A">
      <w:pPr>
        <w:numPr>
          <w:ilvl w:val="0"/>
          <w:numId w:val="42"/>
        </w:numPr>
        <w:suppressAutoHyphens w:val="0"/>
        <w:ind w:left="426" w:right="-1"/>
        <w:contextualSpacing/>
        <w:jc w:val="both"/>
        <w:rPr>
          <w:rFonts w:cs="Times New Roman"/>
          <w:lang w:eastAsia="en-US"/>
        </w:rPr>
      </w:pPr>
      <w:r>
        <w:rPr>
          <w:lang w:eastAsia="en-US"/>
        </w:rPr>
        <w:t>для р. Малая Лаба - 200 м.;</w:t>
      </w:r>
    </w:p>
    <w:p w:rsidR="00B35058" w:rsidRDefault="00B35058" w:rsidP="0093335A">
      <w:pPr>
        <w:numPr>
          <w:ilvl w:val="0"/>
          <w:numId w:val="42"/>
        </w:numPr>
        <w:suppressAutoHyphens w:val="0"/>
        <w:ind w:left="426" w:right="-1"/>
        <w:contextualSpacing/>
        <w:jc w:val="both"/>
        <w:rPr>
          <w:lang w:val="en-US" w:eastAsia="en-US"/>
        </w:rPr>
      </w:pPr>
      <w:r>
        <w:rPr>
          <w:lang w:val="en-US" w:eastAsia="en-US"/>
        </w:rPr>
        <w:t xml:space="preserve">для р. </w:t>
      </w:r>
      <w:r>
        <w:rPr>
          <w:lang w:eastAsia="en-US"/>
        </w:rPr>
        <w:t>Соленая</w:t>
      </w:r>
      <w:r>
        <w:rPr>
          <w:lang w:val="en-US" w:eastAsia="en-US"/>
        </w:rPr>
        <w:t xml:space="preserve"> – 100м.;</w:t>
      </w:r>
    </w:p>
    <w:p w:rsidR="00B35058" w:rsidRDefault="00B35058" w:rsidP="0093335A">
      <w:pPr>
        <w:numPr>
          <w:ilvl w:val="0"/>
          <w:numId w:val="42"/>
        </w:numPr>
        <w:suppressAutoHyphens w:val="0"/>
        <w:ind w:left="426" w:right="-1"/>
        <w:contextualSpacing/>
        <w:jc w:val="both"/>
        <w:rPr>
          <w:lang w:val="en-US" w:eastAsia="en-US"/>
        </w:rPr>
      </w:pPr>
      <w:r>
        <w:rPr>
          <w:lang w:val="en-US" w:eastAsia="en-US"/>
        </w:rPr>
        <w:t xml:space="preserve">для р. </w:t>
      </w:r>
      <w:r>
        <w:rPr>
          <w:lang w:eastAsia="en-US"/>
        </w:rPr>
        <w:t>Андрюк</w:t>
      </w:r>
      <w:r>
        <w:rPr>
          <w:lang w:val="en-US" w:eastAsia="en-US"/>
        </w:rPr>
        <w:t xml:space="preserve"> – 100м.;</w:t>
      </w:r>
    </w:p>
    <w:p w:rsidR="00B35058" w:rsidRDefault="00B35058" w:rsidP="0093335A">
      <w:pPr>
        <w:numPr>
          <w:ilvl w:val="0"/>
          <w:numId w:val="42"/>
        </w:numPr>
        <w:suppressAutoHyphens w:val="0"/>
        <w:ind w:left="426" w:right="-1"/>
        <w:contextualSpacing/>
        <w:jc w:val="both"/>
        <w:rPr>
          <w:lang w:val="en-US" w:eastAsia="en-US"/>
        </w:rPr>
      </w:pPr>
      <w:r>
        <w:rPr>
          <w:lang w:val="en-US" w:eastAsia="en-US"/>
        </w:rPr>
        <w:lastRenderedPageBreak/>
        <w:t xml:space="preserve">для р. </w:t>
      </w:r>
      <w:r>
        <w:rPr>
          <w:lang w:eastAsia="en-US"/>
        </w:rPr>
        <w:t>Борисенки</w:t>
      </w:r>
      <w:r>
        <w:rPr>
          <w:lang w:val="en-US" w:eastAsia="en-US"/>
        </w:rPr>
        <w:t xml:space="preserve"> – </w:t>
      </w:r>
      <w:r>
        <w:rPr>
          <w:lang w:eastAsia="en-US"/>
        </w:rPr>
        <w:t>100</w:t>
      </w:r>
      <w:r>
        <w:rPr>
          <w:lang w:val="en-US" w:eastAsia="en-US"/>
        </w:rPr>
        <w:t xml:space="preserve"> м. </w:t>
      </w:r>
    </w:p>
    <w:p w:rsidR="00B35058" w:rsidRDefault="00B35058" w:rsidP="00B35058">
      <w:pPr>
        <w:pStyle w:val="26"/>
        <w:widowControl w:val="0"/>
        <w:spacing w:after="0" w:line="240" w:lineRule="auto"/>
        <w:ind w:firstLine="709"/>
        <w:jc w:val="both"/>
        <w:rPr>
          <w:rFonts w:cs="Times New Roman"/>
        </w:rPr>
      </w:pPr>
      <w:r w:rsidRPr="00915375">
        <w:rPr>
          <w:rFonts w:cs="Times New Roman"/>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r>
        <w:rPr>
          <w:rFonts w:cs="Times New Roman"/>
        </w:rPr>
        <w:t>.</w:t>
      </w:r>
    </w:p>
    <w:p w:rsidR="00B35058" w:rsidRPr="00915375" w:rsidRDefault="00B35058" w:rsidP="00B35058">
      <w:pPr>
        <w:pStyle w:val="26"/>
        <w:widowControl w:val="0"/>
        <w:spacing w:after="0" w:line="240" w:lineRule="auto"/>
        <w:ind w:firstLine="709"/>
        <w:jc w:val="both"/>
        <w:rPr>
          <w:rFonts w:cs="Times New Roman"/>
        </w:rPr>
      </w:pPr>
      <w:r w:rsidRPr="00915375">
        <w:rPr>
          <w:rFonts w:cs="Times New Roman"/>
        </w:rPr>
        <w:t>В границах водоохранных зон запрещаются:</w:t>
      </w:r>
    </w:p>
    <w:p w:rsidR="00B35058" w:rsidRPr="00915375" w:rsidRDefault="00B35058" w:rsidP="00B35058">
      <w:pPr>
        <w:pStyle w:val="26"/>
        <w:widowControl w:val="0"/>
        <w:spacing w:after="0" w:line="240" w:lineRule="auto"/>
        <w:ind w:firstLine="709"/>
        <w:jc w:val="both"/>
        <w:rPr>
          <w:rFonts w:cs="Times New Roman"/>
        </w:rPr>
      </w:pPr>
      <w:r w:rsidRPr="00915375">
        <w:rPr>
          <w:rFonts w:cs="Times New Roman"/>
        </w:rPr>
        <w:t>1) использование сточных вод в целях повышения почвенного плодородия;</w:t>
      </w:r>
    </w:p>
    <w:p w:rsidR="00B35058" w:rsidRPr="00915375" w:rsidRDefault="00B35058" w:rsidP="00B35058">
      <w:pPr>
        <w:pStyle w:val="26"/>
        <w:widowControl w:val="0"/>
        <w:spacing w:after="0" w:line="240" w:lineRule="auto"/>
        <w:ind w:firstLine="709"/>
        <w:jc w:val="both"/>
        <w:rPr>
          <w:rFonts w:cs="Times New Roman"/>
        </w:rPr>
      </w:pPr>
      <w:r w:rsidRPr="00915375">
        <w:rPr>
          <w:rFonts w:cs="Times New Roman"/>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B35058" w:rsidRPr="00915375" w:rsidRDefault="00B35058" w:rsidP="00B35058">
      <w:pPr>
        <w:pStyle w:val="26"/>
        <w:widowControl w:val="0"/>
        <w:spacing w:after="0" w:line="240" w:lineRule="auto"/>
        <w:ind w:firstLine="709"/>
        <w:jc w:val="both"/>
        <w:rPr>
          <w:rFonts w:cs="Times New Roman"/>
        </w:rPr>
      </w:pPr>
      <w:r w:rsidRPr="00915375">
        <w:rPr>
          <w:rFonts w:cs="Times New Roman"/>
        </w:rPr>
        <w:t>3) осуществление авиационных мер по борьбе с вредными организмами;</w:t>
      </w:r>
    </w:p>
    <w:p w:rsidR="00B35058" w:rsidRPr="00915375" w:rsidRDefault="00B35058" w:rsidP="00B35058">
      <w:pPr>
        <w:pStyle w:val="26"/>
        <w:widowControl w:val="0"/>
        <w:spacing w:after="0" w:line="240" w:lineRule="auto"/>
        <w:ind w:firstLine="709"/>
        <w:jc w:val="both"/>
        <w:rPr>
          <w:rFonts w:cs="Times New Roman"/>
        </w:rPr>
      </w:pPr>
      <w:r w:rsidRPr="00915375">
        <w:rPr>
          <w:rFonts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35058" w:rsidRPr="00915375" w:rsidRDefault="00B35058" w:rsidP="00B35058">
      <w:pPr>
        <w:pStyle w:val="26"/>
        <w:widowControl w:val="0"/>
        <w:spacing w:after="0" w:line="240" w:lineRule="auto"/>
        <w:ind w:firstLine="709"/>
        <w:jc w:val="both"/>
        <w:rPr>
          <w:rFonts w:cs="Times New Roman"/>
        </w:rPr>
      </w:pPr>
      <w:r w:rsidRPr="00915375">
        <w:rPr>
          <w:rFonts w:cs="Times New Roman"/>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B35058" w:rsidRPr="00915375" w:rsidRDefault="00B35058" w:rsidP="00B35058">
      <w:pPr>
        <w:pStyle w:val="26"/>
        <w:widowControl w:val="0"/>
        <w:spacing w:after="0" w:line="240" w:lineRule="auto"/>
        <w:ind w:firstLine="709"/>
        <w:jc w:val="both"/>
        <w:rPr>
          <w:rFonts w:cs="Times New Roman"/>
        </w:rPr>
      </w:pPr>
      <w:r w:rsidRPr="00915375">
        <w:rPr>
          <w:rFonts w:cs="Times New Roman"/>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B35058" w:rsidRPr="00915375" w:rsidRDefault="00B35058" w:rsidP="00B35058">
      <w:pPr>
        <w:pStyle w:val="26"/>
        <w:widowControl w:val="0"/>
        <w:spacing w:after="0" w:line="240" w:lineRule="auto"/>
        <w:ind w:firstLine="709"/>
        <w:jc w:val="both"/>
        <w:rPr>
          <w:rFonts w:cs="Times New Roman"/>
        </w:rPr>
      </w:pPr>
      <w:r w:rsidRPr="00915375">
        <w:rPr>
          <w:rFonts w:cs="Times New Roman"/>
        </w:rPr>
        <w:t>7) сброс сточных, в том числе дренажных, вод;</w:t>
      </w:r>
    </w:p>
    <w:p w:rsidR="00B35058" w:rsidRPr="00915375" w:rsidRDefault="00B35058" w:rsidP="00B35058">
      <w:pPr>
        <w:pStyle w:val="26"/>
        <w:widowControl w:val="0"/>
        <w:spacing w:after="0" w:line="240" w:lineRule="auto"/>
        <w:ind w:firstLine="709"/>
        <w:jc w:val="both"/>
        <w:rPr>
          <w:rFonts w:cs="Times New Roman"/>
        </w:rPr>
      </w:pPr>
      <w:r w:rsidRPr="00915375">
        <w:rPr>
          <w:rFonts w:cs="Times New Roman"/>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7" w:anchor="dst35" w:history="1">
        <w:r w:rsidRPr="00915375">
          <w:t>статьей 19.1</w:t>
        </w:r>
      </w:hyperlink>
      <w:r w:rsidRPr="00915375">
        <w:rPr>
          <w:rFonts w:cs="Times New Roman"/>
        </w:rPr>
        <w:t> Закона Российской Федерации от 21 февраля 1992 года N 2395-1 "О недрах").</w:t>
      </w:r>
    </w:p>
    <w:p w:rsidR="00B35058" w:rsidRPr="00915375" w:rsidRDefault="00B35058" w:rsidP="00B35058">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 xml:space="preserve">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B35058" w:rsidRPr="00915375" w:rsidRDefault="00B35058" w:rsidP="00B35058">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1) централизованные системы водоотведения (канализации), централизованные ливневые системы водоотведения;</w:t>
      </w:r>
    </w:p>
    <w:p w:rsidR="00B35058" w:rsidRPr="00915375" w:rsidRDefault="00B35058" w:rsidP="00B35058">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B35058" w:rsidRPr="00915375" w:rsidRDefault="00B35058" w:rsidP="00B35058">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lastRenderedPageBreak/>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B35058" w:rsidRPr="00915375" w:rsidRDefault="00B35058" w:rsidP="00B35058">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B35058" w:rsidRDefault="00B35058" w:rsidP="00B35058">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B35058" w:rsidRPr="00915375" w:rsidRDefault="00B35058" w:rsidP="00B35058">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r:id="rId28" w:anchor="dst99" w:history="1">
        <w:r w:rsidRPr="00915375">
          <w:t>пункте 1 части 16</w:t>
        </w:r>
      </w:hyperlink>
      <w:r w:rsidRPr="00915375">
        <w:rPr>
          <w:rFonts w:ascii="Times New Roman" w:hAnsi="Times New Roman" w:cs="Times New Roman"/>
          <w:sz w:val="24"/>
          <w:szCs w:val="24"/>
        </w:rPr>
        <w:t> </w:t>
      </w:r>
      <w:r>
        <w:rPr>
          <w:rFonts w:ascii="Times New Roman" w:hAnsi="Times New Roman" w:cs="Times New Roman"/>
          <w:sz w:val="24"/>
          <w:szCs w:val="24"/>
        </w:rPr>
        <w:t xml:space="preserve"> статьи 65 Водного кодекса РФ</w:t>
      </w:r>
      <w:r w:rsidRPr="00915375">
        <w:rPr>
          <w:rFonts w:ascii="Times New Roman" w:hAnsi="Times New Roman" w:cs="Times New Roman"/>
          <w:sz w:val="24"/>
          <w:szCs w:val="24"/>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B35058" w:rsidRPr="00915375" w:rsidRDefault="00B35058" w:rsidP="00B35058">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29" w:anchor="dst100589" w:history="1">
        <w:r w:rsidRPr="00915375">
          <w:rPr>
            <w:rFonts w:ascii="Times New Roman" w:hAnsi="Times New Roman"/>
            <w:sz w:val="24"/>
            <w:szCs w:val="24"/>
          </w:rPr>
          <w:t>частью 15</w:t>
        </w:r>
      </w:hyperlink>
      <w:r>
        <w:rPr>
          <w:rFonts w:ascii="Times New Roman" w:hAnsi="Times New Roman" w:cs="Times New Roman"/>
          <w:sz w:val="24"/>
          <w:szCs w:val="24"/>
        </w:rPr>
        <w:t xml:space="preserve"> статьи 65 Водного кодекса РФ</w:t>
      </w:r>
      <w:r w:rsidRPr="00915375">
        <w:rPr>
          <w:rFonts w:ascii="Times New Roman" w:hAnsi="Times New Roman" w:cs="Times New Roman"/>
          <w:sz w:val="24"/>
          <w:szCs w:val="24"/>
        </w:rPr>
        <w:t>,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B35058" w:rsidRPr="00915375" w:rsidRDefault="00B35058" w:rsidP="00B35058">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B35058" w:rsidRPr="00915375" w:rsidRDefault="00B35058" w:rsidP="00B35058">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В границах прибрежных защитных полос наряду с установленными </w:t>
      </w:r>
      <w:hyperlink r:id="rId30" w:anchor="dst100589" w:history="1">
        <w:r w:rsidRPr="00915375">
          <w:rPr>
            <w:rFonts w:ascii="Times New Roman" w:hAnsi="Times New Roman"/>
            <w:sz w:val="24"/>
            <w:szCs w:val="24"/>
          </w:rPr>
          <w:t>частью 15</w:t>
        </w:r>
      </w:hyperlink>
      <w:r>
        <w:rPr>
          <w:rFonts w:ascii="Times New Roman" w:hAnsi="Times New Roman" w:cs="Times New Roman"/>
          <w:sz w:val="24"/>
          <w:szCs w:val="24"/>
        </w:rPr>
        <w:t xml:space="preserve"> </w:t>
      </w:r>
      <w:r w:rsidRPr="00915375">
        <w:rPr>
          <w:rFonts w:ascii="Times New Roman" w:hAnsi="Times New Roman" w:cs="Times New Roman"/>
          <w:sz w:val="24"/>
          <w:szCs w:val="24"/>
        </w:rPr>
        <w:t> </w:t>
      </w:r>
      <w:r>
        <w:rPr>
          <w:rFonts w:ascii="Times New Roman" w:hAnsi="Times New Roman" w:cs="Times New Roman"/>
          <w:sz w:val="24"/>
          <w:szCs w:val="24"/>
        </w:rPr>
        <w:t>статьи 65 Водного кодекса РФ</w:t>
      </w:r>
      <w:r w:rsidRPr="00915375">
        <w:rPr>
          <w:rFonts w:ascii="Times New Roman" w:hAnsi="Times New Roman" w:cs="Times New Roman"/>
          <w:sz w:val="24"/>
          <w:szCs w:val="24"/>
        </w:rPr>
        <w:t xml:space="preserve"> ограничениями запрещаются:</w:t>
      </w:r>
    </w:p>
    <w:p w:rsidR="00B35058" w:rsidRPr="00915375" w:rsidRDefault="00B35058" w:rsidP="00B35058">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1) распашка земель;</w:t>
      </w:r>
    </w:p>
    <w:p w:rsidR="00B35058" w:rsidRPr="00915375" w:rsidRDefault="00B35058" w:rsidP="00B35058">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2) размещение отвалов размываемых грунтов;</w:t>
      </w:r>
    </w:p>
    <w:p w:rsidR="00B35058" w:rsidRPr="00915375" w:rsidRDefault="00B35058" w:rsidP="00B35058">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3) выпас сельскохозяйственных животных и организация для них летних лагерей, ванн.</w:t>
      </w:r>
    </w:p>
    <w:p w:rsidR="00B35058" w:rsidRPr="00D74C6F" w:rsidRDefault="00B35058" w:rsidP="00B35058">
      <w:pPr>
        <w:pStyle w:val="26"/>
        <w:widowControl w:val="0"/>
        <w:spacing w:after="0" w:line="240" w:lineRule="auto"/>
        <w:ind w:firstLine="709"/>
        <w:jc w:val="both"/>
        <w:rPr>
          <w:rFonts w:cs="Times New Roman"/>
        </w:rPr>
      </w:pPr>
      <w:r w:rsidRPr="00915375">
        <w:rPr>
          <w:rFonts w:cs="Times New Roman"/>
          <w:b/>
          <w:i/>
        </w:rPr>
        <w:t xml:space="preserve"> </w:t>
      </w:r>
      <w:r w:rsidRPr="00D74C6F">
        <w:rPr>
          <w:rFonts w:cs="Times New Roman"/>
          <w:b/>
          <w:i/>
        </w:rPr>
        <w:t>Зоны санитарной охраны источников питьевого водоснабжения</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 xml:space="preserve">Зоны санитарной охраны на действующих и проектируемых источниках питьевого водоснабжения </w:t>
      </w:r>
      <w:r>
        <w:rPr>
          <w:rFonts w:cs="Times New Roman"/>
        </w:rPr>
        <w:t>отображаются</w:t>
      </w:r>
      <w:r w:rsidRPr="00124BF5">
        <w:rPr>
          <w:rFonts w:ascii="Times New Roman" w:hAnsi="Times New Roman" w:cs="Times New Roman"/>
          <w:sz w:val="24"/>
          <w:szCs w:val="24"/>
        </w:rPr>
        <w:t xml:space="preserve"> согласно ст. 43 Водного Кодекса Российской Федерации (от 03.03.06 г. № 74 ФЗ) и Федеральному закону от 30.03.1999 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w:t>
      </w:r>
      <w:r>
        <w:rPr>
          <w:rFonts w:ascii="Times New Roman" w:hAnsi="Times New Roman" w:cs="Times New Roman"/>
          <w:sz w:val="24"/>
          <w:szCs w:val="24"/>
        </w:rPr>
        <w:t xml:space="preserve"> </w:t>
      </w:r>
      <w:r w:rsidRPr="00124BF5">
        <w:rPr>
          <w:rFonts w:ascii="Times New Roman" w:hAnsi="Times New Roman" w:cs="Times New Roman"/>
          <w:sz w:val="24"/>
          <w:szCs w:val="24"/>
        </w:rPr>
        <w:t>стоящие скважины либо водозаборы.</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соответствии с требованиями СанПиН 2.1.4.1110-02, в целях обеспечения санитарно-эпидемиологической надёжности водоснабжения необходима организация трех зон санитарной охраны источников водоснабжения.</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lastRenderedPageBreak/>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I пояс – зона строгого режима.</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Граница I пояса зоны санитарной охраны для подземного источника с надежно защищенными водоносными горизонтами устанавливается на расстоянии не менее 30 м от водозабора, при использовании недостаточно защищенных подземных вод на расстоянии не менее 50 м.</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II и III пояс – зона ограничений против бактериального и химического загрязнения.</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(бассейнов, каналов и др.).</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Мероприятия по второму и третьему поясам.</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пределах второго пояса ЗСО подземных источников водоснабжения не допускается:</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применение удобрений и ядохимикатов;</w:t>
      </w:r>
    </w:p>
    <w:p w:rsidR="00B35058" w:rsidRPr="00124BF5"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lastRenderedPageBreak/>
        <w:t>–</w:t>
      </w:r>
      <w:r w:rsidRPr="00124BF5">
        <w:rPr>
          <w:rFonts w:ascii="Times New Roman" w:hAnsi="Times New Roman" w:cs="Times New Roman"/>
          <w:sz w:val="24"/>
          <w:szCs w:val="24"/>
        </w:rPr>
        <w:tab/>
        <w:t>рубка леса главного пользования и реконструкции.</w:t>
      </w:r>
    </w:p>
    <w:p w:rsidR="00B35058" w:rsidRDefault="00B35058" w:rsidP="00B35058">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3D0360" w:rsidRDefault="00970726" w:rsidP="006552D0">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Территория Андрюковского сельского поселения расположена в</w:t>
      </w:r>
      <w:r w:rsidR="003D0360">
        <w:rPr>
          <w:rFonts w:ascii="Times New Roman" w:hAnsi="Times New Roman" w:cs="Times New Roman"/>
          <w:sz w:val="24"/>
          <w:szCs w:val="24"/>
        </w:rPr>
        <w:t xml:space="preserve"> следующих установленных зонах санитарной охраны</w:t>
      </w:r>
      <w:r>
        <w:rPr>
          <w:rFonts w:ascii="Times New Roman" w:hAnsi="Times New Roman" w:cs="Times New Roman"/>
          <w:sz w:val="24"/>
          <w:szCs w:val="24"/>
        </w:rPr>
        <w:t>:</w:t>
      </w:r>
    </w:p>
    <w:p w:rsidR="003D0360" w:rsidRDefault="003D0360" w:rsidP="00970726">
      <w:pPr>
        <w:pStyle w:val="ConsPlusNormal"/>
        <w:widowControl/>
        <w:ind w:firstLine="709"/>
        <w:jc w:val="both"/>
        <w:rPr>
          <w:rFonts w:ascii="Times New Roman" w:hAnsi="Times New Roman" w:cs="Times New Roman"/>
          <w:sz w:val="24"/>
          <w:szCs w:val="24"/>
        </w:rPr>
      </w:pPr>
    </w:p>
    <w:tbl>
      <w:tblPr>
        <w:tblStyle w:val="afc"/>
        <w:tblW w:w="0" w:type="auto"/>
        <w:tblLook w:val="04A0" w:firstRow="1" w:lastRow="0" w:firstColumn="1" w:lastColumn="0" w:noHBand="0" w:noVBand="1"/>
      </w:tblPr>
      <w:tblGrid>
        <w:gridCol w:w="1526"/>
        <w:gridCol w:w="2693"/>
        <w:gridCol w:w="4961"/>
      </w:tblGrid>
      <w:tr w:rsidR="006552D0" w:rsidRPr="006552D0" w:rsidTr="00EE2AF3">
        <w:tc>
          <w:tcPr>
            <w:tcW w:w="1526" w:type="dxa"/>
          </w:tcPr>
          <w:p w:rsidR="006552D0" w:rsidRPr="006552D0" w:rsidRDefault="006552D0" w:rsidP="006552D0">
            <w:pPr>
              <w:pStyle w:val="ConsPlusNormal"/>
              <w:widowControl/>
              <w:ind w:firstLine="0"/>
              <w:jc w:val="center"/>
              <w:rPr>
                <w:rFonts w:ascii="Times New Roman" w:hAnsi="Times New Roman" w:cs="Times New Roman"/>
                <w:b/>
              </w:rPr>
            </w:pPr>
            <w:r w:rsidRPr="006552D0">
              <w:rPr>
                <w:rFonts w:ascii="Times New Roman" w:hAnsi="Times New Roman" w:cs="Times New Roman"/>
                <w:b/>
              </w:rPr>
              <w:t>Пояс охраны</w:t>
            </w:r>
          </w:p>
        </w:tc>
        <w:tc>
          <w:tcPr>
            <w:tcW w:w="2693" w:type="dxa"/>
          </w:tcPr>
          <w:p w:rsidR="006552D0" w:rsidRPr="006552D0" w:rsidRDefault="006552D0" w:rsidP="006552D0">
            <w:pPr>
              <w:pStyle w:val="ConsPlusNormal"/>
              <w:widowControl/>
              <w:ind w:firstLine="0"/>
              <w:jc w:val="center"/>
              <w:rPr>
                <w:rFonts w:ascii="Times New Roman" w:hAnsi="Times New Roman" w:cs="Times New Roman"/>
                <w:b/>
              </w:rPr>
            </w:pPr>
            <w:r w:rsidRPr="006552D0">
              <w:rPr>
                <w:rFonts w:ascii="Times New Roman" w:hAnsi="Times New Roman" w:cs="Times New Roman"/>
                <w:b/>
              </w:rPr>
              <w:t>Наименование, реестровый номер</w:t>
            </w:r>
          </w:p>
        </w:tc>
        <w:tc>
          <w:tcPr>
            <w:tcW w:w="4961" w:type="dxa"/>
          </w:tcPr>
          <w:p w:rsidR="006552D0" w:rsidRPr="006552D0" w:rsidRDefault="006552D0" w:rsidP="006552D0">
            <w:pPr>
              <w:pStyle w:val="ConsPlusNormal"/>
              <w:widowControl/>
              <w:ind w:firstLine="0"/>
              <w:jc w:val="center"/>
              <w:rPr>
                <w:rFonts w:ascii="Times New Roman" w:hAnsi="Times New Roman" w:cs="Times New Roman"/>
                <w:b/>
              </w:rPr>
            </w:pPr>
            <w:r w:rsidRPr="006552D0">
              <w:rPr>
                <w:rFonts w:ascii="Times New Roman" w:hAnsi="Times New Roman" w:cs="Times New Roman"/>
                <w:b/>
              </w:rPr>
              <w:t>Ограничение</w:t>
            </w:r>
          </w:p>
        </w:tc>
      </w:tr>
      <w:tr w:rsidR="003D0360" w:rsidRPr="006552D0" w:rsidTr="00EE2AF3">
        <w:tc>
          <w:tcPr>
            <w:tcW w:w="1526" w:type="dxa"/>
          </w:tcPr>
          <w:p w:rsidR="003D0360" w:rsidRPr="006552D0" w:rsidRDefault="006552D0" w:rsidP="006552D0">
            <w:pPr>
              <w:pStyle w:val="ConsPlusNormal"/>
              <w:widowControl/>
              <w:ind w:firstLine="0"/>
              <w:jc w:val="both"/>
              <w:rPr>
                <w:rFonts w:ascii="Times New Roman" w:hAnsi="Times New Roman" w:cs="Times New Roman"/>
              </w:rPr>
            </w:pPr>
            <w:r w:rsidRPr="006552D0">
              <w:rPr>
                <w:rFonts w:ascii="Times New Roman" w:hAnsi="Times New Roman" w:cs="Times New Roman"/>
              </w:rPr>
              <w:t>Зона санитарной охраны 1-го пояса источника водозабора</w:t>
            </w:r>
          </w:p>
        </w:tc>
        <w:tc>
          <w:tcPr>
            <w:tcW w:w="2693" w:type="dxa"/>
          </w:tcPr>
          <w:p w:rsidR="003D0360" w:rsidRPr="006552D0" w:rsidRDefault="006552D0" w:rsidP="006552D0">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4961" w:type="dxa"/>
          </w:tcPr>
          <w:p w:rsidR="003D0360" w:rsidRPr="006552D0" w:rsidRDefault="006552D0" w:rsidP="006552D0">
            <w:pPr>
              <w:pStyle w:val="ConsPlusNormal"/>
              <w:widowControl/>
              <w:ind w:firstLine="0"/>
              <w:jc w:val="center"/>
              <w:rPr>
                <w:rFonts w:ascii="Times New Roman" w:hAnsi="Times New Roman" w:cs="Times New Roman"/>
              </w:rPr>
            </w:pPr>
            <w:r>
              <w:rPr>
                <w:rFonts w:ascii="Times New Roman" w:hAnsi="Times New Roman" w:cs="Times New Roman"/>
              </w:rPr>
              <w:t>-</w:t>
            </w:r>
          </w:p>
        </w:tc>
      </w:tr>
      <w:tr w:rsidR="006552D0" w:rsidRPr="006552D0" w:rsidTr="00EE2AF3">
        <w:tc>
          <w:tcPr>
            <w:tcW w:w="1526" w:type="dxa"/>
          </w:tcPr>
          <w:p w:rsidR="006552D0" w:rsidRPr="006552D0" w:rsidRDefault="006552D0" w:rsidP="00970726">
            <w:pPr>
              <w:pStyle w:val="ConsPlusNormal"/>
              <w:widowControl/>
              <w:ind w:firstLine="0"/>
              <w:jc w:val="both"/>
              <w:rPr>
                <w:rFonts w:ascii="Times New Roman" w:hAnsi="Times New Roman" w:cs="Times New Roman"/>
              </w:rPr>
            </w:pPr>
            <w:r w:rsidRPr="006552D0">
              <w:rPr>
                <w:rFonts w:ascii="Times New Roman" w:hAnsi="Times New Roman" w:cs="Times New Roman"/>
              </w:rPr>
              <w:t>Зона санитарной охраны 2-го пояса источника водозабора</w:t>
            </w:r>
          </w:p>
        </w:tc>
        <w:tc>
          <w:tcPr>
            <w:tcW w:w="2693" w:type="dxa"/>
          </w:tcPr>
          <w:p w:rsidR="006552D0" w:rsidRPr="006552D0" w:rsidRDefault="006552D0" w:rsidP="006552D0">
            <w:pPr>
              <w:pStyle w:val="ConsPlusNormal"/>
              <w:widowControl/>
              <w:ind w:firstLine="0"/>
              <w:jc w:val="both"/>
              <w:rPr>
                <w:rFonts w:ascii="Times New Roman" w:hAnsi="Times New Roman" w:cs="Times New Roman"/>
              </w:rPr>
            </w:pPr>
            <w:r w:rsidRPr="006552D0">
              <w:rPr>
                <w:rFonts w:ascii="Times New Roman" w:hAnsi="Times New Roman" w:cs="Times New Roman"/>
              </w:rPr>
              <w:t>Граница 2-го пояса зоны санитарной охраны поверхностного источника водозабора, реестровы</w:t>
            </w:r>
            <w:r>
              <w:rPr>
                <w:rFonts w:ascii="Times New Roman" w:hAnsi="Times New Roman" w:cs="Times New Roman"/>
              </w:rPr>
              <w:t>й</w:t>
            </w:r>
            <w:r w:rsidRPr="006552D0">
              <w:rPr>
                <w:rFonts w:ascii="Times New Roman" w:hAnsi="Times New Roman" w:cs="Times New Roman"/>
              </w:rPr>
              <w:t xml:space="preserve"> номер 23:20-6.1858</w:t>
            </w:r>
          </w:p>
        </w:tc>
        <w:tc>
          <w:tcPr>
            <w:tcW w:w="4961" w:type="dxa"/>
            <w:vMerge w:val="restart"/>
          </w:tcPr>
          <w:p w:rsidR="006552D0" w:rsidRPr="006552D0" w:rsidRDefault="006552D0" w:rsidP="00970726">
            <w:pPr>
              <w:pStyle w:val="ConsPlusNormal"/>
              <w:widowControl/>
              <w:ind w:firstLine="0"/>
              <w:jc w:val="both"/>
              <w:rPr>
                <w:rFonts w:ascii="Times New Roman" w:hAnsi="Times New Roman" w:cs="Times New Roman"/>
              </w:rPr>
            </w:pPr>
            <w:r w:rsidRPr="006552D0">
              <w:rPr>
                <w:rFonts w:ascii="Times New Roman" w:hAnsi="Times New Roman" w:cs="Times New Roman"/>
              </w:rPr>
              <w:t xml:space="preserve">Запрещено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поверхностных вод. Не допускать: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поверхностных вод; применение удобрений и ядохимикатов. Выполнять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организацию отвода поверхностного стока и др.). Не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 Запрещается располагать стойбища и выпас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рек Лаба, Малая Лаба, Большая Лаба и их притоков. Использование реки Лаба, Малая Лаба, Большая Лаба и их притоки в пределах второго пояса зоны санитарной охраны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водного объекта.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 Границы второго пояса зоны санитарной охраны на пересечении дорог, пешеходных троп и пр. обозначить столбами со специальными знаками. Выявлять объекты, загрязняющие реки Лаба, Малая Лаба, Большая Лаба и их притоки, и разрабатывать конкретные </w:t>
            </w:r>
            <w:r w:rsidRPr="006552D0">
              <w:rPr>
                <w:rFonts w:ascii="Times New Roman" w:hAnsi="Times New Roman" w:cs="Times New Roman"/>
              </w:rPr>
              <w:lastRenderedPageBreak/>
              <w:t>водоохранные мероприятия, обеспеченные источниками финансирования, подрядными организациями и согласованные с Территориальным отделом Управления Федеральной службы по надзору в сфере защиты прав потребителей и благополучия человека (Роспотребнадзора) по Краснодарскому краю в Лабинском, Курганинском и Мостовском районах. Регулировать отведение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рек Лаба, Малая Лаба, Большая Лаба и их притоков. Не допускать отведения сточных вод в зоне водосбора рек Лаба, Малая Лаба, Большая Лаба и их притоков, не отвечающих гигиеническим требованиям к охране поверхностных вод. Все работы, в том числе добыча песка, гравия, дноуглубительные, в пределах акватории зон санитарной охраны допускаются по согласованию с Территориальным отделом Управления Федеральной службы по надзору в сфере защиты прав потребителей и благополучия человека (Роспотребнадзора) по Краснодарскому краю в Лабинском, Курганинском и Мостовском районах при обосновании гидрологическими расчетами отсутствия ухудшения качестваводы в створе водозабора.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Территориального отдела Управления Федеральной службы по надзору в сфере защиты прав потребителей и благополучия человека (Роспотребнадзора) по Краснодарскому краю в Лабинском, Курганинском и Мостовском районах.</w:t>
            </w:r>
          </w:p>
        </w:tc>
      </w:tr>
      <w:tr w:rsidR="006552D0" w:rsidRPr="006552D0" w:rsidTr="00EE2AF3">
        <w:tc>
          <w:tcPr>
            <w:tcW w:w="1526" w:type="dxa"/>
          </w:tcPr>
          <w:p w:rsidR="006552D0" w:rsidRPr="006552D0" w:rsidRDefault="006552D0" w:rsidP="00970726">
            <w:pPr>
              <w:pStyle w:val="ConsPlusNormal"/>
              <w:widowControl/>
              <w:ind w:firstLine="0"/>
              <w:jc w:val="both"/>
              <w:rPr>
                <w:rFonts w:ascii="Times New Roman" w:hAnsi="Times New Roman" w:cs="Times New Roman"/>
              </w:rPr>
            </w:pPr>
          </w:p>
        </w:tc>
        <w:tc>
          <w:tcPr>
            <w:tcW w:w="2693" w:type="dxa"/>
          </w:tcPr>
          <w:p w:rsidR="006552D0" w:rsidRPr="006552D0" w:rsidRDefault="006552D0" w:rsidP="006552D0">
            <w:pPr>
              <w:pStyle w:val="ConsPlusNormal"/>
              <w:widowControl/>
              <w:ind w:firstLine="0"/>
              <w:jc w:val="both"/>
              <w:rPr>
                <w:rFonts w:ascii="Times New Roman" w:hAnsi="Times New Roman" w:cs="Times New Roman"/>
              </w:rPr>
            </w:pPr>
            <w:r w:rsidRPr="006552D0">
              <w:rPr>
                <w:rFonts w:ascii="Times New Roman" w:hAnsi="Times New Roman" w:cs="Times New Roman"/>
              </w:rPr>
              <w:t xml:space="preserve">Зона санитарной охраны 2-го поясаповерхностного источника водозабора в поселке Псебай (скважины № 58471, 51077, 30179) , </w:t>
            </w:r>
            <w:r>
              <w:rPr>
                <w:rFonts w:ascii="Times New Roman" w:hAnsi="Times New Roman" w:cs="Times New Roman"/>
              </w:rPr>
              <w:t>реестровый номер</w:t>
            </w:r>
            <w:r w:rsidRPr="006552D0">
              <w:rPr>
                <w:rFonts w:ascii="Times New Roman" w:hAnsi="Times New Roman" w:cs="Times New Roman"/>
              </w:rPr>
              <w:t xml:space="preserve"> 23:20-6.1829</w:t>
            </w:r>
          </w:p>
        </w:tc>
        <w:tc>
          <w:tcPr>
            <w:tcW w:w="4961" w:type="dxa"/>
            <w:vMerge/>
          </w:tcPr>
          <w:p w:rsidR="006552D0" w:rsidRPr="006552D0" w:rsidRDefault="006552D0" w:rsidP="00970726">
            <w:pPr>
              <w:pStyle w:val="ConsPlusNormal"/>
              <w:widowControl/>
              <w:ind w:firstLine="0"/>
              <w:jc w:val="both"/>
              <w:rPr>
                <w:rFonts w:ascii="Times New Roman" w:hAnsi="Times New Roman" w:cs="Times New Roman"/>
              </w:rPr>
            </w:pPr>
          </w:p>
        </w:tc>
      </w:tr>
      <w:tr w:rsidR="003D0360" w:rsidRPr="006552D0" w:rsidTr="00EE2AF3">
        <w:tc>
          <w:tcPr>
            <w:tcW w:w="1526" w:type="dxa"/>
          </w:tcPr>
          <w:p w:rsidR="003D0360" w:rsidRPr="006552D0" w:rsidRDefault="006552D0" w:rsidP="00970726">
            <w:pPr>
              <w:pStyle w:val="ConsPlusNormal"/>
              <w:widowControl/>
              <w:ind w:firstLine="0"/>
              <w:jc w:val="both"/>
              <w:rPr>
                <w:rFonts w:ascii="Times New Roman" w:hAnsi="Times New Roman" w:cs="Times New Roman"/>
              </w:rPr>
            </w:pPr>
            <w:r w:rsidRPr="006552D0">
              <w:rPr>
                <w:rFonts w:ascii="Times New Roman" w:hAnsi="Times New Roman" w:cs="Times New Roman"/>
              </w:rPr>
              <w:t>Зона санитарной охраны 3-го пояса источника водозабора</w:t>
            </w:r>
          </w:p>
        </w:tc>
        <w:tc>
          <w:tcPr>
            <w:tcW w:w="2693" w:type="dxa"/>
          </w:tcPr>
          <w:p w:rsidR="003D0360" w:rsidRPr="006552D0" w:rsidRDefault="006552D0" w:rsidP="00970726">
            <w:pPr>
              <w:pStyle w:val="ConsPlusNormal"/>
              <w:widowControl/>
              <w:ind w:firstLine="0"/>
              <w:jc w:val="both"/>
              <w:rPr>
                <w:rFonts w:ascii="Times New Roman" w:hAnsi="Times New Roman" w:cs="Times New Roman"/>
              </w:rPr>
            </w:pPr>
            <w:r w:rsidRPr="006552D0">
              <w:rPr>
                <w:rFonts w:ascii="Times New Roman" w:hAnsi="Times New Roman" w:cs="Times New Roman"/>
              </w:rPr>
              <w:t>Зона санитарной охраны 3-го пояса поверхностного источника водозабора, которая внесена в ЕГРН по реестровым номером 23:20-6.1855</w:t>
            </w:r>
          </w:p>
        </w:tc>
        <w:tc>
          <w:tcPr>
            <w:tcW w:w="4961" w:type="dxa"/>
          </w:tcPr>
          <w:p w:rsidR="003D0360" w:rsidRPr="006552D0" w:rsidRDefault="006552D0" w:rsidP="00970726">
            <w:pPr>
              <w:pStyle w:val="ConsPlusNormal"/>
              <w:widowControl/>
              <w:ind w:firstLine="0"/>
              <w:jc w:val="both"/>
              <w:rPr>
                <w:rFonts w:ascii="Times New Roman" w:hAnsi="Times New Roman" w:cs="Times New Roman"/>
              </w:rPr>
            </w:pPr>
            <w:r w:rsidRPr="006552D0">
              <w:rPr>
                <w:rFonts w:ascii="Times New Roman" w:hAnsi="Times New Roman" w:cs="Times New Roman"/>
              </w:rPr>
              <w:t>1)</w:t>
            </w:r>
            <w:r w:rsidRPr="006552D0">
              <w:rPr>
                <w:rFonts w:ascii="Times New Roman" w:hAnsi="Times New Roman" w:cs="Times New Roman"/>
              </w:rPr>
              <w:tab/>
              <w:t xml:space="preserve">Выявлять объекты, загрязняющие реки Лаба, Малая Лаба, Большая Лаба и их притоки, и разрабатывать конкретные водоохранные мероприятия, обеспеченные источниками финансирования, подрядными организациями и согласованные с Территориальным отделом Управления Федеральной службы по надзору в сфере защиты прав потребителей и благополучия человека (Роспотребнадзора) по Краснодарскому краю в Лабинском, Курганинском и Мостовском районах. Регулировать отведение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рек Лаба, Малая Лаба, Большая Лаба и их притоков. Не допускать отведения сточных вод в зоне водосбора рек Лаба, Малая Лаба, Большая Лаба и их притоков, не отвечающих гигиеническим требованиям к охране поверхностных вод. Все работы, в том числе добыча песка, гравия, дноуглубительные, в пределах акватории зон санитарной охраны допускаются по согласованию с Территориальным отделом Управления Федеральной службы по надзору в сфере защиты прав потребителей и благополучия человека (Роспотребнадзора) по Краснодарскому краю в Лабинском, Курганинском и Мостовском районах при обосновании </w:t>
            </w:r>
            <w:r w:rsidRPr="006552D0">
              <w:rPr>
                <w:rFonts w:ascii="Times New Roman" w:hAnsi="Times New Roman" w:cs="Times New Roman"/>
              </w:rPr>
              <w:lastRenderedPageBreak/>
              <w:t>гидрологическими расчетами отсутствия ухудшения качестваводы в створе водозабора.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Территориального отдела Управления Федеральной службы по надзору в сфере защиты прав потребителей и благополучия человека (Роспотребнадзора) по Краснодарскому краю в Лабинском, Курганинском и Мостовском районах. В зонах санитарной охраны источников питьевого и хозяйственнобытового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tc>
      </w:tr>
    </w:tbl>
    <w:p w:rsidR="003D0360" w:rsidRDefault="003D0360" w:rsidP="00970726">
      <w:pPr>
        <w:pStyle w:val="ConsPlusNormal"/>
        <w:widowControl/>
        <w:ind w:firstLine="709"/>
        <w:jc w:val="both"/>
        <w:rPr>
          <w:rFonts w:ascii="Times New Roman" w:hAnsi="Times New Roman" w:cs="Times New Roman"/>
          <w:sz w:val="24"/>
          <w:szCs w:val="24"/>
        </w:rPr>
      </w:pPr>
    </w:p>
    <w:p w:rsidR="00B35058" w:rsidRPr="007A64AB" w:rsidRDefault="00B35058" w:rsidP="009745BF">
      <w:pPr>
        <w:pStyle w:val="26"/>
        <w:widowControl w:val="0"/>
        <w:spacing w:after="0" w:line="240" w:lineRule="auto"/>
        <w:ind w:firstLine="709"/>
        <w:jc w:val="both"/>
        <w:rPr>
          <w:b/>
          <w:sz w:val="28"/>
          <w:szCs w:val="28"/>
        </w:rPr>
      </w:pPr>
      <w:bookmarkStart w:id="34" w:name="_Toc130478080"/>
      <w:r w:rsidRPr="007F4954">
        <w:rPr>
          <w:rFonts w:cs="Times New Roman"/>
          <w:b/>
          <w:i/>
        </w:rPr>
        <w:t>Иные зоны, установленные в соответствии с действующим законодательством Российской Федерации</w:t>
      </w:r>
      <w:bookmarkEnd w:id="34"/>
    </w:p>
    <w:p w:rsidR="00B35058" w:rsidRPr="007A64AB" w:rsidRDefault="00B35058" w:rsidP="00B35058">
      <w:pPr>
        <w:widowControl w:val="0"/>
        <w:ind w:firstLine="709"/>
        <w:jc w:val="both"/>
        <w:rPr>
          <w:sz w:val="28"/>
          <w:szCs w:val="28"/>
        </w:rPr>
      </w:pPr>
    </w:p>
    <w:p w:rsidR="00B35058" w:rsidRPr="00692C44" w:rsidRDefault="00B35058" w:rsidP="00B35058">
      <w:pPr>
        <w:pStyle w:val="ConsPlusNormal"/>
        <w:widowControl/>
        <w:ind w:firstLine="709"/>
        <w:jc w:val="both"/>
        <w:rPr>
          <w:rFonts w:ascii="Times New Roman" w:hAnsi="Times New Roman" w:cs="Times New Roman"/>
          <w:sz w:val="24"/>
          <w:szCs w:val="24"/>
          <w:u w:val="single"/>
        </w:rPr>
      </w:pPr>
      <w:r w:rsidRPr="00692C44">
        <w:rPr>
          <w:rFonts w:ascii="Times New Roman" w:hAnsi="Times New Roman" w:cs="Times New Roman"/>
          <w:sz w:val="24"/>
          <w:szCs w:val="24"/>
          <w:u w:val="single"/>
        </w:rPr>
        <w:t>Полоса отвода автомобильных дорог</w:t>
      </w:r>
    </w:p>
    <w:p w:rsidR="00B35058" w:rsidRPr="007F4954" w:rsidRDefault="00B35058" w:rsidP="00B35058">
      <w:pPr>
        <w:pStyle w:val="ConsPlusNormal"/>
        <w:widowControl/>
        <w:ind w:firstLine="709"/>
        <w:jc w:val="both"/>
        <w:rPr>
          <w:rFonts w:ascii="Times New Roman" w:hAnsi="Times New Roman" w:cs="Times New Roman"/>
          <w:b/>
          <w:sz w:val="24"/>
          <w:szCs w:val="24"/>
          <w:u w:val="single"/>
        </w:rPr>
      </w:pPr>
    </w:p>
    <w:p w:rsidR="00B35058" w:rsidRPr="007F4954" w:rsidRDefault="00B35058" w:rsidP="00B35058">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 xml:space="preserve">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rsidR="00B35058" w:rsidRPr="007F4954" w:rsidRDefault="00B35058" w:rsidP="00B35058">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Придорожная полоса автомобильных дорог</w:t>
      </w:r>
    </w:p>
    <w:p w:rsidR="00B35058" w:rsidRPr="007F4954" w:rsidRDefault="00B35058" w:rsidP="00B35058">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8.11.20007 №257-ФЗ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учетом перспектив развития автомобильной дороги.</w:t>
      </w:r>
    </w:p>
    <w:p w:rsidR="00171330" w:rsidRDefault="002448AB" w:rsidP="00B555C6">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На территории сельского поселения расположен</w:t>
      </w:r>
      <w:r>
        <w:rPr>
          <w:rFonts w:ascii="Times New Roman" w:hAnsi="Times New Roman" w:cs="Times New Roman"/>
          <w:sz w:val="24"/>
          <w:szCs w:val="24"/>
        </w:rPr>
        <w:t>ы</w:t>
      </w:r>
      <w:r w:rsidRPr="007F4954">
        <w:rPr>
          <w:rFonts w:ascii="Times New Roman" w:hAnsi="Times New Roman" w:cs="Times New Roman"/>
          <w:sz w:val="24"/>
          <w:szCs w:val="24"/>
        </w:rPr>
        <w:t xml:space="preserve"> автомобильн</w:t>
      </w:r>
      <w:r>
        <w:rPr>
          <w:rFonts w:ascii="Times New Roman" w:hAnsi="Times New Roman" w:cs="Times New Roman"/>
          <w:sz w:val="24"/>
          <w:szCs w:val="24"/>
        </w:rPr>
        <w:t>ые</w:t>
      </w:r>
      <w:r w:rsidRPr="007F4954">
        <w:rPr>
          <w:rFonts w:ascii="Times New Roman" w:hAnsi="Times New Roman" w:cs="Times New Roman"/>
          <w:sz w:val="24"/>
          <w:szCs w:val="24"/>
        </w:rPr>
        <w:t xml:space="preserve"> дорог</w:t>
      </w:r>
      <w:r>
        <w:rPr>
          <w:rFonts w:ascii="Times New Roman" w:hAnsi="Times New Roman" w:cs="Times New Roman"/>
          <w:sz w:val="24"/>
          <w:szCs w:val="24"/>
        </w:rPr>
        <w:t>и</w:t>
      </w:r>
      <w:r w:rsidRPr="007F4954">
        <w:rPr>
          <w:rFonts w:ascii="Times New Roman" w:hAnsi="Times New Roman" w:cs="Times New Roman"/>
          <w:sz w:val="24"/>
          <w:szCs w:val="24"/>
        </w:rPr>
        <w:t xml:space="preserve"> </w:t>
      </w:r>
      <w:r w:rsidRPr="00030396">
        <w:rPr>
          <w:rFonts w:ascii="Times New Roman" w:hAnsi="Times New Roman" w:cs="Times New Roman"/>
          <w:color w:val="000000" w:themeColor="text1"/>
          <w:sz w:val="24"/>
          <w:szCs w:val="24"/>
        </w:rPr>
        <w:t xml:space="preserve">регионального или межмуниципального значения «г.Лабинск-пгт.Мостовской-граница Карачаево-Черкесской Республики» и «пгт.Псебай-п.Перевалка», техническая категория </w:t>
      </w:r>
      <w:r w:rsidRPr="00030396">
        <w:rPr>
          <w:rFonts w:ascii="Times New Roman" w:hAnsi="Times New Roman" w:cs="Times New Roman"/>
          <w:color w:val="000000" w:themeColor="text1"/>
          <w:sz w:val="24"/>
          <w:szCs w:val="24"/>
          <w:lang w:val="en-US"/>
        </w:rPr>
        <w:t>IV</w:t>
      </w:r>
      <w:r w:rsidRPr="00030396">
        <w:rPr>
          <w:rFonts w:ascii="Times New Roman" w:hAnsi="Times New Roman" w:cs="Times New Roman"/>
          <w:color w:val="000000" w:themeColor="text1"/>
          <w:sz w:val="24"/>
          <w:szCs w:val="24"/>
        </w:rPr>
        <w:t>, для которых установлены полоса отвода,  придорожная полоса, сведения о которых внесены в ЕГРН.</w:t>
      </w:r>
    </w:p>
    <w:p w:rsidR="00B555C6" w:rsidRDefault="00B555C6" w:rsidP="00B555C6">
      <w:pPr>
        <w:pStyle w:val="ConsPlusNormal"/>
        <w:widowControl/>
        <w:ind w:firstLine="709"/>
        <w:jc w:val="both"/>
        <w:rPr>
          <w:rFonts w:ascii="Times New Roman" w:hAnsi="Times New Roman" w:cs="Times New Roman"/>
          <w:sz w:val="24"/>
          <w:szCs w:val="24"/>
        </w:rPr>
      </w:pPr>
    </w:p>
    <w:p w:rsidR="00B555C6" w:rsidRDefault="00B555C6" w:rsidP="00B555C6">
      <w:pPr>
        <w:pStyle w:val="ConsPlusNormal"/>
        <w:widowControl/>
        <w:ind w:firstLine="709"/>
        <w:jc w:val="both"/>
        <w:rPr>
          <w:rFonts w:ascii="Times New Roman" w:hAnsi="Times New Roman" w:cs="Times New Roman"/>
          <w:sz w:val="24"/>
          <w:szCs w:val="24"/>
          <w:u w:val="single"/>
        </w:rPr>
      </w:pPr>
      <w:r w:rsidRPr="00B555C6">
        <w:rPr>
          <w:rFonts w:ascii="Times New Roman" w:hAnsi="Times New Roman" w:cs="Times New Roman"/>
          <w:sz w:val="24"/>
          <w:szCs w:val="24"/>
          <w:u w:val="single"/>
        </w:rPr>
        <w:t>Охотничьи угодья</w:t>
      </w:r>
    </w:p>
    <w:p w:rsidR="00B555C6" w:rsidRPr="00B555C6" w:rsidRDefault="00B555C6" w:rsidP="00B555C6">
      <w:pPr>
        <w:pStyle w:val="ConsPlusNormal"/>
        <w:widowControl/>
        <w:ind w:firstLine="709"/>
        <w:jc w:val="both"/>
        <w:rPr>
          <w:rFonts w:ascii="Times New Roman" w:hAnsi="Times New Roman" w:cs="Times New Roman"/>
          <w:sz w:val="24"/>
          <w:szCs w:val="24"/>
          <w:u w:val="single"/>
        </w:rPr>
      </w:pPr>
    </w:p>
    <w:p w:rsidR="00B555C6" w:rsidRDefault="00B555C6" w:rsidP="00B555C6">
      <w:pPr>
        <w:pStyle w:val="ConsPlusNormal"/>
        <w:ind w:firstLine="709"/>
        <w:jc w:val="both"/>
        <w:rPr>
          <w:rFonts w:ascii="Times New Roman" w:hAnsi="Times New Roman" w:cs="Times New Roman"/>
          <w:sz w:val="24"/>
          <w:szCs w:val="24"/>
        </w:rPr>
      </w:pPr>
      <w:r w:rsidRPr="00B555C6">
        <w:rPr>
          <w:rFonts w:ascii="Times New Roman" w:hAnsi="Times New Roman" w:cs="Times New Roman"/>
          <w:sz w:val="24"/>
          <w:szCs w:val="24"/>
        </w:rPr>
        <w:t>В границы охотничьих угодий включаются земли, правовой режим которых допускает осуществление видов деятельности в сфере охотничьего хозяйства.</w:t>
      </w:r>
    </w:p>
    <w:p w:rsidR="00B555C6" w:rsidRPr="00B555C6" w:rsidRDefault="00B555C6" w:rsidP="00B555C6">
      <w:pPr>
        <w:pStyle w:val="ConsPlusNormal"/>
        <w:ind w:firstLine="709"/>
        <w:jc w:val="both"/>
        <w:rPr>
          <w:rFonts w:ascii="Times New Roman" w:hAnsi="Times New Roman" w:cs="Times New Roman"/>
          <w:sz w:val="24"/>
          <w:szCs w:val="24"/>
        </w:rPr>
      </w:pPr>
      <w:r w:rsidRPr="00B555C6">
        <w:rPr>
          <w:rFonts w:ascii="Times New Roman" w:hAnsi="Times New Roman" w:cs="Times New Roman"/>
          <w:sz w:val="24"/>
          <w:szCs w:val="24"/>
        </w:rPr>
        <w:t>Охотничьи угодья подразделяются на:</w:t>
      </w:r>
    </w:p>
    <w:p w:rsidR="00B555C6" w:rsidRPr="00B555C6" w:rsidRDefault="00B555C6" w:rsidP="00B555C6">
      <w:pPr>
        <w:pStyle w:val="ConsPlusNormal"/>
        <w:ind w:firstLine="709"/>
        <w:jc w:val="both"/>
        <w:rPr>
          <w:rFonts w:ascii="Times New Roman" w:hAnsi="Times New Roman" w:cs="Times New Roman"/>
          <w:sz w:val="24"/>
          <w:szCs w:val="24"/>
        </w:rPr>
      </w:pPr>
      <w:r w:rsidRPr="00B555C6">
        <w:rPr>
          <w:rFonts w:ascii="Times New Roman" w:hAnsi="Times New Roman" w:cs="Times New Roman"/>
          <w:sz w:val="24"/>
          <w:szCs w:val="24"/>
        </w:rPr>
        <w:t>1) охотничьи угодья, которые используются юридическими лицами, индивидуальными предпринимателями на основаниях, предусмотренных настоящим Федеральным законом (далее - закрепленные охотничьи угодья);</w:t>
      </w:r>
    </w:p>
    <w:p w:rsidR="00B555C6" w:rsidRPr="00B555C6" w:rsidRDefault="00B555C6" w:rsidP="00B555C6">
      <w:pPr>
        <w:pStyle w:val="ConsPlusNormal"/>
        <w:ind w:firstLine="709"/>
        <w:jc w:val="both"/>
        <w:rPr>
          <w:rFonts w:ascii="Times New Roman" w:hAnsi="Times New Roman" w:cs="Times New Roman"/>
          <w:sz w:val="24"/>
          <w:szCs w:val="24"/>
        </w:rPr>
      </w:pPr>
      <w:r w:rsidRPr="00B555C6">
        <w:rPr>
          <w:rFonts w:ascii="Times New Roman" w:hAnsi="Times New Roman" w:cs="Times New Roman"/>
          <w:sz w:val="24"/>
          <w:szCs w:val="24"/>
        </w:rPr>
        <w:lastRenderedPageBreak/>
        <w:t>2) охотничьи угодья, в которых физические лица имеют право свободно пребывать в целях охоты (далее - общедоступные охотничьи угодья).</w:t>
      </w:r>
    </w:p>
    <w:p w:rsidR="00B555C6" w:rsidRPr="00B555C6" w:rsidRDefault="00B555C6" w:rsidP="00B555C6">
      <w:pPr>
        <w:pStyle w:val="ConsPlusNormal"/>
        <w:ind w:firstLine="709"/>
        <w:jc w:val="both"/>
        <w:rPr>
          <w:rFonts w:ascii="Times New Roman" w:hAnsi="Times New Roman" w:cs="Times New Roman"/>
          <w:sz w:val="24"/>
          <w:szCs w:val="24"/>
        </w:rPr>
      </w:pPr>
      <w:r w:rsidRPr="00B555C6">
        <w:rPr>
          <w:rFonts w:ascii="Times New Roman" w:hAnsi="Times New Roman" w:cs="Times New Roman"/>
          <w:sz w:val="24"/>
          <w:szCs w:val="24"/>
        </w:rPr>
        <w:t>Общедоступные охотничьи угодья должны составлять не менее чем двадцать процентов от общей площади охотничьих угодий субъекта Российской Федерации.</w:t>
      </w:r>
    </w:p>
    <w:p w:rsidR="00B555C6" w:rsidRDefault="00B555C6" w:rsidP="00B555C6">
      <w:pPr>
        <w:pStyle w:val="ConsPlusNormal"/>
        <w:widowControl/>
        <w:ind w:firstLine="709"/>
        <w:jc w:val="both"/>
        <w:rPr>
          <w:rFonts w:ascii="Times New Roman" w:hAnsi="Times New Roman" w:cs="Times New Roman"/>
          <w:sz w:val="24"/>
          <w:szCs w:val="24"/>
        </w:rPr>
      </w:pPr>
      <w:r w:rsidRPr="00B555C6">
        <w:rPr>
          <w:rFonts w:ascii="Times New Roman" w:hAnsi="Times New Roman" w:cs="Times New Roman"/>
          <w:sz w:val="24"/>
          <w:szCs w:val="24"/>
        </w:rPr>
        <w:t>Охотничьи угодья могут использоваться для осуществления одного или нескольких видов охоты.</w:t>
      </w:r>
    </w:p>
    <w:p w:rsidR="00B555C6" w:rsidRDefault="00B555C6" w:rsidP="00B555C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На территории Андрюковского сельского поселения установлена зона </w:t>
      </w:r>
      <w:r w:rsidRPr="00B555C6">
        <w:rPr>
          <w:rFonts w:ascii="Times New Roman" w:hAnsi="Times New Roman" w:cs="Times New Roman"/>
          <w:sz w:val="24"/>
          <w:szCs w:val="24"/>
        </w:rPr>
        <w:t>Охотничьи</w:t>
      </w:r>
      <w:r>
        <w:rPr>
          <w:rFonts w:ascii="Times New Roman" w:hAnsi="Times New Roman" w:cs="Times New Roman"/>
          <w:sz w:val="24"/>
          <w:szCs w:val="24"/>
        </w:rPr>
        <w:t>х</w:t>
      </w:r>
      <w:r w:rsidRPr="00B555C6">
        <w:rPr>
          <w:rFonts w:ascii="Times New Roman" w:hAnsi="Times New Roman" w:cs="Times New Roman"/>
          <w:sz w:val="24"/>
          <w:szCs w:val="24"/>
        </w:rPr>
        <w:t xml:space="preserve"> угод</w:t>
      </w:r>
      <w:r>
        <w:rPr>
          <w:rFonts w:ascii="Times New Roman" w:hAnsi="Times New Roman" w:cs="Times New Roman"/>
          <w:sz w:val="24"/>
          <w:szCs w:val="24"/>
        </w:rPr>
        <w:t>ий -</w:t>
      </w:r>
      <w:r w:rsidRPr="00B555C6">
        <w:rPr>
          <w:rFonts w:ascii="Times New Roman" w:hAnsi="Times New Roman" w:cs="Times New Roman"/>
          <w:sz w:val="24"/>
          <w:szCs w:val="24"/>
        </w:rPr>
        <w:t xml:space="preserve"> Второй Мостовский</w:t>
      </w:r>
      <w:r>
        <w:rPr>
          <w:rFonts w:ascii="Times New Roman" w:hAnsi="Times New Roman" w:cs="Times New Roman"/>
          <w:sz w:val="24"/>
          <w:szCs w:val="24"/>
        </w:rPr>
        <w:t>, границы которых внесены в ЕГРН под р</w:t>
      </w:r>
      <w:r w:rsidRPr="00B555C6">
        <w:rPr>
          <w:rFonts w:ascii="Times New Roman" w:hAnsi="Times New Roman" w:cs="Times New Roman"/>
          <w:sz w:val="24"/>
          <w:szCs w:val="24"/>
        </w:rPr>
        <w:t>еестровы</w:t>
      </w:r>
      <w:r>
        <w:rPr>
          <w:rFonts w:ascii="Times New Roman" w:hAnsi="Times New Roman" w:cs="Times New Roman"/>
          <w:sz w:val="24"/>
          <w:szCs w:val="24"/>
        </w:rPr>
        <w:t>м</w:t>
      </w:r>
      <w:r w:rsidRPr="00B555C6">
        <w:rPr>
          <w:rFonts w:ascii="Times New Roman" w:hAnsi="Times New Roman" w:cs="Times New Roman"/>
          <w:sz w:val="24"/>
          <w:szCs w:val="24"/>
        </w:rPr>
        <w:t xml:space="preserve"> номер</w:t>
      </w:r>
      <w:r>
        <w:rPr>
          <w:rFonts w:ascii="Times New Roman" w:hAnsi="Times New Roman" w:cs="Times New Roman"/>
          <w:sz w:val="24"/>
          <w:szCs w:val="24"/>
        </w:rPr>
        <w:t xml:space="preserve">ом </w:t>
      </w:r>
      <w:r w:rsidRPr="00B555C6">
        <w:rPr>
          <w:rFonts w:ascii="Times New Roman" w:hAnsi="Times New Roman" w:cs="Times New Roman"/>
          <w:sz w:val="24"/>
          <w:szCs w:val="24"/>
        </w:rPr>
        <w:t>23:20-11.2</w:t>
      </w:r>
      <w:r>
        <w:rPr>
          <w:rFonts w:ascii="Times New Roman" w:hAnsi="Times New Roman" w:cs="Times New Roman"/>
          <w:sz w:val="24"/>
          <w:szCs w:val="24"/>
        </w:rPr>
        <w:t>.</w:t>
      </w:r>
    </w:p>
    <w:p w:rsidR="00B555C6" w:rsidRDefault="00B555C6" w:rsidP="00B555C6">
      <w:pPr>
        <w:pStyle w:val="ConsPlusNormal"/>
        <w:ind w:firstLine="709"/>
        <w:jc w:val="both"/>
        <w:rPr>
          <w:rFonts w:ascii="Times New Roman" w:hAnsi="Times New Roman" w:cs="Times New Roman"/>
          <w:sz w:val="24"/>
          <w:szCs w:val="24"/>
        </w:rPr>
      </w:pPr>
    </w:p>
    <w:p w:rsidR="00B555C6" w:rsidRPr="00B555C6" w:rsidRDefault="00B555C6" w:rsidP="00B555C6">
      <w:pPr>
        <w:pStyle w:val="ConsPlusNormal"/>
        <w:widowControl/>
        <w:ind w:firstLine="709"/>
        <w:jc w:val="both"/>
        <w:rPr>
          <w:rFonts w:ascii="Times New Roman" w:hAnsi="Times New Roman" w:cs="Times New Roman"/>
          <w:sz w:val="24"/>
          <w:szCs w:val="24"/>
          <w:u w:val="single"/>
        </w:rPr>
      </w:pPr>
      <w:r w:rsidRPr="00B555C6">
        <w:rPr>
          <w:rFonts w:ascii="Times New Roman" w:hAnsi="Times New Roman" w:cs="Times New Roman"/>
          <w:sz w:val="24"/>
          <w:szCs w:val="24"/>
          <w:u w:val="single"/>
        </w:rPr>
        <w:t>Охранная зона стационарных пунктов наблюдений за состоянием окружающей природной среды, ее загрязнением</w:t>
      </w:r>
    </w:p>
    <w:p w:rsidR="00B35058" w:rsidRDefault="00B35058" w:rsidP="00B35058">
      <w:pPr>
        <w:pStyle w:val="ConsPlusNormal"/>
        <w:widowControl/>
        <w:ind w:firstLine="709"/>
        <w:jc w:val="both"/>
        <w:rPr>
          <w:rFonts w:ascii="Times New Roman" w:hAnsi="Times New Roman" w:cs="Times New Roman"/>
          <w:sz w:val="24"/>
          <w:szCs w:val="24"/>
        </w:rPr>
      </w:pPr>
    </w:p>
    <w:p w:rsidR="00B35058" w:rsidRPr="007A64AB" w:rsidRDefault="00B35058" w:rsidP="009745BF">
      <w:pPr>
        <w:pStyle w:val="26"/>
        <w:widowControl w:val="0"/>
        <w:spacing w:after="0" w:line="240" w:lineRule="auto"/>
        <w:ind w:firstLine="709"/>
        <w:jc w:val="both"/>
        <w:rPr>
          <w:b/>
          <w:sz w:val="28"/>
          <w:szCs w:val="28"/>
        </w:rPr>
      </w:pPr>
      <w:bookmarkStart w:id="35" w:name="_Toc130478081"/>
      <w:r w:rsidRPr="00692C44">
        <w:rPr>
          <w:rFonts w:cs="Times New Roman"/>
          <w:b/>
          <w:i/>
        </w:rPr>
        <w:t>Границы зон затопления, подтопления</w:t>
      </w:r>
      <w:bookmarkEnd w:id="35"/>
    </w:p>
    <w:p w:rsidR="00B35058" w:rsidRPr="007A64AB" w:rsidRDefault="00B35058" w:rsidP="00B35058">
      <w:pPr>
        <w:widowControl w:val="0"/>
        <w:ind w:firstLine="709"/>
        <w:jc w:val="both"/>
        <w:rPr>
          <w:sz w:val="28"/>
          <w:szCs w:val="28"/>
        </w:rPr>
      </w:pPr>
    </w:p>
    <w:p w:rsidR="00B35058" w:rsidRPr="00692C44" w:rsidRDefault="00B35058" w:rsidP="00B35058">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Согласно Постановлению Правительства РФ от 18 апреля 2014 г. N 360 «Об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w:t>
      </w:r>
    </w:p>
    <w:p w:rsidR="00B35058" w:rsidRPr="00692C44" w:rsidRDefault="00B35058" w:rsidP="00B35058">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При подготовке предложений учитываются:</w:t>
      </w:r>
    </w:p>
    <w:p w:rsidR="00B35058" w:rsidRPr="00692C44" w:rsidRDefault="00B35058" w:rsidP="00B35058">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паводкоопасных зон;</w:t>
      </w:r>
    </w:p>
    <w:p w:rsidR="00B35058" w:rsidRPr="00692C44" w:rsidRDefault="00B35058" w:rsidP="00B35058">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б) данные об отметках характерных уровней воды расчетной обеспеченности на пунктах государственной наблюдательной сети;</w:t>
      </w:r>
    </w:p>
    <w:p w:rsidR="00B35058" w:rsidRPr="00692C44" w:rsidRDefault="00B35058" w:rsidP="00B35058">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B35058" w:rsidRPr="00692C44" w:rsidRDefault="00B35058" w:rsidP="00B35058">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г) данные проектных материалов, подготовленные в целях создания водохранилищ;</w:t>
      </w:r>
    </w:p>
    <w:p w:rsidR="00B35058" w:rsidRPr="00692C44" w:rsidRDefault="00B35058" w:rsidP="00B35058">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д) сведения, содержащиеся в правилах использования водохранилищ;</w:t>
      </w:r>
    </w:p>
    <w:p w:rsidR="00B35058" w:rsidRPr="00692C44" w:rsidRDefault="00B35058" w:rsidP="00B35058">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е) расчетные параметры границ затоплений пойм рек, определенные на основе инженерно-гидрологических расчетов;</w:t>
      </w:r>
    </w:p>
    <w:p w:rsidR="00B35058" w:rsidRPr="00692C44" w:rsidRDefault="00B35058" w:rsidP="00B35058">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ж) параметры границ подтоплений, определенные на основе инженерно-геологических и гидрогеологических изысканий.</w:t>
      </w:r>
    </w:p>
    <w:p w:rsidR="00B35058" w:rsidRDefault="00B35058" w:rsidP="00B35058">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Зоны затопления, подтопления считаются определенными с даты внесения в государственный кадастр недвижимости сведений об их границах.</w:t>
      </w:r>
    </w:p>
    <w:p w:rsidR="00B555C6" w:rsidRDefault="00B555C6" w:rsidP="00B555C6">
      <w:pPr>
        <w:pStyle w:val="26"/>
        <w:widowControl w:val="0"/>
        <w:spacing w:after="0" w:line="240" w:lineRule="auto"/>
        <w:ind w:firstLine="709"/>
        <w:jc w:val="both"/>
        <w:rPr>
          <w:rFonts w:cs="Times New Roman"/>
        </w:rPr>
      </w:pPr>
      <w:r>
        <w:rPr>
          <w:rFonts w:cs="Times New Roman"/>
          <w:color w:val="000000" w:themeColor="text1"/>
        </w:rPr>
        <w:t xml:space="preserve">На территории поселения установлена </w:t>
      </w:r>
      <w:r>
        <w:rPr>
          <w:rFonts w:cs="Times New Roman"/>
        </w:rPr>
        <w:t>«</w:t>
      </w:r>
      <w:r w:rsidRPr="003360D9">
        <w:rPr>
          <w:rFonts w:cs="Times New Roman"/>
        </w:rPr>
        <w:t>Зона затопления территории с. Соленое Андрюковского сельского поселения Мостовского района Краснодарского края при половодьях и паводках р. Андрюк, р. Кизил-бек, р. Угольная 1% обеспеченности</w:t>
      </w:r>
      <w:r>
        <w:rPr>
          <w:rFonts w:cs="Times New Roman"/>
        </w:rPr>
        <w:t>»</w:t>
      </w:r>
      <w:r>
        <w:rPr>
          <w:rFonts w:cs="Times New Roman"/>
          <w:color w:val="000000" w:themeColor="text1"/>
        </w:rPr>
        <w:t xml:space="preserve">, </w:t>
      </w:r>
      <w:r w:rsidRPr="00A0756F">
        <w:rPr>
          <w:rFonts w:cs="Times New Roman"/>
          <w:color w:val="000000" w:themeColor="text1"/>
        </w:rPr>
        <w:t>границы которой утверждены Приказом Кубанского бассейнового водного управления (Кубанское БВУ) и</w:t>
      </w:r>
      <w:r>
        <w:rPr>
          <w:rFonts w:cs="Times New Roman"/>
          <w:color w:val="000000" w:themeColor="text1"/>
        </w:rPr>
        <w:t xml:space="preserve"> внесены в Единый государственный реестр недвижимости под </w:t>
      </w:r>
      <w:r>
        <w:rPr>
          <w:rFonts w:cs="Times New Roman"/>
        </w:rPr>
        <w:t xml:space="preserve">реестровым номером </w:t>
      </w:r>
      <w:r w:rsidRPr="003360D9">
        <w:rPr>
          <w:rFonts w:cs="Times New Roman"/>
        </w:rPr>
        <w:t>23:20-6.1802</w:t>
      </w:r>
      <w:r>
        <w:rPr>
          <w:rFonts w:cs="Times New Roman"/>
        </w:rPr>
        <w:t>. А так же «</w:t>
      </w:r>
      <w:r w:rsidRPr="00045F98">
        <w:rPr>
          <w:rFonts w:cs="Times New Roman"/>
        </w:rPr>
        <w:t>Зона затопления территории ст. Андрюки Андрюковского сельского поселения Мостовского района Краснодарского края при половодьях и паводках р. Андрюк 1% обеспеченности</w:t>
      </w:r>
      <w:r>
        <w:rPr>
          <w:rFonts w:cs="Times New Roman"/>
        </w:rPr>
        <w:t xml:space="preserve">», </w:t>
      </w:r>
      <w:r>
        <w:rPr>
          <w:rFonts w:cs="Times New Roman"/>
          <w:color w:val="000000" w:themeColor="text1"/>
        </w:rPr>
        <w:t xml:space="preserve">внесены в Единый государственный реестр недвижимости под </w:t>
      </w:r>
      <w:r>
        <w:rPr>
          <w:rFonts w:cs="Times New Roman"/>
        </w:rPr>
        <w:t xml:space="preserve">реестровым номером </w:t>
      </w:r>
      <w:r w:rsidRPr="00775D9C">
        <w:rPr>
          <w:rFonts w:cs="Times New Roman"/>
        </w:rPr>
        <w:t>23:20-6.1849</w:t>
      </w:r>
      <w:r>
        <w:rPr>
          <w:rFonts w:cs="Times New Roman"/>
        </w:rPr>
        <w:t>.</w:t>
      </w:r>
    </w:p>
    <w:p w:rsidR="00B555C6" w:rsidRPr="003A1FEB" w:rsidRDefault="00B555C6" w:rsidP="00B555C6">
      <w:pPr>
        <w:pStyle w:val="26"/>
        <w:widowControl w:val="0"/>
        <w:spacing w:after="0" w:line="240" w:lineRule="auto"/>
        <w:ind w:firstLine="709"/>
        <w:jc w:val="both"/>
        <w:rPr>
          <w:rFonts w:cs="Times New Roman"/>
        </w:rPr>
      </w:pPr>
      <w:r>
        <w:rPr>
          <w:rFonts w:cs="Times New Roman"/>
          <w:color w:val="000000" w:themeColor="text1"/>
        </w:rPr>
        <w:t xml:space="preserve">На территории поселения установлена </w:t>
      </w:r>
      <w:r>
        <w:rPr>
          <w:rFonts w:cs="Times New Roman"/>
        </w:rPr>
        <w:t>«</w:t>
      </w:r>
      <w:r w:rsidRPr="003360D9">
        <w:rPr>
          <w:rFonts w:cs="Times New Roman"/>
        </w:rPr>
        <w:t>Зона подтопления территории с. Соленое Андрюковского сельского поселения Мостовского района Краснодарского края при половодьях и паводках р. Андрюк, р. Кизил-бек, р. Угольная 1% обеспеченности</w:t>
      </w:r>
      <w:r>
        <w:rPr>
          <w:rFonts w:cs="Times New Roman"/>
        </w:rPr>
        <w:t>»</w:t>
      </w:r>
      <w:r w:rsidRPr="003360D9">
        <w:rPr>
          <w:rFonts w:cs="Times New Roman"/>
          <w:color w:val="000000" w:themeColor="text1"/>
        </w:rPr>
        <w:t xml:space="preserve"> </w:t>
      </w:r>
      <w:r>
        <w:rPr>
          <w:rFonts w:cs="Times New Roman"/>
          <w:color w:val="000000" w:themeColor="text1"/>
        </w:rPr>
        <w:t xml:space="preserve">, </w:t>
      </w:r>
      <w:r w:rsidRPr="00A0756F">
        <w:rPr>
          <w:rFonts w:cs="Times New Roman"/>
          <w:color w:val="000000" w:themeColor="text1"/>
        </w:rPr>
        <w:lastRenderedPageBreak/>
        <w:t>границы которой утверждены Приказом Кубанского бассейнового водного управления (Кубанское БВУ) и</w:t>
      </w:r>
      <w:r>
        <w:rPr>
          <w:rFonts w:cs="Times New Roman"/>
          <w:color w:val="000000" w:themeColor="text1"/>
        </w:rPr>
        <w:t xml:space="preserve"> внесены в Единый государственный реестр недвижимости под </w:t>
      </w:r>
      <w:r>
        <w:rPr>
          <w:rFonts w:cs="Times New Roman"/>
        </w:rPr>
        <w:t xml:space="preserve">реестровым номером </w:t>
      </w:r>
      <w:r w:rsidRPr="003360D9">
        <w:rPr>
          <w:rFonts w:cs="Times New Roman"/>
        </w:rPr>
        <w:t>23:20-6.1820</w:t>
      </w:r>
      <w:r>
        <w:rPr>
          <w:rFonts w:cs="Times New Roman"/>
        </w:rPr>
        <w:t>. Установлена «</w:t>
      </w:r>
      <w:r w:rsidRPr="00775D9C">
        <w:rPr>
          <w:rFonts w:cs="Times New Roman"/>
        </w:rPr>
        <w:t>Зона подтопления территории ст. Андрюки Андрюковского сельского поселения Мостовского района Краснодарского края при половодьях и паводках р. Андрюк 1% обеспеченности</w:t>
      </w:r>
      <w:r>
        <w:rPr>
          <w:rFonts w:cs="Times New Roman"/>
        </w:rPr>
        <w:t>»</w:t>
      </w:r>
      <w:r w:rsidRPr="00775D9C">
        <w:rPr>
          <w:rFonts w:cs="Times New Roman"/>
          <w:color w:val="000000" w:themeColor="text1"/>
        </w:rPr>
        <w:t xml:space="preserve"> </w:t>
      </w:r>
      <w:r>
        <w:rPr>
          <w:rFonts w:cs="Times New Roman"/>
          <w:color w:val="000000" w:themeColor="text1"/>
        </w:rPr>
        <w:t xml:space="preserve">, </w:t>
      </w:r>
      <w:r w:rsidRPr="00A0756F">
        <w:rPr>
          <w:rFonts w:cs="Times New Roman"/>
          <w:color w:val="000000" w:themeColor="text1"/>
        </w:rPr>
        <w:t>границы которой утверждены Приказом Кубанского бассейнового водного управления (Кубанское БВУ) и</w:t>
      </w:r>
      <w:r>
        <w:rPr>
          <w:rFonts w:cs="Times New Roman"/>
          <w:color w:val="000000" w:themeColor="text1"/>
        </w:rPr>
        <w:t xml:space="preserve"> внесены в Единый государственный реестр недвижимости под </w:t>
      </w:r>
      <w:r>
        <w:rPr>
          <w:rFonts w:cs="Times New Roman"/>
        </w:rPr>
        <w:t xml:space="preserve">реестровым номером </w:t>
      </w:r>
      <w:r w:rsidRPr="00775D9C">
        <w:rPr>
          <w:rFonts w:cs="Times New Roman"/>
        </w:rPr>
        <w:t>23:20-6.1846</w:t>
      </w:r>
      <w:r>
        <w:rPr>
          <w:rFonts w:cs="Times New Roman"/>
        </w:rPr>
        <w:t>.</w:t>
      </w:r>
    </w:p>
    <w:p w:rsidR="00B555C6" w:rsidRDefault="00B555C6" w:rsidP="00B35058">
      <w:pPr>
        <w:pStyle w:val="ConsPlusNormal"/>
        <w:widowControl/>
        <w:ind w:firstLine="709"/>
        <w:jc w:val="both"/>
        <w:rPr>
          <w:rFonts w:ascii="Times New Roman" w:hAnsi="Times New Roman" w:cs="Times New Roman"/>
          <w:sz w:val="24"/>
          <w:szCs w:val="24"/>
        </w:rPr>
      </w:pPr>
    </w:p>
    <w:p w:rsidR="00B35058" w:rsidRPr="00531067" w:rsidRDefault="00B35058" w:rsidP="009745BF">
      <w:pPr>
        <w:pStyle w:val="26"/>
        <w:widowControl w:val="0"/>
        <w:spacing w:after="0" w:line="240" w:lineRule="auto"/>
        <w:ind w:firstLine="709"/>
        <w:jc w:val="both"/>
        <w:rPr>
          <w:b/>
          <w:bCs/>
          <w:i/>
          <w:color w:val="000000" w:themeColor="text1"/>
          <w:kern w:val="36"/>
        </w:rPr>
      </w:pPr>
      <w:r w:rsidRPr="009745BF">
        <w:rPr>
          <w:rFonts w:cs="Times New Roman"/>
          <w:b/>
          <w:i/>
        </w:rPr>
        <w:t>Предотвращение негативного воздействия вод и ликвидация его последствий</w:t>
      </w:r>
    </w:p>
    <w:p w:rsidR="00B35058" w:rsidRPr="00531067" w:rsidRDefault="00B35058" w:rsidP="00B35058">
      <w:pPr>
        <w:shd w:val="clear" w:color="auto" w:fill="FFFFFF"/>
        <w:ind w:firstLine="709"/>
        <w:jc w:val="both"/>
        <w:rPr>
          <w:color w:val="000000" w:themeColor="text1"/>
        </w:rPr>
      </w:pPr>
      <w:r w:rsidRPr="00531067">
        <w:rPr>
          <w:color w:val="000000" w:themeColor="text1"/>
        </w:rPr>
        <w:t>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w:t>
      </w:r>
      <w:hyperlink r:id="rId31" w:anchor="dst100629" w:history="1">
        <w:r w:rsidRPr="00531067">
          <w:rPr>
            <w:rStyle w:val="afb"/>
            <w:color w:val="000000" w:themeColor="text1"/>
            <w:u w:val="none"/>
          </w:rPr>
          <w:t>статьей 7.1</w:t>
        </w:r>
      </w:hyperlink>
      <w:r w:rsidRPr="00531067">
        <w:rPr>
          <w:color w:val="000000" w:themeColor="text1"/>
        </w:rPr>
        <w:t> Водного Кодекса Российской федерации:</w:t>
      </w:r>
    </w:p>
    <w:p w:rsidR="00B35058" w:rsidRPr="00531067" w:rsidRDefault="00B35058" w:rsidP="00B35058">
      <w:pPr>
        <w:pStyle w:val="afe"/>
        <w:shd w:val="clear" w:color="auto" w:fill="FFFFFF"/>
        <w:spacing w:before="210" w:beforeAutospacing="0" w:after="0" w:afterAutospacing="0"/>
        <w:ind w:firstLine="709"/>
        <w:jc w:val="both"/>
        <w:rPr>
          <w:color w:val="000000" w:themeColor="text1"/>
        </w:rPr>
      </w:pPr>
      <w:r w:rsidRPr="00531067">
        <w:rPr>
          <w:color w:val="000000" w:themeColor="text1"/>
        </w:rPr>
        <w:t>1) предпаводковые и послепаводковые обследования территорий, подверженных негативному воздействию вод, и водных объектов;</w:t>
      </w:r>
    </w:p>
    <w:p w:rsidR="00B35058" w:rsidRPr="00531067" w:rsidRDefault="00B35058" w:rsidP="00B35058">
      <w:pPr>
        <w:pStyle w:val="afe"/>
        <w:shd w:val="clear" w:color="auto" w:fill="FFFFFF"/>
        <w:spacing w:before="210" w:beforeAutospacing="0" w:after="0" w:afterAutospacing="0"/>
        <w:ind w:firstLine="709"/>
        <w:jc w:val="both"/>
        <w:rPr>
          <w:color w:val="000000" w:themeColor="text1"/>
        </w:rPr>
      </w:pPr>
      <w:r w:rsidRPr="00531067">
        <w:rPr>
          <w:color w:val="000000" w:themeColor="text1"/>
        </w:rPr>
        <w:t>2) ледокольные, ледорезные и иные работы по ослаблению прочности льда и ликвидации ледовых заторов;</w:t>
      </w:r>
    </w:p>
    <w:p w:rsidR="00B35058" w:rsidRPr="00531067" w:rsidRDefault="00B35058" w:rsidP="00B35058">
      <w:pPr>
        <w:shd w:val="clear" w:color="auto" w:fill="FFFFFF"/>
        <w:ind w:firstLine="709"/>
        <w:jc w:val="both"/>
        <w:rPr>
          <w:color w:val="000000" w:themeColor="text1"/>
        </w:rPr>
      </w:pPr>
      <w:r w:rsidRPr="00531067">
        <w:rPr>
          <w:color w:val="000000" w:themeColor="text1"/>
        </w:rPr>
        <w:t>3) восстановление пропускной способности русел рек (дноуглубление и спрямление русел рек, расчистка водных объектов);</w:t>
      </w:r>
    </w:p>
    <w:p w:rsidR="00B35058" w:rsidRPr="00531067" w:rsidRDefault="00B35058" w:rsidP="00B35058">
      <w:pPr>
        <w:shd w:val="clear" w:color="auto" w:fill="FFFFFF"/>
        <w:ind w:firstLine="709"/>
        <w:jc w:val="both"/>
        <w:rPr>
          <w:color w:val="000000" w:themeColor="text1"/>
        </w:rPr>
      </w:pPr>
      <w:r w:rsidRPr="00531067">
        <w:rPr>
          <w:color w:val="000000" w:themeColor="text1"/>
        </w:rPr>
        <w:t>4) уполаживание берегов водных объектов, их биогенное закрепление, укрепление песчано-гравийной и каменной наброской, террасирование склонов.</w:t>
      </w:r>
    </w:p>
    <w:p w:rsidR="00B35058" w:rsidRPr="00531067" w:rsidRDefault="00B35058" w:rsidP="00B35058">
      <w:pPr>
        <w:shd w:val="clear" w:color="auto" w:fill="FFFFFF"/>
        <w:ind w:firstLine="709"/>
        <w:jc w:val="both"/>
        <w:rPr>
          <w:color w:val="000000" w:themeColor="text1"/>
        </w:rPr>
      </w:pPr>
      <w:r w:rsidRPr="00531067">
        <w:rPr>
          <w:color w:val="000000" w:themeColor="text1"/>
        </w:rPr>
        <w:t>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уполномоченным Правительством Российской Федерации федеральным </w:t>
      </w:r>
      <w:hyperlink r:id="rId32" w:anchor="dst7" w:history="1">
        <w:r w:rsidRPr="00531067">
          <w:rPr>
            <w:rStyle w:val="afb"/>
            <w:color w:val="000000" w:themeColor="text1"/>
            <w:u w:val="none"/>
          </w:rPr>
          <w:t>органом</w:t>
        </w:r>
      </w:hyperlink>
      <w:r w:rsidRPr="00531067">
        <w:rPr>
          <w:color w:val="000000" w:themeColor="text1"/>
        </w:rPr>
        <w:t> исполнительной власти с участием органов исполнительной власти субъектов Российской Федерации и органов местного самоуправления.</w:t>
      </w:r>
    </w:p>
    <w:p w:rsidR="00B35058" w:rsidRPr="00531067" w:rsidRDefault="00B35058" w:rsidP="00B35058">
      <w:pPr>
        <w:shd w:val="clear" w:color="auto" w:fill="FFFFFF"/>
        <w:ind w:firstLine="709"/>
        <w:jc w:val="both"/>
        <w:rPr>
          <w:color w:val="000000" w:themeColor="text1"/>
        </w:rPr>
      </w:pPr>
      <w:r w:rsidRPr="00531067">
        <w:rPr>
          <w:color w:val="000000" w:themeColor="text1"/>
        </w:rPr>
        <w:t>В границах зон затопления, подтопления запрещаются:</w:t>
      </w:r>
    </w:p>
    <w:p w:rsidR="00B35058" w:rsidRPr="00531067" w:rsidRDefault="00B35058" w:rsidP="00B35058">
      <w:pPr>
        <w:shd w:val="clear" w:color="auto" w:fill="FFFFFF"/>
        <w:ind w:firstLine="709"/>
        <w:jc w:val="both"/>
        <w:rPr>
          <w:color w:val="000000" w:themeColor="text1"/>
        </w:rPr>
      </w:pPr>
      <w:r w:rsidRPr="00531067">
        <w:rPr>
          <w:color w:val="000000" w:themeColor="text1"/>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B35058" w:rsidRPr="00531067" w:rsidRDefault="00B35058" w:rsidP="00B35058">
      <w:pPr>
        <w:shd w:val="clear" w:color="auto" w:fill="FFFFFF"/>
        <w:ind w:firstLine="709"/>
        <w:jc w:val="both"/>
        <w:rPr>
          <w:color w:val="000000" w:themeColor="text1"/>
        </w:rPr>
      </w:pPr>
      <w:r w:rsidRPr="00531067">
        <w:rPr>
          <w:color w:val="000000" w:themeColor="text1"/>
        </w:rPr>
        <w:t>2) использование сточных вод в целях повышения почвенного плодородия;</w:t>
      </w:r>
    </w:p>
    <w:p w:rsidR="00B35058" w:rsidRPr="00531067" w:rsidRDefault="00B35058" w:rsidP="00B35058">
      <w:pPr>
        <w:shd w:val="clear" w:color="auto" w:fill="FFFFFF"/>
        <w:ind w:firstLine="709"/>
        <w:jc w:val="both"/>
        <w:rPr>
          <w:color w:val="000000" w:themeColor="text1"/>
        </w:rPr>
      </w:pPr>
      <w:r w:rsidRPr="00531067">
        <w:rPr>
          <w:color w:val="000000" w:themeColor="text1"/>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B35058" w:rsidRPr="00531067" w:rsidRDefault="00B35058" w:rsidP="00B35058">
      <w:pPr>
        <w:shd w:val="clear" w:color="auto" w:fill="FFFFFF"/>
        <w:ind w:firstLine="709"/>
        <w:jc w:val="both"/>
        <w:rPr>
          <w:color w:val="000000" w:themeColor="text1"/>
        </w:rPr>
      </w:pPr>
      <w:r w:rsidRPr="00531067">
        <w:rPr>
          <w:color w:val="000000" w:themeColor="text1"/>
        </w:rPr>
        <w:t>4) осуществление авиационных мер по борьбе с вредными организмами.</w:t>
      </w:r>
    </w:p>
    <w:p w:rsidR="00B35058" w:rsidRPr="00531067" w:rsidRDefault="00B35058" w:rsidP="00B35058">
      <w:pPr>
        <w:shd w:val="clear" w:color="auto" w:fill="FFFFFF"/>
        <w:ind w:firstLine="709"/>
        <w:jc w:val="both"/>
        <w:rPr>
          <w:color w:val="000000" w:themeColor="text1"/>
        </w:rPr>
      </w:pPr>
      <w:r w:rsidRPr="00531067">
        <w:rPr>
          <w:color w:val="000000" w:themeColor="text1"/>
        </w:rPr>
        <w:t>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3" w:anchor="dst1107" w:history="1">
        <w:r w:rsidRPr="00531067">
          <w:rPr>
            <w:rStyle w:val="afb"/>
            <w:color w:val="000000" w:themeColor="text1"/>
            <w:u w:val="none"/>
          </w:rPr>
          <w:t>законодательством</w:t>
        </w:r>
      </w:hyperlink>
      <w:r w:rsidRPr="00531067">
        <w:rPr>
          <w:color w:val="000000" w:themeColor="text1"/>
          <w:u w:val="single"/>
        </w:rPr>
        <w:t> </w:t>
      </w:r>
      <w:r w:rsidRPr="00531067">
        <w:rPr>
          <w:color w:val="000000" w:themeColor="text1"/>
        </w:rPr>
        <w:t>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rsidR="00B35058" w:rsidRPr="00531067" w:rsidRDefault="00B35058" w:rsidP="00B35058">
      <w:pPr>
        <w:shd w:val="clear" w:color="auto" w:fill="FFFFFF"/>
        <w:ind w:firstLine="709"/>
        <w:jc w:val="both"/>
        <w:rPr>
          <w:color w:val="000000" w:themeColor="text1"/>
        </w:rPr>
      </w:pPr>
      <w:r w:rsidRPr="00531067">
        <w:rPr>
          <w:color w:val="000000" w:themeColor="text1"/>
        </w:rPr>
        <w:lastRenderedPageBreak/>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34" w:anchor="dst1279" w:history="1">
        <w:r w:rsidRPr="00531067">
          <w:rPr>
            <w:rStyle w:val="afb"/>
            <w:color w:val="000000" w:themeColor="text1"/>
            <w:u w:val="none"/>
          </w:rPr>
          <w:t>законодательством</w:t>
        </w:r>
      </w:hyperlink>
      <w:r w:rsidRPr="00531067">
        <w:rPr>
          <w:color w:val="000000" w:themeColor="text1"/>
        </w:rPr>
        <w:t> и гражданским </w:t>
      </w:r>
      <w:hyperlink r:id="rId35" w:anchor="dst10454" w:history="1">
        <w:r w:rsidRPr="00531067">
          <w:rPr>
            <w:rStyle w:val="afb"/>
            <w:color w:val="000000" w:themeColor="text1"/>
            <w:u w:val="none"/>
          </w:rPr>
          <w:t>законодательством</w:t>
        </w:r>
      </w:hyperlink>
      <w:r w:rsidRPr="00531067">
        <w:rPr>
          <w:color w:val="000000" w:themeColor="text1"/>
        </w:rPr>
        <w:t>.</w:t>
      </w:r>
    </w:p>
    <w:p w:rsidR="00B35058" w:rsidRDefault="00B35058" w:rsidP="00B35058">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 xml:space="preserve"> </w:t>
      </w:r>
    </w:p>
    <w:p w:rsidR="00B35058" w:rsidRPr="0012149A" w:rsidRDefault="00B35058" w:rsidP="009745BF">
      <w:pPr>
        <w:pStyle w:val="26"/>
        <w:widowControl w:val="0"/>
        <w:spacing w:after="0" w:line="240" w:lineRule="auto"/>
        <w:ind w:firstLine="709"/>
        <w:jc w:val="both"/>
        <w:rPr>
          <w:rFonts w:cs="Times New Roman"/>
          <w:b/>
          <w:i/>
        </w:rPr>
      </w:pPr>
      <w:r w:rsidRPr="0012149A">
        <w:rPr>
          <w:rFonts w:cs="Times New Roman"/>
          <w:b/>
          <w:i/>
        </w:rPr>
        <w:t>Зоны охраны объектов историко-культурного наследия</w:t>
      </w:r>
    </w:p>
    <w:p w:rsidR="00B35058" w:rsidRPr="00D673AE" w:rsidRDefault="00B35058" w:rsidP="00B35058">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 xml:space="preserve">В </w:t>
      </w:r>
      <w:r w:rsidR="00B555C6">
        <w:rPr>
          <w:rFonts w:ascii="Times New Roman" w:hAnsi="Times New Roman" w:cs="Times New Roman"/>
          <w:sz w:val="24"/>
          <w:szCs w:val="24"/>
        </w:rPr>
        <w:t>Андрюковском</w:t>
      </w:r>
      <w:r w:rsidRPr="00D673AE">
        <w:rPr>
          <w:rFonts w:ascii="Times New Roman" w:hAnsi="Times New Roman" w:cs="Times New Roman"/>
          <w:sz w:val="24"/>
          <w:szCs w:val="24"/>
        </w:rPr>
        <w:t xml:space="preserve"> сельском поселении в отношении имеющихся объектов культурного наследия </w:t>
      </w:r>
      <w:r w:rsidRPr="000E503D">
        <w:rPr>
          <w:rFonts w:ascii="Times New Roman" w:hAnsi="Times New Roman" w:cs="Times New Roman"/>
          <w:sz w:val="24"/>
          <w:szCs w:val="24"/>
        </w:rPr>
        <w:t>отображаются</w:t>
      </w:r>
      <w:r w:rsidRPr="00D673AE">
        <w:rPr>
          <w:rFonts w:ascii="Times New Roman" w:hAnsi="Times New Roman" w:cs="Times New Roman"/>
          <w:sz w:val="24"/>
          <w:szCs w:val="24"/>
        </w:rPr>
        <w:t xml:space="preserve"> зоны охраны, в пределах которых запрещается или ограничивается градостроительная, хозяйственная и иная деятельность, причиняющая вред объектам историко-культурного наследия, или ухудшающая их состояние и нарушающая целостность и сохранность.  </w:t>
      </w:r>
    </w:p>
    <w:p w:rsidR="00B35058" w:rsidRPr="00D673AE" w:rsidRDefault="00B35058" w:rsidP="00B35058">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Границы зон охраны объекта культурного наследия, режимы использования земель и градостроительные регламенты в границах зон утверждаются на основании проекта зон охраны объекта культурного наследия специально уполномоченным органом исполнительной власти Краснодарского края в области государственной охраны, сохранения, использования и популяризации объектов культурного наследия в отношении объектов культурного наследия федерального значения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по согласованию с соответствующим органом архитектуры и градостроительства.</w:t>
      </w:r>
    </w:p>
    <w:p w:rsidR="00B35058" w:rsidRPr="00D673AE" w:rsidRDefault="00B35058" w:rsidP="00B35058">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В соответствии с Законом Краснодарского края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установлены размеры временных охранных зон памятников истории и культуры, в границах которых должен соблюдаться особый режим охраны, содержания и использования  земель историко-культурного назначения, запрещающий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B35058" w:rsidRPr="003C093B" w:rsidRDefault="00B35058" w:rsidP="00B35058">
      <w:pPr>
        <w:ind w:firstLine="700"/>
        <w:jc w:val="both"/>
        <w:rPr>
          <w:color w:val="000000" w:themeColor="text1"/>
        </w:rPr>
      </w:pPr>
      <w:r w:rsidRPr="003C093B">
        <w:rPr>
          <w:color w:val="000000" w:themeColor="text1"/>
        </w:rPr>
        <w:t>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B35058" w:rsidRPr="003C093B" w:rsidRDefault="00B35058" w:rsidP="00B35058">
      <w:pPr>
        <w:ind w:firstLine="700"/>
        <w:jc w:val="both"/>
        <w:rPr>
          <w:color w:val="000000" w:themeColor="text1"/>
        </w:rPr>
      </w:pPr>
      <w:r w:rsidRPr="003C093B">
        <w:rPr>
          <w:color w:val="000000" w:themeColor="text1"/>
        </w:rPr>
        <w:t>1) для объектов археологического наследия:</w:t>
      </w:r>
    </w:p>
    <w:p w:rsidR="00B35058" w:rsidRPr="003C093B" w:rsidRDefault="00B35058" w:rsidP="00B35058">
      <w:pPr>
        <w:ind w:firstLine="700"/>
        <w:jc w:val="both"/>
        <w:rPr>
          <w:color w:val="000000" w:themeColor="text1"/>
        </w:rPr>
      </w:pPr>
      <w:r w:rsidRPr="003C093B">
        <w:rPr>
          <w:color w:val="000000" w:themeColor="text1"/>
        </w:rPr>
        <w:t>а) поселения, городища, селища, усадьбы независимо от места их расположения - 500 метров от границ памятника по всему его периметру;</w:t>
      </w:r>
    </w:p>
    <w:p w:rsidR="00B35058" w:rsidRPr="003C093B" w:rsidRDefault="00B35058" w:rsidP="00B35058">
      <w:pPr>
        <w:ind w:firstLine="700"/>
        <w:jc w:val="both"/>
        <w:rPr>
          <w:color w:val="000000" w:themeColor="text1"/>
        </w:rPr>
      </w:pPr>
      <w:r w:rsidRPr="003C093B">
        <w:rPr>
          <w:color w:val="000000" w:themeColor="text1"/>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B35058" w:rsidRPr="003C093B" w:rsidRDefault="00B35058" w:rsidP="00B35058">
      <w:pPr>
        <w:ind w:firstLine="700"/>
        <w:jc w:val="both"/>
        <w:rPr>
          <w:color w:val="000000" w:themeColor="text1"/>
        </w:rPr>
      </w:pPr>
      <w:r w:rsidRPr="003C093B">
        <w:rPr>
          <w:color w:val="000000" w:themeColor="text1"/>
        </w:rPr>
        <w:t>в) курганы высотой:</w:t>
      </w:r>
    </w:p>
    <w:p w:rsidR="00B35058" w:rsidRPr="003C093B" w:rsidRDefault="00B35058" w:rsidP="00B35058">
      <w:pPr>
        <w:ind w:firstLine="700"/>
        <w:jc w:val="both"/>
        <w:rPr>
          <w:color w:val="000000" w:themeColor="text1"/>
        </w:rPr>
      </w:pPr>
      <w:r w:rsidRPr="003C093B">
        <w:rPr>
          <w:color w:val="000000" w:themeColor="text1"/>
        </w:rPr>
        <w:t>до 1 метра - 50 метров от границ памятника по всему его периметру;</w:t>
      </w:r>
    </w:p>
    <w:p w:rsidR="00B35058" w:rsidRPr="003C093B" w:rsidRDefault="00B35058" w:rsidP="00B35058">
      <w:pPr>
        <w:ind w:firstLine="700"/>
        <w:jc w:val="both"/>
        <w:rPr>
          <w:color w:val="000000" w:themeColor="text1"/>
        </w:rPr>
      </w:pPr>
      <w:r w:rsidRPr="003C093B">
        <w:rPr>
          <w:color w:val="000000" w:themeColor="text1"/>
        </w:rPr>
        <w:t>до 2 метров - 75 метров от границ памятника по всему его периметру;</w:t>
      </w:r>
    </w:p>
    <w:p w:rsidR="00B35058" w:rsidRPr="003C093B" w:rsidRDefault="00B35058" w:rsidP="00B35058">
      <w:pPr>
        <w:ind w:firstLine="700"/>
        <w:jc w:val="both"/>
        <w:rPr>
          <w:color w:val="000000" w:themeColor="text1"/>
        </w:rPr>
      </w:pPr>
      <w:r w:rsidRPr="003C093B">
        <w:rPr>
          <w:color w:val="000000" w:themeColor="text1"/>
        </w:rPr>
        <w:t>до 3 метров - 125 метров от границ памятника по всему его периметру;</w:t>
      </w:r>
    </w:p>
    <w:p w:rsidR="00B35058" w:rsidRPr="003C093B" w:rsidRDefault="00B35058" w:rsidP="00B35058">
      <w:pPr>
        <w:ind w:firstLine="700"/>
        <w:jc w:val="both"/>
        <w:rPr>
          <w:color w:val="000000" w:themeColor="text1"/>
        </w:rPr>
      </w:pPr>
      <w:r w:rsidRPr="003C093B">
        <w:rPr>
          <w:color w:val="000000" w:themeColor="text1"/>
        </w:rPr>
        <w:t>свыше 3 метров - 150 метров от границ памятника по всему его периметру;</w:t>
      </w:r>
    </w:p>
    <w:p w:rsidR="00B35058" w:rsidRPr="003C093B" w:rsidRDefault="00B35058" w:rsidP="00B35058">
      <w:pPr>
        <w:ind w:firstLine="700"/>
        <w:jc w:val="both"/>
        <w:rPr>
          <w:color w:val="000000" w:themeColor="text1"/>
        </w:rPr>
      </w:pPr>
      <w:r w:rsidRPr="003C093B">
        <w:rPr>
          <w:color w:val="000000" w:themeColor="text1"/>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B35058" w:rsidRPr="003C093B" w:rsidRDefault="00B35058" w:rsidP="00B35058">
      <w:pPr>
        <w:ind w:firstLine="700"/>
        <w:jc w:val="both"/>
        <w:rPr>
          <w:color w:val="000000" w:themeColor="text1"/>
        </w:rPr>
      </w:pPr>
      <w:r w:rsidRPr="003C093B">
        <w:rPr>
          <w:color w:val="000000" w:themeColor="text1"/>
        </w:rPr>
        <w:t xml:space="preserve">2) 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w:t>
      </w:r>
      <w:r w:rsidRPr="003C093B">
        <w:rPr>
          <w:color w:val="000000" w:themeColor="text1"/>
        </w:rPr>
        <w:lastRenderedPageBreak/>
        <w:t>монументального искусства, - 40 метров от границы территории объекта культурного наследия по всему его периметру.</w:t>
      </w:r>
    </w:p>
    <w:p w:rsidR="00B35058" w:rsidRPr="00D673AE" w:rsidRDefault="00B35058" w:rsidP="00B35058">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специалистами-археологами, а при определении границ древних поселений, городищ и фунтовых могильников - путем визуального обследования территории и (или) закладки разведочных шурфов специалистами-археологами и оформляются в установленном порядке землеустроительной документацией.</w:t>
      </w:r>
    </w:p>
    <w:p w:rsidR="00B35058" w:rsidRPr="00D673AE" w:rsidRDefault="00B35058" w:rsidP="00B35058">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СНиП 2.07.01-89* установлено, что расстояния от памятников истории и культуры до транспортных и инженерных коммуникаций должны быть не менее:</w:t>
      </w:r>
    </w:p>
    <w:p w:rsidR="00B35058" w:rsidRPr="00D673AE" w:rsidRDefault="00B35058" w:rsidP="00B35058">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сетей водопровода, канализации и теплоснабжения (кроме разводящих) - 15 м;</w:t>
      </w:r>
    </w:p>
    <w:p w:rsidR="00B35058" w:rsidRPr="00D673AE" w:rsidRDefault="00B35058" w:rsidP="00B35058">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других подземных инженерных сетей - 5 м.</w:t>
      </w:r>
    </w:p>
    <w:p w:rsidR="00B35058" w:rsidRPr="00D673AE" w:rsidRDefault="00B35058" w:rsidP="00B35058">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В условиях реконструкции указанные расстояния до инженерных сетей допускается сокращать, но принимать не менее:</w:t>
      </w:r>
    </w:p>
    <w:p w:rsidR="00B35058" w:rsidRPr="00D673AE" w:rsidRDefault="00B35058" w:rsidP="00B35058">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водонесущих сетей - 5 м; неводонесущих - 2 м.</w:t>
      </w:r>
    </w:p>
    <w:p w:rsidR="00B35058" w:rsidRPr="00D673AE" w:rsidRDefault="00B35058" w:rsidP="00B35058">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При этом необходимо обеспечивать проведение специальных технических мероприятий при производстве строительных работ.</w:t>
      </w:r>
    </w:p>
    <w:p w:rsidR="00B35058" w:rsidRPr="00D673AE" w:rsidRDefault="00B35058" w:rsidP="00B35058">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B35058" w:rsidRDefault="00B35058" w:rsidP="00B35058">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4F4B65" w:rsidRDefault="004F4B65" w:rsidP="00B35058">
      <w:pPr>
        <w:pStyle w:val="26"/>
        <w:widowControl w:val="0"/>
        <w:spacing w:after="0" w:line="240" w:lineRule="auto"/>
        <w:ind w:firstLine="709"/>
        <w:jc w:val="both"/>
        <w:rPr>
          <w:rFonts w:cs="Times New Roman"/>
        </w:rPr>
      </w:pPr>
    </w:p>
    <w:p w:rsidR="000348D2" w:rsidRPr="005347F9" w:rsidRDefault="00EE2AF3" w:rsidP="00EE2AF3">
      <w:pPr>
        <w:keepNext/>
        <w:keepLines/>
        <w:spacing w:before="240" w:after="360"/>
        <w:jc w:val="both"/>
        <w:outlineLvl w:val="1"/>
      </w:pPr>
      <w:bookmarkStart w:id="36" w:name="_Toc148514652"/>
      <w:r>
        <w:rPr>
          <w:b/>
        </w:rPr>
        <w:t>2.9</w:t>
      </w:r>
      <w:r w:rsidR="000348D2" w:rsidRPr="00EE2AF3">
        <w:rPr>
          <w:b/>
        </w:rPr>
        <w:t xml:space="preserve"> Сведения об особо охраняемых природных территориях, расположенных на территории муниципального образования</w:t>
      </w:r>
      <w:bookmarkEnd w:id="36"/>
    </w:p>
    <w:p w:rsidR="000348D2" w:rsidRPr="005347F9" w:rsidRDefault="000348D2" w:rsidP="000348D2">
      <w:pPr>
        <w:pStyle w:val="3f1"/>
        <w:shd w:val="clear" w:color="auto" w:fill="FFFFFF"/>
        <w:ind w:firstLine="709"/>
        <w:jc w:val="both"/>
        <w:rPr>
          <w:sz w:val="24"/>
          <w:szCs w:val="24"/>
        </w:rPr>
      </w:pPr>
      <w:r w:rsidRPr="00E0619E">
        <w:rPr>
          <w:rFonts w:eastAsia="Times New Roman"/>
          <w:sz w:val="24"/>
          <w:szCs w:val="24"/>
        </w:rPr>
        <w:t>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имеющие особое природоохранное, научное, культурное, эстетическое, рекреационное и оздоровительное значение, которые изъяты решением государственной власти полностью или частично из хозяйственного пользования и для которых установлен режим особой охраны. К ООПТ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0348D2" w:rsidRPr="005347F9" w:rsidRDefault="00EE2AF3" w:rsidP="000348D2">
      <w:pPr>
        <w:pStyle w:val="3"/>
        <w:rPr>
          <w:sz w:val="24"/>
          <w:szCs w:val="24"/>
        </w:rPr>
      </w:pPr>
      <w:bookmarkStart w:id="37" w:name="_Toc148514653"/>
      <w:r>
        <w:rPr>
          <w:sz w:val="24"/>
          <w:szCs w:val="24"/>
        </w:rPr>
        <w:t>2.9</w:t>
      </w:r>
      <w:r w:rsidR="000348D2" w:rsidRPr="005347F9">
        <w:rPr>
          <w:sz w:val="24"/>
          <w:szCs w:val="24"/>
        </w:rPr>
        <w:t>.1 Сведения об особо охраняемых природных территориях федерального значения</w:t>
      </w:r>
      <w:bookmarkEnd w:id="37"/>
    </w:p>
    <w:p w:rsidR="000348D2" w:rsidRPr="00E0619E" w:rsidRDefault="000348D2" w:rsidP="000348D2">
      <w:pPr>
        <w:pStyle w:val="3f1"/>
        <w:shd w:val="clear" w:color="auto" w:fill="FFFFFF"/>
        <w:ind w:firstLine="709"/>
        <w:jc w:val="both"/>
        <w:rPr>
          <w:sz w:val="24"/>
          <w:szCs w:val="24"/>
        </w:rPr>
      </w:pPr>
      <w:r w:rsidRPr="005347F9">
        <w:rPr>
          <w:rFonts w:eastAsia="Times New Roman"/>
          <w:sz w:val="24"/>
          <w:szCs w:val="24"/>
        </w:rPr>
        <w:t xml:space="preserve">На </w:t>
      </w:r>
      <w:r w:rsidRPr="00E0619E">
        <w:rPr>
          <w:rFonts w:eastAsia="Times New Roman"/>
          <w:sz w:val="24"/>
          <w:szCs w:val="24"/>
        </w:rPr>
        <w:t xml:space="preserve">территории </w:t>
      </w:r>
      <w:r w:rsidRPr="00E0619E">
        <w:rPr>
          <w:sz w:val="24"/>
          <w:szCs w:val="24"/>
        </w:rPr>
        <w:t>муниципального образо</w:t>
      </w:r>
      <w:r w:rsidRPr="00E0619E">
        <w:rPr>
          <w:rFonts w:eastAsia="Times New Roman"/>
          <w:sz w:val="24"/>
          <w:szCs w:val="24"/>
        </w:rPr>
        <w:t xml:space="preserve">вания </w:t>
      </w:r>
      <w:r>
        <w:rPr>
          <w:rFonts w:eastAsia="Times New Roman"/>
          <w:sz w:val="24"/>
          <w:szCs w:val="24"/>
        </w:rPr>
        <w:t>Андрюковского</w:t>
      </w:r>
      <w:r w:rsidRPr="00E0619E">
        <w:rPr>
          <w:rFonts w:eastAsia="Times New Roman"/>
          <w:sz w:val="24"/>
          <w:szCs w:val="24"/>
        </w:rPr>
        <w:t xml:space="preserve"> сельского поселения Мостовского муниципального района Краснодарского края отсутствуют особо охраняемые природные территории федерального значения.</w:t>
      </w:r>
    </w:p>
    <w:p w:rsidR="000348D2" w:rsidRPr="00E0619E" w:rsidRDefault="00EE2AF3" w:rsidP="000348D2">
      <w:pPr>
        <w:pStyle w:val="3"/>
        <w:rPr>
          <w:sz w:val="24"/>
          <w:szCs w:val="24"/>
        </w:rPr>
      </w:pPr>
      <w:bookmarkStart w:id="38" w:name="_Toc148514654"/>
      <w:r>
        <w:rPr>
          <w:sz w:val="24"/>
          <w:szCs w:val="24"/>
        </w:rPr>
        <w:lastRenderedPageBreak/>
        <w:t>2.9</w:t>
      </w:r>
      <w:r w:rsidR="000348D2" w:rsidRPr="00E0619E">
        <w:rPr>
          <w:sz w:val="24"/>
          <w:szCs w:val="24"/>
        </w:rPr>
        <w:t>.2 Сведения об особо охраняемых природных территориях регионального значения</w:t>
      </w:r>
      <w:bookmarkEnd w:id="38"/>
    </w:p>
    <w:p w:rsidR="000348D2" w:rsidRPr="00EE2AF3" w:rsidRDefault="00EE2AF3" w:rsidP="000348D2">
      <w:pPr>
        <w:pStyle w:val="af2"/>
        <w:rPr>
          <w:rFonts w:ascii="Times New Roman Полужирный" w:hAnsi="Times New Roman Полужирный"/>
          <w:b/>
          <w:smallCaps/>
        </w:rPr>
      </w:pPr>
      <w:r w:rsidRPr="00EE2AF3">
        <w:rPr>
          <w:rFonts w:cs="Times New Roman"/>
          <w:b/>
        </w:rPr>
        <w:t xml:space="preserve">1. </w:t>
      </w:r>
      <w:r w:rsidR="000348D2" w:rsidRPr="00EE2AF3">
        <w:rPr>
          <w:rFonts w:cs="Times New Roman"/>
          <w:b/>
        </w:rPr>
        <w:t>Лесные культуры пихты Нордмана</w:t>
      </w:r>
    </w:p>
    <w:p w:rsidR="000348D2" w:rsidRDefault="000348D2" w:rsidP="000348D2">
      <w:pPr>
        <w:pStyle w:val="3f1"/>
        <w:shd w:val="clear" w:color="auto" w:fill="FFFFFF"/>
        <w:ind w:firstLine="709"/>
        <w:jc w:val="both"/>
        <w:rPr>
          <w:rFonts w:eastAsia="Times New Roman"/>
          <w:sz w:val="24"/>
          <w:szCs w:val="24"/>
        </w:rPr>
      </w:pPr>
      <w:r>
        <w:rPr>
          <w:rFonts w:eastAsia="Times New Roman"/>
          <w:bCs/>
          <w:i/>
          <w:sz w:val="24"/>
          <w:szCs w:val="24"/>
        </w:rPr>
        <w:t>Общее описание:</w:t>
      </w:r>
      <w:r>
        <w:rPr>
          <w:rFonts w:eastAsia="Times New Roman"/>
          <w:sz w:val="24"/>
          <w:szCs w:val="24"/>
        </w:rPr>
        <w:t> участок горной местности, на котором произрастают деревья пихты. Диаметр стволов составляет  примерно 16-20 см. Высота деревьев 15-16 метров. Подлесок невысокий, подрос составляет 10 % пихта, 40 % бука, высота до 1,5 метра. В настоящее время происходит естественное зарастание участка другими древесными видами (буком, березой).</w:t>
      </w:r>
    </w:p>
    <w:p w:rsidR="000348D2" w:rsidRDefault="000348D2" w:rsidP="000348D2">
      <w:pPr>
        <w:pStyle w:val="3f1"/>
        <w:shd w:val="clear" w:color="auto" w:fill="FFFFFF"/>
        <w:ind w:firstLine="709"/>
        <w:jc w:val="both"/>
        <w:rPr>
          <w:rFonts w:eastAsia="Times New Roman"/>
          <w:bCs/>
          <w:i/>
          <w:sz w:val="24"/>
          <w:szCs w:val="24"/>
        </w:rPr>
      </w:pPr>
      <w:r>
        <w:rPr>
          <w:rFonts w:eastAsia="Times New Roman"/>
          <w:bCs/>
          <w:i/>
          <w:sz w:val="24"/>
          <w:szCs w:val="24"/>
        </w:rPr>
        <w:t>Установочные сведения</w:t>
      </w:r>
    </w:p>
    <w:p w:rsidR="000348D2" w:rsidRDefault="000348D2" w:rsidP="000348D2">
      <w:pPr>
        <w:pStyle w:val="3f1"/>
        <w:shd w:val="clear" w:color="auto" w:fill="FFFFFF"/>
        <w:ind w:firstLine="709"/>
        <w:jc w:val="both"/>
        <w:rPr>
          <w:rFonts w:eastAsia="Times New Roman"/>
          <w:bCs/>
          <w:sz w:val="24"/>
          <w:szCs w:val="24"/>
        </w:rPr>
      </w:pPr>
      <w:r w:rsidRPr="007403C7">
        <w:rPr>
          <w:rFonts w:eastAsia="Times New Roman"/>
          <w:b/>
          <w:bCs/>
          <w:sz w:val="24"/>
          <w:szCs w:val="24"/>
        </w:rPr>
        <w:t>Текущий статус ООПТ:</w:t>
      </w:r>
      <w:r>
        <w:rPr>
          <w:rFonts w:eastAsia="Times New Roman"/>
          <w:bCs/>
          <w:sz w:val="24"/>
          <w:szCs w:val="24"/>
        </w:rPr>
        <w:t xml:space="preserve">  Действующий</w:t>
      </w:r>
    </w:p>
    <w:p w:rsidR="000348D2" w:rsidRDefault="000348D2" w:rsidP="000348D2">
      <w:pPr>
        <w:pStyle w:val="3f1"/>
        <w:shd w:val="clear" w:color="auto" w:fill="FFFFFF"/>
        <w:ind w:firstLine="709"/>
        <w:jc w:val="both"/>
        <w:rPr>
          <w:rFonts w:eastAsia="Times New Roman"/>
          <w:bCs/>
          <w:sz w:val="24"/>
          <w:szCs w:val="24"/>
        </w:rPr>
      </w:pPr>
      <w:r w:rsidRPr="007403C7">
        <w:rPr>
          <w:rFonts w:eastAsia="Times New Roman"/>
          <w:b/>
          <w:bCs/>
          <w:sz w:val="24"/>
          <w:szCs w:val="24"/>
        </w:rPr>
        <w:t>Категория ООПТ:</w:t>
      </w:r>
      <w:r>
        <w:rPr>
          <w:rFonts w:eastAsia="Times New Roman"/>
          <w:bCs/>
          <w:sz w:val="24"/>
          <w:szCs w:val="24"/>
        </w:rPr>
        <w:t xml:space="preserve">  памятник природы</w:t>
      </w:r>
    </w:p>
    <w:p w:rsidR="000348D2" w:rsidRDefault="000348D2" w:rsidP="000348D2">
      <w:pPr>
        <w:pStyle w:val="3f1"/>
        <w:shd w:val="clear" w:color="auto" w:fill="FFFFFF"/>
        <w:ind w:firstLine="709"/>
        <w:jc w:val="both"/>
        <w:rPr>
          <w:rFonts w:eastAsia="Times New Roman"/>
          <w:bCs/>
          <w:sz w:val="24"/>
          <w:szCs w:val="24"/>
        </w:rPr>
      </w:pPr>
      <w:r w:rsidRPr="007403C7">
        <w:rPr>
          <w:rFonts w:eastAsia="Times New Roman"/>
          <w:b/>
          <w:bCs/>
          <w:sz w:val="24"/>
          <w:szCs w:val="24"/>
        </w:rPr>
        <w:t>Значение ООПТ:</w:t>
      </w:r>
      <w:r>
        <w:rPr>
          <w:rFonts w:eastAsia="Times New Roman"/>
          <w:bCs/>
          <w:sz w:val="24"/>
          <w:szCs w:val="24"/>
        </w:rPr>
        <w:t xml:space="preserve">  Региональное</w:t>
      </w:r>
    </w:p>
    <w:p w:rsidR="000348D2" w:rsidRDefault="000348D2" w:rsidP="000348D2">
      <w:pPr>
        <w:pStyle w:val="3f1"/>
        <w:shd w:val="clear" w:color="auto" w:fill="FFFFFF"/>
        <w:ind w:firstLine="709"/>
        <w:jc w:val="both"/>
        <w:rPr>
          <w:rFonts w:eastAsia="Times New Roman"/>
          <w:bCs/>
          <w:sz w:val="24"/>
          <w:szCs w:val="24"/>
        </w:rPr>
      </w:pPr>
      <w:r w:rsidRPr="007403C7">
        <w:rPr>
          <w:rFonts w:eastAsia="Times New Roman"/>
          <w:b/>
          <w:bCs/>
          <w:sz w:val="24"/>
          <w:szCs w:val="24"/>
        </w:rPr>
        <w:t>Профиль:</w:t>
      </w:r>
      <w:r>
        <w:rPr>
          <w:rFonts w:eastAsia="Times New Roman"/>
          <w:bCs/>
          <w:sz w:val="24"/>
          <w:szCs w:val="24"/>
        </w:rPr>
        <w:t xml:space="preserve">  ботанический</w:t>
      </w:r>
    </w:p>
    <w:p w:rsidR="000348D2" w:rsidRDefault="000348D2" w:rsidP="000348D2">
      <w:pPr>
        <w:pStyle w:val="3f1"/>
        <w:shd w:val="clear" w:color="auto" w:fill="FFFFFF"/>
        <w:ind w:firstLine="709"/>
        <w:jc w:val="both"/>
        <w:rPr>
          <w:rFonts w:eastAsia="Times New Roman"/>
          <w:bCs/>
          <w:sz w:val="24"/>
          <w:szCs w:val="24"/>
        </w:rPr>
      </w:pPr>
      <w:r w:rsidRPr="007403C7">
        <w:rPr>
          <w:rFonts w:eastAsia="Times New Roman"/>
          <w:b/>
          <w:bCs/>
          <w:sz w:val="24"/>
          <w:szCs w:val="24"/>
        </w:rPr>
        <w:t>Дата создания:</w:t>
      </w:r>
      <w:r>
        <w:rPr>
          <w:rFonts w:eastAsia="Times New Roman"/>
          <w:bCs/>
          <w:sz w:val="24"/>
          <w:szCs w:val="24"/>
        </w:rPr>
        <w:t xml:space="preserve">  27.03.1980</w:t>
      </w:r>
    </w:p>
    <w:p w:rsidR="000348D2" w:rsidRPr="007403C7" w:rsidRDefault="000348D2" w:rsidP="000348D2">
      <w:pPr>
        <w:pStyle w:val="3f1"/>
        <w:shd w:val="clear" w:color="auto" w:fill="FFFFFF"/>
        <w:ind w:firstLine="709"/>
        <w:jc w:val="both"/>
        <w:rPr>
          <w:rFonts w:eastAsia="Times New Roman"/>
          <w:b/>
          <w:bCs/>
          <w:sz w:val="24"/>
          <w:szCs w:val="24"/>
        </w:rPr>
      </w:pPr>
      <w:r w:rsidRPr="007403C7">
        <w:rPr>
          <w:rFonts w:eastAsia="Times New Roman"/>
          <w:b/>
          <w:bCs/>
          <w:sz w:val="24"/>
          <w:szCs w:val="24"/>
        </w:rPr>
        <w:t xml:space="preserve">Местоположение ООПТ в структуре административно-территориального деления: </w:t>
      </w:r>
    </w:p>
    <w:p w:rsidR="000348D2" w:rsidRDefault="000348D2" w:rsidP="000348D2">
      <w:pPr>
        <w:pStyle w:val="3f1"/>
        <w:shd w:val="clear" w:color="auto" w:fill="FFFFFF"/>
        <w:ind w:firstLine="709"/>
        <w:jc w:val="both"/>
        <w:rPr>
          <w:rFonts w:eastAsia="Times New Roman"/>
          <w:bCs/>
          <w:sz w:val="24"/>
          <w:szCs w:val="24"/>
        </w:rPr>
      </w:pPr>
      <w:r>
        <w:rPr>
          <w:rFonts w:eastAsia="Times New Roman"/>
          <w:bCs/>
          <w:sz w:val="24"/>
          <w:szCs w:val="24"/>
        </w:rPr>
        <w:t>Южный федеральный округ›Краснодарский край›Мостовский район</w:t>
      </w:r>
    </w:p>
    <w:p w:rsidR="000348D2" w:rsidRDefault="000348D2" w:rsidP="000348D2">
      <w:pPr>
        <w:pStyle w:val="3f1"/>
        <w:shd w:val="clear" w:color="auto" w:fill="FFFFFF"/>
        <w:ind w:firstLine="709"/>
        <w:jc w:val="both"/>
        <w:rPr>
          <w:rFonts w:eastAsia="Times New Roman"/>
          <w:bCs/>
          <w:sz w:val="24"/>
          <w:szCs w:val="24"/>
        </w:rPr>
      </w:pPr>
      <w:r w:rsidRPr="007403C7">
        <w:rPr>
          <w:rFonts w:eastAsia="Times New Roman"/>
          <w:b/>
          <w:bCs/>
          <w:sz w:val="24"/>
          <w:szCs w:val="24"/>
        </w:rPr>
        <w:t>Общая площадь ООПТ:</w:t>
      </w:r>
      <w:r>
        <w:rPr>
          <w:rFonts w:eastAsia="Times New Roman"/>
          <w:bCs/>
          <w:sz w:val="24"/>
          <w:szCs w:val="24"/>
        </w:rPr>
        <w:t xml:space="preserve">  3,2 га</w:t>
      </w:r>
    </w:p>
    <w:p w:rsidR="000348D2" w:rsidRDefault="000348D2" w:rsidP="000348D2">
      <w:pPr>
        <w:pStyle w:val="3f1"/>
        <w:shd w:val="clear" w:color="auto" w:fill="FFFFFF"/>
        <w:ind w:firstLine="709"/>
        <w:jc w:val="both"/>
        <w:rPr>
          <w:rFonts w:eastAsia="Times New Roman"/>
          <w:bCs/>
          <w:i/>
          <w:sz w:val="24"/>
          <w:szCs w:val="24"/>
        </w:rPr>
      </w:pPr>
      <w:r>
        <w:rPr>
          <w:rFonts w:eastAsia="Times New Roman"/>
          <w:bCs/>
          <w:i/>
          <w:sz w:val="24"/>
          <w:szCs w:val="24"/>
        </w:rPr>
        <w:t>Территориальная структура ООПТ</w:t>
      </w:r>
    </w:p>
    <w:p w:rsidR="000348D2" w:rsidRPr="007403C7" w:rsidRDefault="000348D2" w:rsidP="000348D2">
      <w:pPr>
        <w:pStyle w:val="3f1"/>
        <w:shd w:val="clear" w:color="auto" w:fill="FFFFFF"/>
        <w:ind w:firstLine="709"/>
        <w:jc w:val="both"/>
        <w:rPr>
          <w:rFonts w:eastAsia="Times New Roman"/>
          <w:b/>
          <w:bCs/>
          <w:sz w:val="24"/>
          <w:szCs w:val="24"/>
        </w:rPr>
      </w:pPr>
      <w:r w:rsidRPr="007403C7">
        <w:rPr>
          <w:rFonts w:eastAsia="Times New Roman"/>
          <w:b/>
          <w:bCs/>
          <w:sz w:val="24"/>
          <w:szCs w:val="24"/>
        </w:rPr>
        <w:t xml:space="preserve">Описание границ: </w:t>
      </w:r>
    </w:p>
    <w:p w:rsidR="000348D2" w:rsidRDefault="000348D2" w:rsidP="000348D2">
      <w:pPr>
        <w:pStyle w:val="3f1"/>
        <w:shd w:val="clear" w:color="auto" w:fill="FFFFFF"/>
        <w:ind w:firstLine="709"/>
        <w:jc w:val="both"/>
        <w:rPr>
          <w:rFonts w:eastAsia="Times New Roman"/>
          <w:bCs/>
          <w:sz w:val="24"/>
          <w:szCs w:val="24"/>
        </w:rPr>
      </w:pPr>
      <w:r>
        <w:rPr>
          <w:rFonts w:eastAsia="Times New Roman"/>
          <w:bCs/>
          <w:sz w:val="24"/>
          <w:szCs w:val="24"/>
        </w:rPr>
        <w:t>По границам проекции кроны на земную поверхность</w:t>
      </w:r>
    </w:p>
    <w:p w:rsidR="000348D2" w:rsidRPr="007403C7" w:rsidRDefault="000348D2" w:rsidP="000348D2">
      <w:pPr>
        <w:pStyle w:val="3f1"/>
        <w:shd w:val="clear" w:color="auto" w:fill="FFFFFF"/>
        <w:ind w:firstLine="709"/>
        <w:jc w:val="both"/>
        <w:rPr>
          <w:rFonts w:eastAsia="Times New Roman"/>
          <w:b/>
          <w:bCs/>
          <w:sz w:val="24"/>
          <w:szCs w:val="24"/>
        </w:rPr>
      </w:pPr>
      <w:r w:rsidRPr="007403C7">
        <w:rPr>
          <w:rFonts w:eastAsia="Times New Roman"/>
          <w:b/>
          <w:bCs/>
          <w:sz w:val="24"/>
          <w:szCs w:val="24"/>
        </w:rPr>
        <w:t xml:space="preserve">Кластерность: </w:t>
      </w:r>
    </w:p>
    <w:p w:rsidR="000348D2" w:rsidRDefault="000348D2" w:rsidP="000348D2">
      <w:pPr>
        <w:pStyle w:val="3f1"/>
        <w:shd w:val="clear" w:color="auto" w:fill="FFFFFF"/>
        <w:ind w:firstLine="709"/>
        <w:jc w:val="both"/>
        <w:rPr>
          <w:rFonts w:eastAsia="Times New Roman"/>
          <w:bCs/>
          <w:sz w:val="24"/>
          <w:szCs w:val="24"/>
        </w:rPr>
      </w:pPr>
      <w:r>
        <w:rPr>
          <w:rFonts w:eastAsia="Times New Roman"/>
          <w:bCs/>
          <w:sz w:val="24"/>
          <w:szCs w:val="24"/>
        </w:rPr>
        <w:t>Количество участков: 1</w:t>
      </w:r>
    </w:p>
    <w:p w:rsidR="000348D2" w:rsidRPr="007403C7" w:rsidRDefault="000348D2" w:rsidP="000348D2">
      <w:pPr>
        <w:pStyle w:val="3f1"/>
        <w:shd w:val="clear" w:color="auto" w:fill="FFFFFF"/>
        <w:ind w:firstLine="709"/>
        <w:jc w:val="both"/>
        <w:rPr>
          <w:rFonts w:eastAsia="Times New Roman"/>
          <w:b/>
          <w:bCs/>
          <w:sz w:val="24"/>
          <w:szCs w:val="24"/>
        </w:rPr>
      </w:pPr>
      <w:r w:rsidRPr="007403C7">
        <w:rPr>
          <w:rFonts w:eastAsia="Times New Roman"/>
          <w:b/>
          <w:bCs/>
          <w:sz w:val="24"/>
          <w:szCs w:val="24"/>
        </w:rPr>
        <w:t>Экспликация земель</w:t>
      </w:r>
    </w:p>
    <w:p w:rsidR="000348D2" w:rsidRDefault="000348D2" w:rsidP="000348D2">
      <w:pPr>
        <w:pStyle w:val="3f1"/>
        <w:shd w:val="clear" w:color="auto" w:fill="FFFFFF"/>
        <w:ind w:firstLine="709"/>
        <w:jc w:val="both"/>
        <w:rPr>
          <w:rFonts w:eastAsia="Times New Roman"/>
          <w:bCs/>
          <w:sz w:val="24"/>
          <w:szCs w:val="24"/>
        </w:rPr>
      </w:pPr>
      <w:r>
        <w:rPr>
          <w:rFonts w:eastAsia="Times New Roman"/>
          <w:bCs/>
          <w:sz w:val="24"/>
          <w:szCs w:val="24"/>
        </w:rPr>
        <w:t xml:space="preserve">Экспликация земель лесного фонда: </w:t>
      </w:r>
    </w:p>
    <w:p w:rsidR="000348D2" w:rsidRDefault="000348D2" w:rsidP="000348D2">
      <w:pPr>
        <w:pStyle w:val="3f1"/>
        <w:shd w:val="clear" w:color="auto" w:fill="FFFFFF"/>
        <w:ind w:firstLine="709"/>
        <w:jc w:val="both"/>
        <w:rPr>
          <w:rFonts w:eastAsia="Times New Roman"/>
          <w:bCs/>
          <w:sz w:val="24"/>
          <w:szCs w:val="24"/>
        </w:rPr>
      </w:pPr>
      <w:r>
        <w:rPr>
          <w:rFonts w:eastAsia="Times New Roman"/>
          <w:bCs/>
          <w:sz w:val="24"/>
          <w:szCs w:val="24"/>
        </w:rPr>
        <w:t>Мостовское лесничество, Псебайское участковое лесничество, квартал 38 Б, часть выдела 9, квартал 39 Б, части выделов 5, 7, 8</w:t>
      </w:r>
    </w:p>
    <w:p w:rsidR="000348D2" w:rsidRDefault="000348D2" w:rsidP="000348D2">
      <w:pPr>
        <w:pStyle w:val="3f1"/>
        <w:shd w:val="clear" w:color="auto" w:fill="FFFFFF"/>
        <w:ind w:firstLine="709"/>
        <w:jc w:val="both"/>
        <w:rPr>
          <w:rFonts w:eastAsia="Times New Roman"/>
          <w:sz w:val="24"/>
          <w:szCs w:val="24"/>
        </w:rPr>
      </w:pPr>
    </w:p>
    <w:p w:rsidR="000348D2" w:rsidRPr="00EE2AF3" w:rsidRDefault="00EE2AF3" w:rsidP="000348D2">
      <w:pPr>
        <w:pStyle w:val="af2"/>
        <w:rPr>
          <w:rFonts w:ascii="Times New Roman Полужирный" w:hAnsi="Times New Roman Полужирный"/>
          <w:b/>
          <w:smallCaps/>
        </w:rPr>
      </w:pPr>
      <w:r>
        <w:rPr>
          <w:rFonts w:cs="Times New Roman"/>
          <w:b/>
        </w:rPr>
        <w:t xml:space="preserve">2. </w:t>
      </w:r>
      <w:r w:rsidR="000348D2" w:rsidRPr="00EE2AF3">
        <w:rPr>
          <w:rFonts w:cs="Times New Roman"/>
          <w:b/>
        </w:rPr>
        <w:t>Лесные культуры дуба красного</w:t>
      </w:r>
    </w:p>
    <w:p w:rsidR="000348D2" w:rsidRDefault="000348D2" w:rsidP="000348D2">
      <w:pPr>
        <w:pStyle w:val="26"/>
        <w:widowControl w:val="0"/>
        <w:spacing w:after="0" w:line="240" w:lineRule="auto"/>
        <w:ind w:firstLine="709"/>
        <w:jc w:val="both"/>
        <w:rPr>
          <w:rFonts w:cs="Times New Roman"/>
        </w:rPr>
      </w:pPr>
      <w:r>
        <w:rPr>
          <w:rFonts w:cs="Times New Roman"/>
          <w:i/>
        </w:rPr>
        <w:t>Общее описание:</w:t>
      </w:r>
      <w:r>
        <w:rPr>
          <w:rFonts w:cs="Times New Roman"/>
        </w:rPr>
        <w:t> деревья дуба красного высажены искусственно в 1964 году и по всей территории памятника природы расположены рядами. Расстояние между рядами составляет от 5 до 8 метров, в ряду между деревьями от 1 до 3 метров. Высота деревьев дуба красного до 15 метров. Стволы ровные диаметром от 20 до 45 сантиметров. Кора деревьев дуба красного серого цвета, каких-либо повреждений нет. Кроны раскидистые, площадью до 100 квадратных метров.</w:t>
      </w:r>
    </w:p>
    <w:p w:rsidR="000348D2" w:rsidRDefault="000348D2" w:rsidP="000348D2">
      <w:pPr>
        <w:pStyle w:val="26"/>
        <w:widowControl w:val="0"/>
        <w:spacing w:after="0" w:line="240" w:lineRule="auto"/>
        <w:ind w:firstLine="709"/>
        <w:jc w:val="both"/>
        <w:rPr>
          <w:rFonts w:cs="Times New Roman"/>
          <w:i/>
        </w:rPr>
      </w:pPr>
      <w:r>
        <w:rPr>
          <w:rFonts w:cs="Times New Roman"/>
          <w:i/>
        </w:rPr>
        <w:t>Установочные сведения</w:t>
      </w:r>
    </w:p>
    <w:p w:rsidR="000348D2" w:rsidRDefault="000348D2" w:rsidP="000348D2">
      <w:pPr>
        <w:pStyle w:val="26"/>
        <w:widowControl w:val="0"/>
        <w:spacing w:after="0" w:line="240" w:lineRule="auto"/>
        <w:ind w:firstLine="709"/>
        <w:jc w:val="both"/>
        <w:rPr>
          <w:rFonts w:cs="Times New Roman"/>
        </w:rPr>
      </w:pPr>
      <w:r w:rsidRPr="007403C7">
        <w:rPr>
          <w:rFonts w:cs="Times New Roman"/>
          <w:b/>
        </w:rPr>
        <w:t>Текущий статус ООПТ:</w:t>
      </w:r>
      <w:r>
        <w:rPr>
          <w:rFonts w:cs="Times New Roman"/>
        </w:rPr>
        <w:t xml:space="preserve">  Действующий</w:t>
      </w:r>
    </w:p>
    <w:p w:rsidR="000348D2" w:rsidRDefault="000348D2" w:rsidP="000348D2">
      <w:pPr>
        <w:pStyle w:val="26"/>
        <w:widowControl w:val="0"/>
        <w:spacing w:after="0" w:line="240" w:lineRule="auto"/>
        <w:ind w:firstLine="709"/>
        <w:jc w:val="both"/>
        <w:rPr>
          <w:rFonts w:cs="Times New Roman"/>
        </w:rPr>
      </w:pPr>
      <w:r w:rsidRPr="007403C7">
        <w:rPr>
          <w:rFonts w:cs="Times New Roman"/>
          <w:b/>
        </w:rPr>
        <w:t>Категория ООПТ:</w:t>
      </w:r>
      <w:r>
        <w:rPr>
          <w:rFonts w:cs="Times New Roman"/>
        </w:rPr>
        <w:t xml:space="preserve">  памятник природы</w:t>
      </w:r>
    </w:p>
    <w:p w:rsidR="000348D2" w:rsidRDefault="000348D2" w:rsidP="000348D2">
      <w:pPr>
        <w:pStyle w:val="26"/>
        <w:widowControl w:val="0"/>
        <w:spacing w:after="0" w:line="240" w:lineRule="auto"/>
        <w:ind w:firstLine="709"/>
        <w:jc w:val="both"/>
        <w:rPr>
          <w:rFonts w:cs="Times New Roman"/>
        </w:rPr>
      </w:pPr>
      <w:r w:rsidRPr="007403C7">
        <w:rPr>
          <w:rFonts w:cs="Times New Roman"/>
          <w:b/>
        </w:rPr>
        <w:t>Значение ООПТ:</w:t>
      </w:r>
      <w:r>
        <w:rPr>
          <w:rFonts w:cs="Times New Roman"/>
        </w:rPr>
        <w:t xml:space="preserve">  Региональное</w:t>
      </w:r>
    </w:p>
    <w:p w:rsidR="000348D2" w:rsidRDefault="000348D2" w:rsidP="000348D2">
      <w:pPr>
        <w:pStyle w:val="26"/>
        <w:widowControl w:val="0"/>
        <w:spacing w:after="0" w:line="240" w:lineRule="auto"/>
        <w:ind w:firstLine="709"/>
        <w:jc w:val="both"/>
        <w:rPr>
          <w:rFonts w:cs="Times New Roman"/>
        </w:rPr>
      </w:pPr>
      <w:r w:rsidRPr="007403C7">
        <w:rPr>
          <w:rFonts w:cs="Times New Roman"/>
          <w:b/>
        </w:rPr>
        <w:t>Профиль:</w:t>
      </w:r>
      <w:r>
        <w:rPr>
          <w:rFonts w:cs="Times New Roman"/>
        </w:rPr>
        <w:t xml:space="preserve">  ботанический</w:t>
      </w:r>
    </w:p>
    <w:p w:rsidR="000348D2" w:rsidRDefault="000348D2" w:rsidP="000348D2">
      <w:pPr>
        <w:pStyle w:val="26"/>
        <w:widowControl w:val="0"/>
        <w:spacing w:after="0" w:line="240" w:lineRule="auto"/>
        <w:ind w:firstLine="709"/>
        <w:jc w:val="both"/>
        <w:rPr>
          <w:rFonts w:cs="Times New Roman"/>
        </w:rPr>
      </w:pPr>
      <w:r w:rsidRPr="007403C7">
        <w:rPr>
          <w:rFonts w:cs="Times New Roman"/>
          <w:b/>
        </w:rPr>
        <w:t>Дата создания:</w:t>
      </w:r>
      <w:r>
        <w:rPr>
          <w:rFonts w:cs="Times New Roman"/>
        </w:rPr>
        <w:t xml:space="preserve">  27.03.1980</w:t>
      </w:r>
    </w:p>
    <w:p w:rsidR="000348D2" w:rsidRPr="007403C7" w:rsidRDefault="000348D2" w:rsidP="000348D2">
      <w:pPr>
        <w:pStyle w:val="26"/>
        <w:widowControl w:val="0"/>
        <w:spacing w:after="0" w:line="240" w:lineRule="auto"/>
        <w:ind w:firstLine="709"/>
        <w:jc w:val="both"/>
        <w:rPr>
          <w:rFonts w:cs="Times New Roman"/>
          <w:b/>
        </w:rPr>
      </w:pPr>
      <w:r w:rsidRPr="007403C7">
        <w:rPr>
          <w:rFonts w:cs="Times New Roman"/>
          <w:b/>
        </w:rPr>
        <w:t xml:space="preserve">Местоположение ООПТ в структуре административно-территориального деления: </w:t>
      </w:r>
    </w:p>
    <w:p w:rsidR="000348D2" w:rsidRDefault="000348D2" w:rsidP="000348D2">
      <w:pPr>
        <w:pStyle w:val="26"/>
        <w:widowControl w:val="0"/>
        <w:spacing w:after="0" w:line="240" w:lineRule="auto"/>
        <w:ind w:firstLine="709"/>
        <w:jc w:val="both"/>
        <w:rPr>
          <w:rFonts w:cs="Times New Roman"/>
        </w:rPr>
      </w:pPr>
      <w:r>
        <w:rPr>
          <w:rFonts w:cs="Times New Roman"/>
        </w:rPr>
        <w:t>Южный федеральный округ›Краснодарский край›Мостовский район</w:t>
      </w:r>
    </w:p>
    <w:p w:rsidR="000348D2" w:rsidRDefault="000348D2" w:rsidP="000348D2">
      <w:pPr>
        <w:pStyle w:val="26"/>
        <w:widowControl w:val="0"/>
        <w:spacing w:after="0" w:line="240" w:lineRule="auto"/>
        <w:ind w:firstLine="709"/>
        <w:jc w:val="both"/>
        <w:rPr>
          <w:rFonts w:cs="Times New Roman"/>
        </w:rPr>
      </w:pPr>
      <w:r>
        <w:rPr>
          <w:rFonts w:cs="Times New Roman"/>
        </w:rPr>
        <w:t>Кадастровый номер земельного участка:  23:20:0303001:7</w:t>
      </w:r>
    </w:p>
    <w:p w:rsidR="000348D2" w:rsidRDefault="000348D2" w:rsidP="000348D2">
      <w:pPr>
        <w:pStyle w:val="26"/>
        <w:widowControl w:val="0"/>
        <w:spacing w:after="0" w:line="240" w:lineRule="auto"/>
        <w:ind w:firstLine="709"/>
        <w:jc w:val="both"/>
        <w:rPr>
          <w:rFonts w:cs="Times New Roman"/>
        </w:rPr>
      </w:pPr>
      <w:r w:rsidRPr="007403C7">
        <w:rPr>
          <w:rFonts w:cs="Times New Roman"/>
          <w:b/>
        </w:rPr>
        <w:t>Общая площадь ООПТ:</w:t>
      </w:r>
      <w:r>
        <w:rPr>
          <w:rFonts w:cs="Times New Roman"/>
        </w:rPr>
        <w:t xml:space="preserve">  12,2 га</w:t>
      </w:r>
    </w:p>
    <w:p w:rsidR="000348D2" w:rsidRDefault="000348D2" w:rsidP="000348D2">
      <w:pPr>
        <w:pStyle w:val="26"/>
        <w:widowControl w:val="0"/>
        <w:spacing w:after="0" w:line="240" w:lineRule="auto"/>
        <w:ind w:firstLine="709"/>
        <w:jc w:val="both"/>
        <w:rPr>
          <w:rFonts w:cs="Times New Roman"/>
          <w:i/>
        </w:rPr>
      </w:pPr>
      <w:r>
        <w:rPr>
          <w:rFonts w:cs="Times New Roman"/>
          <w:i/>
        </w:rPr>
        <w:t>Территориальная структура ООПТ</w:t>
      </w:r>
    </w:p>
    <w:p w:rsidR="000348D2" w:rsidRPr="007403C7" w:rsidRDefault="000348D2" w:rsidP="000348D2">
      <w:pPr>
        <w:pStyle w:val="26"/>
        <w:widowControl w:val="0"/>
        <w:spacing w:after="0" w:line="240" w:lineRule="auto"/>
        <w:ind w:firstLine="709"/>
        <w:jc w:val="both"/>
        <w:rPr>
          <w:rFonts w:cs="Times New Roman"/>
          <w:b/>
        </w:rPr>
      </w:pPr>
      <w:r w:rsidRPr="007403C7">
        <w:rPr>
          <w:rFonts w:cs="Times New Roman"/>
          <w:b/>
        </w:rPr>
        <w:t xml:space="preserve">Географическое положение: </w:t>
      </w:r>
    </w:p>
    <w:p w:rsidR="000348D2" w:rsidRDefault="000348D2" w:rsidP="000348D2">
      <w:pPr>
        <w:pStyle w:val="26"/>
        <w:widowControl w:val="0"/>
        <w:spacing w:after="0" w:line="240" w:lineRule="auto"/>
        <w:ind w:firstLine="709"/>
        <w:jc w:val="both"/>
        <w:rPr>
          <w:rFonts w:cs="Times New Roman"/>
        </w:rPr>
      </w:pPr>
      <w:r>
        <w:rPr>
          <w:rFonts w:cs="Times New Roman"/>
        </w:rPr>
        <w:t>В окрестностях с. Соленого</w:t>
      </w:r>
    </w:p>
    <w:p w:rsidR="000348D2" w:rsidRPr="007403C7" w:rsidRDefault="000348D2" w:rsidP="000348D2">
      <w:pPr>
        <w:pStyle w:val="26"/>
        <w:widowControl w:val="0"/>
        <w:spacing w:after="0" w:line="240" w:lineRule="auto"/>
        <w:ind w:firstLine="709"/>
        <w:jc w:val="both"/>
        <w:rPr>
          <w:rFonts w:cs="Times New Roman"/>
          <w:b/>
        </w:rPr>
      </w:pPr>
      <w:r w:rsidRPr="007403C7">
        <w:rPr>
          <w:rFonts w:cs="Times New Roman"/>
          <w:b/>
        </w:rPr>
        <w:t xml:space="preserve">Описание границ: </w:t>
      </w:r>
    </w:p>
    <w:p w:rsidR="000348D2" w:rsidRDefault="000348D2" w:rsidP="000348D2">
      <w:pPr>
        <w:pStyle w:val="26"/>
        <w:widowControl w:val="0"/>
        <w:spacing w:after="0" w:line="240" w:lineRule="auto"/>
        <w:ind w:firstLine="709"/>
        <w:jc w:val="both"/>
        <w:rPr>
          <w:rFonts w:cs="Times New Roman"/>
        </w:rPr>
      </w:pPr>
      <w:r>
        <w:rPr>
          <w:rFonts w:cs="Times New Roman"/>
        </w:rPr>
        <w:t xml:space="preserve">Границы установлены в пределах выделов 61, 62, части выдела 63 квартала 1А </w:t>
      </w:r>
      <w:r>
        <w:rPr>
          <w:rFonts w:cs="Times New Roman"/>
        </w:rPr>
        <w:lastRenderedPageBreak/>
        <w:t>Соленовского участкового лесничества Мостовского лесничества</w:t>
      </w:r>
    </w:p>
    <w:p w:rsidR="000348D2" w:rsidRPr="007403C7" w:rsidRDefault="000348D2" w:rsidP="000348D2">
      <w:pPr>
        <w:pStyle w:val="26"/>
        <w:widowControl w:val="0"/>
        <w:spacing w:after="0" w:line="240" w:lineRule="auto"/>
        <w:ind w:firstLine="709"/>
        <w:jc w:val="both"/>
        <w:rPr>
          <w:rFonts w:cs="Times New Roman"/>
          <w:b/>
        </w:rPr>
      </w:pPr>
      <w:r w:rsidRPr="007403C7">
        <w:rPr>
          <w:rFonts w:cs="Times New Roman"/>
          <w:b/>
        </w:rPr>
        <w:t xml:space="preserve">Кластерность: </w:t>
      </w:r>
    </w:p>
    <w:p w:rsidR="000348D2" w:rsidRDefault="000348D2" w:rsidP="000348D2">
      <w:pPr>
        <w:pStyle w:val="26"/>
        <w:widowControl w:val="0"/>
        <w:spacing w:after="0" w:line="240" w:lineRule="auto"/>
        <w:ind w:firstLine="709"/>
        <w:jc w:val="both"/>
        <w:rPr>
          <w:rFonts w:cs="Times New Roman"/>
        </w:rPr>
      </w:pPr>
      <w:r>
        <w:rPr>
          <w:rFonts w:cs="Times New Roman"/>
        </w:rPr>
        <w:t>Количество участков: 1</w:t>
      </w:r>
    </w:p>
    <w:p w:rsidR="000348D2" w:rsidRPr="007403C7" w:rsidRDefault="000348D2" w:rsidP="000348D2">
      <w:pPr>
        <w:pStyle w:val="26"/>
        <w:widowControl w:val="0"/>
        <w:spacing w:after="0" w:line="240" w:lineRule="auto"/>
        <w:ind w:firstLine="709"/>
        <w:jc w:val="both"/>
        <w:rPr>
          <w:rFonts w:cs="Times New Roman"/>
          <w:i/>
        </w:rPr>
      </w:pPr>
      <w:r w:rsidRPr="007403C7">
        <w:rPr>
          <w:rFonts w:cs="Times New Roman"/>
          <w:i/>
        </w:rPr>
        <w:t>Экспликация земель</w:t>
      </w:r>
    </w:p>
    <w:p w:rsidR="000348D2" w:rsidRPr="007403C7" w:rsidRDefault="000348D2" w:rsidP="000348D2">
      <w:pPr>
        <w:pStyle w:val="26"/>
        <w:widowControl w:val="0"/>
        <w:spacing w:after="0" w:line="240" w:lineRule="auto"/>
        <w:ind w:firstLine="709"/>
        <w:jc w:val="both"/>
        <w:rPr>
          <w:rFonts w:cs="Times New Roman"/>
          <w:b/>
        </w:rPr>
      </w:pPr>
      <w:r w:rsidRPr="007403C7">
        <w:rPr>
          <w:rFonts w:cs="Times New Roman"/>
          <w:b/>
        </w:rPr>
        <w:t xml:space="preserve">Экспликация земель лесного фонда: </w:t>
      </w:r>
    </w:p>
    <w:p w:rsidR="000348D2" w:rsidRDefault="000348D2" w:rsidP="000348D2">
      <w:pPr>
        <w:pStyle w:val="26"/>
        <w:widowControl w:val="0"/>
        <w:spacing w:after="0" w:line="240" w:lineRule="auto"/>
        <w:ind w:firstLine="709"/>
        <w:jc w:val="both"/>
        <w:rPr>
          <w:rFonts w:cs="Times New Roman"/>
        </w:rPr>
      </w:pPr>
      <w:r>
        <w:rPr>
          <w:rFonts w:cs="Times New Roman"/>
        </w:rPr>
        <w:t>выдела 61, 62, часть выдела 63 квартала 1А Соленовского участкового лесничества Мостовского лесничества</w:t>
      </w:r>
    </w:p>
    <w:p w:rsidR="000348D2" w:rsidRDefault="000348D2" w:rsidP="000348D2">
      <w:pPr>
        <w:pStyle w:val="26"/>
        <w:widowControl w:val="0"/>
        <w:spacing w:after="0" w:line="240" w:lineRule="auto"/>
        <w:ind w:firstLine="709"/>
        <w:jc w:val="both"/>
        <w:rPr>
          <w:rFonts w:cs="Times New Roman"/>
          <w:i/>
        </w:rPr>
      </w:pPr>
      <w:r>
        <w:rPr>
          <w:rFonts w:cs="Times New Roman"/>
          <w:i/>
        </w:rPr>
        <w:t>Режимы и зонирование ООПТ и охранной зоны</w:t>
      </w:r>
    </w:p>
    <w:p w:rsidR="000348D2" w:rsidRPr="007403C7" w:rsidRDefault="000348D2" w:rsidP="000348D2">
      <w:pPr>
        <w:pStyle w:val="26"/>
        <w:widowControl w:val="0"/>
        <w:spacing w:after="0" w:line="240" w:lineRule="auto"/>
        <w:ind w:firstLine="709"/>
        <w:jc w:val="both"/>
        <w:rPr>
          <w:rFonts w:cs="Times New Roman"/>
          <w:b/>
        </w:rPr>
      </w:pPr>
      <w:r w:rsidRPr="007403C7">
        <w:rPr>
          <w:rFonts w:cs="Times New Roman"/>
          <w:b/>
        </w:rPr>
        <w:t xml:space="preserve">Документы, определяющие режим хозяйственного использования и зонирование территории: </w:t>
      </w:r>
    </w:p>
    <w:p w:rsidR="000348D2" w:rsidRDefault="000348D2" w:rsidP="000348D2">
      <w:pPr>
        <w:pStyle w:val="26"/>
        <w:widowControl w:val="0"/>
        <w:spacing w:after="0" w:line="240" w:lineRule="auto"/>
        <w:ind w:firstLine="709"/>
        <w:jc w:val="both"/>
        <w:rPr>
          <w:rFonts w:cs="Times New Roman"/>
        </w:rPr>
      </w:pPr>
      <w:r>
        <w:rPr>
          <w:rFonts w:cs="Times New Roman"/>
        </w:rPr>
        <w:t>Приказ министерства природных ресурсов Краснодарского края от 25.12.2018 №2253</w:t>
      </w:r>
    </w:p>
    <w:p w:rsidR="000348D2" w:rsidRPr="007403C7" w:rsidRDefault="000348D2" w:rsidP="000348D2">
      <w:pPr>
        <w:pStyle w:val="26"/>
        <w:widowControl w:val="0"/>
        <w:spacing w:after="0" w:line="240" w:lineRule="auto"/>
        <w:ind w:firstLine="709"/>
        <w:jc w:val="both"/>
        <w:rPr>
          <w:rFonts w:cs="Times New Roman"/>
          <w:b/>
        </w:rPr>
      </w:pPr>
      <w:r w:rsidRPr="007403C7">
        <w:rPr>
          <w:rFonts w:cs="Times New Roman"/>
          <w:b/>
        </w:rPr>
        <w:t xml:space="preserve">Запрещенные виды деятельности и природопользования: </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предоставление земельных участков для строит</w:t>
      </w:r>
      <w:r>
        <w:rPr>
          <w:rFonts w:cs="Times New Roman"/>
        </w:rPr>
        <w:t xml:space="preserve">ельства, реконструкции объектов </w:t>
      </w:r>
      <w:r w:rsidR="000348D2">
        <w:rPr>
          <w:rFonts w:cs="Times New Roman"/>
        </w:rPr>
        <w:t>капитального строительства в случае, если изменение параметров объекта капитального</w:t>
      </w:r>
      <w:r>
        <w:rPr>
          <w:rFonts w:cs="Times New Roman"/>
        </w:rPr>
        <w:t xml:space="preserve"> </w:t>
      </w:r>
      <w:r w:rsidR="000348D2">
        <w:rPr>
          <w:rFonts w:cs="Times New Roman"/>
        </w:rPr>
        <w:t>строительства, его частей, расширение объекта капит</w:t>
      </w:r>
      <w:r>
        <w:rPr>
          <w:rFonts w:cs="Times New Roman"/>
        </w:rPr>
        <w:t xml:space="preserve">ального строительства связаны с </w:t>
      </w:r>
      <w:r w:rsidR="000348D2">
        <w:rPr>
          <w:rFonts w:cs="Times New Roman"/>
        </w:rPr>
        <w:t>увеличением занимаемой ими площади;</w:t>
      </w:r>
    </w:p>
    <w:p w:rsidR="000348D2" w:rsidRDefault="00EE2AF3" w:rsidP="000348D2">
      <w:pPr>
        <w:pStyle w:val="26"/>
        <w:widowControl w:val="0"/>
        <w:spacing w:after="0" w:line="240" w:lineRule="auto"/>
        <w:ind w:firstLine="709"/>
        <w:jc w:val="both"/>
        <w:rPr>
          <w:rFonts w:cs="Times New Roman"/>
        </w:rPr>
      </w:pPr>
      <w:r>
        <w:rPr>
          <w:rFonts w:cs="Times New Roman"/>
        </w:rPr>
        <w:t xml:space="preserve">- </w:t>
      </w:r>
      <w:r w:rsidR="000348D2">
        <w:rPr>
          <w:rFonts w:cs="Times New Roman"/>
        </w:rPr>
        <w:t>размещение временных (некапитальных) объектов;</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добыча (в том числе сбор, отлов) объектов</w:t>
      </w:r>
      <w:r>
        <w:rPr>
          <w:rFonts w:cs="Times New Roman"/>
        </w:rPr>
        <w:t xml:space="preserve"> животного и растительного мира, </w:t>
      </w:r>
      <w:r w:rsidR="000348D2">
        <w:rPr>
          <w:rFonts w:cs="Times New Roman"/>
        </w:rPr>
        <w:t>отнесенных в установленном порядке к редким и находящимся под угрозой исчезновения, за</w:t>
      </w:r>
      <w:r>
        <w:rPr>
          <w:rFonts w:cs="Times New Roman"/>
        </w:rPr>
        <w:t xml:space="preserve"> </w:t>
      </w:r>
      <w:r w:rsidR="000348D2">
        <w:rPr>
          <w:rFonts w:cs="Times New Roman"/>
        </w:rPr>
        <w:t>исключением добычи, осуществляемой с целью изучения, исследования и иного использования</w:t>
      </w:r>
      <w:r>
        <w:rPr>
          <w:rFonts w:cs="Times New Roman"/>
        </w:rPr>
        <w:t xml:space="preserve"> </w:t>
      </w:r>
      <w:r w:rsidR="000348D2">
        <w:rPr>
          <w:rFonts w:cs="Times New Roman"/>
        </w:rPr>
        <w:t>в научных целях;</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сбор недревесных лесных ресурсов, пищевых лесных ресурсов и лекар</w:t>
      </w:r>
      <w:r>
        <w:rPr>
          <w:rFonts w:cs="Times New Roman"/>
        </w:rPr>
        <w:t xml:space="preserve">ственных </w:t>
      </w:r>
      <w:r w:rsidR="000348D2">
        <w:rPr>
          <w:rFonts w:cs="Times New Roman"/>
        </w:rPr>
        <w:t>растений в промышленных и коммерческих целях;</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 xml:space="preserve">сбор ботанических, минералогических коллекций и </w:t>
      </w:r>
      <w:r>
        <w:rPr>
          <w:rFonts w:cs="Times New Roman"/>
        </w:rPr>
        <w:t xml:space="preserve">палеонтологических объектов без </w:t>
      </w:r>
      <w:r w:rsidR="000348D2">
        <w:rPr>
          <w:rFonts w:cs="Times New Roman"/>
        </w:rPr>
        <w:t>согласования с уполномоченным органом исполнительн</w:t>
      </w:r>
      <w:r>
        <w:rPr>
          <w:rFonts w:cs="Times New Roman"/>
        </w:rPr>
        <w:t xml:space="preserve">ой власти Краснодарского края в </w:t>
      </w:r>
      <w:r w:rsidR="000348D2">
        <w:rPr>
          <w:rFonts w:cs="Times New Roman"/>
        </w:rPr>
        <w:t>области охраны окружающей среды, охраны объектов живот</w:t>
      </w:r>
      <w:r>
        <w:rPr>
          <w:rFonts w:cs="Times New Roman"/>
        </w:rPr>
        <w:t xml:space="preserve">ного мира и среды их обитания и </w:t>
      </w:r>
      <w:r w:rsidR="000348D2">
        <w:rPr>
          <w:rFonts w:cs="Times New Roman"/>
        </w:rPr>
        <w:t>лесных отношений (далее - уполномоченный орган) в установленном порядке;</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интродукция диких видов животных и раст</w:t>
      </w:r>
      <w:r>
        <w:rPr>
          <w:rFonts w:cs="Times New Roman"/>
        </w:rPr>
        <w:t xml:space="preserve">ений, не характерных для данной </w:t>
      </w:r>
      <w:r w:rsidR="000348D2">
        <w:rPr>
          <w:rFonts w:cs="Times New Roman"/>
        </w:rPr>
        <w:t>территории, в том числе в целях акклиматизации, без согласов</w:t>
      </w:r>
      <w:r>
        <w:rPr>
          <w:rFonts w:cs="Times New Roman"/>
        </w:rPr>
        <w:t xml:space="preserve">ания с уполномоченным </w:t>
      </w:r>
      <w:r w:rsidR="000348D2">
        <w:rPr>
          <w:rFonts w:cs="Times New Roman"/>
        </w:rPr>
        <w:t>органом;</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осуществление любых мероприятий по охране объ</w:t>
      </w:r>
      <w:r>
        <w:rPr>
          <w:rFonts w:cs="Times New Roman"/>
        </w:rPr>
        <w:t xml:space="preserve">ектов животного мира и среды их </w:t>
      </w:r>
      <w:r w:rsidR="000348D2">
        <w:rPr>
          <w:rFonts w:cs="Times New Roman"/>
        </w:rPr>
        <w:t>обитания (в том числе компенсационных мероприятий) в</w:t>
      </w:r>
      <w:r>
        <w:rPr>
          <w:rFonts w:cs="Times New Roman"/>
        </w:rPr>
        <w:t xml:space="preserve"> границах памятника природы без </w:t>
      </w:r>
      <w:r w:rsidR="000348D2">
        <w:rPr>
          <w:rFonts w:cs="Times New Roman"/>
        </w:rPr>
        <w:t>согласования с уполномоченным органом;</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 xml:space="preserve">осуществление всех видов хозяйственной или иной </w:t>
      </w:r>
      <w:r>
        <w:rPr>
          <w:rFonts w:cs="Times New Roman"/>
        </w:rPr>
        <w:t xml:space="preserve">деятельности, способных оказать </w:t>
      </w:r>
      <w:r w:rsidR="000348D2">
        <w:rPr>
          <w:rFonts w:cs="Times New Roman"/>
        </w:rPr>
        <w:t xml:space="preserve">воздействие на объекты животного мира и среду </w:t>
      </w:r>
      <w:r>
        <w:rPr>
          <w:rFonts w:cs="Times New Roman"/>
        </w:rPr>
        <w:t xml:space="preserve">их обитания, без согласования с </w:t>
      </w:r>
      <w:r w:rsidR="000348D2">
        <w:rPr>
          <w:rFonts w:cs="Times New Roman"/>
        </w:rPr>
        <w:t>уполномоченным органом;</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вырубка деревьев, кустарников и лиан, за исклю</w:t>
      </w:r>
      <w:r>
        <w:rPr>
          <w:rFonts w:cs="Times New Roman"/>
        </w:rPr>
        <w:t xml:space="preserve">чением рубок ухода и санитарных </w:t>
      </w:r>
      <w:r w:rsidR="000348D2">
        <w:rPr>
          <w:rFonts w:cs="Times New Roman"/>
        </w:rPr>
        <w:t>рубок, в том числе, в охранных зонах линейных объекто</w:t>
      </w:r>
      <w:r>
        <w:rPr>
          <w:rFonts w:cs="Times New Roman"/>
        </w:rPr>
        <w:t xml:space="preserve">в, полосах отвода автомобильных </w:t>
      </w:r>
      <w:r w:rsidR="000348D2">
        <w:rPr>
          <w:rFonts w:cs="Times New Roman"/>
        </w:rPr>
        <w:t>дорог. В случае проведения рубок ухода и санитарных руб</w:t>
      </w:r>
      <w:r>
        <w:rPr>
          <w:rFonts w:cs="Times New Roman"/>
        </w:rPr>
        <w:t xml:space="preserve">ок необходимо оставление в лесу </w:t>
      </w:r>
      <w:r w:rsidR="000348D2">
        <w:rPr>
          <w:rFonts w:cs="Times New Roman"/>
        </w:rPr>
        <w:t>части старовозрастных, фаутных, сухостойных и валежных деревьев;</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 xml:space="preserve">проведение сплошных рубок леса, за исключением </w:t>
      </w:r>
      <w:r>
        <w:rPr>
          <w:rFonts w:cs="Times New Roman"/>
        </w:rPr>
        <w:t xml:space="preserve">случаев, когда выборочные рубки </w:t>
      </w:r>
      <w:r w:rsidR="000348D2">
        <w:rPr>
          <w:rFonts w:cs="Times New Roman"/>
        </w:rPr>
        <w:t>не обеспечивают замену лесных насаждений, ут</w:t>
      </w:r>
      <w:r>
        <w:rPr>
          <w:rFonts w:cs="Times New Roman"/>
        </w:rPr>
        <w:t xml:space="preserve">рачивающих свои средообразующие, </w:t>
      </w:r>
      <w:r w:rsidR="000348D2">
        <w:rPr>
          <w:rFonts w:cs="Times New Roman"/>
        </w:rPr>
        <w:t>водоохранные и иные полезные функции, на лесные насажд</w:t>
      </w:r>
      <w:r>
        <w:rPr>
          <w:rFonts w:cs="Times New Roman"/>
        </w:rPr>
        <w:t xml:space="preserve">ения, обеспечивающие сохранение </w:t>
      </w:r>
      <w:r w:rsidR="000348D2">
        <w:rPr>
          <w:rFonts w:cs="Times New Roman"/>
        </w:rPr>
        <w:t>целевого назначения защитных лесов и выполняемых ими полезных функций;</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уничтожение либо повреждение гнезд, дупе</w:t>
      </w:r>
      <w:r>
        <w:rPr>
          <w:rFonts w:cs="Times New Roman"/>
        </w:rPr>
        <w:t xml:space="preserve">л, нор и других жилищ, убежищ и </w:t>
      </w:r>
      <w:r w:rsidR="000348D2">
        <w:rPr>
          <w:rFonts w:cs="Times New Roman"/>
        </w:rPr>
        <w:t>устойчивых мест размножения диких животных;</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 xml:space="preserve">осуществление авиационных мер по борьбе с </w:t>
      </w:r>
      <w:r>
        <w:rPr>
          <w:rFonts w:cs="Times New Roman"/>
        </w:rPr>
        <w:t xml:space="preserve">вредными организмами в границах </w:t>
      </w:r>
      <w:r w:rsidR="000348D2">
        <w:rPr>
          <w:rFonts w:cs="Times New Roman"/>
        </w:rPr>
        <w:t>водоохранных зон водных объектов и над их акваторией;</w:t>
      </w:r>
    </w:p>
    <w:p w:rsidR="000348D2" w:rsidRDefault="00EE2AF3" w:rsidP="000348D2">
      <w:pPr>
        <w:pStyle w:val="26"/>
        <w:widowControl w:val="0"/>
        <w:spacing w:after="0" w:line="240" w:lineRule="auto"/>
        <w:ind w:firstLine="709"/>
        <w:jc w:val="both"/>
        <w:rPr>
          <w:rFonts w:cs="Times New Roman"/>
        </w:rPr>
      </w:pPr>
      <w:r>
        <w:rPr>
          <w:rFonts w:cs="Times New Roman"/>
        </w:rPr>
        <w:t xml:space="preserve">- </w:t>
      </w:r>
      <w:r w:rsidR="000348D2">
        <w:rPr>
          <w:rFonts w:cs="Times New Roman"/>
        </w:rPr>
        <w:t>сжигание растительности, разведение костров, осуществление весенних палов;</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самовольная посадка деревьев и кустарников, а та</w:t>
      </w:r>
      <w:r>
        <w:rPr>
          <w:rFonts w:cs="Times New Roman"/>
        </w:rPr>
        <w:t xml:space="preserve">кже другие самовольные </w:t>
      </w:r>
      <w:r>
        <w:rPr>
          <w:rFonts w:cs="Times New Roman"/>
        </w:rPr>
        <w:lastRenderedPageBreak/>
        <w:t xml:space="preserve">действия </w:t>
      </w:r>
      <w:r w:rsidR="000348D2">
        <w:rPr>
          <w:rFonts w:cs="Times New Roman"/>
        </w:rPr>
        <w:t>граждан и должностных лиц, направленные на обустройство памятника природы;</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проезд и стоянка всех видов транспортных ср</w:t>
      </w:r>
      <w:r>
        <w:rPr>
          <w:rFonts w:cs="Times New Roman"/>
        </w:rPr>
        <w:t xml:space="preserve">едств за пределами дорог общего </w:t>
      </w:r>
      <w:r w:rsidR="000348D2">
        <w:rPr>
          <w:rFonts w:cs="Times New Roman"/>
        </w:rPr>
        <w:t>пользования, стоянка, заправка топливом, мойка и их рем</w:t>
      </w:r>
      <w:r>
        <w:rPr>
          <w:rFonts w:cs="Times New Roman"/>
        </w:rPr>
        <w:t xml:space="preserve">онт, кроме транспортных средств </w:t>
      </w:r>
      <w:r w:rsidR="000348D2">
        <w:rPr>
          <w:rFonts w:cs="Times New Roman"/>
        </w:rPr>
        <w:t>уполномоченного органа и транспортных средств подве</w:t>
      </w:r>
      <w:r>
        <w:rPr>
          <w:rFonts w:cs="Times New Roman"/>
        </w:rPr>
        <w:t xml:space="preserve">домственных ему государственных </w:t>
      </w:r>
      <w:r w:rsidR="000348D2">
        <w:rPr>
          <w:rFonts w:cs="Times New Roman"/>
        </w:rPr>
        <w:t>учреждений при исполнении служебных обязанносте</w:t>
      </w:r>
      <w:r>
        <w:rPr>
          <w:rFonts w:cs="Times New Roman"/>
        </w:rPr>
        <w:t xml:space="preserve">й, научных организаций, научных </w:t>
      </w:r>
      <w:r w:rsidR="000348D2">
        <w:rPr>
          <w:rFonts w:cs="Times New Roman"/>
        </w:rPr>
        <w:t>работников, действующих по согласованию с указанным органом;</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устройство спортивных площадок и установка спор</w:t>
      </w:r>
      <w:r>
        <w:rPr>
          <w:rFonts w:cs="Times New Roman"/>
        </w:rPr>
        <w:t xml:space="preserve">тивного оборудования, прокладка </w:t>
      </w:r>
      <w:r w:rsidR="000348D2">
        <w:rPr>
          <w:rFonts w:cs="Times New Roman"/>
        </w:rPr>
        <w:t>и маркировка спортивных трасс и маршрутов, кроме проклад</w:t>
      </w:r>
      <w:r>
        <w:rPr>
          <w:rFonts w:cs="Times New Roman"/>
        </w:rPr>
        <w:t xml:space="preserve">ки и обустройства туристических </w:t>
      </w:r>
      <w:r w:rsidR="000348D2">
        <w:rPr>
          <w:rFonts w:cs="Times New Roman"/>
        </w:rPr>
        <w:t>троп;</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организация палаточных лагерей, мест отды</w:t>
      </w:r>
      <w:r>
        <w:rPr>
          <w:rFonts w:cs="Times New Roman"/>
        </w:rPr>
        <w:t xml:space="preserve">ха и стоянок автотранспорта, за </w:t>
      </w:r>
      <w:r w:rsidR="000348D2">
        <w:rPr>
          <w:rFonts w:cs="Times New Roman"/>
        </w:rPr>
        <w:t>исключением установки палаток и лагерей сотруднико</w:t>
      </w:r>
      <w:r>
        <w:rPr>
          <w:rFonts w:cs="Times New Roman"/>
        </w:rPr>
        <w:t xml:space="preserve">в научных организаций и научных </w:t>
      </w:r>
      <w:r w:rsidR="000348D2">
        <w:rPr>
          <w:rFonts w:cs="Times New Roman"/>
        </w:rPr>
        <w:t>работников, действующих по согласованию с уполномоченным органом;</w:t>
      </w:r>
    </w:p>
    <w:p w:rsidR="000348D2" w:rsidRDefault="00EE2AF3" w:rsidP="000348D2">
      <w:pPr>
        <w:pStyle w:val="26"/>
        <w:widowControl w:val="0"/>
        <w:spacing w:after="0" w:line="240" w:lineRule="auto"/>
        <w:ind w:firstLine="709"/>
        <w:jc w:val="both"/>
        <w:rPr>
          <w:rFonts w:cs="Times New Roman"/>
        </w:rPr>
      </w:pPr>
      <w:r>
        <w:rPr>
          <w:rFonts w:cs="Times New Roman"/>
        </w:rPr>
        <w:t xml:space="preserve">- </w:t>
      </w:r>
      <w:r w:rsidR="000348D2">
        <w:rPr>
          <w:rFonts w:cs="Times New Roman"/>
        </w:rPr>
        <w:t>проведение массовых спортивных, зрелищных и иных мероприятий;</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уничтожение или повреждение шлагбау</w:t>
      </w:r>
      <w:r>
        <w:rPr>
          <w:rFonts w:cs="Times New Roman"/>
        </w:rPr>
        <w:t xml:space="preserve">мов, аншлагов, стендов и других </w:t>
      </w:r>
      <w:r w:rsidR="000348D2">
        <w:rPr>
          <w:rFonts w:cs="Times New Roman"/>
        </w:rPr>
        <w:t>информационных знаков и указателей, а также оборудованных экологических троп и мест</w:t>
      </w:r>
      <w:r>
        <w:rPr>
          <w:rFonts w:cs="Times New Roman"/>
        </w:rPr>
        <w:t xml:space="preserve"> </w:t>
      </w:r>
      <w:r w:rsidR="000348D2">
        <w:rPr>
          <w:rFonts w:cs="Times New Roman"/>
        </w:rPr>
        <w:t>отдыха;</w:t>
      </w:r>
    </w:p>
    <w:p w:rsidR="000348D2" w:rsidRDefault="00EE2AF3" w:rsidP="000348D2">
      <w:pPr>
        <w:pStyle w:val="26"/>
        <w:widowControl w:val="0"/>
        <w:spacing w:after="0" w:line="240" w:lineRule="auto"/>
        <w:ind w:firstLine="709"/>
        <w:jc w:val="both"/>
        <w:rPr>
          <w:rFonts w:cs="Times New Roman"/>
        </w:rPr>
      </w:pPr>
      <w:r>
        <w:rPr>
          <w:rFonts w:cs="Times New Roman"/>
        </w:rPr>
        <w:t xml:space="preserve">- </w:t>
      </w:r>
      <w:r w:rsidR="000348D2">
        <w:rPr>
          <w:rFonts w:cs="Times New Roman"/>
        </w:rPr>
        <w:t>изъятие водных ресурсов из поверхностных водных объектов;</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загрязнение поверхностных и подземных вод</w:t>
      </w:r>
      <w:r>
        <w:rPr>
          <w:rFonts w:cs="Times New Roman"/>
        </w:rPr>
        <w:t xml:space="preserve"> неочищенными сточными водами и </w:t>
      </w:r>
      <w:r w:rsidR="000348D2">
        <w:rPr>
          <w:rFonts w:cs="Times New Roman"/>
        </w:rPr>
        <w:t>другими веществами;</w:t>
      </w:r>
    </w:p>
    <w:p w:rsidR="000348D2" w:rsidRDefault="00EE2AF3" w:rsidP="000348D2">
      <w:pPr>
        <w:pStyle w:val="26"/>
        <w:widowControl w:val="0"/>
        <w:spacing w:after="0" w:line="240" w:lineRule="auto"/>
        <w:ind w:firstLine="709"/>
        <w:jc w:val="both"/>
        <w:rPr>
          <w:rFonts w:cs="Times New Roman"/>
        </w:rPr>
      </w:pPr>
      <w:r>
        <w:rPr>
          <w:rFonts w:cs="Times New Roman"/>
        </w:rPr>
        <w:t xml:space="preserve">- </w:t>
      </w:r>
      <w:r w:rsidR="000348D2">
        <w:rPr>
          <w:rFonts w:cs="Times New Roman"/>
        </w:rPr>
        <w:t>гидромелиоративные и ирригационные работы;</w:t>
      </w:r>
    </w:p>
    <w:p w:rsidR="000348D2" w:rsidRDefault="00EE2AF3" w:rsidP="000348D2">
      <w:pPr>
        <w:pStyle w:val="26"/>
        <w:widowControl w:val="0"/>
        <w:spacing w:after="0" w:line="240" w:lineRule="auto"/>
        <w:ind w:firstLine="709"/>
        <w:jc w:val="both"/>
        <w:rPr>
          <w:rFonts w:cs="Times New Roman"/>
        </w:rPr>
      </w:pPr>
      <w:r>
        <w:rPr>
          <w:rFonts w:cs="Times New Roman"/>
        </w:rPr>
        <w:t xml:space="preserve">- </w:t>
      </w:r>
      <w:r w:rsidR="000348D2">
        <w:rPr>
          <w:rFonts w:cs="Times New Roman"/>
        </w:rPr>
        <w:t>размещение отвалов размываемых грунтов;</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создание объектов размещения, хранения отхо</w:t>
      </w:r>
      <w:r>
        <w:rPr>
          <w:rFonts w:cs="Times New Roman"/>
        </w:rPr>
        <w:t xml:space="preserve">дов производства и потребления </w:t>
      </w:r>
      <w:r w:rsidR="000348D2">
        <w:rPr>
          <w:rFonts w:cs="Times New Roman"/>
        </w:rPr>
        <w:t>радиоактивных, химических, взрывчатых, токсичных, отравляющих и ядовитых веществ, сброс</w:t>
      </w:r>
      <w:r>
        <w:rPr>
          <w:rFonts w:cs="Times New Roman"/>
        </w:rPr>
        <w:t xml:space="preserve"> </w:t>
      </w:r>
      <w:r w:rsidR="000348D2">
        <w:rPr>
          <w:rFonts w:cs="Times New Roman"/>
        </w:rPr>
        <w:t>неочищенных сточных вод;</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размещение на земельных участках памятника при</w:t>
      </w:r>
      <w:r>
        <w:rPr>
          <w:rFonts w:cs="Times New Roman"/>
        </w:rPr>
        <w:t xml:space="preserve">роды рекламных и информационных </w:t>
      </w:r>
      <w:r w:rsidR="000348D2">
        <w:rPr>
          <w:rFonts w:cs="Times New Roman"/>
        </w:rPr>
        <w:t>щитов, не связанных с его функционированием;</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геологическая разведка и добыча полезных иско</w:t>
      </w:r>
      <w:r>
        <w:rPr>
          <w:rFonts w:cs="Times New Roman"/>
        </w:rPr>
        <w:t xml:space="preserve">паемых, а также выполнение иных, </w:t>
      </w:r>
      <w:r w:rsidR="000348D2">
        <w:rPr>
          <w:rFonts w:cs="Times New Roman"/>
        </w:rPr>
        <w:t>связанных с пользованием недрами работ;</w:t>
      </w:r>
    </w:p>
    <w:p w:rsidR="000348D2" w:rsidRDefault="00EE2AF3" w:rsidP="000348D2">
      <w:pPr>
        <w:pStyle w:val="26"/>
        <w:widowControl w:val="0"/>
        <w:spacing w:after="0" w:line="240" w:lineRule="auto"/>
        <w:ind w:firstLine="709"/>
        <w:jc w:val="both"/>
        <w:rPr>
          <w:rFonts w:cs="Times New Roman"/>
        </w:rPr>
      </w:pPr>
      <w:r>
        <w:rPr>
          <w:rFonts w:cs="Times New Roman"/>
        </w:rPr>
        <w:t xml:space="preserve">- </w:t>
      </w:r>
      <w:r w:rsidR="000348D2">
        <w:rPr>
          <w:rFonts w:cs="Times New Roman"/>
        </w:rPr>
        <w:t>инженерные изыскания, связанные с нарушением компонентов природной среды;</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 xml:space="preserve">ведение сельского хозяйства, в том числе распашка </w:t>
      </w:r>
      <w:r>
        <w:rPr>
          <w:rFonts w:cs="Times New Roman"/>
        </w:rPr>
        <w:t xml:space="preserve">земель, обустройство </w:t>
      </w:r>
      <w:r w:rsidR="000348D2">
        <w:rPr>
          <w:rFonts w:cs="Times New Roman"/>
        </w:rPr>
        <w:t>животноводческих и птицеводческих комплексов и ферм, применение пестицидов и</w:t>
      </w:r>
      <w:r>
        <w:rPr>
          <w:rFonts w:cs="Times New Roman"/>
        </w:rPr>
        <w:t xml:space="preserve"> </w:t>
      </w:r>
      <w:r w:rsidR="000348D2">
        <w:rPr>
          <w:rFonts w:cs="Times New Roman"/>
        </w:rPr>
        <w:t>агрохимикатов, организация сенокосов, прогон и выпас сельскохозяйственных животных и</w:t>
      </w:r>
      <w:r>
        <w:rPr>
          <w:rFonts w:cs="Times New Roman"/>
        </w:rPr>
        <w:t xml:space="preserve"> </w:t>
      </w:r>
      <w:r w:rsidR="000348D2">
        <w:rPr>
          <w:rFonts w:cs="Times New Roman"/>
        </w:rPr>
        <w:t>организация для них летних лагерей, ванн;</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перепрофилирование направлений хозяйственн</w:t>
      </w:r>
      <w:r>
        <w:rPr>
          <w:rFonts w:cs="Times New Roman"/>
        </w:rPr>
        <w:t xml:space="preserve">о-производственной деятельности </w:t>
      </w:r>
      <w:r w:rsidR="000348D2">
        <w:rPr>
          <w:rFonts w:cs="Times New Roman"/>
        </w:rPr>
        <w:t>землепользователей, если оно может привести к увели</w:t>
      </w:r>
      <w:r>
        <w:rPr>
          <w:rFonts w:cs="Times New Roman"/>
        </w:rPr>
        <w:t xml:space="preserve">чению антропогенных нагрузок на </w:t>
      </w:r>
      <w:r w:rsidR="000348D2">
        <w:rPr>
          <w:rFonts w:cs="Times New Roman"/>
        </w:rPr>
        <w:t>природные комплексы памятника природы;</w:t>
      </w:r>
    </w:p>
    <w:p w:rsidR="000348D2" w:rsidRDefault="00EE2AF3" w:rsidP="00EE2AF3">
      <w:pPr>
        <w:pStyle w:val="26"/>
        <w:widowControl w:val="0"/>
        <w:spacing w:after="0" w:line="240" w:lineRule="auto"/>
        <w:ind w:firstLine="709"/>
        <w:jc w:val="both"/>
        <w:rPr>
          <w:rFonts w:cs="Times New Roman"/>
        </w:rPr>
      </w:pPr>
      <w:r>
        <w:rPr>
          <w:rFonts w:cs="Times New Roman"/>
        </w:rPr>
        <w:t xml:space="preserve">- </w:t>
      </w:r>
      <w:r w:rsidR="000348D2">
        <w:rPr>
          <w:rFonts w:cs="Times New Roman"/>
        </w:rPr>
        <w:t>все виды работ, связанные с нарушением поч</w:t>
      </w:r>
      <w:r>
        <w:rPr>
          <w:rFonts w:cs="Times New Roman"/>
        </w:rPr>
        <w:t xml:space="preserve">венно-растительного покрова, за </w:t>
      </w:r>
      <w:r w:rsidR="000348D2">
        <w:rPr>
          <w:rFonts w:cs="Times New Roman"/>
        </w:rPr>
        <w:t>исключением работ по установке аншлагов, информац</w:t>
      </w:r>
      <w:r>
        <w:rPr>
          <w:rFonts w:cs="Times New Roman"/>
        </w:rPr>
        <w:t xml:space="preserve">ионных щитов, шлагбаумов и иных </w:t>
      </w:r>
      <w:r w:rsidR="000348D2">
        <w:rPr>
          <w:rFonts w:cs="Times New Roman"/>
        </w:rPr>
        <w:t>объектов, необходимых для функционирования пам</w:t>
      </w:r>
      <w:r>
        <w:rPr>
          <w:rFonts w:cs="Times New Roman"/>
        </w:rPr>
        <w:t xml:space="preserve">ятника природы, охраны объектов </w:t>
      </w:r>
      <w:r w:rsidR="000348D2">
        <w:rPr>
          <w:rFonts w:cs="Times New Roman"/>
        </w:rPr>
        <w:t>животного мира, археологических полевых работ (разведок, раскопок, наблюдений) при</w:t>
      </w:r>
      <w:r>
        <w:rPr>
          <w:rFonts w:cs="Times New Roman"/>
        </w:rPr>
        <w:t xml:space="preserve"> </w:t>
      </w:r>
      <w:r w:rsidR="000348D2">
        <w:rPr>
          <w:rFonts w:cs="Times New Roman"/>
        </w:rPr>
        <w:t>наличии полученного в установленном законодательство</w:t>
      </w:r>
      <w:r>
        <w:rPr>
          <w:rFonts w:cs="Times New Roman"/>
        </w:rPr>
        <w:t xml:space="preserve">м порядке разрешения (открытого </w:t>
      </w:r>
      <w:r w:rsidR="000348D2">
        <w:rPr>
          <w:rFonts w:cs="Times New Roman"/>
        </w:rPr>
        <w:t>листа), соблюдении условий, предусмотренных разр</w:t>
      </w:r>
      <w:r>
        <w:rPr>
          <w:rFonts w:cs="Times New Roman"/>
        </w:rPr>
        <w:t xml:space="preserve">ешением (открытым листом), и по </w:t>
      </w:r>
      <w:r w:rsidR="000348D2">
        <w:rPr>
          <w:rFonts w:cs="Times New Roman"/>
        </w:rPr>
        <w:t>согласованию с уполномоченным органом.</w:t>
      </w:r>
    </w:p>
    <w:p w:rsidR="007403C7" w:rsidRDefault="007403C7" w:rsidP="00EE2AF3">
      <w:pPr>
        <w:pStyle w:val="26"/>
        <w:widowControl w:val="0"/>
        <w:spacing w:after="0" w:line="240" w:lineRule="auto"/>
        <w:ind w:firstLine="709"/>
        <w:jc w:val="both"/>
        <w:rPr>
          <w:rFonts w:cs="Times New Roman"/>
        </w:rPr>
      </w:pPr>
    </w:p>
    <w:p w:rsidR="009F46C8" w:rsidRDefault="009745BF" w:rsidP="009745BF">
      <w:pPr>
        <w:pStyle w:val="af2"/>
        <w:rPr>
          <w:rFonts w:ascii="Helvetica" w:hAnsi="Helvetica"/>
          <w:b/>
          <w:color w:val="494949"/>
          <w:sz w:val="29"/>
          <w:szCs w:val="29"/>
        </w:rPr>
      </w:pPr>
      <w:r>
        <w:rPr>
          <w:rFonts w:cs="Times New Roman"/>
          <w:b/>
        </w:rPr>
        <w:t xml:space="preserve">3. </w:t>
      </w:r>
      <w:r w:rsidR="009F46C8" w:rsidRPr="009745BF">
        <w:rPr>
          <w:rFonts w:cs="Times New Roman"/>
          <w:b/>
        </w:rPr>
        <w:t>Массив сосны обыкновенной</w:t>
      </w:r>
    </w:p>
    <w:p w:rsidR="009F46C8" w:rsidRPr="009F46C8" w:rsidRDefault="009F46C8" w:rsidP="009F46C8">
      <w:pPr>
        <w:pStyle w:val="3f1"/>
        <w:shd w:val="clear" w:color="auto" w:fill="FFFFFF"/>
        <w:ind w:left="720"/>
        <w:jc w:val="both"/>
        <w:rPr>
          <w:rFonts w:eastAsia="Times New Roman"/>
          <w:i/>
          <w:sz w:val="24"/>
          <w:szCs w:val="24"/>
        </w:rPr>
      </w:pPr>
      <w:r w:rsidRPr="009F46C8">
        <w:rPr>
          <w:rFonts w:eastAsia="Times New Roman"/>
          <w:i/>
          <w:sz w:val="24"/>
          <w:szCs w:val="24"/>
        </w:rPr>
        <w:t>Установочные сведения</w:t>
      </w:r>
    </w:p>
    <w:p w:rsidR="009F46C8" w:rsidRPr="009F46C8" w:rsidRDefault="009F46C8" w:rsidP="009F46C8">
      <w:pPr>
        <w:pStyle w:val="3f1"/>
        <w:shd w:val="clear" w:color="auto" w:fill="FFFFFF"/>
        <w:ind w:left="720"/>
        <w:jc w:val="both"/>
        <w:rPr>
          <w:rFonts w:eastAsia="Times New Roman"/>
          <w:b/>
          <w:sz w:val="24"/>
          <w:szCs w:val="24"/>
        </w:rPr>
      </w:pPr>
      <w:r w:rsidRPr="009F46C8">
        <w:rPr>
          <w:rFonts w:eastAsia="Times New Roman"/>
          <w:b/>
          <w:sz w:val="24"/>
          <w:szCs w:val="24"/>
        </w:rPr>
        <w:t xml:space="preserve">Текущий статус ООПТ:  </w:t>
      </w:r>
      <w:r w:rsidRPr="009F46C8">
        <w:rPr>
          <w:rFonts w:eastAsia="Times New Roman"/>
          <w:sz w:val="24"/>
          <w:szCs w:val="24"/>
        </w:rPr>
        <w:t>Действующий</w:t>
      </w:r>
    </w:p>
    <w:p w:rsidR="009F46C8" w:rsidRPr="009F46C8" w:rsidRDefault="009F46C8" w:rsidP="009F46C8">
      <w:pPr>
        <w:pStyle w:val="3f1"/>
        <w:shd w:val="clear" w:color="auto" w:fill="FFFFFF"/>
        <w:ind w:left="720"/>
        <w:jc w:val="both"/>
        <w:rPr>
          <w:rFonts w:eastAsia="Times New Roman"/>
          <w:b/>
          <w:sz w:val="24"/>
          <w:szCs w:val="24"/>
        </w:rPr>
      </w:pPr>
      <w:r w:rsidRPr="009F46C8">
        <w:rPr>
          <w:rFonts w:eastAsia="Times New Roman"/>
          <w:b/>
          <w:sz w:val="24"/>
          <w:szCs w:val="24"/>
        </w:rPr>
        <w:t xml:space="preserve">Категория ООПТ:  </w:t>
      </w:r>
      <w:r w:rsidRPr="009F46C8">
        <w:rPr>
          <w:rFonts w:eastAsia="Times New Roman"/>
          <w:sz w:val="24"/>
          <w:szCs w:val="24"/>
        </w:rPr>
        <w:t>памятник природы</w:t>
      </w:r>
    </w:p>
    <w:p w:rsidR="009F46C8" w:rsidRPr="009F46C8" w:rsidRDefault="009F46C8" w:rsidP="009F46C8">
      <w:pPr>
        <w:pStyle w:val="3f1"/>
        <w:shd w:val="clear" w:color="auto" w:fill="FFFFFF"/>
        <w:ind w:left="720"/>
        <w:jc w:val="both"/>
        <w:rPr>
          <w:rFonts w:eastAsia="Times New Roman"/>
          <w:b/>
          <w:sz w:val="24"/>
          <w:szCs w:val="24"/>
        </w:rPr>
      </w:pPr>
      <w:r w:rsidRPr="009F46C8">
        <w:rPr>
          <w:rFonts w:eastAsia="Times New Roman"/>
          <w:b/>
          <w:sz w:val="24"/>
          <w:szCs w:val="24"/>
        </w:rPr>
        <w:t xml:space="preserve">Значение ООПТ:  </w:t>
      </w:r>
      <w:r w:rsidRPr="009F46C8">
        <w:rPr>
          <w:rFonts w:eastAsia="Times New Roman"/>
          <w:sz w:val="24"/>
          <w:szCs w:val="24"/>
        </w:rPr>
        <w:t>Региональное</w:t>
      </w:r>
    </w:p>
    <w:p w:rsidR="009F46C8" w:rsidRPr="009F46C8" w:rsidRDefault="009F46C8" w:rsidP="009F46C8">
      <w:pPr>
        <w:pStyle w:val="3f1"/>
        <w:shd w:val="clear" w:color="auto" w:fill="FFFFFF"/>
        <w:ind w:left="720"/>
        <w:jc w:val="both"/>
        <w:rPr>
          <w:rFonts w:eastAsia="Times New Roman"/>
          <w:b/>
          <w:sz w:val="24"/>
          <w:szCs w:val="24"/>
        </w:rPr>
      </w:pPr>
      <w:r w:rsidRPr="009F46C8">
        <w:rPr>
          <w:rFonts w:eastAsia="Times New Roman"/>
          <w:b/>
          <w:sz w:val="24"/>
          <w:szCs w:val="24"/>
        </w:rPr>
        <w:t xml:space="preserve">Профиль:  </w:t>
      </w:r>
      <w:r w:rsidRPr="009F46C8">
        <w:rPr>
          <w:rFonts w:eastAsia="Times New Roman"/>
          <w:sz w:val="24"/>
          <w:szCs w:val="24"/>
        </w:rPr>
        <w:t>ботанический</w:t>
      </w:r>
    </w:p>
    <w:p w:rsidR="009F46C8" w:rsidRPr="009F46C8" w:rsidRDefault="009F46C8" w:rsidP="009F46C8">
      <w:pPr>
        <w:pStyle w:val="3f1"/>
        <w:shd w:val="clear" w:color="auto" w:fill="FFFFFF"/>
        <w:ind w:left="720"/>
        <w:jc w:val="both"/>
        <w:rPr>
          <w:rFonts w:eastAsia="Times New Roman"/>
          <w:b/>
          <w:sz w:val="24"/>
          <w:szCs w:val="24"/>
        </w:rPr>
      </w:pPr>
      <w:r w:rsidRPr="009F46C8">
        <w:rPr>
          <w:rFonts w:eastAsia="Times New Roman"/>
          <w:b/>
          <w:sz w:val="24"/>
          <w:szCs w:val="24"/>
        </w:rPr>
        <w:t xml:space="preserve">Дата создания:  </w:t>
      </w:r>
      <w:r w:rsidRPr="009F46C8">
        <w:rPr>
          <w:rFonts w:eastAsia="Times New Roman"/>
          <w:sz w:val="24"/>
          <w:szCs w:val="24"/>
        </w:rPr>
        <w:t>27.03.1980</w:t>
      </w:r>
    </w:p>
    <w:p w:rsidR="009F46C8" w:rsidRPr="009F46C8" w:rsidRDefault="009F46C8" w:rsidP="009F46C8">
      <w:pPr>
        <w:pStyle w:val="3f1"/>
        <w:shd w:val="clear" w:color="auto" w:fill="FFFFFF"/>
        <w:ind w:left="720"/>
        <w:jc w:val="both"/>
        <w:rPr>
          <w:rFonts w:eastAsia="Times New Roman"/>
          <w:b/>
          <w:sz w:val="24"/>
          <w:szCs w:val="24"/>
        </w:rPr>
      </w:pPr>
      <w:r w:rsidRPr="009F46C8">
        <w:rPr>
          <w:rFonts w:eastAsia="Times New Roman"/>
          <w:b/>
          <w:sz w:val="24"/>
          <w:szCs w:val="24"/>
        </w:rPr>
        <w:lastRenderedPageBreak/>
        <w:t xml:space="preserve">Местоположение ООПТ в структуре административно-территориального деления: </w:t>
      </w:r>
      <w:r w:rsidRPr="009F46C8">
        <w:rPr>
          <w:rFonts w:eastAsia="Times New Roman"/>
          <w:sz w:val="24"/>
          <w:szCs w:val="24"/>
        </w:rPr>
        <w:t>Южный федеральный округ›Краснодарский край›Мостовский район</w:t>
      </w:r>
    </w:p>
    <w:p w:rsidR="009F46C8" w:rsidRPr="009F46C8" w:rsidRDefault="009F46C8" w:rsidP="009F46C8">
      <w:pPr>
        <w:pStyle w:val="3f1"/>
        <w:shd w:val="clear" w:color="auto" w:fill="FFFFFF"/>
        <w:ind w:left="720"/>
        <w:jc w:val="both"/>
        <w:rPr>
          <w:rFonts w:eastAsia="Times New Roman"/>
          <w:sz w:val="24"/>
          <w:szCs w:val="24"/>
        </w:rPr>
      </w:pPr>
      <w:r w:rsidRPr="009F46C8">
        <w:rPr>
          <w:rFonts w:eastAsia="Times New Roman"/>
          <w:sz w:val="24"/>
          <w:szCs w:val="24"/>
        </w:rPr>
        <w:t>Кадастровый номер земельного участка:  23:20:0303001:5</w:t>
      </w:r>
    </w:p>
    <w:p w:rsidR="009F46C8" w:rsidRPr="009F46C8" w:rsidRDefault="009F46C8" w:rsidP="009F46C8">
      <w:pPr>
        <w:pStyle w:val="3f1"/>
        <w:shd w:val="clear" w:color="auto" w:fill="FFFFFF"/>
        <w:ind w:left="720"/>
        <w:jc w:val="both"/>
        <w:rPr>
          <w:rFonts w:eastAsia="Times New Roman"/>
          <w:b/>
          <w:sz w:val="24"/>
          <w:szCs w:val="24"/>
        </w:rPr>
      </w:pPr>
      <w:r w:rsidRPr="009F46C8">
        <w:rPr>
          <w:rFonts w:eastAsia="Times New Roman"/>
          <w:b/>
          <w:sz w:val="24"/>
          <w:szCs w:val="24"/>
        </w:rPr>
        <w:t xml:space="preserve">Общая площадь ООПТ:  </w:t>
      </w:r>
      <w:r w:rsidRPr="009F46C8">
        <w:rPr>
          <w:rFonts w:eastAsia="Times New Roman"/>
          <w:sz w:val="24"/>
          <w:szCs w:val="24"/>
        </w:rPr>
        <w:t>28,6 га</w:t>
      </w:r>
    </w:p>
    <w:p w:rsidR="009F46C8" w:rsidRPr="009F46C8" w:rsidRDefault="009F46C8" w:rsidP="009F46C8">
      <w:pPr>
        <w:pStyle w:val="3f1"/>
        <w:shd w:val="clear" w:color="auto" w:fill="FFFFFF"/>
        <w:ind w:left="720"/>
        <w:jc w:val="both"/>
        <w:rPr>
          <w:rFonts w:eastAsia="Times New Roman"/>
          <w:b/>
          <w:sz w:val="24"/>
          <w:szCs w:val="24"/>
        </w:rPr>
      </w:pPr>
      <w:r w:rsidRPr="009F46C8">
        <w:rPr>
          <w:rFonts w:eastAsia="Times New Roman"/>
          <w:b/>
          <w:sz w:val="24"/>
          <w:szCs w:val="24"/>
        </w:rPr>
        <w:t xml:space="preserve">Площадь морской особо охраняемой акватории:  </w:t>
      </w:r>
      <w:r w:rsidRPr="009F46C8">
        <w:rPr>
          <w:rFonts w:eastAsia="Times New Roman"/>
          <w:sz w:val="24"/>
          <w:szCs w:val="24"/>
        </w:rPr>
        <w:t>0,0 га</w:t>
      </w:r>
    </w:p>
    <w:p w:rsidR="009F46C8" w:rsidRDefault="009F46C8" w:rsidP="009F46C8">
      <w:pPr>
        <w:pStyle w:val="3f1"/>
        <w:shd w:val="clear" w:color="auto" w:fill="FFFFFF"/>
        <w:ind w:left="720"/>
        <w:jc w:val="both"/>
        <w:rPr>
          <w:rFonts w:eastAsia="Times New Roman"/>
          <w:b/>
          <w:sz w:val="24"/>
          <w:szCs w:val="24"/>
        </w:rPr>
      </w:pPr>
      <w:r w:rsidRPr="009F46C8">
        <w:rPr>
          <w:rFonts w:eastAsia="Times New Roman"/>
          <w:b/>
          <w:sz w:val="24"/>
          <w:szCs w:val="24"/>
        </w:rPr>
        <w:t>Нормативная правовая основа функционирования ООПТ:</w:t>
      </w:r>
    </w:p>
    <w:p w:rsidR="009F46C8" w:rsidRDefault="009F46C8" w:rsidP="009F46C8">
      <w:pPr>
        <w:pStyle w:val="3f1"/>
        <w:shd w:val="clear" w:color="auto" w:fill="FFFFFF"/>
        <w:ind w:left="720"/>
        <w:jc w:val="both"/>
        <w:rPr>
          <w:rFonts w:eastAsia="Times New Roman"/>
          <w:sz w:val="24"/>
          <w:szCs w:val="24"/>
        </w:rPr>
      </w:pPr>
      <w:r>
        <w:rPr>
          <w:rFonts w:eastAsia="Times New Roman"/>
          <w:b/>
          <w:sz w:val="24"/>
          <w:szCs w:val="24"/>
        </w:rPr>
        <w:t xml:space="preserve">- </w:t>
      </w:r>
      <w:r w:rsidRPr="009F46C8">
        <w:rPr>
          <w:rFonts w:eastAsia="Times New Roman"/>
          <w:sz w:val="24"/>
          <w:szCs w:val="24"/>
        </w:rPr>
        <w:t>Решение исполнительного комитета Мостовского районного Совета народных депутатов от 27.03.1980 №125</w:t>
      </w:r>
      <w:r>
        <w:rPr>
          <w:rFonts w:eastAsia="Times New Roman"/>
          <w:sz w:val="24"/>
          <w:szCs w:val="24"/>
        </w:rPr>
        <w:t>;</w:t>
      </w:r>
    </w:p>
    <w:p w:rsidR="009F46C8" w:rsidRDefault="009F46C8" w:rsidP="009F46C8">
      <w:pPr>
        <w:pStyle w:val="3f1"/>
        <w:shd w:val="clear" w:color="auto" w:fill="FFFFFF"/>
        <w:ind w:left="720"/>
        <w:jc w:val="both"/>
        <w:rPr>
          <w:rFonts w:eastAsia="Times New Roman"/>
          <w:sz w:val="24"/>
          <w:szCs w:val="24"/>
        </w:rPr>
      </w:pPr>
      <w:r>
        <w:rPr>
          <w:rFonts w:eastAsia="Times New Roman"/>
          <w:sz w:val="24"/>
          <w:szCs w:val="24"/>
        </w:rPr>
        <w:t xml:space="preserve">- </w:t>
      </w:r>
      <w:r w:rsidRPr="009F46C8">
        <w:rPr>
          <w:rFonts w:eastAsia="Times New Roman"/>
          <w:sz w:val="24"/>
          <w:szCs w:val="24"/>
        </w:rPr>
        <w:t>Решение исполнительного комитета Краснодарского краевого Совета народн</w:t>
      </w:r>
      <w:r>
        <w:rPr>
          <w:rFonts w:eastAsia="Times New Roman"/>
          <w:sz w:val="24"/>
          <w:szCs w:val="24"/>
        </w:rPr>
        <w:t>ых депутатов от 14.09.1983 №488 «</w:t>
      </w:r>
      <w:r w:rsidRPr="009F46C8">
        <w:rPr>
          <w:rFonts w:eastAsia="Times New Roman"/>
          <w:sz w:val="24"/>
          <w:szCs w:val="24"/>
        </w:rPr>
        <w:t>Об отнесении природных объектов к государственным памятникам природы местного значения</w:t>
      </w:r>
      <w:r>
        <w:rPr>
          <w:rFonts w:eastAsia="Times New Roman"/>
          <w:sz w:val="24"/>
          <w:szCs w:val="24"/>
        </w:rPr>
        <w:t>»;</w:t>
      </w:r>
    </w:p>
    <w:p w:rsidR="009F46C8" w:rsidRDefault="009F46C8" w:rsidP="009F46C8">
      <w:pPr>
        <w:pStyle w:val="3f1"/>
        <w:shd w:val="clear" w:color="auto" w:fill="FFFFFF"/>
        <w:ind w:left="720"/>
        <w:jc w:val="both"/>
        <w:rPr>
          <w:rFonts w:eastAsia="Times New Roman"/>
          <w:sz w:val="24"/>
          <w:szCs w:val="24"/>
        </w:rPr>
      </w:pPr>
      <w:r>
        <w:rPr>
          <w:rFonts w:eastAsia="Times New Roman"/>
          <w:sz w:val="24"/>
          <w:szCs w:val="24"/>
        </w:rPr>
        <w:t xml:space="preserve">- </w:t>
      </w:r>
      <w:r w:rsidRPr="009F46C8">
        <w:rPr>
          <w:rFonts w:eastAsia="Times New Roman"/>
          <w:sz w:val="24"/>
          <w:szCs w:val="24"/>
        </w:rPr>
        <w:t>Решение исполнительного комитета Краснодарского краевого Совета народн</w:t>
      </w:r>
      <w:r>
        <w:rPr>
          <w:rFonts w:eastAsia="Times New Roman"/>
          <w:sz w:val="24"/>
          <w:szCs w:val="24"/>
        </w:rPr>
        <w:t>ых депутатов от 14.07.1988 №326 «</w:t>
      </w:r>
      <w:r w:rsidRPr="009F46C8">
        <w:rPr>
          <w:rFonts w:eastAsia="Times New Roman"/>
          <w:sz w:val="24"/>
          <w:szCs w:val="24"/>
        </w:rPr>
        <w:t>Об отнесении природных объектов к государственным памятникам природы</w:t>
      </w:r>
      <w:r>
        <w:rPr>
          <w:rFonts w:eastAsia="Times New Roman"/>
          <w:sz w:val="24"/>
          <w:szCs w:val="24"/>
        </w:rPr>
        <w:t>»;</w:t>
      </w:r>
    </w:p>
    <w:p w:rsidR="009F46C8" w:rsidRDefault="009F46C8" w:rsidP="009F46C8">
      <w:pPr>
        <w:pStyle w:val="3f1"/>
        <w:shd w:val="clear" w:color="auto" w:fill="FFFFFF"/>
        <w:ind w:left="720"/>
        <w:jc w:val="both"/>
        <w:rPr>
          <w:rFonts w:eastAsia="Times New Roman"/>
          <w:sz w:val="24"/>
          <w:szCs w:val="24"/>
        </w:rPr>
      </w:pPr>
      <w:r>
        <w:rPr>
          <w:rFonts w:eastAsia="Times New Roman"/>
          <w:sz w:val="24"/>
          <w:szCs w:val="24"/>
        </w:rPr>
        <w:t xml:space="preserve">- </w:t>
      </w:r>
      <w:hyperlink r:id="rId36" w:history="1">
        <w:r w:rsidRPr="009F46C8">
          <w:rPr>
            <w:rFonts w:eastAsia="Times New Roman"/>
            <w:sz w:val="24"/>
            <w:szCs w:val="24"/>
          </w:rPr>
          <w:t>Постановление главы администрации (Губернатор) Краснодарского края от 31.03.2009 №249</w:t>
        </w:r>
      </w:hyperlink>
      <w:r>
        <w:rPr>
          <w:rFonts w:eastAsia="Times New Roman"/>
          <w:sz w:val="24"/>
          <w:szCs w:val="24"/>
        </w:rPr>
        <w:t xml:space="preserve"> «</w:t>
      </w:r>
      <w:r w:rsidRPr="009F46C8">
        <w:rPr>
          <w:rFonts w:eastAsia="Times New Roman"/>
          <w:sz w:val="24"/>
          <w:szCs w:val="24"/>
        </w:rPr>
        <w:t>Об утверждении Лесного плана Краснодарского края на 2009 – 2018 годы</w:t>
      </w:r>
      <w:r>
        <w:rPr>
          <w:rFonts w:eastAsia="Times New Roman"/>
          <w:sz w:val="24"/>
          <w:szCs w:val="24"/>
        </w:rPr>
        <w:t>»;</w:t>
      </w:r>
    </w:p>
    <w:p w:rsidR="009F46C8" w:rsidRPr="009F46C8" w:rsidRDefault="009F46C8" w:rsidP="009F46C8">
      <w:pPr>
        <w:pStyle w:val="3f1"/>
        <w:shd w:val="clear" w:color="auto" w:fill="FFFFFF"/>
        <w:ind w:left="720"/>
        <w:jc w:val="both"/>
        <w:rPr>
          <w:rFonts w:eastAsia="Times New Roman"/>
          <w:sz w:val="24"/>
          <w:szCs w:val="24"/>
        </w:rPr>
      </w:pPr>
      <w:r>
        <w:rPr>
          <w:rFonts w:eastAsia="Times New Roman"/>
          <w:sz w:val="24"/>
          <w:szCs w:val="24"/>
        </w:rPr>
        <w:t xml:space="preserve">- </w:t>
      </w:r>
      <w:r w:rsidRPr="009F46C8">
        <w:rPr>
          <w:rFonts w:eastAsia="Times New Roman"/>
          <w:sz w:val="24"/>
          <w:szCs w:val="24"/>
        </w:rPr>
        <w:t>Постановление главы администрации Краснодарского края от 21.07.2017 №549</w:t>
      </w:r>
    </w:p>
    <w:p w:rsidR="009F46C8" w:rsidRDefault="009F46C8" w:rsidP="009F46C8">
      <w:pPr>
        <w:pStyle w:val="3f1"/>
        <w:shd w:val="clear" w:color="auto" w:fill="FFFFFF"/>
        <w:ind w:left="720"/>
        <w:jc w:val="both"/>
        <w:rPr>
          <w:rFonts w:eastAsia="Times New Roman"/>
          <w:sz w:val="24"/>
          <w:szCs w:val="24"/>
        </w:rPr>
      </w:pPr>
      <w:r>
        <w:rPr>
          <w:rFonts w:eastAsia="Times New Roman"/>
          <w:sz w:val="24"/>
          <w:szCs w:val="24"/>
        </w:rPr>
        <w:t>«</w:t>
      </w:r>
      <w:r w:rsidRPr="009F46C8">
        <w:rPr>
          <w:rFonts w:eastAsia="Times New Roman"/>
          <w:sz w:val="24"/>
          <w:szCs w:val="24"/>
        </w:rPr>
        <w:t>Об утверждении Схемы развития и размещения особо охраняемых природных территорий Краснодарского края</w:t>
      </w:r>
      <w:r>
        <w:rPr>
          <w:rFonts w:eastAsia="Times New Roman"/>
          <w:sz w:val="24"/>
          <w:szCs w:val="24"/>
        </w:rPr>
        <w:t>»;</w:t>
      </w:r>
    </w:p>
    <w:p w:rsidR="009F46C8" w:rsidRDefault="009F46C8" w:rsidP="009F46C8">
      <w:pPr>
        <w:pStyle w:val="3f1"/>
        <w:shd w:val="clear" w:color="auto" w:fill="FFFFFF"/>
        <w:ind w:left="720"/>
        <w:jc w:val="both"/>
        <w:rPr>
          <w:rFonts w:eastAsia="Times New Roman"/>
          <w:sz w:val="24"/>
          <w:szCs w:val="24"/>
        </w:rPr>
      </w:pPr>
      <w:r>
        <w:rPr>
          <w:rFonts w:eastAsia="Times New Roman"/>
          <w:sz w:val="24"/>
          <w:szCs w:val="24"/>
        </w:rPr>
        <w:t xml:space="preserve">- </w:t>
      </w:r>
      <w:r w:rsidRPr="009F46C8">
        <w:rPr>
          <w:rFonts w:eastAsia="Times New Roman"/>
          <w:sz w:val="24"/>
          <w:szCs w:val="24"/>
        </w:rPr>
        <w:t xml:space="preserve">Постановление главы администрации (Губернатор) Краснодарского </w:t>
      </w:r>
      <w:r>
        <w:rPr>
          <w:rFonts w:eastAsia="Times New Roman"/>
          <w:sz w:val="24"/>
          <w:szCs w:val="24"/>
        </w:rPr>
        <w:t>края от 28.04.2018 №222 «</w:t>
      </w:r>
      <w:r w:rsidRPr="009F46C8">
        <w:rPr>
          <w:rFonts w:eastAsia="Times New Roman"/>
          <w:sz w:val="24"/>
          <w:szCs w:val="24"/>
        </w:rPr>
        <w:t>О памятникахах природы регионального значении, расположенных па территориях муниципальных образований Абинский район, Апшеронский район, город Армавир, Белореченский район, Брюховецкий район, город-курорт Геленджик, город Горячий Ключ, Гулькевичский район, Кавказский район, Каневской район, Крымский район, Лабинский район, Ленинградский район, Мостовский район, город Новороссийск, Отрадненский район, Северкий район, Темрюкский район, Туапсинский район, Усть-Лабинский район</w:t>
      </w:r>
      <w:r>
        <w:rPr>
          <w:rFonts w:eastAsia="Times New Roman"/>
          <w:sz w:val="24"/>
          <w:szCs w:val="24"/>
        </w:rPr>
        <w:t>»;</w:t>
      </w:r>
    </w:p>
    <w:p w:rsidR="009F46C8" w:rsidRDefault="009F46C8" w:rsidP="009F46C8">
      <w:pPr>
        <w:pStyle w:val="3f1"/>
        <w:shd w:val="clear" w:color="auto" w:fill="FFFFFF"/>
        <w:ind w:left="720"/>
        <w:jc w:val="both"/>
        <w:rPr>
          <w:rFonts w:eastAsia="Times New Roman"/>
          <w:sz w:val="24"/>
          <w:szCs w:val="24"/>
        </w:rPr>
      </w:pPr>
      <w:r>
        <w:rPr>
          <w:rFonts w:eastAsia="Times New Roman"/>
          <w:sz w:val="24"/>
          <w:szCs w:val="24"/>
        </w:rPr>
        <w:t xml:space="preserve">- </w:t>
      </w:r>
      <w:r w:rsidRPr="009F46C8">
        <w:rPr>
          <w:rFonts w:eastAsia="Times New Roman"/>
          <w:sz w:val="24"/>
          <w:szCs w:val="24"/>
        </w:rPr>
        <w:t>Приказ министерства природных ресурсов Красно</w:t>
      </w:r>
      <w:r>
        <w:rPr>
          <w:rFonts w:eastAsia="Times New Roman"/>
          <w:sz w:val="24"/>
          <w:szCs w:val="24"/>
        </w:rPr>
        <w:t>дарского края от 25.01.2019 №95 «</w:t>
      </w:r>
      <w:r w:rsidRPr="009F46C8">
        <w:rPr>
          <w:rFonts w:eastAsia="Times New Roman"/>
          <w:sz w:val="24"/>
          <w:szCs w:val="24"/>
        </w:rPr>
        <w:t>ОБ УТВЕРЖДЕНИИ ПАСПОРТОВ ПАМЯТНИКОВ ПРИРОДЫ РЕГИОНАЛЬНОГО ЗНАЧЕНИЯ</w:t>
      </w:r>
      <w:r>
        <w:rPr>
          <w:rFonts w:eastAsia="Times New Roman"/>
          <w:sz w:val="24"/>
          <w:szCs w:val="24"/>
        </w:rPr>
        <w:t>».</w:t>
      </w:r>
    </w:p>
    <w:p w:rsidR="009F46C8" w:rsidRDefault="009F46C8" w:rsidP="009F46C8">
      <w:pPr>
        <w:pStyle w:val="3f1"/>
        <w:shd w:val="clear" w:color="auto" w:fill="FFFFFF"/>
        <w:ind w:left="720"/>
        <w:jc w:val="both"/>
        <w:rPr>
          <w:rFonts w:eastAsia="Times New Roman"/>
          <w:sz w:val="24"/>
          <w:szCs w:val="24"/>
        </w:rPr>
      </w:pPr>
    </w:p>
    <w:p w:rsidR="009F46C8" w:rsidRPr="009F46C8" w:rsidRDefault="009F46C8" w:rsidP="009F46C8">
      <w:pPr>
        <w:pStyle w:val="3f1"/>
        <w:shd w:val="clear" w:color="auto" w:fill="FFFFFF"/>
        <w:ind w:left="720"/>
        <w:jc w:val="both"/>
        <w:rPr>
          <w:rFonts w:eastAsia="Times New Roman"/>
          <w:i/>
          <w:sz w:val="24"/>
          <w:szCs w:val="24"/>
        </w:rPr>
      </w:pPr>
      <w:r w:rsidRPr="009F46C8">
        <w:rPr>
          <w:rFonts w:eastAsia="Times New Roman"/>
          <w:i/>
          <w:sz w:val="24"/>
          <w:szCs w:val="24"/>
        </w:rPr>
        <w:t>Территориальная структура ООПТ</w:t>
      </w:r>
    </w:p>
    <w:p w:rsidR="009F46C8" w:rsidRPr="009F46C8" w:rsidRDefault="009F46C8" w:rsidP="009F46C8">
      <w:pPr>
        <w:pStyle w:val="3f1"/>
        <w:shd w:val="clear" w:color="auto" w:fill="FFFFFF"/>
        <w:ind w:left="720"/>
        <w:jc w:val="both"/>
        <w:rPr>
          <w:rFonts w:eastAsia="Times New Roman"/>
          <w:b/>
          <w:sz w:val="24"/>
          <w:szCs w:val="24"/>
        </w:rPr>
      </w:pPr>
      <w:r w:rsidRPr="009F46C8">
        <w:rPr>
          <w:rFonts w:eastAsia="Times New Roman"/>
          <w:b/>
          <w:sz w:val="24"/>
          <w:szCs w:val="24"/>
        </w:rPr>
        <w:t xml:space="preserve">Географическое положение: </w:t>
      </w:r>
    </w:p>
    <w:p w:rsidR="009F46C8" w:rsidRPr="009F46C8" w:rsidRDefault="009F46C8" w:rsidP="009F46C8">
      <w:pPr>
        <w:pStyle w:val="3f1"/>
        <w:shd w:val="clear" w:color="auto" w:fill="FFFFFF"/>
        <w:ind w:left="720"/>
        <w:jc w:val="both"/>
        <w:rPr>
          <w:rFonts w:eastAsia="Times New Roman"/>
          <w:sz w:val="24"/>
          <w:szCs w:val="24"/>
        </w:rPr>
      </w:pPr>
      <w:r w:rsidRPr="009F46C8">
        <w:rPr>
          <w:rFonts w:eastAsia="Times New Roman"/>
          <w:sz w:val="24"/>
          <w:szCs w:val="24"/>
        </w:rPr>
        <w:t>В окрестностях с. Соленого</w:t>
      </w:r>
    </w:p>
    <w:p w:rsidR="009F46C8" w:rsidRDefault="009F46C8" w:rsidP="009F46C8">
      <w:pPr>
        <w:pStyle w:val="3f1"/>
        <w:shd w:val="clear" w:color="auto" w:fill="FFFFFF"/>
        <w:ind w:left="720"/>
        <w:jc w:val="both"/>
        <w:rPr>
          <w:rFonts w:eastAsia="Times New Roman"/>
          <w:b/>
          <w:sz w:val="24"/>
          <w:szCs w:val="24"/>
        </w:rPr>
      </w:pPr>
      <w:r w:rsidRPr="009F46C8">
        <w:rPr>
          <w:rFonts w:eastAsia="Times New Roman"/>
          <w:b/>
          <w:sz w:val="24"/>
          <w:szCs w:val="24"/>
        </w:rPr>
        <w:t xml:space="preserve">Описание границ: </w:t>
      </w:r>
      <w:r>
        <w:rPr>
          <w:rFonts w:eastAsia="Times New Roman"/>
          <w:b/>
          <w:sz w:val="24"/>
          <w:szCs w:val="24"/>
        </w:rPr>
        <w:t xml:space="preserve"> </w:t>
      </w:r>
      <w:r w:rsidRPr="009F46C8">
        <w:rPr>
          <w:rFonts w:eastAsia="Times New Roman"/>
          <w:sz w:val="24"/>
          <w:szCs w:val="24"/>
        </w:rPr>
        <w:t>Границы установлены по внешним границам выделов 6, 7, части выделов 9, 10, 11, 19 квартала 8А Соленовского участкового лесничества Мостовского лесничества</w:t>
      </w:r>
    </w:p>
    <w:p w:rsidR="009F46C8" w:rsidRPr="009F46C8" w:rsidRDefault="009F46C8" w:rsidP="009F46C8">
      <w:pPr>
        <w:pStyle w:val="3f1"/>
        <w:shd w:val="clear" w:color="auto" w:fill="FFFFFF"/>
        <w:ind w:left="720"/>
        <w:jc w:val="both"/>
        <w:rPr>
          <w:rFonts w:eastAsia="Times New Roman"/>
          <w:b/>
          <w:sz w:val="24"/>
          <w:szCs w:val="24"/>
        </w:rPr>
      </w:pPr>
      <w:r w:rsidRPr="009F46C8">
        <w:rPr>
          <w:rFonts w:eastAsia="Times New Roman"/>
          <w:b/>
          <w:sz w:val="24"/>
          <w:szCs w:val="24"/>
        </w:rPr>
        <w:t xml:space="preserve">Кластерность: </w:t>
      </w:r>
    </w:p>
    <w:p w:rsidR="009F46C8" w:rsidRPr="009F46C8" w:rsidRDefault="009F46C8" w:rsidP="009F46C8">
      <w:pPr>
        <w:pStyle w:val="3f1"/>
        <w:shd w:val="clear" w:color="auto" w:fill="FFFFFF"/>
        <w:ind w:left="720"/>
        <w:jc w:val="both"/>
        <w:rPr>
          <w:rFonts w:eastAsia="Times New Roman"/>
          <w:sz w:val="24"/>
          <w:szCs w:val="24"/>
        </w:rPr>
      </w:pPr>
      <w:r w:rsidRPr="009F46C8">
        <w:rPr>
          <w:rFonts w:eastAsia="Times New Roman"/>
          <w:sz w:val="24"/>
          <w:szCs w:val="24"/>
        </w:rPr>
        <w:t>Количество участков: 1</w:t>
      </w:r>
    </w:p>
    <w:p w:rsidR="009F46C8" w:rsidRPr="009F46C8" w:rsidRDefault="009F46C8" w:rsidP="009F46C8">
      <w:pPr>
        <w:pStyle w:val="3f1"/>
        <w:shd w:val="clear" w:color="auto" w:fill="FFFFFF"/>
        <w:ind w:left="720"/>
        <w:jc w:val="both"/>
        <w:rPr>
          <w:rFonts w:eastAsia="Times New Roman"/>
          <w:b/>
          <w:sz w:val="24"/>
          <w:szCs w:val="24"/>
        </w:rPr>
      </w:pPr>
      <w:r w:rsidRPr="009F46C8">
        <w:rPr>
          <w:rFonts w:eastAsia="Times New Roman"/>
          <w:b/>
          <w:sz w:val="24"/>
          <w:szCs w:val="24"/>
        </w:rPr>
        <w:t>Экспликация земель</w:t>
      </w:r>
    </w:p>
    <w:p w:rsidR="009F46C8" w:rsidRPr="009F46C8" w:rsidRDefault="009F46C8" w:rsidP="009F46C8">
      <w:pPr>
        <w:pStyle w:val="3f1"/>
        <w:shd w:val="clear" w:color="auto" w:fill="FFFFFF"/>
        <w:ind w:left="720"/>
        <w:jc w:val="both"/>
        <w:rPr>
          <w:rFonts w:eastAsia="Times New Roman"/>
          <w:sz w:val="24"/>
          <w:szCs w:val="24"/>
        </w:rPr>
      </w:pPr>
      <w:r w:rsidRPr="009F46C8">
        <w:rPr>
          <w:rFonts w:eastAsia="Times New Roman"/>
          <w:sz w:val="24"/>
          <w:szCs w:val="24"/>
        </w:rPr>
        <w:t xml:space="preserve">Экспликация земель лесного фонда: </w:t>
      </w:r>
    </w:p>
    <w:p w:rsidR="009F46C8" w:rsidRPr="009F46C8" w:rsidRDefault="009F46C8" w:rsidP="009F46C8">
      <w:pPr>
        <w:pStyle w:val="3f1"/>
        <w:shd w:val="clear" w:color="auto" w:fill="FFFFFF"/>
        <w:ind w:left="720"/>
        <w:jc w:val="both"/>
        <w:rPr>
          <w:rFonts w:eastAsia="Times New Roman"/>
          <w:sz w:val="24"/>
          <w:szCs w:val="24"/>
        </w:rPr>
      </w:pPr>
      <w:r w:rsidRPr="009F46C8">
        <w:rPr>
          <w:rFonts w:eastAsia="Times New Roman"/>
          <w:sz w:val="24"/>
          <w:szCs w:val="24"/>
        </w:rPr>
        <w:t>выдела 6, 7, части выделов 9, 10, 11, 19 квартала 8А Соленовского участкового лесничества Мостовского лесничества</w:t>
      </w:r>
    </w:p>
    <w:p w:rsidR="009F46C8" w:rsidRPr="009F46C8" w:rsidRDefault="009F46C8" w:rsidP="009F46C8">
      <w:pPr>
        <w:pStyle w:val="3f1"/>
        <w:shd w:val="clear" w:color="auto" w:fill="FFFFFF"/>
        <w:ind w:left="720"/>
        <w:jc w:val="both"/>
        <w:rPr>
          <w:rFonts w:eastAsia="Times New Roman"/>
          <w:i/>
          <w:sz w:val="24"/>
          <w:szCs w:val="24"/>
        </w:rPr>
      </w:pPr>
      <w:r w:rsidRPr="009F46C8">
        <w:rPr>
          <w:rFonts w:eastAsia="Times New Roman"/>
          <w:i/>
          <w:sz w:val="24"/>
          <w:szCs w:val="24"/>
        </w:rPr>
        <w:t>Режимы и зонирование ООПТ и охранной зоны</w:t>
      </w:r>
    </w:p>
    <w:p w:rsidR="009F46C8" w:rsidRPr="00B1104E" w:rsidRDefault="009F46C8" w:rsidP="00B1104E">
      <w:pPr>
        <w:pStyle w:val="3f1"/>
        <w:shd w:val="clear" w:color="auto" w:fill="FFFFFF"/>
        <w:ind w:left="720"/>
        <w:jc w:val="both"/>
        <w:rPr>
          <w:rFonts w:eastAsia="Times New Roman"/>
          <w:b/>
          <w:sz w:val="24"/>
          <w:szCs w:val="24"/>
        </w:rPr>
      </w:pPr>
      <w:r w:rsidRPr="009F46C8">
        <w:rPr>
          <w:rFonts w:eastAsia="Times New Roman"/>
          <w:b/>
          <w:sz w:val="24"/>
          <w:szCs w:val="24"/>
        </w:rPr>
        <w:t xml:space="preserve">Документы, определяющие режим хозяйственного использования и зонирование территории: </w:t>
      </w:r>
      <w:r w:rsidRPr="009F46C8">
        <w:rPr>
          <w:rFonts w:eastAsia="Times New Roman"/>
          <w:sz w:val="24"/>
          <w:szCs w:val="24"/>
        </w:rPr>
        <w:t>Приказ министерства природных ресурсов Краснодарского края от 25.01.2019 №95</w:t>
      </w:r>
      <w:r w:rsidR="00B1104E">
        <w:rPr>
          <w:rFonts w:eastAsia="Times New Roman"/>
          <w:sz w:val="24"/>
          <w:szCs w:val="24"/>
        </w:rPr>
        <w:t>;</w:t>
      </w:r>
    </w:p>
    <w:p w:rsidR="009F46C8" w:rsidRDefault="009F46C8" w:rsidP="009F46C8">
      <w:pPr>
        <w:pStyle w:val="3f1"/>
        <w:shd w:val="clear" w:color="auto" w:fill="FFFFFF"/>
        <w:ind w:left="720"/>
        <w:jc w:val="both"/>
        <w:rPr>
          <w:rFonts w:eastAsia="Times New Roman"/>
          <w:b/>
          <w:sz w:val="24"/>
          <w:szCs w:val="24"/>
        </w:rPr>
      </w:pPr>
      <w:r w:rsidRPr="00B1104E">
        <w:rPr>
          <w:rFonts w:eastAsia="Times New Roman"/>
          <w:b/>
          <w:sz w:val="24"/>
          <w:szCs w:val="24"/>
        </w:rPr>
        <w:t>Запрещенные виды деятельности и природопользования:</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предоставление земельных участков для строит</w:t>
      </w:r>
      <w:r>
        <w:rPr>
          <w:rFonts w:cs="Times New Roman"/>
        </w:rPr>
        <w:t xml:space="preserve">ельства, реконструкции объектов </w:t>
      </w:r>
      <w:r w:rsidRPr="00B1104E">
        <w:rPr>
          <w:rFonts w:cs="Times New Roman"/>
        </w:rPr>
        <w:t xml:space="preserve">капитального строительства в случае если изменение </w:t>
      </w:r>
      <w:r>
        <w:rPr>
          <w:rFonts w:cs="Times New Roman"/>
        </w:rPr>
        <w:t xml:space="preserve">параметров объекта капитального </w:t>
      </w:r>
      <w:r w:rsidRPr="00B1104E">
        <w:rPr>
          <w:rFonts w:cs="Times New Roman"/>
        </w:rPr>
        <w:t xml:space="preserve">строительства, его частей, расширение объекта капитального строительства связаны </w:t>
      </w:r>
      <w:r>
        <w:rPr>
          <w:rFonts w:cs="Times New Roman"/>
        </w:rPr>
        <w:t xml:space="preserve">с </w:t>
      </w:r>
      <w:r w:rsidRPr="00B1104E">
        <w:rPr>
          <w:rFonts w:cs="Times New Roman"/>
        </w:rPr>
        <w:lastRenderedPageBreak/>
        <w:t>увеличением занимаемой ими площади;</w:t>
      </w:r>
    </w:p>
    <w:p w:rsidR="00B1104E" w:rsidRPr="00B1104E" w:rsidRDefault="00B1104E" w:rsidP="00B1104E">
      <w:pPr>
        <w:pStyle w:val="26"/>
        <w:widowControl w:val="0"/>
        <w:spacing w:after="0" w:line="240" w:lineRule="auto"/>
        <w:ind w:firstLine="709"/>
        <w:jc w:val="both"/>
        <w:rPr>
          <w:rFonts w:cs="Times New Roman"/>
        </w:rPr>
      </w:pPr>
      <w:r>
        <w:rPr>
          <w:rFonts w:cs="Times New Roman"/>
        </w:rPr>
        <w:t>-</w:t>
      </w:r>
      <w:r w:rsidRPr="00B1104E">
        <w:rPr>
          <w:rFonts w:cs="Times New Roman"/>
        </w:rPr>
        <w:t>размещение временных (некапитальных) объектов;</w:t>
      </w:r>
    </w:p>
    <w:p w:rsidR="00B1104E" w:rsidRPr="00B1104E" w:rsidRDefault="00B1104E" w:rsidP="00B1104E">
      <w:pPr>
        <w:pStyle w:val="26"/>
        <w:widowControl w:val="0"/>
        <w:spacing w:after="0" w:line="240" w:lineRule="auto"/>
        <w:ind w:firstLine="709"/>
        <w:jc w:val="both"/>
        <w:rPr>
          <w:rFonts w:cs="Times New Roman"/>
        </w:rPr>
      </w:pPr>
      <w:r>
        <w:rPr>
          <w:rFonts w:cs="Times New Roman"/>
        </w:rPr>
        <w:t>-</w:t>
      </w:r>
      <w:r w:rsidRPr="00B1104E">
        <w:rPr>
          <w:rFonts w:cs="Times New Roman"/>
        </w:rPr>
        <w:t>добыча (в том числе сбор, отлов) объектов</w:t>
      </w:r>
      <w:r>
        <w:rPr>
          <w:rFonts w:cs="Times New Roman"/>
        </w:rPr>
        <w:t xml:space="preserve"> животного и растительного мира </w:t>
      </w:r>
      <w:r w:rsidRPr="00B1104E">
        <w:rPr>
          <w:rFonts w:cs="Times New Roman"/>
        </w:rPr>
        <w:t>отнесенных в установленном порядке к редким и находящим</w:t>
      </w:r>
      <w:r>
        <w:rPr>
          <w:rFonts w:cs="Times New Roman"/>
        </w:rPr>
        <w:t xml:space="preserve">ся под угрозой исчезновения, за </w:t>
      </w:r>
      <w:r w:rsidRPr="00B1104E">
        <w:rPr>
          <w:rFonts w:cs="Times New Roman"/>
        </w:rPr>
        <w:t>исключением добычи, осуществляемой с целью изучения, исс</w:t>
      </w:r>
      <w:r>
        <w:rPr>
          <w:rFonts w:cs="Times New Roman"/>
        </w:rPr>
        <w:t xml:space="preserve">ледования и иного использования </w:t>
      </w:r>
      <w:r w:rsidRPr="00B1104E">
        <w:rPr>
          <w:rFonts w:cs="Times New Roman"/>
        </w:rPr>
        <w:t>в научных целях;</w:t>
      </w:r>
    </w:p>
    <w:p w:rsidR="00B1104E" w:rsidRPr="00B1104E" w:rsidRDefault="00B1104E" w:rsidP="00B1104E">
      <w:pPr>
        <w:pStyle w:val="26"/>
        <w:widowControl w:val="0"/>
        <w:spacing w:after="0" w:line="240" w:lineRule="auto"/>
        <w:ind w:firstLine="709"/>
        <w:jc w:val="both"/>
        <w:rPr>
          <w:rFonts w:cs="Times New Roman"/>
        </w:rPr>
      </w:pPr>
      <w:r>
        <w:rPr>
          <w:rFonts w:cs="Times New Roman"/>
        </w:rPr>
        <w:t>-</w:t>
      </w:r>
      <w:r w:rsidRPr="00B1104E">
        <w:rPr>
          <w:rFonts w:cs="Times New Roman"/>
        </w:rPr>
        <w:t xml:space="preserve">сбор недревесных лесных ресурсов, пищевых </w:t>
      </w:r>
      <w:r>
        <w:rPr>
          <w:rFonts w:cs="Times New Roman"/>
        </w:rPr>
        <w:t xml:space="preserve">лесных ресурсов и лекарственных </w:t>
      </w:r>
      <w:r w:rsidRPr="00B1104E">
        <w:rPr>
          <w:rFonts w:cs="Times New Roman"/>
        </w:rPr>
        <w:t>растений в промышленных и коммерческих целях;</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 xml:space="preserve">сбор ботанических, минералогических коллекций и </w:t>
      </w:r>
      <w:r>
        <w:rPr>
          <w:rFonts w:cs="Times New Roman"/>
        </w:rPr>
        <w:t xml:space="preserve">палеонтологических объектов без </w:t>
      </w:r>
      <w:r w:rsidRPr="00B1104E">
        <w:rPr>
          <w:rFonts w:cs="Times New Roman"/>
        </w:rPr>
        <w:t>согласования с уполномоченным органом исполнительн</w:t>
      </w:r>
      <w:r>
        <w:rPr>
          <w:rFonts w:cs="Times New Roman"/>
        </w:rPr>
        <w:t xml:space="preserve">ой власти Краснодарского края в </w:t>
      </w:r>
      <w:r w:rsidRPr="00B1104E">
        <w:rPr>
          <w:rFonts w:cs="Times New Roman"/>
        </w:rPr>
        <w:t>области охраны окружающей среды, охраны объектов живот</w:t>
      </w:r>
      <w:r>
        <w:rPr>
          <w:rFonts w:cs="Times New Roman"/>
        </w:rPr>
        <w:t xml:space="preserve">ного мира и среды их обитания и </w:t>
      </w:r>
      <w:r w:rsidRPr="00B1104E">
        <w:rPr>
          <w:rFonts w:cs="Times New Roman"/>
        </w:rPr>
        <w:t>лесных отношений (далее - уполномоченный орган) в установленном порядке;</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интродукция диких видов животных и раст</w:t>
      </w:r>
      <w:r>
        <w:rPr>
          <w:rFonts w:cs="Times New Roman"/>
        </w:rPr>
        <w:t xml:space="preserve">ений, не характерных для данной </w:t>
      </w:r>
      <w:r w:rsidRPr="00B1104E">
        <w:rPr>
          <w:rFonts w:cs="Times New Roman"/>
        </w:rPr>
        <w:t>территории, в том числе в целях акклиматизации, бе</w:t>
      </w:r>
      <w:r>
        <w:rPr>
          <w:rFonts w:cs="Times New Roman"/>
        </w:rPr>
        <w:t xml:space="preserve">з согласования с уполномоченным </w:t>
      </w:r>
      <w:r w:rsidRPr="00B1104E">
        <w:rPr>
          <w:rFonts w:cs="Times New Roman"/>
        </w:rPr>
        <w:t>органом;</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осуществление любых мероприятий по охране объектов животного мир</w:t>
      </w:r>
      <w:r>
        <w:rPr>
          <w:rFonts w:cs="Times New Roman"/>
        </w:rPr>
        <w:t xml:space="preserve">а и среды их </w:t>
      </w:r>
      <w:r w:rsidRPr="00B1104E">
        <w:rPr>
          <w:rFonts w:cs="Times New Roman"/>
        </w:rPr>
        <w:t>обитания (в том числе компенсационных мероприятий) в</w:t>
      </w:r>
      <w:r>
        <w:rPr>
          <w:rFonts w:cs="Times New Roman"/>
        </w:rPr>
        <w:t xml:space="preserve"> границах памятника природы без </w:t>
      </w:r>
      <w:r w:rsidRPr="00B1104E">
        <w:rPr>
          <w:rFonts w:cs="Times New Roman"/>
        </w:rPr>
        <w:t>согласования с уполномоченным органом;</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 xml:space="preserve">осуществление всех видов хозяйственной или иной </w:t>
      </w:r>
      <w:r>
        <w:rPr>
          <w:rFonts w:cs="Times New Roman"/>
        </w:rPr>
        <w:t xml:space="preserve">деятельности, способных оказать </w:t>
      </w:r>
      <w:r w:rsidRPr="00B1104E">
        <w:rPr>
          <w:rFonts w:cs="Times New Roman"/>
        </w:rPr>
        <w:t xml:space="preserve">воздействие на объекты животного мира и среду </w:t>
      </w:r>
      <w:r>
        <w:rPr>
          <w:rFonts w:cs="Times New Roman"/>
        </w:rPr>
        <w:t xml:space="preserve">их обитания, без согласования с </w:t>
      </w:r>
      <w:r w:rsidRPr="00B1104E">
        <w:rPr>
          <w:rFonts w:cs="Times New Roman"/>
        </w:rPr>
        <w:t>уполномоченным органом;</w:t>
      </w:r>
    </w:p>
    <w:p w:rsidR="00B1104E" w:rsidRPr="00B1104E" w:rsidRDefault="00B1104E" w:rsidP="00B1104E">
      <w:pPr>
        <w:pStyle w:val="26"/>
        <w:widowControl w:val="0"/>
        <w:spacing w:after="0" w:line="240" w:lineRule="auto"/>
        <w:ind w:firstLine="709"/>
        <w:jc w:val="both"/>
        <w:rPr>
          <w:rFonts w:cs="Times New Roman"/>
        </w:rPr>
      </w:pPr>
      <w:r w:rsidRPr="00B1104E">
        <w:rPr>
          <w:rFonts w:cs="Times New Roman"/>
        </w:rPr>
        <w:t>вырубка деревьев, кустарников и лиан, за исклю</w:t>
      </w:r>
      <w:r>
        <w:rPr>
          <w:rFonts w:cs="Times New Roman"/>
        </w:rPr>
        <w:t xml:space="preserve">чением рубок ухода и санитарных </w:t>
      </w:r>
      <w:r w:rsidRPr="00B1104E">
        <w:rPr>
          <w:rFonts w:cs="Times New Roman"/>
        </w:rPr>
        <w:t>рубок, в том числе, в охранных зонах линейных объекто</w:t>
      </w:r>
      <w:r>
        <w:rPr>
          <w:rFonts w:cs="Times New Roman"/>
        </w:rPr>
        <w:t xml:space="preserve">в, полосах отвода автомобильных </w:t>
      </w:r>
      <w:r w:rsidRPr="00B1104E">
        <w:rPr>
          <w:rFonts w:cs="Times New Roman"/>
        </w:rPr>
        <w:t>дорог. В случае проведения рубок ухода и санитарных руб</w:t>
      </w:r>
      <w:r>
        <w:rPr>
          <w:rFonts w:cs="Times New Roman"/>
        </w:rPr>
        <w:t xml:space="preserve">ок необходимо оставление в лесу </w:t>
      </w:r>
      <w:r w:rsidRPr="00B1104E">
        <w:rPr>
          <w:rFonts w:cs="Times New Roman"/>
        </w:rPr>
        <w:t>части старовозрастных, фаутных, сухостойных и валежных деревьев;</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проведение сплошных рубок леса, за исключением случаев, когда выборочные рубки</w:t>
      </w:r>
      <w:r>
        <w:rPr>
          <w:rFonts w:cs="Times New Roman"/>
        </w:rPr>
        <w:t xml:space="preserve"> </w:t>
      </w:r>
      <w:r w:rsidRPr="00B1104E">
        <w:rPr>
          <w:rFonts w:cs="Times New Roman"/>
        </w:rPr>
        <w:t>не обеспечивают замену лесных насаждений, ут</w:t>
      </w:r>
      <w:r>
        <w:rPr>
          <w:rFonts w:cs="Times New Roman"/>
        </w:rPr>
        <w:t xml:space="preserve">рачивающих свои средообразующие </w:t>
      </w:r>
      <w:r w:rsidRPr="00B1104E">
        <w:rPr>
          <w:rFonts w:cs="Times New Roman"/>
        </w:rPr>
        <w:t>водоохранные и иные полезные функции, на лесные насажд</w:t>
      </w:r>
      <w:r>
        <w:rPr>
          <w:rFonts w:cs="Times New Roman"/>
        </w:rPr>
        <w:t xml:space="preserve">ения, обеспечивающие сохранение </w:t>
      </w:r>
      <w:r w:rsidRPr="00B1104E">
        <w:rPr>
          <w:rFonts w:cs="Times New Roman"/>
        </w:rPr>
        <w:t>целевого назначения защитных лесов и выполняемых ими полезных функций;</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уничтожение либо повреждение гнезд, дупе</w:t>
      </w:r>
      <w:r>
        <w:rPr>
          <w:rFonts w:cs="Times New Roman"/>
        </w:rPr>
        <w:t xml:space="preserve">л, нор и других жилищ, убежищ и </w:t>
      </w:r>
      <w:r w:rsidRPr="00B1104E">
        <w:rPr>
          <w:rFonts w:cs="Times New Roman"/>
        </w:rPr>
        <w:t>устойчивых мест размножения диких животных;</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 xml:space="preserve">осуществление авиационных мер по борьбе с </w:t>
      </w:r>
      <w:r>
        <w:rPr>
          <w:rFonts w:cs="Times New Roman"/>
        </w:rPr>
        <w:t xml:space="preserve">вредными организмами в границах </w:t>
      </w:r>
      <w:r w:rsidRPr="00B1104E">
        <w:rPr>
          <w:rFonts w:cs="Times New Roman"/>
        </w:rPr>
        <w:t>водоохранных зон водных объектов и над их акваторией;</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сжигание растительности, разведение костров, осуществление весенних палов;</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самовольная посадка деревьев и кустарников, а та</w:t>
      </w:r>
      <w:r>
        <w:rPr>
          <w:rFonts w:cs="Times New Roman"/>
        </w:rPr>
        <w:t xml:space="preserve">кже другие самовольные действия </w:t>
      </w:r>
      <w:r w:rsidRPr="00B1104E">
        <w:rPr>
          <w:rFonts w:cs="Times New Roman"/>
        </w:rPr>
        <w:t>граждан и должностных лиц, направленные на обустройство памятника природы;</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проезд и стоянка всех видов транспортных ср</w:t>
      </w:r>
      <w:r>
        <w:rPr>
          <w:rFonts w:cs="Times New Roman"/>
        </w:rPr>
        <w:t xml:space="preserve">едств за пределами дорог общего </w:t>
      </w:r>
      <w:r w:rsidRPr="00B1104E">
        <w:rPr>
          <w:rFonts w:cs="Times New Roman"/>
        </w:rPr>
        <w:t>пользования, стоянка, заправка топливом, мойка и их ремонт, кроме транспортных с</w:t>
      </w:r>
      <w:r>
        <w:rPr>
          <w:rFonts w:cs="Times New Roman"/>
        </w:rPr>
        <w:t xml:space="preserve">редств </w:t>
      </w:r>
      <w:r w:rsidRPr="00B1104E">
        <w:rPr>
          <w:rFonts w:cs="Times New Roman"/>
        </w:rPr>
        <w:t>уполномоченного органа и транспортных средств подве</w:t>
      </w:r>
      <w:r>
        <w:rPr>
          <w:rFonts w:cs="Times New Roman"/>
        </w:rPr>
        <w:t xml:space="preserve">домственных ему государственных </w:t>
      </w:r>
      <w:r w:rsidRPr="00B1104E">
        <w:rPr>
          <w:rFonts w:cs="Times New Roman"/>
        </w:rPr>
        <w:t>учреждений при исполнении служебных обязанносте</w:t>
      </w:r>
      <w:r>
        <w:rPr>
          <w:rFonts w:cs="Times New Roman"/>
        </w:rPr>
        <w:t xml:space="preserve">й, научных организаций, научных </w:t>
      </w:r>
      <w:r w:rsidRPr="00B1104E">
        <w:rPr>
          <w:rFonts w:cs="Times New Roman"/>
        </w:rPr>
        <w:t>работников, действующих по согласованию с указанным органом;</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устройство спортивных площадок и установка спор</w:t>
      </w:r>
      <w:r>
        <w:rPr>
          <w:rFonts w:cs="Times New Roman"/>
        </w:rPr>
        <w:t xml:space="preserve">тивного оборудования, прокладка </w:t>
      </w:r>
      <w:r w:rsidRPr="00B1104E">
        <w:rPr>
          <w:rFonts w:cs="Times New Roman"/>
        </w:rPr>
        <w:t>и маркировка спортивных трасс и маршрутов, кроме проклад</w:t>
      </w:r>
      <w:r>
        <w:rPr>
          <w:rFonts w:cs="Times New Roman"/>
        </w:rPr>
        <w:t xml:space="preserve">ки и обустройства туристических </w:t>
      </w:r>
      <w:r w:rsidRPr="00B1104E">
        <w:rPr>
          <w:rFonts w:cs="Times New Roman"/>
        </w:rPr>
        <w:t>троп;</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организация палаточных лагерей, мест отды</w:t>
      </w:r>
      <w:r>
        <w:rPr>
          <w:rFonts w:cs="Times New Roman"/>
        </w:rPr>
        <w:t xml:space="preserve">ха и стоянок автотранспорта, за </w:t>
      </w:r>
      <w:r w:rsidRPr="00B1104E">
        <w:rPr>
          <w:rFonts w:cs="Times New Roman"/>
        </w:rPr>
        <w:t>исключением установки палаток и лагерей сотруднико</w:t>
      </w:r>
      <w:r>
        <w:rPr>
          <w:rFonts w:cs="Times New Roman"/>
        </w:rPr>
        <w:t xml:space="preserve">в научных организаций и научных </w:t>
      </w:r>
      <w:r w:rsidRPr="00B1104E">
        <w:rPr>
          <w:rFonts w:cs="Times New Roman"/>
        </w:rPr>
        <w:t>работников, действующих по согласованию с уполномоченным органом;</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проведение массовых спортивных, зрелищных и иных мероприятий;</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уничтожение или повреждение шлагбау</w:t>
      </w:r>
      <w:r>
        <w:rPr>
          <w:rFonts w:cs="Times New Roman"/>
        </w:rPr>
        <w:t xml:space="preserve">мов, аншлагов, стендов и других </w:t>
      </w:r>
      <w:r w:rsidRPr="00B1104E">
        <w:rPr>
          <w:rFonts w:cs="Times New Roman"/>
        </w:rPr>
        <w:t xml:space="preserve">информационных знаков и указателей, а также оборудованных экологических троп и </w:t>
      </w:r>
      <w:r>
        <w:rPr>
          <w:rFonts w:cs="Times New Roman"/>
        </w:rPr>
        <w:t xml:space="preserve">мест </w:t>
      </w:r>
      <w:r w:rsidRPr="00B1104E">
        <w:rPr>
          <w:rFonts w:cs="Times New Roman"/>
        </w:rPr>
        <w:lastRenderedPageBreak/>
        <w:t>отдыха;</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изъятие водных ресурсов из поверхностных водных объектов;</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загрязнение поверхностных и подземных вод</w:t>
      </w:r>
      <w:r>
        <w:rPr>
          <w:rFonts w:cs="Times New Roman"/>
        </w:rPr>
        <w:t xml:space="preserve"> неочищенными сточными водами и </w:t>
      </w:r>
      <w:r w:rsidRPr="00B1104E">
        <w:rPr>
          <w:rFonts w:cs="Times New Roman"/>
        </w:rPr>
        <w:t>другими веществами;</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гидромелиоративные и ирригационные работы;</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размещение отвалов размываемых грунтов;</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создание объектов размещения, хранения отх</w:t>
      </w:r>
      <w:r>
        <w:rPr>
          <w:rFonts w:cs="Times New Roman"/>
        </w:rPr>
        <w:t xml:space="preserve">одов производства и потребления </w:t>
      </w:r>
      <w:r w:rsidRPr="00B1104E">
        <w:rPr>
          <w:rFonts w:cs="Times New Roman"/>
        </w:rPr>
        <w:t>радиоактивных, химических, взрывчатых, токсичных, отравл</w:t>
      </w:r>
      <w:r>
        <w:rPr>
          <w:rFonts w:cs="Times New Roman"/>
        </w:rPr>
        <w:t xml:space="preserve">яющих и ядовитых веществ, сброс </w:t>
      </w:r>
      <w:r w:rsidRPr="00B1104E">
        <w:rPr>
          <w:rFonts w:cs="Times New Roman"/>
        </w:rPr>
        <w:t>неочищенных сточных вод;</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размещение на земельных участках памятника при</w:t>
      </w:r>
      <w:r>
        <w:rPr>
          <w:rFonts w:cs="Times New Roman"/>
        </w:rPr>
        <w:t xml:space="preserve">роды рекламных и информационных </w:t>
      </w:r>
      <w:r w:rsidRPr="00B1104E">
        <w:rPr>
          <w:rFonts w:cs="Times New Roman"/>
        </w:rPr>
        <w:t>щитов, не связанных с его функционированием;</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геологическая разведка и добыча полезных иско</w:t>
      </w:r>
      <w:r>
        <w:rPr>
          <w:rFonts w:cs="Times New Roman"/>
        </w:rPr>
        <w:t xml:space="preserve">паемых, а также выполнение иных </w:t>
      </w:r>
      <w:r w:rsidRPr="00B1104E">
        <w:rPr>
          <w:rFonts w:cs="Times New Roman"/>
        </w:rPr>
        <w:t>связанных с пользованием недрами работ;</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инженерные изыскания, связанные с нарушением компонентов природной среды;</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ведение сельского хозяйства, в том числ</w:t>
      </w:r>
      <w:r>
        <w:rPr>
          <w:rFonts w:cs="Times New Roman"/>
        </w:rPr>
        <w:t xml:space="preserve">е распашка земель, обустройство </w:t>
      </w:r>
      <w:r w:rsidRPr="00B1104E">
        <w:rPr>
          <w:rFonts w:cs="Times New Roman"/>
        </w:rPr>
        <w:t xml:space="preserve">животноводческих и птицеводческих комплексов </w:t>
      </w:r>
      <w:r>
        <w:rPr>
          <w:rFonts w:cs="Times New Roman"/>
        </w:rPr>
        <w:t xml:space="preserve">и ферм, применение пестицидов и </w:t>
      </w:r>
      <w:r w:rsidRPr="00B1104E">
        <w:rPr>
          <w:rFonts w:cs="Times New Roman"/>
        </w:rPr>
        <w:t xml:space="preserve">агрохимикатов, организация сенокосов, прогон и выпас </w:t>
      </w:r>
      <w:r>
        <w:rPr>
          <w:rFonts w:cs="Times New Roman"/>
        </w:rPr>
        <w:t xml:space="preserve">сельскохозяйственных животных и </w:t>
      </w:r>
      <w:r w:rsidRPr="00B1104E">
        <w:rPr>
          <w:rFonts w:cs="Times New Roman"/>
        </w:rPr>
        <w:t>организация для них летних лагерей, ванн;</w:t>
      </w:r>
    </w:p>
    <w:p w:rsidR="00B1104E" w:rsidRPr="00B1104E"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перепрофилирование направлений хозяйственн</w:t>
      </w:r>
      <w:r>
        <w:rPr>
          <w:rFonts w:cs="Times New Roman"/>
        </w:rPr>
        <w:t xml:space="preserve">о-производственной деятельности </w:t>
      </w:r>
      <w:r w:rsidRPr="00B1104E">
        <w:rPr>
          <w:rFonts w:cs="Times New Roman"/>
        </w:rPr>
        <w:t>землепользователей, если оно может привести к увели</w:t>
      </w:r>
      <w:r>
        <w:rPr>
          <w:rFonts w:cs="Times New Roman"/>
        </w:rPr>
        <w:t xml:space="preserve">чению антропогенных нагрузок на </w:t>
      </w:r>
      <w:r w:rsidRPr="00B1104E">
        <w:rPr>
          <w:rFonts w:cs="Times New Roman"/>
        </w:rPr>
        <w:t>природные комплексы памятника природы;</w:t>
      </w:r>
    </w:p>
    <w:p w:rsidR="009F46C8" w:rsidRDefault="00B1104E" w:rsidP="00B1104E">
      <w:pPr>
        <w:pStyle w:val="26"/>
        <w:widowControl w:val="0"/>
        <w:spacing w:after="0" w:line="240" w:lineRule="auto"/>
        <w:ind w:firstLine="709"/>
        <w:jc w:val="both"/>
        <w:rPr>
          <w:rFonts w:cs="Times New Roman"/>
        </w:rPr>
      </w:pPr>
      <w:r>
        <w:rPr>
          <w:rFonts w:cs="Times New Roman"/>
        </w:rPr>
        <w:t xml:space="preserve">- </w:t>
      </w:r>
      <w:r w:rsidRPr="00B1104E">
        <w:rPr>
          <w:rFonts w:cs="Times New Roman"/>
        </w:rPr>
        <w:t>все виды работ, связанные с нарушением почвенно-растительного покрова, за</w:t>
      </w:r>
      <w:r>
        <w:rPr>
          <w:rFonts w:cs="Times New Roman"/>
        </w:rPr>
        <w:t xml:space="preserve"> </w:t>
      </w:r>
      <w:r w:rsidRPr="00B1104E">
        <w:rPr>
          <w:rFonts w:cs="Times New Roman"/>
        </w:rPr>
        <w:t>исключением работ по установке аншлагов, информационных щитов, шлагбаумов и иных</w:t>
      </w:r>
      <w:r>
        <w:rPr>
          <w:rFonts w:cs="Times New Roman"/>
        </w:rPr>
        <w:t xml:space="preserve"> </w:t>
      </w:r>
      <w:r w:rsidRPr="00B1104E">
        <w:rPr>
          <w:rFonts w:cs="Times New Roman"/>
        </w:rPr>
        <w:t>объектов, необходимых для функционирования памятника природ</w:t>
      </w:r>
      <w:r>
        <w:rPr>
          <w:rFonts w:cs="Times New Roman"/>
        </w:rPr>
        <w:t xml:space="preserve">ы, охраны объектов </w:t>
      </w:r>
      <w:r w:rsidRPr="00B1104E">
        <w:rPr>
          <w:rFonts w:cs="Times New Roman"/>
        </w:rPr>
        <w:t>животного мира, археологических полевых работ (разв</w:t>
      </w:r>
      <w:r>
        <w:rPr>
          <w:rFonts w:cs="Times New Roman"/>
        </w:rPr>
        <w:t xml:space="preserve">едок, раскопок, наблюдений) при </w:t>
      </w:r>
      <w:r w:rsidRPr="00B1104E">
        <w:rPr>
          <w:rFonts w:cs="Times New Roman"/>
        </w:rPr>
        <w:t>наличии полученного в установленном законодательство</w:t>
      </w:r>
      <w:r>
        <w:rPr>
          <w:rFonts w:cs="Times New Roman"/>
        </w:rPr>
        <w:t xml:space="preserve">м порядке разрешения (открытого </w:t>
      </w:r>
      <w:r w:rsidRPr="00B1104E">
        <w:rPr>
          <w:rFonts w:cs="Times New Roman"/>
        </w:rPr>
        <w:t>листа), соблюдении условий, предусмотренных разрешением (открытым л</w:t>
      </w:r>
      <w:r>
        <w:rPr>
          <w:rFonts w:cs="Times New Roman"/>
        </w:rPr>
        <w:t xml:space="preserve">истом), и по </w:t>
      </w:r>
      <w:r w:rsidRPr="00B1104E">
        <w:rPr>
          <w:rFonts w:cs="Times New Roman"/>
        </w:rPr>
        <w:t>согласованию с уполномоченным органом.</w:t>
      </w:r>
    </w:p>
    <w:p w:rsidR="00B1104E" w:rsidRPr="00B1104E" w:rsidRDefault="00B1104E" w:rsidP="00B1104E">
      <w:pPr>
        <w:pStyle w:val="26"/>
        <w:widowControl w:val="0"/>
        <w:spacing w:after="0" w:line="240" w:lineRule="auto"/>
        <w:ind w:firstLine="709"/>
        <w:jc w:val="both"/>
        <w:rPr>
          <w:rFonts w:cs="Times New Roman"/>
        </w:rPr>
      </w:pPr>
    </w:p>
    <w:p w:rsidR="00B1104E" w:rsidRDefault="00B1104E" w:rsidP="00B1104E">
      <w:pPr>
        <w:pStyle w:val="3f1"/>
        <w:numPr>
          <w:ilvl w:val="0"/>
          <w:numId w:val="14"/>
        </w:numPr>
        <w:shd w:val="clear" w:color="auto" w:fill="FFFFFF"/>
        <w:jc w:val="both"/>
        <w:rPr>
          <w:rFonts w:ascii="Helvetica" w:hAnsi="Helvetica"/>
          <w:color w:val="494949"/>
          <w:sz w:val="29"/>
          <w:szCs w:val="29"/>
        </w:rPr>
      </w:pPr>
      <w:r w:rsidRPr="00B1104E">
        <w:rPr>
          <w:rFonts w:eastAsia="Times New Roman"/>
          <w:b/>
          <w:sz w:val="24"/>
          <w:szCs w:val="24"/>
        </w:rPr>
        <w:t>Два дерева тисса ягодного</w:t>
      </w:r>
    </w:p>
    <w:p w:rsidR="00B1104E" w:rsidRPr="00B1104E" w:rsidRDefault="00B1104E" w:rsidP="00B1104E">
      <w:pPr>
        <w:pStyle w:val="3f1"/>
        <w:shd w:val="clear" w:color="auto" w:fill="FFFFFF"/>
        <w:ind w:left="720"/>
        <w:jc w:val="both"/>
        <w:rPr>
          <w:rFonts w:eastAsia="Times New Roman"/>
          <w:i/>
          <w:sz w:val="24"/>
          <w:szCs w:val="24"/>
        </w:rPr>
      </w:pPr>
      <w:r w:rsidRPr="00B1104E">
        <w:rPr>
          <w:rFonts w:eastAsia="Times New Roman"/>
          <w:i/>
          <w:sz w:val="24"/>
          <w:szCs w:val="24"/>
        </w:rPr>
        <w:t>Установочные сведения</w:t>
      </w:r>
    </w:p>
    <w:p w:rsidR="00B1104E" w:rsidRPr="00B1104E" w:rsidRDefault="00B1104E" w:rsidP="00B1104E">
      <w:pPr>
        <w:pStyle w:val="3f1"/>
        <w:shd w:val="clear" w:color="auto" w:fill="FFFFFF"/>
        <w:ind w:left="720"/>
        <w:jc w:val="both"/>
        <w:rPr>
          <w:rFonts w:eastAsia="Times New Roman"/>
          <w:b/>
          <w:sz w:val="24"/>
          <w:szCs w:val="24"/>
        </w:rPr>
      </w:pPr>
      <w:r w:rsidRPr="00B1104E">
        <w:rPr>
          <w:rFonts w:eastAsia="Times New Roman"/>
          <w:b/>
          <w:sz w:val="24"/>
          <w:szCs w:val="24"/>
        </w:rPr>
        <w:t xml:space="preserve">Текущий статус ООПТ:  </w:t>
      </w:r>
      <w:r w:rsidRPr="00B1104E">
        <w:rPr>
          <w:rFonts w:eastAsia="Times New Roman"/>
          <w:sz w:val="24"/>
          <w:szCs w:val="24"/>
        </w:rPr>
        <w:t>Действующий</w:t>
      </w:r>
    </w:p>
    <w:p w:rsidR="00B1104E" w:rsidRPr="00B1104E" w:rsidRDefault="00B1104E" w:rsidP="00B1104E">
      <w:pPr>
        <w:pStyle w:val="3f1"/>
        <w:shd w:val="clear" w:color="auto" w:fill="FFFFFF"/>
        <w:ind w:left="720"/>
        <w:jc w:val="both"/>
        <w:rPr>
          <w:rFonts w:eastAsia="Times New Roman"/>
          <w:b/>
          <w:sz w:val="24"/>
          <w:szCs w:val="24"/>
        </w:rPr>
      </w:pPr>
      <w:r w:rsidRPr="00B1104E">
        <w:rPr>
          <w:rFonts w:eastAsia="Times New Roman"/>
          <w:b/>
          <w:sz w:val="24"/>
          <w:szCs w:val="24"/>
        </w:rPr>
        <w:t xml:space="preserve">Категория ООПТ:  </w:t>
      </w:r>
      <w:r w:rsidRPr="00B1104E">
        <w:rPr>
          <w:rFonts w:eastAsia="Times New Roman"/>
          <w:sz w:val="24"/>
          <w:szCs w:val="24"/>
        </w:rPr>
        <w:t>памятник природы</w:t>
      </w:r>
    </w:p>
    <w:p w:rsidR="00B1104E" w:rsidRPr="00B1104E" w:rsidRDefault="00B1104E" w:rsidP="00B1104E">
      <w:pPr>
        <w:pStyle w:val="3f1"/>
        <w:shd w:val="clear" w:color="auto" w:fill="FFFFFF"/>
        <w:ind w:left="720"/>
        <w:jc w:val="both"/>
        <w:rPr>
          <w:rFonts w:eastAsia="Times New Roman"/>
          <w:b/>
          <w:sz w:val="24"/>
          <w:szCs w:val="24"/>
        </w:rPr>
      </w:pPr>
      <w:r w:rsidRPr="00B1104E">
        <w:rPr>
          <w:rFonts w:eastAsia="Times New Roman"/>
          <w:b/>
          <w:sz w:val="24"/>
          <w:szCs w:val="24"/>
        </w:rPr>
        <w:t xml:space="preserve">Значение ООПТ:  </w:t>
      </w:r>
      <w:r w:rsidRPr="00B1104E">
        <w:rPr>
          <w:rFonts w:eastAsia="Times New Roman"/>
          <w:sz w:val="24"/>
          <w:szCs w:val="24"/>
        </w:rPr>
        <w:t>Региональное</w:t>
      </w:r>
    </w:p>
    <w:p w:rsidR="00B1104E" w:rsidRPr="00B1104E" w:rsidRDefault="00B1104E" w:rsidP="00B1104E">
      <w:pPr>
        <w:pStyle w:val="3f1"/>
        <w:shd w:val="clear" w:color="auto" w:fill="FFFFFF"/>
        <w:ind w:left="720"/>
        <w:jc w:val="both"/>
        <w:rPr>
          <w:rFonts w:eastAsia="Times New Roman"/>
          <w:b/>
          <w:sz w:val="24"/>
          <w:szCs w:val="24"/>
        </w:rPr>
      </w:pPr>
      <w:r w:rsidRPr="00B1104E">
        <w:rPr>
          <w:rFonts w:eastAsia="Times New Roman"/>
          <w:b/>
          <w:sz w:val="24"/>
          <w:szCs w:val="24"/>
        </w:rPr>
        <w:t xml:space="preserve">Профиль:  </w:t>
      </w:r>
      <w:r w:rsidRPr="00B1104E">
        <w:rPr>
          <w:rFonts w:eastAsia="Times New Roman"/>
          <w:sz w:val="24"/>
          <w:szCs w:val="24"/>
        </w:rPr>
        <w:t>ботанический</w:t>
      </w:r>
    </w:p>
    <w:p w:rsidR="00B1104E" w:rsidRPr="00B1104E" w:rsidRDefault="00B1104E" w:rsidP="00B1104E">
      <w:pPr>
        <w:pStyle w:val="3f1"/>
        <w:shd w:val="clear" w:color="auto" w:fill="FFFFFF"/>
        <w:ind w:left="720"/>
        <w:jc w:val="both"/>
        <w:rPr>
          <w:rFonts w:eastAsia="Times New Roman"/>
          <w:b/>
          <w:sz w:val="24"/>
          <w:szCs w:val="24"/>
        </w:rPr>
      </w:pPr>
      <w:r w:rsidRPr="00B1104E">
        <w:rPr>
          <w:rFonts w:eastAsia="Times New Roman"/>
          <w:b/>
          <w:sz w:val="24"/>
          <w:szCs w:val="24"/>
        </w:rPr>
        <w:t xml:space="preserve">Дата создания:  </w:t>
      </w:r>
      <w:r w:rsidRPr="00B1104E">
        <w:rPr>
          <w:rFonts w:eastAsia="Times New Roman"/>
          <w:sz w:val="24"/>
          <w:szCs w:val="24"/>
        </w:rPr>
        <w:t>11.12.1987</w:t>
      </w:r>
    </w:p>
    <w:p w:rsidR="00B1104E" w:rsidRPr="00B1104E" w:rsidRDefault="00B1104E" w:rsidP="00B1104E">
      <w:pPr>
        <w:pStyle w:val="3f1"/>
        <w:shd w:val="clear" w:color="auto" w:fill="FFFFFF"/>
        <w:ind w:left="720"/>
        <w:jc w:val="both"/>
        <w:rPr>
          <w:rFonts w:eastAsia="Times New Roman"/>
          <w:b/>
          <w:sz w:val="24"/>
          <w:szCs w:val="24"/>
        </w:rPr>
      </w:pPr>
      <w:r w:rsidRPr="00B1104E">
        <w:rPr>
          <w:rFonts w:eastAsia="Times New Roman"/>
          <w:b/>
          <w:sz w:val="24"/>
          <w:szCs w:val="24"/>
        </w:rPr>
        <w:t xml:space="preserve">Местоположение ООПТ в структуре административно-территориального деления: </w:t>
      </w:r>
    </w:p>
    <w:p w:rsidR="00B1104E" w:rsidRPr="00B1104E" w:rsidRDefault="00B1104E" w:rsidP="00B1104E">
      <w:pPr>
        <w:pStyle w:val="3f1"/>
        <w:shd w:val="clear" w:color="auto" w:fill="FFFFFF"/>
        <w:ind w:left="720"/>
        <w:jc w:val="both"/>
        <w:rPr>
          <w:rFonts w:eastAsia="Times New Roman"/>
          <w:sz w:val="24"/>
          <w:szCs w:val="24"/>
        </w:rPr>
      </w:pPr>
      <w:r w:rsidRPr="00B1104E">
        <w:rPr>
          <w:rFonts w:eastAsia="Times New Roman"/>
          <w:sz w:val="24"/>
          <w:szCs w:val="24"/>
        </w:rPr>
        <w:t>Южный федеральный округ›Краснодарский край›Мостовский район</w:t>
      </w:r>
    </w:p>
    <w:p w:rsidR="00B1104E" w:rsidRPr="00B1104E" w:rsidRDefault="00B1104E" w:rsidP="00B1104E">
      <w:pPr>
        <w:pStyle w:val="3f1"/>
        <w:shd w:val="clear" w:color="auto" w:fill="FFFFFF"/>
        <w:ind w:left="720"/>
        <w:jc w:val="both"/>
        <w:rPr>
          <w:rFonts w:eastAsia="Times New Roman"/>
          <w:b/>
          <w:sz w:val="24"/>
          <w:szCs w:val="24"/>
        </w:rPr>
      </w:pPr>
      <w:r w:rsidRPr="00B1104E">
        <w:rPr>
          <w:rFonts w:eastAsia="Times New Roman"/>
          <w:b/>
          <w:sz w:val="24"/>
          <w:szCs w:val="24"/>
        </w:rPr>
        <w:t xml:space="preserve">Общая площадь ООПТ:  </w:t>
      </w:r>
      <w:r w:rsidRPr="00B1104E">
        <w:rPr>
          <w:rFonts w:eastAsia="Times New Roman"/>
          <w:sz w:val="24"/>
          <w:szCs w:val="24"/>
        </w:rPr>
        <w:t>0,1 га</w:t>
      </w:r>
    </w:p>
    <w:p w:rsidR="00B1104E" w:rsidRPr="00B1104E" w:rsidRDefault="00B1104E" w:rsidP="00B1104E">
      <w:pPr>
        <w:pStyle w:val="3f1"/>
        <w:shd w:val="clear" w:color="auto" w:fill="FFFFFF"/>
        <w:ind w:left="720"/>
        <w:jc w:val="both"/>
        <w:rPr>
          <w:rFonts w:eastAsia="Times New Roman"/>
          <w:b/>
          <w:sz w:val="24"/>
          <w:szCs w:val="24"/>
        </w:rPr>
      </w:pPr>
      <w:r w:rsidRPr="00B1104E">
        <w:rPr>
          <w:rFonts w:eastAsia="Times New Roman"/>
          <w:b/>
          <w:sz w:val="24"/>
          <w:szCs w:val="24"/>
        </w:rPr>
        <w:t xml:space="preserve">Площадь морской особо охраняемой акватории:  </w:t>
      </w:r>
      <w:r w:rsidRPr="00B1104E">
        <w:rPr>
          <w:rFonts w:eastAsia="Times New Roman"/>
          <w:sz w:val="24"/>
          <w:szCs w:val="24"/>
        </w:rPr>
        <w:t>0,0 га</w:t>
      </w:r>
    </w:p>
    <w:p w:rsidR="00B1104E" w:rsidRDefault="00B1104E" w:rsidP="00B1104E">
      <w:pPr>
        <w:pStyle w:val="3f1"/>
        <w:shd w:val="clear" w:color="auto" w:fill="FFFFFF"/>
        <w:ind w:left="720"/>
        <w:jc w:val="both"/>
        <w:rPr>
          <w:rFonts w:eastAsia="Times New Roman"/>
          <w:b/>
          <w:sz w:val="24"/>
          <w:szCs w:val="24"/>
        </w:rPr>
      </w:pPr>
      <w:r w:rsidRPr="00B1104E">
        <w:rPr>
          <w:rFonts w:eastAsia="Times New Roman"/>
          <w:b/>
          <w:sz w:val="24"/>
          <w:szCs w:val="24"/>
        </w:rPr>
        <w:t>Нормативная правовая основа функционирования ООПТ:</w:t>
      </w:r>
    </w:p>
    <w:p w:rsidR="00B1104E" w:rsidRDefault="00B1104E" w:rsidP="00B1104E">
      <w:pPr>
        <w:pStyle w:val="3f1"/>
        <w:shd w:val="clear" w:color="auto" w:fill="FFFFFF"/>
        <w:ind w:left="720"/>
        <w:jc w:val="both"/>
        <w:rPr>
          <w:rFonts w:eastAsia="Times New Roman"/>
          <w:sz w:val="24"/>
          <w:szCs w:val="24"/>
        </w:rPr>
      </w:pPr>
      <w:r>
        <w:rPr>
          <w:rFonts w:eastAsia="Times New Roman"/>
          <w:b/>
          <w:sz w:val="24"/>
          <w:szCs w:val="24"/>
        </w:rPr>
        <w:t xml:space="preserve">- </w:t>
      </w:r>
      <w:r w:rsidRPr="00B1104E">
        <w:rPr>
          <w:rFonts w:eastAsia="Times New Roman"/>
          <w:sz w:val="24"/>
          <w:szCs w:val="24"/>
        </w:rPr>
        <w:t>Решение исполнительного комитета Мостовского районного Совета народных депутатов от 11.12.1987 №313</w:t>
      </w:r>
      <w:r>
        <w:rPr>
          <w:rFonts w:eastAsia="Times New Roman"/>
          <w:sz w:val="24"/>
          <w:szCs w:val="24"/>
        </w:rPr>
        <w:t>;</w:t>
      </w:r>
    </w:p>
    <w:p w:rsidR="00B1104E" w:rsidRDefault="00B1104E" w:rsidP="00B1104E">
      <w:pPr>
        <w:pStyle w:val="3f1"/>
        <w:shd w:val="clear" w:color="auto" w:fill="FFFFFF"/>
        <w:ind w:left="720"/>
        <w:jc w:val="both"/>
        <w:rPr>
          <w:rFonts w:eastAsia="Times New Roman"/>
          <w:sz w:val="24"/>
          <w:szCs w:val="24"/>
        </w:rPr>
      </w:pPr>
      <w:r>
        <w:rPr>
          <w:rFonts w:eastAsia="Times New Roman"/>
          <w:b/>
          <w:sz w:val="24"/>
          <w:szCs w:val="24"/>
        </w:rPr>
        <w:t xml:space="preserve">- </w:t>
      </w:r>
      <w:r w:rsidRPr="00B1104E">
        <w:rPr>
          <w:rFonts w:eastAsia="Times New Roman"/>
          <w:sz w:val="24"/>
          <w:szCs w:val="24"/>
        </w:rPr>
        <w:t>Решение исполнительного комитета Краснодарского краевого Совета народных депутатов от 14.07.1988 №326</w:t>
      </w:r>
      <w:r>
        <w:rPr>
          <w:rFonts w:eastAsia="Times New Roman"/>
          <w:sz w:val="24"/>
          <w:szCs w:val="24"/>
        </w:rPr>
        <w:t xml:space="preserve"> «</w:t>
      </w:r>
      <w:r w:rsidRPr="00B1104E">
        <w:rPr>
          <w:rFonts w:eastAsia="Times New Roman"/>
          <w:sz w:val="24"/>
          <w:szCs w:val="24"/>
        </w:rPr>
        <w:t>Об отнесении природных объектов к государственным памятникам природы</w:t>
      </w:r>
      <w:r>
        <w:rPr>
          <w:rFonts w:eastAsia="Times New Roman"/>
          <w:sz w:val="24"/>
          <w:szCs w:val="24"/>
        </w:rPr>
        <w:t>»;</w:t>
      </w:r>
    </w:p>
    <w:p w:rsidR="00B1104E" w:rsidRDefault="00B1104E" w:rsidP="00B1104E">
      <w:pPr>
        <w:pStyle w:val="3f1"/>
        <w:shd w:val="clear" w:color="auto" w:fill="FFFFFF"/>
        <w:ind w:left="720"/>
        <w:jc w:val="both"/>
        <w:rPr>
          <w:rFonts w:eastAsia="Times New Roman"/>
          <w:sz w:val="24"/>
          <w:szCs w:val="24"/>
        </w:rPr>
      </w:pPr>
      <w:r>
        <w:rPr>
          <w:rFonts w:eastAsia="Times New Roman"/>
          <w:b/>
          <w:sz w:val="24"/>
          <w:szCs w:val="24"/>
        </w:rPr>
        <w:t>-</w:t>
      </w:r>
      <w:r>
        <w:rPr>
          <w:rFonts w:eastAsia="Times New Roman"/>
          <w:sz w:val="24"/>
          <w:szCs w:val="24"/>
        </w:rPr>
        <w:t xml:space="preserve"> </w:t>
      </w:r>
      <w:r w:rsidRPr="00B1104E">
        <w:rPr>
          <w:rFonts w:eastAsia="Times New Roman"/>
          <w:sz w:val="24"/>
          <w:szCs w:val="24"/>
        </w:rPr>
        <w:t>Постановление главы администрации (Губернатор) Краснод</w:t>
      </w:r>
      <w:r>
        <w:rPr>
          <w:rFonts w:eastAsia="Times New Roman"/>
          <w:sz w:val="24"/>
          <w:szCs w:val="24"/>
        </w:rPr>
        <w:t>арского края от 31.03.2009 №249 «</w:t>
      </w:r>
      <w:r w:rsidRPr="00B1104E">
        <w:rPr>
          <w:rFonts w:eastAsia="Times New Roman"/>
          <w:sz w:val="24"/>
          <w:szCs w:val="24"/>
        </w:rPr>
        <w:t>Об утверждении Лесного плана Краснодарского края на 2009 – 2018 годы</w:t>
      </w:r>
      <w:r>
        <w:rPr>
          <w:rFonts w:eastAsia="Times New Roman"/>
          <w:sz w:val="24"/>
          <w:szCs w:val="24"/>
        </w:rPr>
        <w:t>»;</w:t>
      </w:r>
    </w:p>
    <w:p w:rsidR="00B1104E" w:rsidRDefault="00B1104E" w:rsidP="00B1104E">
      <w:pPr>
        <w:pStyle w:val="3f1"/>
        <w:shd w:val="clear" w:color="auto" w:fill="FFFFFF"/>
        <w:ind w:left="720"/>
        <w:jc w:val="both"/>
        <w:rPr>
          <w:rFonts w:eastAsia="Times New Roman"/>
          <w:sz w:val="24"/>
          <w:szCs w:val="24"/>
        </w:rPr>
      </w:pPr>
      <w:r>
        <w:rPr>
          <w:rFonts w:eastAsia="Times New Roman"/>
          <w:b/>
          <w:sz w:val="24"/>
          <w:szCs w:val="24"/>
        </w:rPr>
        <w:t>-</w:t>
      </w:r>
      <w:r>
        <w:rPr>
          <w:rFonts w:eastAsia="Times New Roman"/>
          <w:sz w:val="24"/>
          <w:szCs w:val="24"/>
        </w:rPr>
        <w:t xml:space="preserve"> </w:t>
      </w:r>
      <w:r w:rsidRPr="00B1104E">
        <w:rPr>
          <w:rFonts w:eastAsia="Times New Roman"/>
          <w:sz w:val="24"/>
          <w:szCs w:val="24"/>
        </w:rPr>
        <w:t>Постановление главы администрации (Губернатор) Краснодарского края от 31.01.2013 №76</w:t>
      </w:r>
      <w:r>
        <w:rPr>
          <w:rFonts w:eastAsia="Times New Roman"/>
          <w:sz w:val="24"/>
          <w:szCs w:val="24"/>
        </w:rPr>
        <w:t xml:space="preserve"> «</w:t>
      </w:r>
      <w:r w:rsidRPr="00B1104E">
        <w:rPr>
          <w:rFonts w:eastAsia="Times New Roman"/>
          <w:sz w:val="24"/>
          <w:szCs w:val="24"/>
        </w:rPr>
        <w:t xml:space="preserve">Об утверждении границ памятников природы регионального </w:t>
      </w:r>
      <w:r w:rsidRPr="00B1104E">
        <w:rPr>
          <w:rFonts w:eastAsia="Times New Roman"/>
          <w:sz w:val="24"/>
          <w:szCs w:val="24"/>
        </w:rPr>
        <w:lastRenderedPageBreak/>
        <w:t>значения, расположенных в бассейне реки Кубань на территории муниципальных образований Краснодарского Края: Кавказский район, Тбилисский район, Усть-Лабинский район, Северский район, Абинский район, Крымский район, Белореченский район, Мостовский район, Отрадненский район, Гулькевичский район, город Горячий Ключ</w:t>
      </w:r>
      <w:r>
        <w:rPr>
          <w:rFonts w:eastAsia="Times New Roman"/>
          <w:sz w:val="24"/>
          <w:szCs w:val="24"/>
        </w:rPr>
        <w:t>»;</w:t>
      </w:r>
    </w:p>
    <w:p w:rsidR="00B1104E" w:rsidRDefault="00632C4E" w:rsidP="00632C4E">
      <w:pPr>
        <w:pStyle w:val="3f1"/>
        <w:shd w:val="clear" w:color="auto" w:fill="FFFFFF"/>
        <w:ind w:left="720"/>
        <w:jc w:val="both"/>
        <w:rPr>
          <w:rFonts w:eastAsia="Times New Roman"/>
          <w:sz w:val="24"/>
          <w:szCs w:val="24"/>
        </w:rPr>
      </w:pPr>
      <w:r>
        <w:rPr>
          <w:rFonts w:eastAsia="Times New Roman"/>
          <w:sz w:val="24"/>
          <w:szCs w:val="24"/>
        </w:rPr>
        <w:t xml:space="preserve">- </w:t>
      </w:r>
      <w:r w:rsidRPr="00632C4E">
        <w:rPr>
          <w:rFonts w:eastAsia="Times New Roman"/>
          <w:sz w:val="24"/>
          <w:szCs w:val="24"/>
        </w:rPr>
        <w:t>Приказ министерства природных ресурсов Краснод</w:t>
      </w:r>
      <w:r>
        <w:rPr>
          <w:rFonts w:eastAsia="Times New Roman"/>
          <w:sz w:val="24"/>
          <w:szCs w:val="24"/>
        </w:rPr>
        <w:t>арского края от 04.07.2013 №903 «</w:t>
      </w:r>
      <w:r w:rsidRPr="00632C4E">
        <w:rPr>
          <w:rFonts w:eastAsia="Times New Roman"/>
          <w:sz w:val="24"/>
          <w:szCs w:val="24"/>
        </w:rPr>
        <w:t>Об утверждении паспортов памятников природы регионального значения</w:t>
      </w:r>
      <w:r>
        <w:rPr>
          <w:rFonts w:eastAsia="Times New Roman"/>
          <w:sz w:val="24"/>
          <w:szCs w:val="24"/>
        </w:rPr>
        <w:t>»;</w:t>
      </w:r>
    </w:p>
    <w:p w:rsidR="00632C4E" w:rsidRPr="00632C4E" w:rsidRDefault="00632C4E" w:rsidP="00632C4E">
      <w:pPr>
        <w:pStyle w:val="3f1"/>
        <w:shd w:val="clear" w:color="auto" w:fill="FFFFFF"/>
        <w:ind w:left="720"/>
        <w:jc w:val="both"/>
        <w:rPr>
          <w:rFonts w:eastAsia="Times New Roman"/>
          <w:sz w:val="24"/>
          <w:szCs w:val="24"/>
        </w:rPr>
      </w:pPr>
      <w:r>
        <w:rPr>
          <w:rFonts w:eastAsia="Times New Roman"/>
          <w:sz w:val="24"/>
          <w:szCs w:val="24"/>
        </w:rPr>
        <w:t xml:space="preserve">- </w:t>
      </w:r>
      <w:r w:rsidRPr="00632C4E">
        <w:rPr>
          <w:rFonts w:eastAsia="Times New Roman"/>
          <w:sz w:val="24"/>
          <w:szCs w:val="24"/>
        </w:rPr>
        <w:t>Постановление главы администрации Краснодарского края от 21.07.2017 №549</w:t>
      </w:r>
    </w:p>
    <w:p w:rsidR="00632C4E" w:rsidRDefault="00632C4E" w:rsidP="00632C4E">
      <w:pPr>
        <w:pStyle w:val="3f1"/>
        <w:shd w:val="clear" w:color="auto" w:fill="FFFFFF"/>
        <w:ind w:left="720"/>
        <w:jc w:val="both"/>
        <w:rPr>
          <w:rFonts w:eastAsia="Times New Roman"/>
          <w:sz w:val="24"/>
          <w:szCs w:val="24"/>
        </w:rPr>
      </w:pPr>
      <w:r>
        <w:rPr>
          <w:rFonts w:eastAsia="Times New Roman"/>
          <w:sz w:val="24"/>
          <w:szCs w:val="24"/>
        </w:rPr>
        <w:t>«</w:t>
      </w:r>
      <w:r w:rsidRPr="00632C4E">
        <w:rPr>
          <w:rFonts w:eastAsia="Times New Roman"/>
          <w:sz w:val="24"/>
          <w:szCs w:val="24"/>
        </w:rPr>
        <w:t>Об утверждении Схемы развития и размещения особо охраняемых природных территорий Краснодарского края</w:t>
      </w:r>
      <w:r>
        <w:rPr>
          <w:rFonts w:eastAsia="Times New Roman"/>
          <w:sz w:val="24"/>
          <w:szCs w:val="24"/>
        </w:rPr>
        <w:t>».</w:t>
      </w:r>
    </w:p>
    <w:p w:rsidR="00632C4E" w:rsidRDefault="00632C4E" w:rsidP="00632C4E">
      <w:pPr>
        <w:pStyle w:val="3f1"/>
        <w:shd w:val="clear" w:color="auto" w:fill="FFFFFF"/>
        <w:ind w:left="720"/>
        <w:jc w:val="both"/>
        <w:rPr>
          <w:rFonts w:eastAsia="Times New Roman"/>
          <w:sz w:val="24"/>
          <w:szCs w:val="24"/>
        </w:rPr>
      </w:pPr>
    </w:p>
    <w:p w:rsidR="00632C4E" w:rsidRPr="00632C4E" w:rsidRDefault="00632C4E" w:rsidP="00632C4E">
      <w:pPr>
        <w:pStyle w:val="3f1"/>
        <w:shd w:val="clear" w:color="auto" w:fill="FFFFFF"/>
        <w:ind w:left="720"/>
        <w:jc w:val="both"/>
        <w:rPr>
          <w:rFonts w:eastAsia="Times New Roman"/>
          <w:i/>
          <w:sz w:val="24"/>
          <w:szCs w:val="24"/>
        </w:rPr>
      </w:pPr>
      <w:r w:rsidRPr="00632C4E">
        <w:rPr>
          <w:rFonts w:eastAsia="Times New Roman"/>
          <w:i/>
          <w:sz w:val="24"/>
          <w:szCs w:val="24"/>
        </w:rPr>
        <w:t>Территориальная структура ООПТ</w:t>
      </w:r>
    </w:p>
    <w:p w:rsidR="00632C4E" w:rsidRPr="00632C4E" w:rsidRDefault="00632C4E" w:rsidP="00632C4E">
      <w:pPr>
        <w:pStyle w:val="3f1"/>
        <w:shd w:val="clear" w:color="auto" w:fill="FFFFFF"/>
        <w:ind w:left="720"/>
        <w:jc w:val="both"/>
        <w:rPr>
          <w:rFonts w:eastAsia="Times New Roman"/>
          <w:b/>
          <w:sz w:val="24"/>
          <w:szCs w:val="24"/>
        </w:rPr>
      </w:pPr>
      <w:r w:rsidRPr="00632C4E">
        <w:rPr>
          <w:rFonts w:eastAsia="Times New Roman"/>
          <w:b/>
          <w:sz w:val="24"/>
          <w:szCs w:val="24"/>
        </w:rPr>
        <w:t xml:space="preserve">Описание границ: </w:t>
      </w:r>
      <w:r>
        <w:rPr>
          <w:rFonts w:eastAsia="Times New Roman"/>
          <w:b/>
          <w:sz w:val="24"/>
          <w:szCs w:val="24"/>
        </w:rPr>
        <w:t xml:space="preserve"> </w:t>
      </w:r>
      <w:r w:rsidRPr="00632C4E">
        <w:rPr>
          <w:rFonts w:eastAsia="Times New Roman"/>
          <w:sz w:val="24"/>
          <w:szCs w:val="24"/>
        </w:rPr>
        <w:t>По проекции крон деревьев тиса ягодного на земную поверхность</w:t>
      </w:r>
    </w:p>
    <w:p w:rsidR="00632C4E" w:rsidRPr="00632C4E" w:rsidRDefault="00632C4E" w:rsidP="00632C4E">
      <w:pPr>
        <w:pStyle w:val="3f1"/>
        <w:shd w:val="clear" w:color="auto" w:fill="FFFFFF"/>
        <w:ind w:left="720"/>
        <w:jc w:val="both"/>
        <w:rPr>
          <w:rFonts w:eastAsia="Times New Roman"/>
          <w:b/>
          <w:sz w:val="24"/>
          <w:szCs w:val="24"/>
        </w:rPr>
      </w:pPr>
      <w:r w:rsidRPr="00632C4E">
        <w:rPr>
          <w:rFonts w:eastAsia="Times New Roman"/>
          <w:b/>
          <w:sz w:val="24"/>
          <w:szCs w:val="24"/>
        </w:rPr>
        <w:t xml:space="preserve">Кластерность: </w:t>
      </w:r>
    </w:p>
    <w:p w:rsidR="00632C4E" w:rsidRPr="00632C4E" w:rsidRDefault="00632C4E" w:rsidP="00632C4E">
      <w:pPr>
        <w:pStyle w:val="3f1"/>
        <w:shd w:val="clear" w:color="auto" w:fill="FFFFFF"/>
        <w:ind w:left="720"/>
        <w:jc w:val="both"/>
        <w:rPr>
          <w:rFonts w:eastAsia="Times New Roman"/>
          <w:sz w:val="24"/>
          <w:szCs w:val="24"/>
        </w:rPr>
      </w:pPr>
      <w:r w:rsidRPr="00632C4E">
        <w:rPr>
          <w:rFonts w:eastAsia="Times New Roman"/>
          <w:sz w:val="24"/>
          <w:szCs w:val="24"/>
        </w:rPr>
        <w:t>Количество участков: 1</w:t>
      </w:r>
    </w:p>
    <w:p w:rsidR="00632C4E" w:rsidRPr="00632C4E" w:rsidRDefault="00632C4E" w:rsidP="00632C4E">
      <w:pPr>
        <w:pStyle w:val="3f1"/>
        <w:shd w:val="clear" w:color="auto" w:fill="FFFFFF"/>
        <w:ind w:left="720"/>
        <w:jc w:val="both"/>
        <w:rPr>
          <w:rFonts w:eastAsia="Times New Roman"/>
          <w:b/>
          <w:sz w:val="24"/>
          <w:szCs w:val="24"/>
        </w:rPr>
      </w:pPr>
      <w:r w:rsidRPr="00632C4E">
        <w:rPr>
          <w:rFonts w:eastAsia="Times New Roman"/>
          <w:b/>
          <w:sz w:val="24"/>
          <w:szCs w:val="24"/>
        </w:rPr>
        <w:t>Экспликация земель</w:t>
      </w:r>
    </w:p>
    <w:p w:rsidR="00632C4E" w:rsidRPr="00632C4E" w:rsidRDefault="00632C4E" w:rsidP="00632C4E">
      <w:pPr>
        <w:pStyle w:val="3f1"/>
        <w:shd w:val="clear" w:color="auto" w:fill="FFFFFF"/>
        <w:ind w:left="720"/>
        <w:jc w:val="both"/>
        <w:rPr>
          <w:rFonts w:eastAsia="Times New Roman"/>
          <w:sz w:val="24"/>
          <w:szCs w:val="24"/>
        </w:rPr>
      </w:pPr>
      <w:r w:rsidRPr="00632C4E">
        <w:rPr>
          <w:rFonts w:eastAsia="Times New Roman"/>
          <w:sz w:val="24"/>
          <w:szCs w:val="24"/>
        </w:rPr>
        <w:t xml:space="preserve">Экспликация земель лесного фонда: </w:t>
      </w:r>
    </w:p>
    <w:p w:rsidR="00632C4E" w:rsidRDefault="00632C4E" w:rsidP="00632C4E">
      <w:pPr>
        <w:pStyle w:val="3f1"/>
        <w:shd w:val="clear" w:color="auto" w:fill="FFFFFF"/>
        <w:ind w:left="720"/>
        <w:jc w:val="both"/>
        <w:rPr>
          <w:rFonts w:eastAsia="Times New Roman"/>
          <w:sz w:val="24"/>
          <w:szCs w:val="24"/>
        </w:rPr>
      </w:pPr>
      <w:r w:rsidRPr="00632C4E">
        <w:rPr>
          <w:rFonts w:eastAsia="Times New Roman"/>
          <w:sz w:val="24"/>
          <w:szCs w:val="24"/>
        </w:rPr>
        <w:t>Мостовское лесничество, Соленовское участковое лесничество, квартал 29 А, часть выдела 21</w:t>
      </w:r>
    </w:p>
    <w:p w:rsidR="00632C4E" w:rsidRPr="00B1104E" w:rsidRDefault="00632C4E" w:rsidP="00632C4E">
      <w:pPr>
        <w:pStyle w:val="3f1"/>
        <w:shd w:val="clear" w:color="auto" w:fill="FFFFFF"/>
        <w:ind w:left="720"/>
        <w:jc w:val="both"/>
        <w:rPr>
          <w:rFonts w:eastAsia="Times New Roman"/>
          <w:sz w:val="24"/>
          <w:szCs w:val="24"/>
        </w:rPr>
      </w:pPr>
    </w:p>
    <w:p w:rsidR="007403C7" w:rsidRPr="00632C4E" w:rsidRDefault="007403C7" w:rsidP="007403C7">
      <w:pPr>
        <w:pStyle w:val="3f1"/>
        <w:numPr>
          <w:ilvl w:val="0"/>
          <w:numId w:val="14"/>
        </w:numPr>
        <w:shd w:val="clear" w:color="auto" w:fill="FFFFFF"/>
        <w:jc w:val="both"/>
        <w:rPr>
          <w:rFonts w:eastAsia="Times New Roman"/>
          <w:b/>
          <w:sz w:val="24"/>
          <w:szCs w:val="24"/>
        </w:rPr>
      </w:pPr>
      <w:r w:rsidRPr="00632C4E">
        <w:rPr>
          <w:rFonts w:eastAsia="Times New Roman"/>
          <w:b/>
          <w:sz w:val="24"/>
          <w:szCs w:val="24"/>
        </w:rPr>
        <w:t>Ущелье р. Кызыл-Бек</w:t>
      </w:r>
    </w:p>
    <w:p w:rsidR="007403C7" w:rsidRPr="007403C7" w:rsidRDefault="007403C7" w:rsidP="007403C7">
      <w:pPr>
        <w:pStyle w:val="3f1"/>
        <w:shd w:val="clear" w:color="auto" w:fill="FFFFFF"/>
        <w:ind w:firstLine="709"/>
        <w:jc w:val="both"/>
        <w:rPr>
          <w:rFonts w:eastAsia="Times New Roman"/>
          <w:i/>
          <w:sz w:val="24"/>
          <w:szCs w:val="24"/>
        </w:rPr>
      </w:pPr>
      <w:r w:rsidRPr="007403C7">
        <w:rPr>
          <w:rFonts w:eastAsia="Times New Roman"/>
          <w:i/>
          <w:sz w:val="24"/>
          <w:szCs w:val="24"/>
        </w:rPr>
        <w:t>Установочные сведения</w:t>
      </w:r>
    </w:p>
    <w:p w:rsidR="007403C7" w:rsidRPr="007403C7" w:rsidRDefault="007403C7" w:rsidP="007403C7">
      <w:pPr>
        <w:pStyle w:val="3f1"/>
        <w:shd w:val="clear" w:color="auto" w:fill="FFFFFF"/>
        <w:ind w:firstLine="709"/>
        <w:jc w:val="both"/>
        <w:rPr>
          <w:rFonts w:eastAsia="Times New Roman"/>
          <w:b/>
          <w:sz w:val="24"/>
          <w:szCs w:val="24"/>
        </w:rPr>
      </w:pPr>
      <w:r w:rsidRPr="007403C7">
        <w:rPr>
          <w:rFonts w:eastAsia="Times New Roman"/>
          <w:b/>
          <w:sz w:val="24"/>
          <w:szCs w:val="24"/>
        </w:rPr>
        <w:t>Текущий статус ООПТ: </w:t>
      </w:r>
      <w:r w:rsidRPr="007403C7">
        <w:rPr>
          <w:rFonts w:eastAsia="Times New Roman"/>
          <w:sz w:val="24"/>
          <w:szCs w:val="24"/>
        </w:rPr>
        <w:t> </w:t>
      </w:r>
      <w:hyperlink r:id="rId37" w:tooltip="Действующая ООПТ" w:history="1">
        <w:r w:rsidRPr="007403C7">
          <w:rPr>
            <w:rFonts w:eastAsia="Times New Roman"/>
            <w:sz w:val="24"/>
            <w:szCs w:val="24"/>
          </w:rPr>
          <w:t>Действующий</w:t>
        </w:r>
      </w:hyperlink>
    </w:p>
    <w:p w:rsidR="007403C7" w:rsidRPr="007403C7" w:rsidRDefault="007403C7" w:rsidP="007403C7">
      <w:pPr>
        <w:pStyle w:val="3f1"/>
        <w:shd w:val="clear" w:color="auto" w:fill="FFFFFF"/>
        <w:ind w:firstLine="709"/>
        <w:jc w:val="both"/>
        <w:rPr>
          <w:rFonts w:eastAsia="Times New Roman"/>
          <w:b/>
          <w:sz w:val="24"/>
          <w:szCs w:val="24"/>
        </w:rPr>
      </w:pPr>
      <w:r w:rsidRPr="007403C7">
        <w:rPr>
          <w:rFonts w:eastAsia="Times New Roman"/>
          <w:b/>
          <w:sz w:val="24"/>
          <w:szCs w:val="24"/>
        </w:rPr>
        <w:t>Категория ООПТ: </w:t>
      </w:r>
      <w:r w:rsidRPr="007403C7">
        <w:rPr>
          <w:rFonts w:eastAsia="Times New Roman"/>
          <w:sz w:val="24"/>
          <w:szCs w:val="24"/>
        </w:rPr>
        <w:t> </w:t>
      </w:r>
      <w:hyperlink r:id="rId38" w:tooltip="Памятник природы" w:history="1">
        <w:r w:rsidRPr="007403C7">
          <w:rPr>
            <w:rFonts w:eastAsia="Times New Roman"/>
            <w:sz w:val="24"/>
            <w:szCs w:val="24"/>
          </w:rPr>
          <w:t>памятник природы</w:t>
        </w:r>
      </w:hyperlink>
    </w:p>
    <w:p w:rsidR="007403C7" w:rsidRPr="007403C7" w:rsidRDefault="007403C7" w:rsidP="007403C7">
      <w:pPr>
        <w:pStyle w:val="3f1"/>
        <w:shd w:val="clear" w:color="auto" w:fill="FFFFFF"/>
        <w:ind w:firstLine="709"/>
        <w:jc w:val="both"/>
        <w:rPr>
          <w:rFonts w:eastAsia="Times New Roman"/>
          <w:b/>
          <w:sz w:val="24"/>
          <w:szCs w:val="24"/>
        </w:rPr>
      </w:pPr>
      <w:r w:rsidRPr="007403C7">
        <w:rPr>
          <w:rFonts w:eastAsia="Times New Roman"/>
          <w:b/>
          <w:sz w:val="24"/>
          <w:szCs w:val="24"/>
        </w:rPr>
        <w:t>Значение ООПТ: </w:t>
      </w:r>
      <w:r w:rsidRPr="007403C7">
        <w:rPr>
          <w:rFonts w:eastAsia="Times New Roman"/>
          <w:sz w:val="24"/>
          <w:szCs w:val="24"/>
        </w:rPr>
        <w:t> </w:t>
      </w:r>
      <w:hyperlink r:id="rId39" w:tooltip="Региональное" w:history="1">
        <w:r w:rsidRPr="007403C7">
          <w:rPr>
            <w:rFonts w:eastAsia="Times New Roman"/>
            <w:sz w:val="24"/>
            <w:szCs w:val="24"/>
          </w:rPr>
          <w:t>Региональное</w:t>
        </w:r>
      </w:hyperlink>
    </w:p>
    <w:p w:rsidR="007403C7" w:rsidRPr="007403C7" w:rsidRDefault="007403C7" w:rsidP="007403C7">
      <w:pPr>
        <w:pStyle w:val="3f1"/>
        <w:shd w:val="clear" w:color="auto" w:fill="FFFFFF"/>
        <w:ind w:firstLine="709"/>
        <w:jc w:val="both"/>
        <w:rPr>
          <w:rFonts w:eastAsia="Times New Roman"/>
          <w:b/>
          <w:sz w:val="24"/>
          <w:szCs w:val="24"/>
        </w:rPr>
      </w:pPr>
      <w:r w:rsidRPr="007403C7">
        <w:rPr>
          <w:rFonts w:eastAsia="Times New Roman"/>
          <w:b/>
          <w:sz w:val="24"/>
          <w:szCs w:val="24"/>
        </w:rPr>
        <w:t>Дата создания: </w:t>
      </w:r>
      <w:r w:rsidRPr="007403C7">
        <w:rPr>
          <w:rFonts w:eastAsia="Times New Roman"/>
          <w:sz w:val="24"/>
          <w:szCs w:val="24"/>
        </w:rPr>
        <w:t> 12.08.2021</w:t>
      </w:r>
    </w:p>
    <w:p w:rsidR="007403C7" w:rsidRPr="007403C7" w:rsidRDefault="007403C7" w:rsidP="007403C7">
      <w:pPr>
        <w:pStyle w:val="3f1"/>
        <w:shd w:val="clear" w:color="auto" w:fill="FFFFFF"/>
        <w:ind w:firstLine="709"/>
        <w:jc w:val="both"/>
        <w:rPr>
          <w:rFonts w:eastAsia="Times New Roman"/>
          <w:b/>
          <w:sz w:val="24"/>
          <w:szCs w:val="24"/>
        </w:rPr>
      </w:pPr>
      <w:r w:rsidRPr="007403C7">
        <w:rPr>
          <w:rFonts w:eastAsia="Times New Roman"/>
          <w:b/>
          <w:sz w:val="24"/>
          <w:szCs w:val="24"/>
        </w:rPr>
        <w:t>Местоположение ООПТ в структуре административно-территориального деления: </w:t>
      </w:r>
      <w:r>
        <w:rPr>
          <w:rFonts w:eastAsia="Times New Roman"/>
          <w:b/>
          <w:sz w:val="24"/>
          <w:szCs w:val="24"/>
        </w:rPr>
        <w:t xml:space="preserve"> </w:t>
      </w:r>
      <w:hyperlink r:id="rId40" w:history="1">
        <w:r w:rsidRPr="007403C7">
          <w:rPr>
            <w:rFonts w:eastAsia="Times New Roman"/>
            <w:sz w:val="24"/>
            <w:szCs w:val="24"/>
          </w:rPr>
          <w:t>Южный федеральный округ</w:t>
        </w:r>
      </w:hyperlink>
      <w:r w:rsidRPr="007403C7">
        <w:rPr>
          <w:rFonts w:eastAsia="Times New Roman"/>
          <w:sz w:val="24"/>
          <w:szCs w:val="24"/>
        </w:rPr>
        <w:t>›</w:t>
      </w:r>
      <w:hyperlink r:id="rId41" w:history="1">
        <w:r w:rsidRPr="007403C7">
          <w:rPr>
            <w:rFonts w:eastAsia="Times New Roman"/>
            <w:sz w:val="24"/>
            <w:szCs w:val="24"/>
          </w:rPr>
          <w:t>Краснодарский край</w:t>
        </w:r>
      </w:hyperlink>
      <w:r w:rsidRPr="007403C7">
        <w:rPr>
          <w:rFonts w:eastAsia="Times New Roman"/>
          <w:sz w:val="24"/>
          <w:szCs w:val="24"/>
        </w:rPr>
        <w:t>›</w:t>
      </w:r>
      <w:hyperlink r:id="rId42" w:history="1">
        <w:r w:rsidRPr="007403C7">
          <w:rPr>
            <w:rFonts w:eastAsia="Times New Roman"/>
            <w:sz w:val="24"/>
            <w:szCs w:val="24"/>
          </w:rPr>
          <w:t>Мостовский район</w:t>
        </w:r>
      </w:hyperlink>
    </w:p>
    <w:p w:rsidR="007403C7" w:rsidRPr="007403C7" w:rsidRDefault="007403C7" w:rsidP="007403C7">
      <w:pPr>
        <w:pStyle w:val="3f1"/>
        <w:shd w:val="clear" w:color="auto" w:fill="FFFFFF"/>
        <w:ind w:firstLine="709"/>
        <w:jc w:val="both"/>
        <w:rPr>
          <w:rFonts w:eastAsia="Times New Roman"/>
          <w:b/>
          <w:sz w:val="24"/>
          <w:szCs w:val="24"/>
        </w:rPr>
      </w:pPr>
      <w:r w:rsidRPr="007403C7">
        <w:rPr>
          <w:rFonts w:eastAsia="Times New Roman"/>
          <w:b/>
          <w:sz w:val="24"/>
          <w:szCs w:val="24"/>
        </w:rPr>
        <w:t>Общая площадь ООПТ: </w:t>
      </w:r>
      <w:r w:rsidRPr="007403C7">
        <w:rPr>
          <w:rFonts w:eastAsia="Times New Roman"/>
          <w:sz w:val="24"/>
          <w:szCs w:val="24"/>
        </w:rPr>
        <w:t> 206,7 га</w:t>
      </w:r>
    </w:p>
    <w:p w:rsidR="007403C7" w:rsidRPr="007403C7" w:rsidRDefault="007403C7" w:rsidP="007403C7">
      <w:pPr>
        <w:pStyle w:val="3f1"/>
        <w:shd w:val="clear" w:color="auto" w:fill="FFFFFF"/>
        <w:ind w:firstLine="709"/>
        <w:jc w:val="both"/>
        <w:rPr>
          <w:rFonts w:eastAsia="Times New Roman"/>
          <w:sz w:val="24"/>
          <w:szCs w:val="24"/>
        </w:rPr>
      </w:pPr>
      <w:r w:rsidRPr="007403C7">
        <w:rPr>
          <w:rFonts w:eastAsia="Times New Roman"/>
          <w:sz w:val="24"/>
          <w:szCs w:val="24"/>
        </w:rPr>
        <w:t>Площадь морской особо охраняемой акватории:  0,0 га</w:t>
      </w:r>
    </w:p>
    <w:p w:rsidR="007403C7" w:rsidRPr="007403C7" w:rsidRDefault="007403C7" w:rsidP="007403C7">
      <w:pPr>
        <w:pStyle w:val="3f1"/>
        <w:shd w:val="clear" w:color="auto" w:fill="FFFFFF"/>
        <w:ind w:firstLine="709"/>
        <w:jc w:val="both"/>
        <w:rPr>
          <w:rFonts w:eastAsia="Times New Roman"/>
          <w:b/>
          <w:sz w:val="24"/>
          <w:szCs w:val="24"/>
        </w:rPr>
      </w:pPr>
      <w:r w:rsidRPr="007403C7">
        <w:rPr>
          <w:rFonts w:eastAsia="Times New Roman"/>
          <w:b/>
          <w:sz w:val="24"/>
          <w:szCs w:val="24"/>
        </w:rPr>
        <w:t>Обоснование создания ООПТ и ее значимость: </w:t>
      </w:r>
      <w:r>
        <w:rPr>
          <w:rFonts w:eastAsia="Times New Roman"/>
          <w:b/>
          <w:sz w:val="24"/>
          <w:szCs w:val="24"/>
        </w:rPr>
        <w:t xml:space="preserve"> </w:t>
      </w:r>
      <w:r w:rsidRPr="007403C7">
        <w:rPr>
          <w:rFonts w:eastAsia="Times New Roman"/>
          <w:sz w:val="24"/>
          <w:szCs w:val="24"/>
        </w:rPr>
        <w:t>Крупный массив малонарушенных, преимущественно еловых лесов, имеющих большое средообразующее значение, места обитания редких видов растений и птиц, в том числе занесенных в Красную книгу Российской Федерации</w:t>
      </w:r>
    </w:p>
    <w:p w:rsidR="007403C7" w:rsidRDefault="007403C7" w:rsidP="007403C7">
      <w:pPr>
        <w:pStyle w:val="3f1"/>
        <w:shd w:val="clear" w:color="auto" w:fill="FFFFFF"/>
        <w:ind w:firstLine="709"/>
        <w:jc w:val="both"/>
        <w:rPr>
          <w:rFonts w:eastAsia="Times New Roman"/>
          <w:sz w:val="24"/>
          <w:szCs w:val="24"/>
        </w:rPr>
      </w:pPr>
      <w:r w:rsidRPr="007403C7">
        <w:rPr>
          <w:rFonts w:eastAsia="Times New Roman"/>
          <w:b/>
          <w:sz w:val="24"/>
          <w:szCs w:val="24"/>
        </w:rPr>
        <w:t>Нормативная правовая основа функционирования ООПТ:</w:t>
      </w:r>
      <w:r>
        <w:rPr>
          <w:rFonts w:eastAsia="Times New Roman"/>
          <w:b/>
          <w:sz w:val="24"/>
          <w:szCs w:val="24"/>
        </w:rPr>
        <w:t xml:space="preserve"> </w:t>
      </w:r>
      <w:r w:rsidRPr="007403C7">
        <w:rPr>
          <w:rFonts w:eastAsia="Times New Roman"/>
          <w:sz w:val="24"/>
          <w:szCs w:val="24"/>
        </w:rPr>
        <w:t>Постановление главы администрации Краснодарского края от 21.07.2017 №549</w:t>
      </w:r>
      <w:r>
        <w:rPr>
          <w:rFonts w:eastAsia="Times New Roman"/>
          <w:sz w:val="24"/>
          <w:szCs w:val="24"/>
        </w:rPr>
        <w:t xml:space="preserve"> «</w:t>
      </w:r>
      <w:r w:rsidRPr="007403C7">
        <w:rPr>
          <w:rFonts w:eastAsia="Times New Roman"/>
          <w:sz w:val="24"/>
          <w:szCs w:val="24"/>
        </w:rPr>
        <w:t>Об утверждении Схемы развития и размещения особо охраняемых природных территорий Краснодарского края</w:t>
      </w:r>
      <w:r>
        <w:rPr>
          <w:rFonts w:eastAsia="Times New Roman"/>
          <w:sz w:val="24"/>
          <w:szCs w:val="24"/>
        </w:rPr>
        <w:t>»;</w:t>
      </w:r>
    </w:p>
    <w:p w:rsidR="007403C7" w:rsidRDefault="007403C7" w:rsidP="007403C7">
      <w:pPr>
        <w:pStyle w:val="3f1"/>
        <w:shd w:val="clear" w:color="auto" w:fill="FFFFFF"/>
        <w:ind w:firstLine="709"/>
        <w:jc w:val="both"/>
        <w:rPr>
          <w:rFonts w:eastAsia="Times New Roman"/>
          <w:sz w:val="24"/>
          <w:szCs w:val="24"/>
        </w:rPr>
      </w:pPr>
      <w:r w:rsidRPr="007403C7">
        <w:rPr>
          <w:rFonts w:eastAsia="Times New Roman"/>
          <w:sz w:val="24"/>
          <w:szCs w:val="24"/>
        </w:rPr>
        <w:t>Постановление главы администрации (Губернатор) Краснод</w:t>
      </w:r>
      <w:r>
        <w:rPr>
          <w:rFonts w:eastAsia="Times New Roman"/>
          <w:sz w:val="24"/>
          <w:szCs w:val="24"/>
        </w:rPr>
        <w:t>арского края от 12.08.2021 №482 «</w:t>
      </w:r>
      <w:r w:rsidRPr="007403C7">
        <w:rPr>
          <w:rFonts w:eastAsia="Times New Roman"/>
          <w:sz w:val="24"/>
          <w:szCs w:val="24"/>
        </w:rPr>
        <w:t>О СОЗДАНИИ ПАМЯТНИКОВ ПРИРОДЫ "ОЗЕРО САМУРСКОЕ", "ВОДОПАД УНИВЕРСИТЕТСКИЙ", "КИТОВАЯ ГАВАНЬ", "ДОЛИНА РЕКИ ЧЕКУПС", "УРОЧИЩЕ БУГЕЛЫ", "УЩЕЛЬЕ РЕКИ КЫЗЫЛ-БЕК", "НАТАШКИНЫ ВОДОПАДЫ"</w:t>
      </w:r>
      <w:r>
        <w:rPr>
          <w:rFonts w:eastAsia="Times New Roman"/>
          <w:sz w:val="24"/>
          <w:szCs w:val="24"/>
        </w:rPr>
        <w:t>»</w:t>
      </w:r>
    </w:p>
    <w:p w:rsidR="007403C7" w:rsidRPr="007403C7" w:rsidRDefault="007403C7" w:rsidP="007403C7">
      <w:pPr>
        <w:pStyle w:val="3f1"/>
        <w:shd w:val="clear" w:color="auto" w:fill="FFFFFF"/>
        <w:ind w:firstLine="709"/>
        <w:jc w:val="both"/>
        <w:rPr>
          <w:rFonts w:eastAsia="Times New Roman"/>
          <w:i/>
          <w:sz w:val="24"/>
          <w:szCs w:val="24"/>
        </w:rPr>
      </w:pPr>
      <w:r w:rsidRPr="007403C7">
        <w:rPr>
          <w:rFonts w:eastAsia="Times New Roman"/>
          <w:i/>
          <w:sz w:val="24"/>
          <w:szCs w:val="24"/>
        </w:rPr>
        <w:t>Территориальная структура ООПТ</w:t>
      </w:r>
    </w:p>
    <w:p w:rsidR="007403C7" w:rsidRPr="007403C7" w:rsidRDefault="007403C7" w:rsidP="007403C7">
      <w:pPr>
        <w:pStyle w:val="3f1"/>
        <w:shd w:val="clear" w:color="auto" w:fill="FFFFFF"/>
        <w:ind w:firstLine="709"/>
        <w:jc w:val="both"/>
        <w:rPr>
          <w:rFonts w:eastAsia="Times New Roman"/>
          <w:b/>
          <w:sz w:val="24"/>
          <w:szCs w:val="24"/>
        </w:rPr>
      </w:pPr>
      <w:r w:rsidRPr="007403C7">
        <w:rPr>
          <w:rFonts w:eastAsia="Times New Roman"/>
          <w:b/>
          <w:sz w:val="24"/>
          <w:szCs w:val="24"/>
        </w:rPr>
        <w:t xml:space="preserve">Географическое положение: </w:t>
      </w:r>
      <w:r>
        <w:rPr>
          <w:rFonts w:eastAsia="Times New Roman"/>
          <w:b/>
          <w:sz w:val="24"/>
          <w:szCs w:val="24"/>
        </w:rPr>
        <w:t xml:space="preserve"> </w:t>
      </w:r>
      <w:r w:rsidRPr="007403C7">
        <w:rPr>
          <w:rFonts w:eastAsia="Times New Roman"/>
          <w:sz w:val="24"/>
          <w:szCs w:val="24"/>
        </w:rPr>
        <w:t>В 2 километрах юго-западнее поселка Соленое</w:t>
      </w:r>
    </w:p>
    <w:p w:rsidR="007403C7" w:rsidRPr="007403C7" w:rsidRDefault="007403C7" w:rsidP="007403C7">
      <w:pPr>
        <w:pStyle w:val="3f1"/>
        <w:shd w:val="clear" w:color="auto" w:fill="FFFFFF"/>
        <w:ind w:firstLine="709"/>
        <w:jc w:val="both"/>
        <w:rPr>
          <w:rFonts w:eastAsia="Times New Roman"/>
          <w:b/>
          <w:sz w:val="24"/>
          <w:szCs w:val="24"/>
        </w:rPr>
      </w:pPr>
      <w:r w:rsidRPr="007403C7">
        <w:rPr>
          <w:rFonts w:eastAsia="Times New Roman"/>
          <w:b/>
          <w:sz w:val="24"/>
          <w:szCs w:val="24"/>
        </w:rPr>
        <w:t xml:space="preserve">Кластерность: </w:t>
      </w:r>
      <w:r w:rsidRPr="007403C7">
        <w:rPr>
          <w:rFonts w:eastAsia="Times New Roman"/>
          <w:sz w:val="24"/>
          <w:szCs w:val="24"/>
        </w:rPr>
        <w:t>Количество участков: 1</w:t>
      </w:r>
    </w:p>
    <w:p w:rsidR="007403C7" w:rsidRPr="007403C7" w:rsidRDefault="007403C7" w:rsidP="007403C7">
      <w:pPr>
        <w:pStyle w:val="3f1"/>
        <w:shd w:val="clear" w:color="auto" w:fill="FFFFFF"/>
        <w:ind w:firstLine="709"/>
        <w:jc w:val="both"/>
        <w:rPr>
          <w:rFonts w:eastAsia="Times New Roman"/>
          <w:i/>
          <w:sz w:val="24"/>
          <w:szCs w:val="24"/>
        </w:rPr>
      </w:pPr>
      <w:r w:rsidRPr="007403C7">
        <w:rPr>
          <w:rFonts w:eastAsia="Times New Roman"/>
          <w:i/>
          <w:sz w:val="24"/>
          <w:szCs w:val="24"/>
        </w:rPr>
        <w:t>Режимы и зонирование ООПТ и охранной зоны</w:t>
      </w:r>
    </w:p>
    <w:p w:rsidR="007403C7" w:rsidRPr="007403C7" w:rsidRDefault="007403C7" w:rsidP="007403C7">
      <w:pPr>
        <w:pStyle w:val="3f1"/>
        <w:shd w:val="clear" w:color="auto" w:fill="FFFFFF"/>
        <w:ind w:firstLine="709"/>
        <w:jc w:val="both"/>
        <w:rPr>
          <w:rFonts w:eastAsia="Times New Roman"/>
          <w:b/>
          <w:sz w:val="24"/>
          <w:szCs w:val="24"/>
        </w:rPr>
      </w:pPr>
      <w:r w:rsidRPr="007403C7">
        <w:rPr>
          <w:rFonts w:eastAsia="Times New Roman"/>
          <w:b/>
          <w:sz w:val="24"/>
          <w:szCs w:val="24"/>
        </w:rPr>
        <w:t xml:space="preserve">Документы, определяющие режим хозяйственного использования и зонирование территории: </w:t>
      </w:r>
      <w:r w:rsidRPr="007403C7">
        <w:rPr>
          <w:rFonts w:eastAsia="Times New Roman"/>
          <w:sz w:val="24"/>
          <w:szCs w:val="24"/>
        </w:rPr>
        <w:t>Постановление главы администрации (Губернатор) Краснодарского края от 12.08.2021 №482</w:t>
      </w:r>
    </w:p>
    <w:p w:rsidR="007403C7" w:rsidRPr="007403C7" w:rsidRDefault="007403C7" w:rsidP="007403C7">
      <w:pPr>
        <w:pStyle w:val="3f1"/>
        <w:shd w:val="clear" w:color="auto" w:fill="FFFFFF"/>
        <w:ind w:firstLine="709"/>
        <w:jc w:val="both"/>
        <w:rPr>
          <w:rFonts w:eastAsia="Times New Roman"/>
          <w:b/>
          <w:sz w:val="24"/>
          <w:szCs w:val="24"/>
        </w:rPr>
      </w:pPr>
      <w:r w:rsidRPr="007403C7">
        <w:rPr>
          <w:rFonts w:eastAsia="Times New Roman"/>
          <w:b/>
          <w:sz w:val="24"/>
          <w:szCs w:val="24"/>
        </w:rPr>
        <w:t>Запрещенные виды деятельности и природопользования:</w:t>
      </w:r>
    </w:p>
    <w:p w:rsidR="007403C7" w:rsidRPr="007403C7" w:rsidRDefault="007403C7" w:rsidP="007403C7">
      <w:pPr>
        <w:pStyle w:val="26"/>
        <w:widowControl w:val="0"/>
        <w:spacing w:after="0" w:line="240" w:lineRule="auto"/>
        <w:ind w:firstLine="709"/>
        <w:jc w:val="both"/>
        <w:rPr>
          <w:rFonts w:cs="Times New Roman"/>
        </w:rPr>
      </w:pPr>
      <w:r>
        <w:rPr>
          <w:rFonts w:cs="Times New Roman"/>
        </w:rPr>
        <w:t xml:space="preserve">- </w:t>
      </w:r>
      <w:r w:rsidRPr="007403C7">
        <w:rPr>
          <w:rFonts w:cs="Times New Roman"/>
        </w:rPr>
        <w:t xml:space="preserve">строительство объектов капитального строительства, отвод земельных участков </w:t>
      </w:r>
      <w:r w:rsidRPr="007403C7">
        <w:rPr>
          <w:rFonts w:cs="Times New Roman"/>
        </w:rPr>
        <w:lastRenderedPageBreak/>
        <w:t>под такое строительство;</w:t>
      </w:r>
    </w:p>
    <w:p w:rsidR="007403C7" w:rsidRPr="007403C7" w:rsidRDefault="007403C7" w:rsidP="007403C7">
      <w:pPr>
        <w:pStyle w:val="26"/>
        <w:widowControl w:val="0"/>
        <w:spacing w:after="0" w:line="240" w:lineRule="auto"/>
        <w:ind w:firstLine="709"/>
        <w:jc w:val="both"/>
        <w:rPr>
          <w:rFonts w:cs="Times New Roman"/>
        </w:rPr>
      </w:pPr>
      <w:r>
        <w:rPr>
          <w:rFonts w:cs="Times New Roman"/>
        </w:rPr>
        <w:t xml:space="preserve">- </w:t>
      </w:r>
      <w:r w:rsidRPr="007403C7">
        <w:rPr>
          <w:rFonts w:cs="Times New Roman"/>
        </w:rPr>
        <w:t>реконструкция линейных объектов без проекта, получившего положительное заключение государственной экологической экспертизы, в случаях, предусмотренных законодательством, и без проведения природоохранных мероприятий по снижению негативного воздействия работ на природные объекты и комплексы;</w:t>
      </w:r>
    </w:p>
    <w:p w:rsidR="007403C7" w:rsidRPr="007403C7" w:rsidRDefault="007403C7" w:rsidP="007403C7">
      <w:pPr>
        <w:pStyle w:val="26"/>
        <w:widowControl w:val="0"/>
        <w:spacing w:after="0" w:line="240" w:lineRule="auto"/>
        <w:ind w:firstLine="709"/>
        <w:jc w:val="both"/>
        <w:rPr>
          <w:rFonts w:cs="Times New Roman"/>
        </w:rPr>
      </w:pPr>
      <w:r>
        <w:rPr>
          <w:rFonts w:cs="Times New Roman"/>
        </w:rPr>
        <w:t xml:space="preserve">- </w:t>
      </w:r>
      <w:r w:rsidRPr="007403C7">
        <w:rPr>
          <w:rFonts w:cs="Times New Roman"/>
        </w:rPr>
        <w:t>размещение некапитальных строений, сооружений и выделение земельных участков в целях размещения некапитальных строений, сооружений без согласования с уполномоченным органом исполнительной власти Краснодарского края в области охраны окружающей среды, охраны, воспроизводства и использования объектов животного мира и среды их обитания, за исключением размещения некапитальных строений, сооружений, относящихся к объектам охотничьей, биотехнической и природоохранной инфраструктуры, и выделения земельных участков под их размещение;</w:t>
      </w:r>
    </w:p>
    <w:p w:rsidR="007403C7" w:rsidRPr="007403C7" w:rsidRDefault="007403C7" w:rsidP="007403C7">
      <w:pPr>
        <w:pStyle w:val="26"/>
        <w:widowControl w:val="0"/>
        <w:spacing w:after="0" w:line="240" w:lineRule="auto"/>
        <w:ind w:firstLine="709"/>
        <w:jc w:val="both"/>
        <w:rPr>
          <w:rFonts w:cs="Times New Roman"/>
        </w:rPr>
      </w:pPr>
      <w:r>
        <w:rPr>
          <w:rFonts w:cs="Times New Roman"/>
        </w:rPr>
        <w:t xml:space="preserve">- </w:t>
      </w:r>
      <w:r w:rsidRPr="007403C7">
        <w:rPr>
          <w:rFonts w:cs="Times New Roman"/>
        </w:rPr>
        <w:t>выделение земельных участков для индивидуального жилищного строительства, садоводческих товариществ и коттеджей, предоставление земельных участков для садоводства и огородничества;</w:t>
      </w:r>
    </w:p>
    <w:p w:rsidR="007403C7" w:rsidRPr="007403C7" w:rsidRDefault="007403C7" w:rsidP="007403C7">
      <w:pPr>
        <w:pStyle w:val="26"/>
        <w:widowControl w:val="0"/>
        <w:spacing w:after="0" w:line="240" w:lineRule="auto"/>
        <w:ind w:firstLine="709"/>
        <w:jc w:val="both"/>
        <w:rPr>
          <w:rFonts w:cs="Times New Roman"/>
        </w:rPr>
      </w:pPr>
      <w:r>
        <w:rPr>
          <w:rFonts w:cs="Times New Roman"/>
        </w:rPr>
        <w:t xml:space="preserve">- </w:t>
      </w:r>
      <w:r w:rsidRPr="007403C7">
        <w:rPr>
          <w:rFonts w:cs="Times New Roman"/>
        </w:rPr>
        <w:t>мойка, ремонт, заправка топливом механизированных транспортных средств;</w:t>
      </w:r>
    </w:p>
    <w:p w:rsidR="007403C7" w:rsidRPr="007403C7" w:rsidRDefault="007403C7" w:rsidP="007403C7">
      <w:pPr>
        <w:pStyle w:val="26"/>
        <w:widowControl w:val="0"/>
        <w:spacing w:after="0" w:line="240" w:lineRule="auto"/>
        <w:ind w:firstLine="709"/>
        <w:jc w:val="both"/>
        <w:rPr>
          <w:rFonts w:cs="Times New Roman"/>
        </w:rPr>
      </w:pPr>
      <w:r>
        <w:rPr>
          <w:rFonts w:cs="Times New Roman"/>
        </w:rPr>
        <w:t xml:space="preserve">- </w:t>
      </w:r>
      <w:r w:rsidRPr="007403C7">
        <w:rPr>
          <w:rFonts w:cs="Times New Roman"/>
        </w:rPr>
        <w:t>виды экстремального туризма, связанные с поездками на моторных транспортных средствах повышенной проходимости;</w:t>
      </w:r>
    </w:p>
    <w:p w:rsidR="007403C7" w:rsidRPr="007403C7" w:rsidRDefault="007403C7" w:rsidP="007403C7">
      <w:pPr>
        <w:pStyle w:val="26"/>
        <w:widowControl w:val="0"/>
        <w:spacing w:after="0" w:line="240" w:lineRule="auto"/>
        <w:ind w:firstLine="709"/>
        <w:jc w:val="both"/>
        <w:rPr>
          <w:rFonts w:cs="Times New Roman"/>
        </w:rPr>
      </w:pPr>
      <w:r>
        <w:rPr>
          <w:rFonts w:cs="Times New Roman"/>
        </w:rPr>
        <w:t xml:space="preserve">- </w:t>
      </w:r>
      <w:r w:rsidRPr="007403C7">
        <w:rPr>
          <w:rFonts w:cs="Times New Roman"/>
        </w:rPr>
        <w:t>заготовка и сбор недревесных лесных ресурсов, заготовка пищевых лесных ресурсов и сбор лекарственных растений в промышленных и коммерческих целях;</w:t>
      </w:r>
    </w:p>
    <w:p w:rsidR="007403C7" w:rsidRPr="007403C7" w:rsidRDefault="007403C7" w:rsidP="007403C7">
      <w:pPr>
        <w:pStyle w:val="26"/>
        <w:widowControl w:val="0"/>
        <w:spacing w:after="0" w:line="240" w:lineRule="auto"/>
        <w:ind w:firstLine="709"/>
        <w:jc w:val="both"/>
        <w:rPr>
          <w:rFonts w:cs="Times New Roman"/>
        </w:rPr>
      </w:pPr>
      <w:r>
        <w:rPr>
          <w:rFonts w:cs="Times New Roman"/>
        </w:rPr>
        <w:t xml:space="preserve">- </w:t>
      </w:r>
      <w:r w:rsidRPr="007403C7">
        <w:rPr>
          <w:rFonts w:cs="Times New Roman"/>
        </w:rPr>
        <w:t>создание объектов размещения отходов производства и потребления, радиоактивных, химических, взрывчатых, токсичных, отравляющих и ядовитых веществ;</w:t>
      </w:r>
    </w:p>
    <w:p w:rsidR="007403C7" w:rsidRPr="007403C7" w:rsidRDefault="007403C7" w:rsidP="007403C7">
      <w:pPr>
        <w:pStyle w:val="26"/>
        <w:widowControl w:val="0"/>
        <w:spacing w:after="0" w:line="240" w:lineRule="auto"/>
        <w:ind w:firstLine="709"/>
        <w:jc w:val="both"/>
        <w:rPr>
          <w:rFonts w:cs="Times New Roman"/>
        </w:rPr>
      </w:pPr>
      <w:r>
        <w:rPr>
          <w:rFonts w:cs="Times New Roman"/>
        </w:rPr>
        <w:t xml:space="preserve">- </w:t>
      </w:r>
      <w:r w:rsidRPr="007403C7">
        <w:rPr>
          <w:rFonts w:cs="Times New Roman"/>
        </w:rPr>
        <w:t>ведение сельского хозяйства, за исключением сенокошения, выпаса сельскохозяйственных животных гражданами;</w:t>
      </w:r>
    </w:p>
    <w:p w:rsidR="007403C7" w:rsidRPr="007403C7" w:rsidRDefault="007403C7" w:rsidP="007403C7">
      <w:pPr>
        <w:pStyle w:val="26"/>
        <w:widowControl w:val="0"/>
        <w:spacing w:after="0" w:line="240" w:lineRule="auto"/>
        <w:ind w:firstLine="709"/>
        <w:jc w:val="both"/>
        <w:rPr>
          <w:rFonts w:cs="Times New Roman"/>
        </w:rPr>
      </w:pPr>
      <w:r>
        <w:rPr>
          <w:rFonts w:cs="Times New Roman"/>
        </w:rPr>
        <w:t xml:space="preserve">- </w:t>
      </w:r>
      <w:r w:rsidRPr="007403C7">
        <w:rPr>
          <w:rFonts w:cs="Times New Roman"/>
        </w:rPr>
        <w:t>промышленное рыбоводство и рыболовство;</w:t>
      </w:r>
    </w:p>
    <w:p w:rsidR="007403C7" w:rsidRPr="007403C7" w:rsidRDefault="007403C7" w:rsidP="007403C7">
      <w:pPr>
        <w:pStyle w:val="26"/>
        <w:widowControl w:val="0"/>
        <w:spacing w:after="0" w:line="240" w:lineRule="auto"/>
        <w:ind w:firstLine="709"/>
        <w:jc w:val="both"/>
        <w:rPr>
          <w:rFonts w:cs="Times New Roman"/>
        </w:rPr>
      </w:pPr>
      <w:r>
        <w:rPr>
          <w:rFonts w:cs="Times New Roman"/>
        </w:rPr>
        <w:t xml:space="preserve">- </w:t>
      </w:r>
      <w:r w:rsidRPr="007403C7">
        <w:rPr>
          <w:rFonts w:cs="Times New Roman"/>
        </w:rPr>
        <w:t>сброс сточных, в том числе дренажных, вод, организация фильтруемых септиков;</w:t>
      </w:r>
    </w:p>
    <w:p w:rsidR="007403C7" w:rsidRPr="007403C7" w:rsidRDefault="007403C7" w:rsidP="007403C7">
      <w:pPr>
        <w:pStyle w:val="26"/>
        <w:widowControl w:val="0"/>
        <w:spacing w:after="0" w:line="240" w:lineRule="auto"/>
        <w:ind w:firstLine="709"/>
        <w:jc w:val="both"/>
        <w:rPr>
          <w:rFonts w:cs="Times New Roman"/>
        </w:rPr>
      </w:pPr>
      <w:r>
        <w:rPr>
          <w:rFonts w:cs="Times New Roman"/>
        </w:rPr>
        <w:t xml:space="preserve">- </w:t>
      </w:r>
      <w:r w:rsidRPr="007403C7">
        <w:rPr>
          <w:rFonts w:cs="Times New Roman"/>
        </w:rPr>
        <w:t>засорение и захламление территории памятников природы, в том числе загрязнение почвы и акватории водных объектов;</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создание искусственных земельных участков на водных объектах;</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размещение сооружений на понтонах;</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изменение гидрологического режима водных объектов, проведение дноуглубительных, взрывных, буровых и других работ, связанных с изменением дна и берегов водных объектов (перекрывание, изменение русла естественных водотоков и берегов водных объектов, углубление дна водотоков и естественных водоемов, отсыпка грунта в акваторию, расчистка и восстановление водных объектов), без согласования с уполномоченным органом исполнительной власти Краснодарского края в области охраны окружающей среды, за исключением деятельности, осуществляемой в целях предотвращения возникновения и ликвидации чрезвычайных ситуаций;</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геологическая разведка и добыча полезных ископаемых (кроме питьевых ресурсов), а также выполнение иных связанных с пользованием недрами работ;</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спортивная и любительская охота в период с 1 марта по 20 июня, промысловая охота;</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уничтожение либо повреждение воспроизводственных и защитных участков (гнезд, дупел, нор и других жилищ и убежищ) среды обитания диких животных, кроме случаев, предусмотренных законодательством Российской Федерации и Краснодарского края;</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добыча и иное изъятие из природной среды объектов животного и растительного мира, занесенных в Красную книгу Российской Федерации и (или) Красную книгу Краснодарского края, без разрешений, предусмотренных законодательством Российской Федерации и Краснодарского края;</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 xml:space="preserve">сбор зоологических, ботанических, минералогических коллекций и палеонтологических объектов без согласования с уполномоченным органом </w:t>
      </w:r>
      <w:r w:rsidR="007403C7" w:rsidRPr="007403C7">
        <w:rPr>
          <w:rFonts w:cs="Times New Roman"/>
        </w:rPr>
        <w:lastRenderedPageBreak/>
        <w:t>исполнительной власти Краснодарского края в области охраны окружающей среды;</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интродукция и акклиматизация объектов животного и растительного мира, за исключением случаев, связанных с необходимостью борьбы с вредными организмами, осуществляемой по согласованию с уполномоченным органом исполнительной власти Краснодарского края в области охраны окружающей среды;</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осуществление авиационных мер по борьбе с вредителями и болезнями растений, кроме случаев отсутствия возможности применения наземной техники при возникновении массовых эпидемий или иных естественных природных явлений, связанных со вспышками численности вредителей;</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осуществление авиационных мер по борьбе с вредителями в водоохранной зоне водных объектов и над их акваторией;</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сжигание растительности и ее остатков;</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размещение кемпингов и палаточных лагерей, за исключением установки отдельных палаток;</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устройство спортивных площадок и установка спортивного оборудования, прокладка, обустройство и маркировка спортивных трасс, за исключением прокладки и обустройства туристических маршрутов и экологических троп по согласованию с уполномоченным органом исполнительной власти Краснодарского края в области охраны окружающей среды;</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проведение спортивных, зрелищных и иных мероприятий без согласования с уполномоченным органом исполнительной власти Краснодарского края в области охраны окружающей среды;</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размещение рекламных и информационных знаков и щитов, аншлагов, стендов, указателей, шлагбаумов, экспозиционных, экскурсионных и иных объектов, не связанных с функционированием ООПТ, лесохозяйственной и охотхозяйственной деятельностью, деятельностью в области водных отношений, обозначением линейных объектов;</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уничтожение или повреждение рекламных и информационных знаков и щитов, аншлагов, стендов, указателей, шлагбаумов, экспозиционных, экскурсионных и иных объектов;</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проведение сплошных рубок леса, за исключением случаев, когда выборочные рубки не обеспечивают замену лесных насаждений, утративших свои средообразующие, водоохранные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проведение рубок ухода и санитарных рубок без обеспечения сохранности старовозрастных, фаутных, сухостойных и валежных деревьев в количестве не менее 5 экземпляров каждой группы на 1 га на землях лесного фонда, в полезащитных насаждениях и в охранных зонах линейных объектов;</w:t>
      </w:r>
    </w:p>
    <w:p w:rsidR="007403C7" w:rsidRPr="007403C7" w:rsidRDefault="009F46C8" w:rsidP="007403C7">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проведение археологических полевых работ (разведок, раскопок, наблюдений) без полученного в установленном законодательством порядке разрешения (открытого листа) и соблюдения условий, предусмотренных разрешением (открытым листом), а также без согласования с уполномоченным органом исполнительной власти Краснодарского края в области охраны окружающей среды;</w:t>
      </w:r>
    </w:p>
    <w:p w:rsidR="007403C7" w:rsidRDefault="009F46C8" w:rsidP="00632C4E">
      <w:pPr>
        <w:pStyle w:val="26"/>
        <w:widowControl w:val="0"/>
        <w:spacing w:after="0" w:line="240" w:lineRule="auto"/>
        <w:ind w:firstLine="709"/>
        <w:jc w:val="both"/>
        <w:rPr>
          <w:rFonts w:cs="Times New Roman"/>
        </w:rPr>
      </w:pPr>
      <w:r>
        <w:rPr>
          <w:rFonts w:cs="Times New Roman"/>
        </w:rPr>
        <w:t xml:space="preserve">- </w:t>
      </w:r>
      <w:r w:rsidR="007403C7" w:rsidRPr="007403C7">
        <w:rPr>
          <w:rFonts w:cs="Times New Roman"/>
        </w:rPr>
        <w:t>перепрофилирование сложившихся к моменту утверждения настоящего режима особой охраны ООПТ направлений хозяйственной и иной деятельности без согласования с уполномоченным органом исполнительной власти Краснодарского края в области охраны окружающей среды.</w:t>
      </w:r>
    </w:p>
    <w:p w:rsidR="000348D2" w:rsidRPr="00E0619E" w:rsidRDefault="00632C4E" w:rsidP="000348D2">
      <w:pPr>
        <w:pStyle w:val="3"/>
        <w:rPr>
          <w:sz w:val="24"/>
          <w:szCs w:val="24"/>
        </w:rPr>
      </w:pPr>
      <w:bookmarkStart w:id="39" w:name="_Toc148514655"/>
      <w:r>
        <w:rPr>
          <w:sz w:val="24"/>
          <w:szCs w:val="24"/>
        </w:rPr>
        <w:t>2.9</w:t>
      </w:r>
      <w:r w:rsidR="000348D2" w:rsidRPr="00E0619E">
        <w:rPr>
          <w:sz w:val="24"/>
          <w:szCs w:val="24"/>
        </w:rPr>
        <w:t>.3 Сведения об особо охраняемых природных территориях местного значения</w:t>
      </w:r>
      <w:bookmarkEnd w:id="39"/>
    </w:p>
    <w:p w:rsidR="000348D2" w:rsidRDefault="000348D2" w:rsidP="004E2724">
      <w:pPr>
        <w:pStyle w:val="3f1"/>
        <w:shd w:val="clear" w:color="auto" w:fill="FFFFFF"/>
        <w:ind w:firstLine="709"/>
        <w:jc w:val="both"/>
        <w:rPr>
          <w:rFonts w:eastAsia="Times New Roman"/>
          <w:sz w:val="24"/>
          <w:szCs w:val="24"/>
        </w:rPr>
      </w:pPr>
      <w:r w:rsidRPr="00E0619E">
        <w:rPr>
          <w:rFonts w:eastAsia="Times New Roman"/>
          <w:sz w:val="24"/>
          <w:szCs w:val="24"/>
        </w:rPr>
        <w:t xml:space="preserve">На территории </w:t>
      </w:r>
      <w:r w:rsidRPr="00E0619E">
        <w:rPr>
          <w:sz w:val="24"/>
          <w:szCs w:val="24"/>
        </w:rPr>
        <w:t>муниципального образо</w:t>
      </w:r>
      <w:r w:rsidRPr="00E0619E">
        <w:rPr>
          <w:rFonts w:eastAsia="Times New Roman"/>
          <w:sz w:val="24"/>
          <w:szCs w:val="24"/>
        </w:rPr>
        <w:t xml:space="preserve">вания </w:t>
      </w:r>
      <w:r>
        <w:rPr>
          <w:rFonts w:eastAsia="Times New Roman"/>
          <w:sz w:val="24"/>
          <w:szCs w:val="24"/>
        </w:rPr>
        <w:t>Андрюковского</w:t>
      </w:r>
      <w:r w:rsidRPr="00E0619E">
        <w:rPr>
          <w:rFonts w:eastAsia="Times New Roman"/>
          <w:sz w:val="24"/>
          <w:szCs w:val="24"/>
        </w:rPr>
        <w:t xml:space="preserve"> сельского поселения Мостовского муниципального района Краснодарского края отсутствуют особо охраняемые природные территории местного значения.</w:t>
      </w:r>
    </w:p>
    <w:p w:rsidR="000348D2" w:rsidRPr="004D581C" w:rsidRDefault="00632C4E" w:rsidP="00632C4E">
      <w:pPr>
        <w:keepNext/>
        <w:keepLines/>
        <w:spacing w:before="240" w:after="360"/>
        <w:jc w:val="both"/>
        <w:outlineLvl w:val="1"/>
        <w:rPr>
          <w:highlight w:val="yellow"/>
        </w:rPr>
      </w:pPr>
      <w:bookmarkStart w:id="40" w:name="_Toc148514656"/>
      <w:r w:rsidRPr="004D581C">
        <w:rPr>
          <w:b/>
          <w:highlight w:val="yellow"/>
        </w:rPr>
        <w:lastRenderedPageBreak/>
        <w:t>2.1</w:t>
      </w:r>
      <w:r w:rsidR="00C75462" w:rsidRPr="004D581C">
        <w:rPr>
          <w:b/>
          <w:highlight w:val="yellow"/>
        </w:rPr>
        <w:t>0</w:t>
      </w:r>
      <w:r w:rsidR="000348D2" w:rsidRPr="004D581C">
        <w:rPr>
          <w:b/>
          <w:highlight w:val="yellow"/>
        </w:rPr>
        <w:t xml:space="preserve"> Объекты культурного наследия</w:t>
      </w:r>
      <w:bookmarkEnd w:id="40"/>
    </w:p>
    <w:p w:rsidR="000348D2" w:rsidRPr="004D581C" w:rsidRDefault="000348D2" w:rsidP="000348D2">
      <w:pPr>
        <w:pStyle w:val="3f1"/>
        <w:shd w:val="clear" w:color="auto" w:fill="FFFFFF"/>
        <w:ind w:firstLine="709"/>
        <w:jc w:val="both"/>
        <w:rPr>
          <w:rFonts w:eastAsia="Times New Roman"/>
          <w:sz w:val="24"/>
          <w:szCs w:val="24"/>
          <w:highlight w:val="yellow"/>
        </w:rPr>
      </w:pPr>
      <w:r w:rsidRPr="004D581C">
        <w:rPr>
          <w:rFonts w:eastAsia="Times New Roman"/>
          <w:sz w:val="24"/>
          <w:szCs w:val="24"/>
          <w:highlight w:val="yellow"/>
        </w:rPr>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rsidR="000348D2" w:rsidRPr="004D581C" w:rsidRDefault="000348D2" w:rsidP="000348D2">
      <w:pPr>
        <w:pStyle w:val="3f1"/>
        <w:shd w:val="clear" w:color="auto" w:fill="FFFFFF"/>
        <w:ind w:firstLine="709"/>
        <w:jc w:val="both"/>
        <w:rPr>
          <w:rFonts w:eastAsia="Times New Roman"/>
          <w:sz w:val="24"/>
          <w:szCs w:val="24"/>
          <w:highlight w:val="yellow"/>
        </w:rPr>
      </w:pPr>
      <w:r w:rsidRPr="004D581C">
        <w:rPr>
          <w:rFonts w:eastAsia="Times New Roman"/>
          <w:sz w:val="24"/>
          <w:szCs w:val="24"/>
          <w:highlight w:val="yellow"/>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rsidR="000348D2" w:rsidRDefault="000348D2" w:rsidP="000348D2">
      <w:pPr>
        <w:pStyle w:val="3f1"/>
        <w:shd w:val="clear" w:color="auto" w:fill="FFFFFF"/>
        <w:ind w:firstLine="709"/>
        <w:jc w:val="both"/>
        <w:rPr>
          <w:rFonts w:eastAsia="Times New Roman"/>
          <w:sz w:val="24"/>
          <w:szCs w:val="24"/>
        </w:rPr>
      </w:pPr>
      <w:r w:rsidRPr="004D581C">
        <w:rPr>
          <w:rFonts w:eastAsia="Times New Roman"/>
          <w:sz w:val="24"/>
          <w:szCs w:val="24"/>
          <w:highlight w:val="yellow"/>
        </w:rPr>
        <w:t>Ниже приведен перечень объектов культурного наследия и памятников истории и культуры регионального и федерального значения, а также выявленные объекты культурного значения, расположенных на территории сельского поселения.</w:t>
      </w:r>
    </w:p>
    <w:p w:rsidR="000348D2" w:rsidRDefault="000348D2" w:rsidP="000348D2">
      <w:pPr>
        <w:widowControl w:val="0"/>
        <w:tabs>
          <w:tab w:val="left" w:pos="780"/>
          <w:tab w:val="left" w:pos="1288"/>
        </w:tabs>
        <w:suppressAutoHyphens w:val="0"/>
        <w:overflowPunct w:val="0"/>
        <w:autoSpaceDE w:val="0"/>
        <w:autoSpaceDN w:val="0"/>
        <w:adjustRightInd w:val="0"/>
        <w:spacing w:line="312" w:lineRule="auto"/>
        <w:jc w:val="right"/>
        <w:textAlignment w:val="baseline"/>
        <w:rPr>
          <w:rFonts w:cs="Times New Roman"/>
          <w:lang w:eastAsia="ru-RU"/>
        </w:rPr>
      </w:pPr>
      <w:r w:rsidRPr="00F3447E">
        <w:rPr>
          <w:rFonts w:cs="Times New Roman"/>
          <w:lang w:eastAsia="ru-RU"/>
        </w:rPr>
        <w:t xml:space="preserve">Таблица </w:t>
      </w:r>
      <w:r w:rsidR="00632C4E">
        <w:rPr>
          <w:rFonts w:cs="Times New Roman"/>
          <w:lang w:eastAsia="ru-RU"/>
        </w:rPr>
        <w:t>2.10</w:t>
      </w:r>
      <w:r w:rsidRPr="00F3447E">
        <w:rPr>
          <w:rFonts w:cs="Times New Roman"/>
          <w:lang w:eastAsia="ru-RU"/>
        </w:rPr>
        <w:t>.1</w:t>
      </w:r>
    </w:p>
    <w:p w:rsidR="00632C4E" w:rsidRPr="00632C4E" w:rsidRDefault="00632C4E" w:rsidP="00632C4E">
      <w:pPr>
        <w:widowControl w:val="0"/>
        <w:tabs>
          <w:tab w:val="left" w:pos="780"/>
          <w:tab w:val="left" w:pos="1288"/>
        </w:tabs>
        <w:suppressAutoHyphens w:val="0"/>
        <w:overflowPunct w:val="0"/>
        <w:autoSpaceDE w:val="0"/>
        <w:autoSpaceDN w:val="0"/>
        <w:adjustRightInd w:val="0"/>
        <w:spacing w:line="312" w:lineRule="auto"/>
        <w:jc w:val="center"/>
        <w:textAlignment w:val="baseline"/>
        <w:rPr>
          <w:rFonts w:cs="Times New Roman"/>
          <w:b/>
          <w:lang w:eastAsia="ru-RU"/>
        </w:rPr>
      </w:pPr>
      <w:r w:rsidRPr="00632C4E">
        <w:rPr>
          <w:rFonts w:cs="Times New Roman"/>
          <w:b/>
          <w:lang w:eastAsia="ru-RU"/>
        </w:rPr>
        <w:t>Список памятников истории, стоящих на государственной охране</w:t>
      </w:r>
    </w:p>
    <w:tbl>
      <w:tblPr>
        <w:tblStyle w:val="afc"/>
        <w:tblW w:w="10050" w:type="dxa"/>
        <w:jc w:val="center"/>
        <w:tblLayout w:type="fixed"/>
        <w:tblLook w:val="04A0" w:firstRow="1" w:lastRow="0" w:firstColumn="1" w:lastColumn="0" w:noHBand="0" w:noVBand="1"/>
      </w:tblPr>
      <w:tblGrid>
        <w:gridCol w:w="653"/>
        <w:gridCol w:w="2172"/>
        <w:gridCol w:w="1635"/>
        <w:gridCol w:w="2285"/>
        <w:gridCol w:w="1839"/>
        <w:gridCol w:w="1466"/>
      </w:tblGrid>
      <w:tr w:rsidR="000348D2" w:rsidRPr="00A820EC" w:rsidTr="00632C4E">
        <w:trPr>
          <w:trHeight w:val="567"/>
          <w:tblHeader/>
          <w:jc w:val="center"/>
        </w:trPr>
        <w:tc>
          <w:tcPr>
            <w:tcW w:w="653"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pStyle w:val="affff"/>
            </w:pPr>
            <w:r w:rsidRPr="00A820EC">
              <w:t>№ п/п</w:t>
            </w:r>
          </w:p>
        </w:tc>
        <w:tc>
          <w:tcPr>
            <w:tcW w:w="2172"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pStyle w:val="affff"/>
            </w:pPr>
            <w:r w:rsidRPr="00A820EC">
              <w:t>Наименование</w:t>
            </w:r>
          </w:p>
        </w:tc>
        <w:tc>
          <w:tcPr>
            <w:tcW w:w="1635"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pStyle w:val="affff"/>
            </w:pPr>
            <w:r w:rsidRPr="00A820EC">
              <w:t>Адрес объекта</w:t>
            </w:r>
          </w:p>
        </w:tc>
        <w:tc>
          <w:tcPr>
            <w:tcW w:w="2285"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pStyle w:val="affff"/>
            </w:pPr>
            <w:r w:rsidRPr="00A820EC">
              <w:t>Категория охраны</w:t>
            </w:r>
          </w:p>
        </w:tc>
        <w:tc>
          <w:tcPr>
            <w:tcW w:w="1839"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pStyle w:val="affff"/>
            </w:pPr>
            <w:r w:rsidRPr="00A820EC">
              <w:t>Вид памятника</w:t>
            </w:r>
          </w:p>
        </w:tc>
        <w:tc>
          <w:tcPr>
            <w:tcW w:w="1466"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pStyle w:val="affff"/>
            </w:pPr>
            <w:r w:rsidRPr="00A820EC">
              <w:t>Обозначение на генеральном плане</w:t>
            </w:r>
          </w:p>
        </w:tc>
      </w:tr>
      <w:tr w:rsidR="000348D2" w:rsidRPr="00A820EC" w:rsidTr="00632C4E">
        <w:trPr>
          <w:trHeight w:val="567"/>
          <w:jc w:val="center"/>
        </w:trPr>
        <w:tc>
          <w:tcPr>
            <w:tcW w:w="653" w:type="dxa"/>
            <w:tcBorders>
              <w:top w:val="single" w:sz="4" w:space="0" w:color="auto"/>
              <w:left w:val="single" w:sz="4" w:space="0" w:color="auto"/>
              <w:bottom w:val="single" w:sz="4" w:space="0" w:color="auto"/>
              <w:right w:val="single" w:sz="4" w:space="0" w:color="auto"/>
            </w:tcBorders>
            <w:vAlign w:val="center"/>
          </w:tcPr>
          <w:p w:rsidR="000348D2" w:rsidRPr="00A820EC" w:rsidRDefault="000348D2" w:rsidP="0093335A">
            <w:pPr>
              <w:pStyle w:val="af2"/>
              <w:numPr>
                <w:ilvl w:val="0"/>
                <w:numId w:val="48"/>
              </w:numPr>
              <w:ind w:left="227" w:firstLine="0"/>
              <w:jc w:val="center"/>
              <w:rPr>
                <w:rFonts w:cs="Times New Roman"/>
                <w:sz w:val="22"/>
                <w:szCs w:val="22"/>
              </w:rPr>
            </w:pPr>
          </w:p>
        </w:tc>
        <w:tc>
          <w:tcPr>
            <w:tcW w:w="2172"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rPr>
                <w:rFonts w:cs="Times New Roman"/>
                <w:bCs/>
                <w:sz w:val="22"/>
                <w:szCs w:val="22"/>
              </w:rPr>
            </w:pPr>
            <w:r w:rsidRPr="00A820EC">
              <w:rPr>
                <w:rFonts w:cs="Times New Roman"/>
                <w:bCs/>
                <w:sz w:val="22"/>
                <w:szCs w:val="22"/>
              </w:rPr>
              <w:t>Памятный знак в честь 100-летия станицы Андрюковской</w:t>
            </w:r>
          </w:p>
          <w:p w:rsidR="000348D2" w:rsidRPr="00A820EC" w:rsidRDefault="000348D2" w:rsidP="009F46C8">
            <w:pPr>
              <w:rPr>
                <w:rFonts w:cs="Times New Roman"/>
                <w:sz w:val="22"/>
                <w:szCs w:val="22"/>
              </w:rPr>
            </w:pPr>
            <w:r w:rsidRPr="00A820EC">
              <w:rPr>
                <w:rFonts w:cs="Times New Roman"/>
                <w:bCs/>
                <w:sz w:val="22"/>
                <w:szCs w:val="22"/>
              </w:rPr>
              <w:t>(1961 г.)</w:t>
            </w:r>
          </w:p>
        </w:tc>
        <w:tc>
          <w:tcPr>
            <w:tcW w:w="1635"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Краснодарский край, Мостовский район, ст-ца Андрюки, центр</w:t>
            </w:r>
          </w:p>
        </w:tc>
        <w:tc>
          <w:tcPr>
            <w:tcW w:w="2285"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Регионального значения</w:t>
            </w:r>
          </w:p>
        </w:tc>
        <w:tc>
          <w:tcPr>
            <w:tcW w:w="1839"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Памятник истории</w:t>
            </w:r>
          </w:p>
        </w:tc>
        <w:tc>
          <w:tcPr>
            <w:tcW w:w="1466"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sz w:val="22"/>
                <w:szCs w:val="22"/>
              </w:rPr>
              <w:t>памятник</w:t>
            </w:r>
          </w:p>
        </w:tc>
      </w:tr>
      <w:tr w:rsidR="000348D2" w:rsidRPr="00A820EC" w:rsidTr="00632C4E">
        <w:trPr>
          <w:trHeight w:val="567"/>
          <w:jc w:val="center"/>
        </w:trPr>
        <w:tc>
          <w:tcPr>
            <w:tcW w:w="653" w:type="dxa"/>
            <w:tcBorders>
              <w:top w:val="single" w:sz="4" w:space="0" w:color="auto"/>
              <w:left w:val="single" w:sz="4" w:space="0" w:color="auto"/>
              <w:bottom w:val="single" w:sz="4" w:space="0" w:color="auto"/>
              <w:right w:val="single" w:sz="4" w:space="0" w:color="auto"/>
            </w:tcBorders>
            <w:vAlign w:val="center"/>
          </w:tcPr>
          <w:p w:rsidR="000348D2" w:rsidRPr="00A820EC" w:rsidRDefault="000348D2" w:rsidP="0093335A">
            <w:pPr>
              <w:pStyle w:val="af2"/>
              <w:numPr>
                <w:ilvl w:val="0"/>
                <w:numId w:val="48"/>
              </w:numPr>
              <w:ind w:left="227" w:firstLine="0"/>
              <w:jc w:val="center"/>
              <w:rPr>
                <w:rFonts w:cs="Times New Roman"/>
                <w:sz w:val="22"/>
                <w:szCs w:val="22"/>
              </w:rPr>
            </w:pPr>
          </w:p>
        </w:tc>
        <w:tc>
          <w:tcPr>
            <w:tcW w:w="2172" w:type="dxa"/>
            <w:tcBorders>
              <w:top w:val="single" w:sz="4" w:space="0" w:color="auto"/>
              <w:left w:val="single" w:sz="4" w:space="0" w:color="auto"/>
              <w:bottom w:val="single" w:sz="4" w:space="0" w:color="auto"/>
              <w:right w:val="single" w:sz="4" w:space="0" w:color="auto"/>
            </w:tcBorders>
            <w:vAlign w:val="center"/>
          </w:tcPr>
          <w:p w:rsidR="000348D2" w:rsidRPr="00A820EC" w:rsidRDefault="000348D2" w:rsidP="009F46C8">
            <w:pPr>
              <w:rPr>
                <w:rFonts w:cs="Times New Roman"/>
                <w:bCs/>
                <w:sz w:val="22"/>
                <w:szCs w:val="22"/>
              </w:rPr>
            </w:pPr>
            <w:r w:rsidRPr="00A820EC">
              <w:rPr>
                <w:rFonts w:cs="Times New Roman"/>
                <w:bCs/>
                <w:sz w:val="22"/>
                <w:szCs w:val="22"/>
              </w:rPr>
              <w:t>Братская могила красноармейцев, погибших за власть Советов в годы гражданской войны</w:t>
            </w:r>
          </w:p>
          <w:p w:rsidR="000348D2" w:rsidRPr="00A820EC" w:rsidRDefault="000348D2" w:rsidP="009F46C8">
            <w:pPr>
              <w:rPr>
                <w:rFonts w:cs="Times New Roman"/>
                <w:bCs/>
                <w:sz w:val="22"/>
                <w:szCs w:val="22"/>
              </w:rPr>
            </w:pPr>
            <w:r w:rsidRPr="00A820EC">
              <w:rPr>
                <w:rFonts w:cs="Times New Roman"/>
                <w:bCs/>
                <w:sz w:val="22"/>
                <w:szCs w:val="22"/>
              </w:rPr>
              <w:t>(1918 - 1920 годы)</w:t>
            </w:r>
          </w:p>
          <w:p w:rsidR="000348D2" w:rsidRPr="00A820EC" w:rsidRDefault="000348D2" w:rsidP="009F46C8">
            <w:pPr>
              <w:rPr>
                <w:rFonts w:cs="Times New Roman"/>
                <w:sz w:val="22"/>
                <w:szCs w:val="22"/>
              </w:rPr>
            </w:pPr>
          </w:p>
        </w:tc>
        <w:tc>
          <w:tcPr>
            <w:tcW w:w="1635"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Краснодарский край, Мостовский район, ст-ца Андрюки, кладбище</w:t>
            </w:r>
          </w:p>
        </w:tc>
        <w:tc>
          <w:tcPr>
            <w:tcW w:w="2285"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Регионального значения</w:t>
            </w:r>
          </w:p>
        </w:tc>
        <w:tc>
          <w:tcPr>
            <w:tcW w:w="1839"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Памятник истории</w:t>
            </w:r>
          </w:p>
        </w:tc>
        <w:tc>
          <w:tcPr>
            <w:tcW w:w="1466"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sz w:val="22"/>
                <w:szCs w:val="22"/>
              </w:rPr>
              <w:t>памятник</w:t>
            </w:r>
          </w:p>
        </w:tc>
      </w:tr>
      <w:tr w:rsidR="000348D2" w:rsidRPr="00A820EC" w:rsidTr="00632C4E">
        <w:trPr>
          <w:trHeight w:val="567"/>
          <w:jc w:val="center"/>
        </w:trPr>
        <w:tc>
          <w:tcPr>
            <w:tcW w:w="653" w:type="dxa"/>
            <w:tcBorders>
              <w:top w:val="single" w:sz="4" w:space="0" w:color="auto"/>
              <w:left w:val="single" w:sz="4" w:space="0" w:color="auto"/>
              <w:bottom w:val="single" w:sz="4" w:space="0" w:color="auto"/>
              <w:right w:val="single" w:sz="4" w:space="0" w:color="auto"/>
            </w:tcBorders>
            <w:vAlign w:val="center"/>
          </w:tcPr>
          <w:p w:rsidR="000348D2" w:rsidRPr="00A820EC" w:rsidRDefault="000348D2" w:rsidP="0093335A">
            <w:pPr>
              <w:pStyle w:val="af2"/>
              <w:numPr>
                <w:ilvl w:val="0"/>
                <w:numId w:val="48"/>
              </w:numPr>
              <w:ind w:left="227" w:firstLine="0"/>
              <w:jc w:val="center"/>
              <w:rPr>
                <w:rFonts w:cs="Times New Roman"/>
                <w:sz w:val="22"/>
                <w:szCs w:val="22"/>
              </w:rPr>
            </w:pPr>
          </w:p>
        </w:tc>
        <w:tc>
          <w:tcPr>
            <w:tcW w:w="2172"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rPr>
                <w:rFonts w:cs="Times New Roman"/>
                <w:sz w:val="22"/>
                <w:szCs w:val="22"/>
              </w:rPr>
            </w:pPr>
            <w:r w:rsidRPr="00A820EC">
              <w:rPr>
                <w:rFonts w:cs="Times New Roman"/>
                <w:sz w:val="22"/>
                <w:szCs w:val="22"/>
              </w:rPr>
              <w:t xml:space="preserve">Братская могила военнопленных, расстрелянных фашистскими оккупантами, </w:t>
            </w:r>
          </w:p>
          <w:p w:rsidR="000348D2" w:rsidRPr="00A820EC" w:rsidRDefault="000348D2" w:rsidP="009F46C8">
            <w:pPr>
              <w:rPr>
                <w:rFonts w:cs="Times New Roman"/>
                <w:sz w:val="22"/>
                <w:szCs w:val="22"/>
              </w:rPr>
            </w:pPr>
            <w:r w:rsidRPr="00A820EC">
              <w:rPr>
                <w:rFonts w:cs="Times New Roman"/>
                <w:sz w:val="22"/>
                <w:szCs w:val="22"/>
              </w:rPr>
              <w:t>1942 г.</w:t>
            </w:r>
          </w:p>
        </w:tc>
        <w:tc>
          <w:tcPr>
            <w:tcW w:w="1635"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Краснодарский край, Мостовский район, ст-ца Андрюки, ул. Набережная</w:t>
            </w:r>
          </w:p>
        </w:tc>
        <w:tc>
          <w:tcPr>
            <w:tcW w:w="2285"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Регионального значения</w:t>
            </w:r>
          </w:p>
        </w:tc>
        <w:tc>
          <w:tcPr>
            <w:tcW w:w="1839"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Памятник истории</w:t>
            </w:r>
          </w:p>
        </w:tc>
        <w:tc>
          <w:tcPr>
            <w:tcW w:w="1466"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sz w:val="22"/>
                <w:szCs w:val="22"/>
              </w:rPr>
              <w:t>памятник</w:t>
            </w:r>
          </w:p>
        </w:tc>
      </w:tr>
      <w:tr w:rsidR="000348D2" w:rsidRPr="00A820EC" w:rsidTr="00632C4E">
        <w:trPr>
          <w:trHeight w:val="567"/>
          <w:jc w:val="center"/>
        </w:trPr>
        <w:tc>
          <w:tcPr>
            <w:tcW w:w="653" w:type="dxa"/>
            <w:tcBorders>
              <w:top w:val="single" w:sz="4" w:space="0" w:color="auto"/>
              <w:left w:val="single" w:sz="4" w:space="0" w:color="auto"/>
              <w:bottom w:val="single" w:sz="4" w:space="0" w:color="auto"/>
              <w:right w:val="single" w:sz="4" w:space="0" w:color="auto"/>
            </w:tcBorders>
            <w:vAlign w:val="center"/>
          </w:tcPr>
          <w:p w:rsidR="000348D2" w:rsidRPr="00A820EC" w:rsidRDefault="000348D2" w:rsidP="0093335A">
            <w:pPr>
              <w:pStyle w:val="af2"/>
              <w:numPr>
                <w:ilvl w:val="0"/>
                <w:numId w:val="48"/>
              </w:numPr>
              <w:ind w:left="227" w:firstLine="0"/>
              <w:jc w:val="center"/>
              <w:rPr>
                <w:rFonts w:cs="Times New Roman"/>
                <w:sz w:val="22"/>
                <w:szCs w:val="22"/>
              </w:rPr>
            </w:pPr>
          </w:p>
        </w:tc>
        <w:tc>
          <w:tcPr>
            <w:tcW w:w="2172"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rPr>
                <w:rFonts w:cs="Times New Roman"/>
                <w:bCs/>
                <w:sz w:val="22"/>
                <w:szCs w:val="22"/>
              </w:rPr>
            </w:pPr>
            <w:r w:rsidRPr="00A820EC">
              <w:rPr>
                <w:rFonts w:cs="Times New Roman"/>
                <w:bCs/>
                <w:sz w:val="22"/>
                <w:szCs w:val="22"/>
              </w:rPr>
              <w:t>Братская могила воинов и комсомольца Ф. Дубинина (1924 - 1942), погибших в годы гражданской и Великой Отечественной войн</w:t>
            </w:r>
          </w:p>
          <w:p w:rsidR="000348D2" w:rsidRPr="00A820EC" w:rsidRDefault="000348D2" w:rsidP="009F46C8">
            <w:pPr>
              <w:rPr>
                <w:rFonts w:cs="Times New Roman"/>
                <w:sz w:val="22"/>
                <w:szCs w:val="22"/>
              </w:rPr>
            </w:pPr>
            <w:r w:rsidRPr="00A820EC">
              <w:rPr>
                <w:rFonts w:cs="Times New Roman"/>
                <w:bCs/>
                <w:sz w:val="22"/>
                <w:szCs w:val="22"/>
              </w:rPr>
              <w:t>(1918 - 1920 гг., 1942 - 1943 гг.)</w:t>
            </w:r>
          </w:p>
        </w:tc>
        <w:tc>
          <w:tcPr>
            <w:tcW w:w="1635"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Краснодарский край, Мостовский район, ст-ца Андрюки, парк</w:t>
            </w:r>
          </w:p>
        </w:tc>
        <w:tc>
          <w:tcPr>
            <w:tcW w:w="2285"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Регионального значения</w:t>
            </w:r>
          </w:p>
        </w:tc>
        <w:tc>
          <w:tcPr>
            <w:tcW w:w="1839"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Памятник истории</w:t>
            </w:r>
          </w:p>
        </w:tc>
        <w:tc>
          <w:tcPr>
            <w:tcW w:w="1466"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sz w:val="22"/>
                <w:szCs w:val="22"/>
              </w:rPr>
              <w:t>памятник</w:t>
            </w:r>
          </w:p>
        </w:tc>
      </w:tr>
      <w:tr w:rsidR="000348D2" w:rsidRPr="00A820EC" w:rsidTr="00632C4E">
        <w:trPr>
          <w:trHeight w:val="567"/>
          <w:jc w:val="center"/>
        </w:trPr>
        <w:tc>
          <w:tcPr>
            <w:tcW w:w="653" w:type="dxa"/>
            <w:tcBorders>
              <w:top w:val="single" w:sz="4" w:space="0" w:color="auto"/>
              <w:left w:val="single" w:sz="4" w:space="0" w:color="auto"/>
              <w:bottom w:val="single" w:sz="4" w:space="0" w:color="auto"/>
              <w:right w:val="single" w:sz="4" w:space="0" w:color="auto"/>
            </w:tcBorders>
            <w:vAlign w:val="center"/>
          </w:tcPr>
          <w:p w:rsidR="000348D2" w:rsidRPr="00A820EC" w:rsidRDefault="000348D2" w:rsidP="0093335A">
            <w:pPr>
              <w:pStyle w:val="af2"/>
              <w:numPr>
                <w:ilvl w:val="0"/>
                <w:numId w:val="48"/>
              </w:numPr>
              <w:ind w:left="227" w:firstLine="0"/>
              <w:jc w:val="center"/>
              <w:rPr>
                <w:rFonts w:cs="Times New Roman"/>
                <w:sz w:val="22"/>
                <w:szCs w:val="22"/>
              </w:rPr>
            </w:pPr>
          </w:p>
        </w:tc>
        <w:tc>
          <w:tcPr>
            <w:tcW w:w="2172"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rPr>
                <w:rFonts w:cs="Times New Roman"/>
                <w:sz w:val="22"/>
                <w:szCs w:val="22"/>
              </w:rPr>
            </w:pPr>
            <w:r w:rsidRPr="00A820EC">
              <w:rPr>
                <w:rFonts w:cs="Times New Roman"/>
                <w:sz w:val="22"/>
                <w:szCs w:val="22"/>
              </w:rPr>
              <w:t xml:space="preserve">Братская могила 9 советских воинов, </w:t>
            </w:r>
            <w:r w:rsidRPr="00A820EC">
              <w:rPr>
                <w:rFonts w:cs="Times New Roman"/>
                <w:sz w:val="22"/>
                <w:szCs w:val="22"/>
              </w:rPr>
              <w:lastRenderedPageBreak/>
              <w:t>погибших в боях с фашистскими захватчиками, 1942-1943 гг.</w:t>
            </w:r>
          </w:p>
        </w:tc>
        <w:tc>
          <w:tcPr>
            <w:tcW w:w="1635"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lastRenderedPageBreak/>
              <w:t xml:space="preserve">Краснодарский край, </w:t>
            </w:r>
            <w:r w:rsidRPr="00A820EC">
              <w:rPr>
                <w:rFonts w:cs="Times New Roman"/>
                <w:bCs/>
                <w:sz w:val="22"/>
                <w:szCs w:val="22"/>
              </w:rPr>
              <w:lastRenderedPageBreak/>
              <w:t>Мостовский район, с. Соленое, площадь</w:t>
            </w:r>
          </w:p>
        </w:tc>
        <w:tc>
          <w:tcPr>
            <w:tcW w:w="2285"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lastRenderedPageBreak/>
              <w:t>Регионального значения</w:t>
            </w:r>
          </w:p>
        </w:tc>
        <w:tc>
          <w:tcPr>
            <w:tcW w:w="1839"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Памятник истории</w:t>
            </w:r>
          </w:p>
        </w:tc>
        <w:tc>
          <w:tcPr>
            <w:tcW w:w="1466"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sz w:val="22"/>
                <w:szCs w:val="22"/>
              </w:rPr>
              <w:t>памятник</w:t>
            </w:r>
          </w:p>
        </w:tc>
      </w:tr>
      <w:tr w:rsidR="000348D2" w:rsidRPr="00A820EC" w:rsidTr="00632C4E">
        <w:trPr>
          <w:trHeight w:val="567"/>
          <w:jc w:val="center"/>
        </w:trPr>
        <w:tc>
          <w:tcPr>
            <w:tcW w:w="653" w:type="dxa"/>
            <w:tcBorders>
              <w:top w:val="single" w:sz="4" w:space="0" w:color="auto"/>
              <w:left w:val="single" w:sz="4" w:space="0" w:color="auto"/>
              <w:bottom w:val="single" w:sz="4" w:space="0" w:color="auto"/>
              <w:right w:val="single" w:sz="4" w:space="0" w:color="auto"/>
            </w:tcBorders>
            <w:vAlign w:val="center"/>
          </w:tcPr>
          <w:p w:rsidR="000348D2" w:rsidRPr="00A820EC" w:rsidRDefault="000348D2" w:rsidP="0093335A">
            <w:pPr>
              <w:pStyle w:val="af2"/>
              <w:numPr>
                <w:ilvl w:val="0"/>
                <w:numId w:val="48"/>
              </w:numPr>
              <w:ind w:left="227" w:firstLine="0"/>
              <w:jc w:val="center"/>
              <w:rPr>
                <w:rFonts w:cs="Times New Roman"/>
                <w:sz w:val="22"/>
                <w:szCs w:val="22"/>
              </w:rPr>
            </w:pPr>
          </w:p>
        </w:tc>
        <w:tc>
          <w:tcPr>
            <w:tcW w:w="2172"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rPr>
                <w:rFonts w:cs="Times New Roman"/>
                <w:sz w:val="22"/>
                <w:szCs w:val="22"/>
              </w:rPr>
            </w:pPr>
            <w:r w:rsidRPr="00A820EC">
              <w:rPr>
                <w:rFonts w:cs="Times New Roman"/>
                <w:sz w:val="22"/>
                <w:szCs w:val="22"/>
              </w:rPr>
              <w:t>Братская могила воинов, погибших в годы гражданской и Великой Отечественной войн, 1918-1920 гг., 1942-1943 гг.</w:t>
            </w:r>
          </w:p>
        </w:tc>
        <w:tc>
          <w:tcPr>
            <w:tcW w:w="1635"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Краснодарский край, Мостовский район, с. Соленое, парк</w:t>
            </w:r>
          </w:p>
        </w:tc>
        <w:tc>
          <w:tcPr>
            <w:tcW w:w="2285"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Регионального значения</w:t>
            </w:r>
          </w:p>
        </w:tc>
        <w:tc>
          <w:tcPr>
            <w:tcW w:w="1839"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Памятник истории</w:t>
            </w:r>
          </w:p>
        </w:tc>
        <w:tc>
          <w:tcPr>
            <w:tcW w:w="1466"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sz w:val="22"/>
                <w:szCs w:val="22"/>
              </w:rPr>
              <w:t>памятник</w:t>
            </w:r>
          </w:p>
        </w:tc>
      </w:tr>
      <w:tr w:rsidR="000348D2" w:rsidRPr="00A820EC" w:rsidTr="00632C4E">
        <w:trPr>
          <w:trHeight w:val="567"/>
          <w:jc w:val="center"/>
        </w:trPr>
        <w:tc>
          <w:tcPr>
            <w:tcW w:w="653" w:type="dxa"/>
            <w:tcBorders>
              <w:top w:val="single" w:sz="4" w:space="0" w:color="auto"/>
              <w:left w:val="single" w:sz="4" w:space="0" w:color="auto"/>
              <w:bottom w:val="single" w:sz="4" w:space="0" w:color="auto"/>
              <w:right w:val="single" w:sz="4" w:space="0" w:color="auto"/>
            </w:tcBorders>
            <w:vAlign w:val="center"/>
          </w:tcPr>
          <w:p w:rsidR="000348D2" w:rsidRPr="00A820EC" w:rsidRDefault="000348D2" w:rsidP="0093335A">
            <w:pPr>
              <w:pStyle w:val="af2"/>
              <w:numPr>
                <w:ilvl w:val="0"/>
                <w:numId w:val="48"/>
              </w:numPr>
              <w:ind w:left="227" w:firstLine="0"/>
              <w:jc w:val="center"/>
              <w:rPr>
                <w:rFonts w:cs="Times New Roman"/>
                <w:sz w:val="22"/>
                <w:szCs w:val="22"/>
              </w:rPr>
            </w:pPr>
          </w:p>
        </w:tc>
        <w:tc>
          <w:tcPr>
            <w:tcW w:w="2172"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rPr>
                <w:rFonts w:cs="Times New Roman"/>
                <w:sz w:val="22"/>
                <w:szCs w:val="22"/>
              </w:rPr>
            </w:pPr>
            <w:r w:rsidRPr="00A820EC">
              <w:rPr>
                <w:rFonts w:cs="Times New Roman"/>
                <w:sz w:val="22"/>
                <w:szCs w:val="22"/>
              </w:rPr>
              <w:t>Братская могила советских воинов, погибших в боях с фашистскими захватчиками, 1942-1943 гг.</w:t>
            </w:r>
          </w:p>
        </w:tc>
        <w:tc>
          <w:tcPr>
            <w:tcW w:w="1635"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Краснодарский край, Мостовский район, с. Соленое, площадь</w:t>
            </w:r>
          </w:p>
        </w:tc>
        <w:tc>
          <w:tcPr>
            <w:tcW w:w="2285"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Регионального значения</w:t>
            </w:r>
          </w:p>
        </w:tc>
        <w:tc>
          <w:tcPr>
            <w:tcW w:w="1839"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bCs/>
                <w:sz w:val="22"/>
                <w:szCs w:val="22"/>
              </w:rPr>
              <w:t>Памятник истории</w:t>
            </w:r>
          </w:p>
        </w:tc>
        <w:tc>
          <w:tcPr>
            <w:tcW w:w="1466" w:type="dxa"/>
            <w:tcBorders>
              <w:top w:val="single" w:sz="4" w:space="0" w:color="auto"/>
              <w:left w:val="single" w:sz="4" w:space="0" w:color="auto"/>
              <w:bottom w:val="single" w:sz="4" w:space="0" w:color="auto"/>
              <w:right w:val="single" w:sz="4" w:space="0" w:color="auto"/>
            </w:tcBorders>
            <w:vAlign w:val="center"/>
            <w:hideMark/>
          </w:tcPr>
          <w:p w:rsidR="000348D2" w:rsidRPr="00A820EC" w:rsidRDefault="000348D2" w:rsidP="009F46C8">
            <w:pPr>
              <w:jc w:val="center"/>
              <w:rPr>
                <w:rFonts w:cs="Times New Roman"/>
                <w:sz w:val="22"/>
                <w:szCs w:val="22"/>
              </w:rPr>
            </w:pPr>
            <w:r w:rsidRPr="00A820EC">
              <w:rPr>
                <w:rFonts w:cs="Times New Roman"/>
                <w:sz w:val="22"/>
                <w:szCs w:val="22"/>
              </w:rPr>
              <w:t>памятник</w:t>
            </w:r>
          </w:p>
        </w:tc>
      </w:tr>
    </w:tbl>
    <w:p w:rsidR="00632C4E" w:rsidRPr="00632C4E" w:rsidRDefault="00632C4E" w:rsidP="00632C4E">
      <w:pPr>
        <w:suppressAutoHyphens w:val="0"/>
        <w:jc w:val="right"/>
        <w:rPr>
          <w:rFonts w:cs="Times New Roman"/>
        </w:rPr>
      </w:pPr>
      <w:r w:rsidRPr="00632C4E">
        <w:rPr>
          <w:rFonts w:cs="Times New Roman"/>
        </w:rPr>
        <w:t>Таблица 2.10</w:t>
      </w:r>
      <w:r>
        <w:rPr>
          <w:rFonts w:cs="Times New Roman"/>
        </w:rPr>
        <w:t>.2</w:t>
      </w:r>
    </w:p>
    <w:p w:rsidR="000348D2" w:rsidRPr="00632C4E" w:rsidRDefault="00632C4E" w:rsidP="00632C4E">
      <w:pPr>
        <w:suppressAutoHyphens w:val="0"/>
        <w:jc w:val="center"/>
        <w:rPr>
          <w:rFonts w:cs="Times New Roman"/>
          <w:b/>
          <w:i/>
          <w:sz w:val="28"/>
          <w:szCs w:val="28"/>
          <w:lang w:eastAsia="ru-RU"/>
        </w:rPr>
      </w:pPr>
      <w:r w:rsidRPr="00632C4E">
        <w:rPr>
          <w:rFonts w:cs="Times New Roman"/>
          <w:b/>
        </w:rPr>
        <w:t>Объекты археологического наследия</w:t>
      </w:r>
    </w:p>
    <w:tbl>
      <w:tblPr>
        <w:tblW w:w="9923"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4"/>
        <w:gridCol w:w="1420"/>
        <w:gridCol w:w="1559"/>
        <w:gridCol w:w="849"/>
        <w:gridCol w:w="755"/>
        <w:gridCol w:w="567"/>
        <w:gridCol w:w="709"/>
        <w:gridCol w:w="664"/>
        <w:gridCol w:w="894"/>
        <w:gridCol w:w="948"/>
        <w:gridCol w:w="1134"/>
      </w:tblGrid>
      <w:tr w:rsidR="00632C4E" w:rsidRPr="00632C4E" w:rsidTr="00503784">
        <w:trPr>
          <w:cantSplit/>
          <w:trHeight w:val="20"/>
          <w:tblHeader/>
        </w:trPr>
        <w:tc>
          <w:tcPr>
            <w:tcW w:w="424" w:type="dxa"/>
            <w:shd w:val="clear" w:color="auto" w:fill="EAEAEA"/>
            <w:vAlign w:val="center"/>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r w:rsidRPr="00632C4E">
              <w:rPr>
                <w:rFonts w:cs="Times New Roman"/>
                <w:snapToGrid w:val="0"/>
                <w:sz w:val="20"/>
                <w:szCs w:val="20"/>
                <w:lang w:eastAsia="ru-RU"/>
              </w:rPr>
              <w:t xml:space="preserve">№ </w:t>
            </w:r>
          </w:p>
        </w:tc>
        <w:tc>
          <w:tcPr>
            <w:tcW w:w="1420" w:type="dxa"/>
            <w:shd w:val="clear" w:color="auto" w:fill="EAEAEA"/>
            <w:vAlign w:val="center"/>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r w:rsidRPr="00632C4E">
              <w:rPr>
                <w:rFonts w:cs="Times New Roman"/>
                <w:snapToGrid w:val="0"/>
                <w:sz w:val="20"/>
                <w:szCs w:val="20"/>
                <w:lang w:eastAsia="ru-RU"/>
              </w:rPr>
              <w:t>Наименование объекта</w:t>
            </w:r>
          </w:p>
        </w:tc>
        <w:tc>
          <w:tcPr>
            <w:tcW w:w="1559" w:type="dxa"/>
            <w:shd w:val="clear" w:color="auto" w:fill="EAEAEA"/>
            <w:vAlign w:val="center"/>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r w:rsidRPr="00632C4E">
              <w:rPr>
                <w:rFonts w:cs="Times New Roman"/>
                <w:snapToGrid w:val="0"/>
                <w:sz w:val="20"/>
                <w:szCs w:val="20"/>
                <w:lang w:eastAsia="ru-RU"/>
              </w:rPr>
              <w:t>Местонахождение объек</w:t>
            </w:r>
            <w:r w:rsidRPr="00632C4E">
              <w:rPr>
                <w:rFonts w:cs="Times New Roman"/>
                <w:snapToGrid w:val="0"/>
                <w:sz w:val="20"/>
                <w:szCs w:val="20"/>
                <w:lang w:eastAsia="ru-RU"/>
              </w:rPr>
              <w:softHyphen/>
              <w:t>та</w:t>
            </w:r>
          </w:p>
        </w:tc>
        <w:tc>
          <w:tcPr>
            <w:tcW w:w="849" w:type="dxa"/>
            <w:shd w:val="clear" w:color="auto" w:fill="EAEAEA"/>
            <w:vAlign w:val="center"/>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r w:rsidRPr="00632C4E">
              <w:rPr>
                <w:rFonts w:cs="Times New Roman"/>
                <w:snapToGrid w:val="0"/>
                <w:sz w:val="20"/>
                <w:szCs w:val="20"/>
                <w:lang w:eastAsia="ru-RU"/>
              </w:rPr>
              <w:t>Номер по госу</w:t>
            </w:r>
            <w:r w:rsidRPr="00632C4E">
              <w:rPr>
                <w:rFonts w:cs="Times New Roman"/>
                <w:snapToGrid w:val="0"/>
                <w:sz w:val="20"/>
                <w:szCs w:val="20"/>
                <w:lang w:eastAsia="ru-RU"/>
              </w:rPr>
              <w:softHyphen/>
              <w:t>дарст</w:t>
            </w:r>
            <w:r w:rsidRPr="00632C4E">
              <w:rPr>
                <w:rFonts w:cs="Times New Roman"/>
                <w:snapToGrid w:val="0"/>
                <w:sz w:val="20"/>
                <w:szCs w:val="20"/>
                <w:lang w:eastAsia="ru-RU"/>
              </w:rPr>
              <w:softHyphen/>
              <w:t>венному списку</w:t>
            </w:r>
          </w:p>
        </w:tc>
        <w:tc>
          <w:tcPr>
            <w:tcW w:w="755" w:type="dxa"/>
            <w:shd w:val="clear" w:color="auto" w:fill="EAEAEA"/>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r w:rsidRPr="00632C4E">
              <w:rPr>
                <w:rFonts w:cs="Times New Roman"/>
                <w:sz w:val="20"/>
                <w:szCs w:val="20"/>
                <w:lang w:eastAsia="ru-RU"/>
              </w:rPr>
              <w:t>№ кургана в группе</w:t>
            </w:r>
          </w:p>
        </w:tc>
        <w:tc>
          <w:tcPr>
            <w:tcW w:w="567" w:type="dxa"/>
            <w:shd w:val="clear" w:color="auto" w:fill="EAEAEA"/>
            <w:vAlign w:val="center"/>
          </w:tcPr>
          <w:p w:rsidR="00632C4E" w:rsidRPr="00632C4E" w:rsidRDefault="00632C4E" w:rsidP="00632C4E">
            <w:pPr>
              <w:tabs>
                <w:tab w:val="right" w:leader="dot" w:pos="9498"/>
              </w:tabs>
              <w:suppressAutoHyphens w:val="0"/>
              <w:snapToGrid w:val="0"/>
              <w:ind w:right="-1"/>
              <w:jc w:val="center"/>
              <w:rPr>
                <w:rFonts w:cs="Times New Roman"/>
                <w:sz w:val="20"/>
                <w:szCs w:val="20"/>
                <w:lang w:eastAsia="ru-RU"/>
              </w:rPr>
            </w:pPr>
            <w:r w:rsidRPr="00632C4E">
              <w:rPr>
                <w:rFonts w:cs="Times New Roman"/>
                <w:sz w:val="20"/>
                <w:szCs w:val="20"/>
                <w:lang w:eastAsia="ru-RU"/>
              </w:rPr>
              <w:t>Высота кургана, м</w:t>
            </w:r>
          </w:p>
        </w:tc>
        <w:tc>
          <w:tcPr>
            <w:tcW w:w="709" w:type="dxa"/>
            <w:shd w:val="clear" w:color="auto" w:fill="EAEAEA"/>
            <w:vAlign w:val="center"/>
          </w:tcPr>
          <w:p w:rsidR="00632C4E" w:rsidRPr="00632C4E" w:rsidRDefault="00632C4E" w:rsidP="00632C4E">
            <w:pPr>
              <w:tabs>
                <w:tab w:val="right" w:leader="dot" w:pos="9498"/>
              </w:tabs>
              <w:suppressAutoHyphens w:val="0"/>
              <w:snapToGrid w:val="0"/>
              <w:ind w:right="-1"/>
              <w:jc w:val="center"/>
              <w:rPr>
                <w:rFonts w:cs="Times New Roman"/>
                <w:snapToGrid w:val="0"/>
                <w:sz w:val="20"/>
                <w:szCs w:val="20"/>
                <w:lang w:eastAsia="ru-RU"/>
              </w:rPr>
            </w:pPr>
            <w:r w:rsidRPr="00632C4E">
              <w:rPr>
                <w:rFonts w:cs="Times New Roman"/>
                <w:sz w:val="20"/>
                <w:szCs w:val="20"/>
                <w:lang w:eastAsia="ru-RU"/>
              </w:rPr>
              <w:t>Диаметр кургана, м</w:t>
            </w:r>
          </w:p>
        </w:tc>
        <w:tc>
          <w:tcPr>
            <w:tcW w:w="664" w:type="dxa"/>
            <w:shd w:val="clear" w:color="auto" w:fill="EAEAEA"/>
            <w:vAlign w:val="center"/>
          </w:tcPr>
          <w:p w:rsidR="00632C4E" w:rsidRPr="00632C4E" w:rsidRDefault="00632C4E" w:rsidP="00632C4E">
            <w:pPr>
              <w:tabs>
                <w:tab w:val="right" w:leader="dot" w:pos="9498"/>
              </w:tabs>
              <w:suppressAutoHyphens w:val="0"/>
              <w:snapToGrid w:val="0"/>
              <w:ind w:right="-1"/>
              <w:jc w:val="center"/>
              <w:rPr>
                <w:rFonts w:cs="Times New Roman"/>
                <w:sz w:val="20"/>
                <w:szCs w:val="20"/>
                <w:lang w:eastAsia="ru-RU"/>
              </w:rPr>
            </w:pPr>
            <w:r w:rsidRPr="00632C4E">
              <w:rPr>
                <w:rFonts w:cs="Times New Roman"/>
                <w:sz w:val="20"/>
                <w:szCs w:val="20"/>
                <w:lang w:eastAsia="ru-RU"/>
              </w:rPr>
              <w:t>Охранная зона</w:t>
            </w:r>
          </w:p>
          <w:p w:rsidR="00632C4E" w:rsidRPr="00632C4E" w:rsidRDefault="00632C4E" w:rsidP="00632C4E">
            <w:pPr>
              <w:tabs>
                <w:tab w:val="right" w:leader="dot" w:pos="9498"/>
              </w:tabs>
              <w:suppressAutoHyphens w:val="0"/>
              <w:snapToGrid w:val="0"/>
              <w:ind w:right="-1"/>
              <w:jc w:val="center"/>
              <w:rPr>
                <w:rFonts w:cs="Times New Roman"/>
                <w:sz w:val="20"/>
                <w:szCs w:val="20"/>
                <w:lang w:eastAsia="ru-RU"/>
              </w:rPr>
            </w:pPr>
            <w:r w:rsidRPr="00632C4E">
              <w:rPr>
                <w:rFonts w:cs="Times New Roman"/>
                <w:sz w:val="20"/>
                <w:szCs w:val="20"/>
                <w:lang w:eastAsia="ru-RU"/>
              </w:rPr>
              <w:t>Кургана, м</w:t>
            </w:r>
          </w:p>
        </w:tc>
        <w:tc>
          <w:tcPr>
            <w:tcW w:w="894" w:type="dxa"/>
            <w:shd w:val="clear" w:color="auto" w:fill="EAEAEA"/>
            <w:vAlign w:val="center"/>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r w:rsidRPr="00632C4E">
              <w:rPr>
                <w:rFonts w:cs="Times New Roman"/>
                <w:snapToGrid w:val="0"/>
                <w:sz w:val="20"/>
                <w:szCs w:val="20"/>
                <w:lang w:eastAsia="ru-RU"/>
              </w:rPr>
              <w:t>Реше</w:t>
            </w:r>
            <w:r w:rsidRPr="00632C4E">
              <w:rPr>
                <w:rFonts w:cs="Times New Roman"/>
                <w:snapToGrid w:val="0"/>
                <w:sz w:val="20"/>
                <w:szCs w:val="20"/>
                <w:lang w:eastAsia="ru-RU"/>
              </w:rPr>
              <w:softHyphen/>
              <w:t>ние о поста</w:t>
            </w:r>
            <w:r w:rsidRPr="00632C4E">
              <w:rPr>
                <w:rFonts w:cs="Times New Roman"/>
                <w:snapToGrid w:val="0"/>
                <w:sz w:val="20"/>
                <w:szCs w:val="20"/>
                <w:lang w:eastAsia="ru-RU"/>
              </w:rPr>
              <w:softHyphen/>
              <w:t>новке на гос. охрану</w:t>
            </w:r>
          </w:p>
        </w:tc>
        <w:tc>
          <w:tcPr>
            <w:tcW w:w="948" w:type="dxa"/>
            <w:shd w:val="clear" w:color="auto" w:fill="EAEAEA"/>
            <w:vAlign w:val="center"/>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r w:rsidRPr="00632C4E">
              <w:rPr>
                <w:rFonts w:cs="Times New Roman"/>
                <w:snapToGrid w:val="0"/>
                <w:sz w:val="20"/>
                <w:szCs w:val="20"/>
                <w:lang w:eastAsia="ru-RU"/>
              </w:rPr>
              <w:t>Катего</w:t>
            </w:r>
            <w:r w:rsidRPr="00632C4E">
              <w:rPr>
                <w:rFonts w:cs="Times New Roman"/>
                <w:snapToGrid w:val="0"/>
                <w:sz w:val="20"/>
                <w:szCs w:val="20"/>
                <w:lang w:eastAsia="ru-RU"/>
              </w:rPr>
              <w:softHyphen/>
              <w:t>рия ис</w:t>
            </w:r>
            <w:r w:rsidRPr="00632C4E">
              <w:rPr>
                <w:rFonts w:cs="Times New Roman"/>
                <w:snapToGrid w:val="0"/>
                <w:sz w:val="20"/>
                <w:szCs w:val="20"/>
                <w:lang w:eastAsia="ru-RU"/>
              </w:rPr>
              <w:softHyphen/>
              <w:t>торико-куль</w:t>
            </w:r>
            <w:r w:rsidRPr="00632C4E">
              <w:rPr>
                <w:rFonts w:cs="Times New Roman"/>
                <w:snapToGrid w:val="0"/>
                <w:sz w:val="20"/>
                <w:szCs w:val="20"/>
                <w:lang w:eastAsia="ru-RU"/>
              </w:rPr>
              <w:softHyphen/>
              <w:t>турного значе</w:t>
            </w:r>
            <w:r w:rsidRPr="00632C4E">
              <w:rPr>
                <w:rFonts w:cs="Times New Roman"/>
                <w:snapToGrid w:val="0"/>
                <w:sz w:val="20"/>
                <w:szCs w:val="20"/>
                <w:lang w:eastAsia="ru-RU"/>
              </w:rPr>
              <w:softHyphen/>
              <w:t>ния</w:t>
            </w:r>
          </w:p>
        </w:tc>
        <w:tc>
          <w:tcPr>
            <w:tcW w:w="1134" w:type="dxa"/>
            <w:shd w:val="clear" w:color="auto" w:fill="EAEAEA"/>
            <w:vAlign w:val="center"/>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r w:rsidRPr="00632C4E">
              <w:rPr>
                <w:rFonts w:cs="Times New Roman"/>
                <w:snapToGrid w:val="0"/>
                <w:sz w:val="20"/>
                <w:szCs w:val="20"/>
                <w:lang w:eastAsia="ru-RU"/>
              </w:rPr>
              <w:t>Наименование пользо</w:t>
            </w:r>
            <w:r w:rsidRPr="00632C4E">
              <w:rPr>
                <w:rFonts w:cs="Times New Roman"/>
                <w:snapToGrid w:val="0"/>
                <w:sz w:val="20"/>
                <w:szCs w:val="20"/>
                <w:lang w:eastAsia="ru-RU"/>
              </w:rPr>
              <w:softHyphen/>
              <w:t>вателя</w:t>
            </w:r>
          </w:p>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widowControl w:val="0"/>
              <w:suppressAutoHyphens w:val="0"/>
              <w:ind w:left="57"/>
              <w:rPr>
                <w:rFonts w:cs="Times New Roman"/>
                <w:snapToGrid w:val="0"/>
                <w:sz w:val="22"/>
                <w:szCs w:val="22"/>
                <w:lang w:eastAsia="ru-RU"/>
              </w:rPr>
            </w:pPr>
            <w:r w:rsidRPr="00632C4E">
              <w:rPr>
                <w:rFonts w:cs="Times New Roman"/>
                <w:snapToGrid w:val="0"/>
                <w:sz w:val="22"/>
                <w:szCs w:val="22"/>
                <w:lang w:eastAsia="ru-RU"/>
              </w:rPr>
              <w:t>1.</w:t>
            </w:r>
          </w:p>
        </w:tc>
        <w:tc>
          <w:tcPr>
            <w:tcW w:w="1420"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Курганная группа</w:t>
            </w:r>
          </w:p>
          <w:p w:rsidR="00632C4E" w:rsidRPr="00632C4E" w:rsidRDefault="00632C4E" w:rsidP="00632C4E">
            <w:pPr>
              <w:jc w:val="center"/>
              <w:rPr>
                <w:rFonts w:cs="Times New Roman"/>
                <w:sz w:val="22"/>
                <w:szCs w:val="22"/>
              </w:rPr>
            </w:pPr>
            <w:r w:rsidRPr="00632C4E">
              <w:rPr>
                <w:rFonts w:cs="Times New Roman"/>
                <w:snapToGrid w:val="0"/>
                <w:sz w:val="22"/>
                <w:szCs w:val="22"/>
                <w:lang w:eastAsia="ru-RU"/>
              </w:rPr>
              <w:t>(3</w:t>
            </w:r>
            <w:r w:rsidRPr="00632C4E">
              <w:rPr>
                <w:rFonts w:cs="Times New Roman"/>
                <w:snapToGrid w:val="0"/>
                <w:sz w:val="22"/>
                <w:szCs w:val="22"/>
                <w:lang w:val="en-US" w:eastAsia="ru-RU"/>
              </w:rPr>
              <w:t>2</w:t>
            </w:r>
            <w:r w:rsidRPr="00632C4E">
              <w:rPr>
                <w:rFonts w:cs="Times New Roman"/>
                <w:snapToGrid w:val="0"/>
                <w:sz w:val="22"/>
                <w:szCs w:val="22"/>
                <w:lang w:eastAsia="ru-RU"/>
              </w:rPr>
              <w:t xml:space="preserve"> насыпи)</w:t>
            </w:r>
          </w:p>
        </w:tc>
        <w:tc>
          <w:tcPr>
            <w:tcW w:w="1559"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r w:rsidRPr="00632C4E">
              <w:rPr>
                <w:rFonts w:cs="Times New Roman"/>
                <w:sz w:val="22"/>
                <w:szCs w:val="22"/>
              </w:rPr>
              <w:t xml:space="preserve">ст-ца Андрюки, </w:t>
            </w:r>
          </w:p>
          <w:p w:rsidR="00632C4E" w:rsidRPr="00632C4E" w:rsidRDefault="00632C4E" w:rsidP="00632C4E">
            <w:pPr>
              <w:jc w:val="center"/>
              <w:rPr>
                <w:rFonts w:cs="Times New Roman"/>
                <w:sz w:val="22"/>
                <w:szCs w:val="22"/>
              </w:rPr>
            </w:pPr>
            <w:r w:rsidRPr="00632C4E">
              <w:rPr>
                <w:rFonts w:cs="Times New Roman"/>
                <w:sz w:val="22"/>
                <w:szCs w:val="22"/>
              </w:rPr>
              <w:t>1 км к югу от станицы</w:t>
            </w:r>
          </w:p>
          <w:p w:rsidR="00632C4E" w:rsidRPr="00632C4E" w:rsidRDefault="00632C4E" w:rsidP="00632C4E">
            <w:pPr>
              <w:jc w:val="center"/>
              <w:rPr>
                <w:rFonts w:cs="Times New Roman"/>
                <w:sz w:val="22"/>
                <w:szCs w:val="22"/>
              </w:rPr>
            </w:pPr>
          </w:p>
        </w:tc>
        <w:tc>
          <w:tcPr>
            <w:tcW w:w="849"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2142</w:t>
            </w:r>
          </w:p>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540</w:t>
            </w:r>
          </w:p>
        </w:tc>
        <w:tc>
          <w:tcPr>
            <w:tcW w:w="948"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Р</w:t>
            </w:r>
          </w:p>
        </w:tc>
        <w:tc>
          <w:tcPr>
            <w:tcW w:w="1134"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АО</w:t>
            </w:r>
          </w:p>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«Псебай»</w:t>
            </w: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40</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36</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36</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42</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75</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39</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37</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35</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35</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40</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39</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37</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40</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36</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44</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75</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36</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75</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72</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42</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val="en-US" w:eastAsia="ru-RU"/>
              </w:rPr>
            </w:pPr>
            <w:r w:rsidRPr="00632C4E">
              <w:rPr>
                <w:rFonts w:cs="Times New Roman"/>
                <w:snapToGrid w:val="0"/>
                <w:sz w:val="22"/>
                <w:szCs w:val="22"/>
                <w:lang w:val="en-US" w:eastAsia="ru-RU"/>
              </w:rPr>
              <w:t>24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val="en-US" w:eastAsia="ru-RU"/>
              </w:rPr>
            </w:pPr>
            <w:r w:rsidRPr="00632C4E">
              <w:rPr>
                <w:rFonts w:cs="Times New Roman"/>
                <w:snapToGrid w:val="0"/>
                <w:sz w:val="22"/>
                <w:szCs w:val="22"/>
                <w:lang w:val="en-US" w:eastAsia="ru-RU"/>
              </w:rPr>
              <w:t>25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24</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75</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val="en-US" w:eastAsia="ru-RU"/>
              </w:rPr>
            </w:pPr>
            <w:r w:rsidRPr="00632C4E">
              <w:rPr>
                <w:rFonts w:cs="Times New Roman"/>
                <w:snapToGrid w:val="0"/>
                <w:sz w:val="22"/>
                <w:szCs w:val="22"/>
                <w:lang w:val="en-US" w:eastAsia="ru-RU"/>
              </w:rPr>
              <w:t>26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30</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75</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val="en-US" w:eastAsia="ru-RU"/>
              </w:rPr>
            </w:pPr>
            <w:r w:rsidRPr="00632C4E">
              <w:rPr>
                <w:rFonts w:cs="Times New Roman"/>
                <w:snapToGrid w:val="0"/>
                <w:sz w:val="22"/>
                <w:szCs w:val="22"/>
                <w:lang w:val="en-US" w:eastAsia="ru-RU"/>
              </w:rPr>
              <w:t>27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20</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val="en-US" w:eastAsia="ru-RU"/>
              </w:rPr>
            </w:pPr>
            <w:r w:rsidRPr="00632C4E">
              <w:rPr>
                <w:rFonts w:cs="Times New Roman"/>
                <w:snapToGrid w:val="0"/>
                <w:sz w:val="22"/>
                <w:szCs w:val="22"/>
                <w:lang w:val="en-US" w:eastAsia="ru-RU"/>
              </w:rPr>
              <w:t>28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32</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val="en-US" w:eastAsia="ru-RU"/>
              </w:rPr>
            </w:pPr>
            <w:r w:rsidRPr="00632C4E">
              <w:rPr>
                <w:rFonts w:cs="Times New Roman"/>
                <w:snapToGrid w:val="0"/>
                <w:sz w:val="22"/>
                <w:szCs w:val="22"/>
                <w:lang w:val="en-US" w:eastAsia="ru-RU"/>
              </w:rPr>
              <w:t>29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34</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val="en-US" w:eastAsia="ru-RU"/>
              </w:rPr>
            </w:pPr>
            <w:r w:rsidRPr="00632C4E">
              <w:rPr>
                <w:rFonts w:cs="Times New Roman"/>
                <w:snapToGrid w:val="0"/>
                <w:sz w:val="22"/>
                <w:szCs w:val="22"/>
                <w:lang w:val="en-US" w:eastAsia="ru-RU"/>
              </w:rPr>
              <w:t>30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30</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val="en-US" w:eastAsia="ru-RU"/>
              </w:rPr>
            </w:pPr>
            <w:r w:rsidRPr="00632C4E">
              <w:rPr>
                <w:rFonts w:cs="Times New Roman"/>
                <w:snapToGrid w:val="0"/>
                <w:sz w:val="22"/>
                <w:szCs w:val="22"/>
                <w:lang w:val="en-US" w:eastAsia="ru-RU"/>
              </w:rPr>
              <w:t>31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32</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155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jc w:val="center"/>
              <w:rPr>
                <w:rFonts w:cs="Times New Roman"/>
                <w:sz w:val="22"/>
                <w:szCs w:val="22"/>
              </w:rPr>
            </w:pPr>
          </w:p>
        </w:tc>
        <w:tc>
          <w:tcPr>
            <w:tcW w:w="849" w:type="dxa"/>
            <w:vMerge/>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40" w:right="57"/>
              <w:jc w:val="both"/>
              <w:rPr>
                <w:rFonts w:ascii="SchoolBook" w:hAnsi="SchoolBook" w:cs="Times New Roman"/>
                <w:sz w:val="22"/>
                <w:szCs w:val="22"/>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val="en-US" w:eastAsia="ru-RU"/>
              </w:rPr>
            </w:pPr>
            <w:r w:rsidRPr="00632C4E">
              <w:rPr>
                <w:rFonts w:cs="Times New Roman"/>
                <w:snapToGrid w:val="0"/>
                <w:sz w:val="22"/>
                <w:szCs w:val="22"/>
                <w:lang w:val="en-US" w:eastAsia="ru-RU"/>
              </w:rPr>
              <w:t>32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36</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40" w:right="-1"/>
              <w:jc w:val="center"/>
              <w:rPr>
                <w:rFonts w:cs="Times New Roman"/>
                <w:sz w:val="20"/>
                <w:szCs w:val="20"/>
                <w:lang w:eastAsia="ru-RU"/>
              </w:rPr>
            </w:pPr>
          </w:p>
        </w:tc>
        <w:tc>
          <w:tcPr>
            <w:tcW w:w="948"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left="-84" w:right="-1"/>
              <w:jc w:val="center"/>
              <w:rPr>
                <w:rFonts w:cs="Times New Roman"/>
                <w:sz w:val="20"/>
                <w:szCs w:val="20"/>
                <w:lang w:eastAsia="ru-RU"/>
              </w:rPr>
            </w:pPr>
          </w:p>
        </w:tc>
        <w:tc>
          <w:tcPr>
            <w:tcW w:w="1134" w:type="dxa"/>
            <w:vMerge/>
            <w:tcBorders>
              <w:top w:val="single" w:sz="4" w:space="0" w:color="auto"/>
              <w:left w:val="single" w:sz="4" w:space="0" w:color="auto"/>
              <w:right w:val="single" w:sz="4" w:space="0" w:color="auto"/>
            </w:tcBorders>
            <w:shd w:val="solid" w:color="FFFFFF" w:fill="auto"/>
            <w:vAlign w:val="center"/>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5"/>
        </w:trPr>
        <w:tc>
          <w:tcPr>
            <w:tcW w:w="424" w:type="dxa"/>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tcBorders>
              <w:top w:val="single" w:sz="4" w:space="0" w:color="auto"/>
              <w:left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 xml:space="preserve">Курганная группа </w:t>
            </w:r>
          </w:p>
          <w:p w:rsidR="00632C4E" w:rsidRPr="00632C4E" w:rsidRDefault="00632C4E" w:rsidP="00632C4E">
            <w:pPr>
              <w:rPr>
                <w:rFonts w:cs="Times New Roman"/>
                <w:sz w:val="22"/>
                <w:szCs w:val="22"/>
              </w:rPr>
            </w:pPr>
            <w:r w:rsidRPr="00632C4E">
              <w:rPr>
                <w:rFonts w:cs="Times New Roman"/>
                <w:sz w:val="22"/>
                <w:szCs w:val="22"/>
              </w:rPr>
              <w:t xml:space="preserve">"Андрюковская 1" </w:t>
            </w:r>
          </w:p>
          <w:p w:rsidR="00632C4E" w:rsidRPr="00632C4E" w:rsidRDefault="00632C4E" w:rsidP="00632C4E">
            <w:pPr>
              <w:rPr>
                <w:rFonts w:cs="Times New Roman"/>
                <w:sz w:val="22"/>
                <w:szCs w:val="22"/>
              </w:rPr>
            </w:pPr>
            <w:r w:rsidRPr="00632C4E">
              <w:rPr>
                <w:rFonts w:cs="Times New Roman"/>
                <w:sz w:val="22"/>
                <w:szCs w:val="22"/>
              </w:rPr>
              <w:t>(88 насыпей)</w:t>
            </w:r>
          </w:p>
        </w:tc>
        <w:tc>
          <w:tcPr>
            <w:tcW w:w="1559" w:type="dxa"/>
            <w:tcBorders>
              <w:top w:val="single" w:sz="4" w:space="0" w:color="auto"/>
              <w:left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ст-ца Андрюки,</w:t>
            </w:r>
          </w:p>
          <w:p w:rsidR="00632C4E" w:rsidRPr="00632C4E" w:rsidRDefault="00632C4E" w:rsidP="00632C4E">
            <w:pPr>
              <w:rPr>
                <w:rFonts w:cs="Times New Roman"/>
                <w:sz w:val="22"/>
                <w:szCs w:val="22"/>
              </w:rPr>
            </w:pPr>
            <w:r w:rsidRPr="00632C4E">
              <w:rPr>
                <w:rFonts w:cs="Times New Roman"/>
                <w:sz w:val="22"/>
                <w:szCs w:val="22"/>
              </w:rPr>
              <w:t xml:space="preserve">на южной окраине станицы </w:t>
            </w:r>
          </w:p>
          <w:p w:rsidR="00632C4E" w:rsidRPr="00632C4E" w:rsidRDefault="00632C4E" w:rsidP="00632C4E">
            <w:pPr>
              <w:rPr>
                <w:rFonts w:cs="Times New Roman"/>
                <w:sz w:val="22"/>
                <w:szCs w:val="22"/>
              </w:rPr>
            </w:pPr>
          </w:p>
        </w:tc>
        <w:tc>
          <w:tcPr>
            <w:tcW w:w="849" w:type="dxa"/>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8410</w:t>
            </w: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1-88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0,8-1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8-10</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313-КЗ</w:t>
            </w:r>
          </w:p>
        </w:tc>
        <w:tc>
          <w:tcPr>
            <w:tcW w:w="948" w:type="dxa"/>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Р</w:t>
            </w:r>
          </w:p>
        </w:tc>
        <w:tc>
          <w:tcPr>
            <w:tcW w:w="1134" w:type="dxa"/>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АО</w:t>
            </w:r>
          </w:p>
          <w:p w:rsidR="00632C4E" w:rsidRPr="00632C4E" w:rsidRDefault="00632C4E" w:rsidP="00632C4E">
            <w:pPr>
              <w:suppressAutoHyphens w:val="0"/>
              <w:ind w:left="288" w:right="57" w:hanging="288"/>
              <w:jc w:val="both"/>
              <w:rPr>
                <w:rFonts w:ascii="SchoolBook" w:hAnsi="SchoolBook" w:cs="Times New Roman"/>
                <w:sz w:val="22"/>
                <w:szCs w:val="22"/>
                <w:lang w:eastAsia="ru-RU"/>
              </w:rPr>
            </w:pPr>
            <w:r w:rsidRPr="00632C4E">
              <w:rPr>
                <w:rFonts w:ascii="SchoolBook" w:hAnsi="SchoolBook" w:cs="Times New Roman"/>
                <w:sz w:val="22"/>
                <w:szCs w:val="22"/>
                <w:lang w:eastAsia="ru-RU"/>
              </w:rPr>
              <w:t>«Псебай»</w:t>
            </w: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
        </w:trPr>
        <w:tc>
          <w:tcPr>
            <w:tcW w:w="424"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93335A">
            <w:pPr>
              <w:widowControl w:val="0"/>
              <w:numPr>
                <w:ilvl w:val="0"/>
                <w:numId w:val="49"/>
              </w:numPr>
              <w:suppressAutoHyphens w:val="0"/>
              <w:rPr>
                <w:rFonts w:cs="Times New Roman"/>
                <w:snapToGrid w:val="0"/>
                <w:sz w:val="22"/>
                <w:szCs w:val="22"/>
                <w:lang w:eastAsia="ru-RU"/>
              </w:rPr>
            </w:pPr>
          </w:p>
        </w:tc>
        <w:tc>
          <w:tcPr>
            <w:tcW w:w="1420"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 xml:space="preserve">Курганная группа </w:t>
            </w:r>
          </w:p>
          <w:p w:rsidR="00632C4E" w:rsidRPr="00632C4E" w:rsidRDefault="00632C4E" w:rsidP="00632C4E">
            <w:pPr>
              <w:rPr>
                <w:rFonts w:cs="Times New Roman"/>
                <w:sz w:val="22"/>
                <w:szCs w:val="22"/>
              </w:rPr>
            </w:pPr>
            <w:r w:rsidRPr="00632C4E">
              <w:rPr>
                <w:rFonts w:cs="Times New Roman"/>
                <w:sz w:val="22"/>
                <w:szCs w:val="22"/>
              </w:rPr>
              <w:t xml:space="preserve">"Андрюковская 2" </w:t>
            </w:r>
          </w:p>
          <w:p w:rsidR="00632C4E" w:rsidRPr="00632C4E" w:rsidRDefault="00632C4E" w:rsidP="00632C4E">
            <w:pPr>
              <w:rPr>
                <w:rFonts w:cs="Times New Roman"/>
                <w:sz w:val="22"/>
                <w:szCs w:val="22"/>
              </w:rPr>
            </w:pPr>
            <w:r w:rsidRPr="00632C4E">
              <w:rPr>
                <w:rFonts w:cs="Times New Roman"/>
                <w:sz w:val="22"/>
                <w:szCs w:val="22"/>
              </w:rPr>
              <w:t>(18 насыпей-</w:t>
            </w:r>
          </w:p>
          <w:p w:rsidR="00632C4E" w:rsidRPr="00632C4E" w:rsidRDefault="00632C4E" w:rsidP="00632C4E">
            <w:pPr>
              <w:rPr>
                <w:rFonts w:cs="Times New Roman"/>
                <w:sz w:val="22"/>
                <w:szCs w:val="22"/>
              </w:rPr>
            </w:pPr>
            <w:r w:rsidRPr="00632C4E">
              <w:rPr>
                <w:rFonts w:cs="Times New Roman"/>
                <w:sz w:val="22"/>
                <w:szCs w:val="22"/>
              </w:rPr>
              <w:t xml:space="preserve">12 насыпей не </w:t>
            </w:r>
          </w:p>
          <w:p w:rsidR="00632C4E" w:rsidRPr="00632C4E" w:rsidRDefault="00632C4E" w:rsidP="00632C4E">
            <w:pPr>
              <w:rPr>
                <w:rFonts w:cs="Times New Roman"/>
                <w:sz w:val="22"/>
                <w:szCs w:val="22"/>
              </w:rPr>
            </w:pPr>
            <w:r w:rsidRPr="00632C4E">
              <w:rPr>
                <w:rFonts w:cs="Times New Roman"/>
                <w:sz w:val="22"/>
                <w:szCs w:val="22"/>
              </w:rPr>
              <w:t xml:space="preserve">прослеживаются) </w:t>
            </w:r>
          </w:p>
        </w:tc>
        <w:tc>
          <w:tcPr>
            <w:tcW w:w="1559"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rPr>
                <w:rFonts w:cs="Times New Roman"/>
              </w:rPr>
            </w:pPr>
            <w:r w:rsidRPr="00632C4E">
              <w:rPr>
                <w:rFonts w:cs="Times New Roman"/>
              </w:rPr>
              <w:t xml:space="preserve">ст-ца Андрюки, </w:t>
            </w:r>
          </w:p>
          <w:p w:rsidR="00632C4E" w:rsidRPr="00632C4E" w:rsidRDefault="00632C4E" w:rsidP="00632C4E">
            <w:pPr>
              <w:rPr>
                <w:rFonts w:cs="Times New Roman"/>
                <w:sz w:val="22"/>
                <w:szCs w:val="22"/>
              </w:rPr>
            </w:pPr>
            <w:r w:rsidRPr="00632C4E">
              <w:rPr>
                <w:rFonts w:cs="Times New Roman"/>
                <w:sz w:val="22"/>
                <w:szCs w:val="22"/>
              </w:rPr>
              <w:t xml:space="preserve">1 км к югу от станицы </w:t>
            </w:r>
          </w:p>
          <w:p w:rsidR="00632C4E" w:rsidRPr="00632C4E" w:rsidRDefault="00632C4E" w:rsidP="00632C4E">
            <w:pPr>
              <w:rPr>
                <w:rFonts w:cs="Times New Roman"/>
                <w:sz w:val="22"/>
                <w:szCs w:val="22"/>
              </w:rPr>
            </w:pPr>
          </w:p>
          <w:p w:rsidR="00632C4E" w:rsidRPr="00632C4E" w:rsidRDefault="00632C4E" w:rsidP="00632C4E">
            <w:pPr>
              <w:rPr>
                <w:rFonts w:cs="Times New Roman"/>
                <w:sz w:val="22"/>
                <w:szCs w:val="22"/>
              </w:rPr>
            </w:pPr>
          </w:p>
        </w:tc>
        <w:tc>
          <w:tcPr>
            <w:tcW w:w="849"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8411</w:t>
            </w: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36</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313-КЗ</w:t>
            </w:r>
          </w:p>
        </w:tc>
        <w:tc>
          <w:tcPr>
            <w:tcW w:w="948"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Р</w:t>
            </w:r>
          </w:p>
        </w:tc>
        <w:tc>
          <w:tcPr>
            <w:tcW w:w="1134"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АО</w:t>
            </w:r>
          </w:p>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«Псебай»</w:t>
            </w: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
        </w:trPr>
        <w:tc>
          <w:tcPr>
            <w:tcW w:w="424" w:type="dxa"/>
            <w:vMerge/>
            <w:tcBorders>
              <w:left w:val="single" w:sz="4" w:space="0" w:color="auto"/>
              <w:right w:val="single" w:sz="4" w:space="0" w:color="auto"/>
            </w:tcBorders>
            <w:shd w:val="solid" w:color="FFFFFF" w:fill="auto"/>
          </w:tcPr>
          <w:p w:rsidR="00632C4E" w:rsidRPr="00632C4E" w:rsidRDefault="00632C4E" w:rsidP="0093335A">
            <w:pPr>
              <w:widowControl w:val="0"/>
              <w:numPr>
                <w:ilvl w:val="0"/>
                <w:numId w:val="50"/>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0,5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
        </w:trPr>
        <w:tc>
          <w:tcPr>
            <w:tcW w:w="424" w:type="dxa"/>
            <w:vMerge/>
            <w:tcBorders>
              <w:left w:val="single" w:sz="4" w:space="0" w:color="auto"/>
              <w:right w:val="single" w:sz="4" w:space="0" w:color="auto"/>
            </w:tcBorders>
            <w:shd w:val="solid" w:color="FFFFFF" w:fill="auto"/>
          </w:tcPr>
          <w:p w:rsidR="00632C4E" w:rsidRPr="00632C4E" w:rsidRDefault="00632C4E" w:rsidP="0093335A">
            <w:pPr>
              <w:widowControl w:val="0"/>
              <w:numPr>
                <w:ilvl w:val="0"/>
                <w:numId w:val="50"/>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0,5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
        </w:trPr>
        <w:tc>
          <w:tcPr>
            <w:tcW w:w="424" w:type="dxa"/>
            <w:vMerge/>
            <w:tcBorders>
              <w:left w:val="single" w:sz="4" w:space="0" w:color="auto"/>
              <w:right w:val="single" w:sz="4" w:space="0" w:color="auto"/>
            </w:tcBorders>
            <w:shd w:val="solid" w:color="FFFFFF" w:fill="auto"/>
          </w:tcPr>
          <w:p w:rsidR="00632C4E" w:rsidRPr="00632C4E" w:rsidRDefault="00632C4E" w:rsidP="0093335A">
            <w:pPr>
              <w:widowControl w:val="0"/>
              <w:numPr>
                <w:ilvl w:val="0"/>
                <w:numId w:val="50"/>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26</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
        </w:trPr>
        <w:tc>
          <w:tcPr>
            <w:tcW w:w="424" w:type="dxa"/>
            <w:vMerge/>
            <w:tcBorders>
              <w:left w:val="single" w:sz="4" w:space="0" w:color="auto"/>
              <w:right w:val="single" w:sz="4" w:space="0" w:color="auto"/>
            </w:tcBorders>
            <w:shd w:val="solid" w:color="FFFFFF" w:fill="auto"/>
          </w:tcPr>
          <w:p w:rsidR="00632C4E" w:rsidRPr="00632C4E" w:rsidRDefault="00632C4E" w:rsidP="0093335A">
            <w:pPr>
              <w:widowControl w:val="0"/>
              <w:numPr>
                <w:ilvl w:val="0"/>
                <w:numId w:val="50"/>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0,6</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
        </w:trPr>
        <w:tc>
          <w:tcPr>
            <w:tcW w:w="424" w:type="dxa"/>
            <w:vMerge/>
            <w:tcBorders>
              <w:left w:val="single" w:sz="4" w:space="0" w:color="auto"/>
              <w:right w:val="single" w:sz="4" w:space="0" w:color="auto"/>
            </w:tcBorders>
            <w:shd w:val="solid" w:color="FFFFFF" w:fill="auto"/>
          </w:tcPr>
          <w:p w:rsidR="00632C4E" w:rsidRPr="00632C4E" w:rsidRDefault="00632C4E" w:rsidP="0093335A">
            <w:pPr>
              <w:widowControl w:val="0"/>
              <w:numPr>
                <w:ilvl w:val="0"/>
                <w:numId w:val="50"/>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0,7</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26</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
        </w:trPr>
        <w:tc>
          <w:tcPr>
            <w:tcW w:w="424"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widowControl w:val="0"/>
              <w:suppressAutoHyphens w:val="0"/>
              <w:rPr>
                <w:rFonts w:cs="Times New Roman"/>
                <w:snapToGrid w:val="0"/>
                <w:sz w:val="22"/>
                <w:szCs w:val="22"/>
                <w:lang w:eastAsia="ru-RU"/>
              </w:rPr>
            </w:pPr>
            <w:r w:rsidRPr="00632C4E">
              <w:rPr>
                <w:rFonts w:cs="Times New Roman"/>
                <w:snapToGrid w:val="0"/>
                <w:sz w:val="22"/>
                <w:szCs w:val="22"/>
                <w:lang w:eastAsia="ru-RU"/>
              </w:rPr>
              <w:t>9.</w:t>
            </w:r>
          </w:p>
        </w:tc>
        <w:tc>
          <w:tcPr>
            <w:tcW w:w="1420"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Курганная группа</w:t>
            </w:r>
          </w:p>
          <w:p w:rsidR="00632C4E" w:rsidRPr="00632C4E" w:rsidRDefault="00632C4E" w:rsidP="00632C4E">
            <w:pPr>
              <w:rPr>
                <w:rFonts w:cs="Times New Roman"/>
                <w:sz w:val="22"/>
                <w:szCs w:val="22"/>
              </w:rPr>
            </w:pPr>
            <w:r w:rsidRPr="00632C4E">
              <w:rPr>
                <w:rFonts w:cs="Times New Roman"/>
                <w:sz w:val="22"/>
                <w:szCs w:val="22"/>
              </w:rPr>
              <w:t>«Андрюковская 3»</w:t>
            </w:r>
          </w:p>
          <w:p w:rsidR="00632C4E" w:rsidRPr="00632C4E" w:rsidRDefault="00632C4E" w:rsidP="00632C4E">
            <w:pPr>
              <w:rPr>
                <w:rFonts w:cs="Times New Roman"/>
                <w:sz w:val="22"/>
                <w:szCs w:val="22"/>
              </w:rPr>
            </w:pPr>
            <w:r w:rsidRPr="00632C4E">
              <w:rPr>
                <w:rFonts w:cs="Times New Roman"/>
                <w:sz w:val="22"/>
                <w:szCs w:val="22"/>
              </w:rPr>
              <w:t xml:space="preserve">(4 насыпи) </w:t>
            </w:r>
          </w:p>
        </w:tc>
        <w:tc>
          <w:tcPr>
            <w:tcW w:w="1559"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ст-ца Андрюки,</w:t>
            </w:r>
          </w:p>
          <w:p w:rsidR="00632C4E" w:rsidRPr="00632C4E" w:rsidRDefault="00632C4E" w:rsidP="00632C4E">
            <w:pPr>
              <w:rPr>
                <w:rFonts w:cs="Times New Roman"/>
                <w:sz w:val="22"/>
                <w:szCs w:val="22"/>
              </w:rPr>
            </w:pPr>
            <w:r w:rsidRPr="00632C4E">
              <w:rPr>
                <w:rFonts w:cs="Times New Roman"/>
                <w:sz w:val="22"/>
                <w:szCs w:val="22"/>
              </w:rPr>
              <w:t>центр станицы,около кладбища:</w:t>
            </w:r>
          </w:p>
          <w:p w:rsidR="00632C4E" w:rsidRPr="00632C4E" w:rsidRDefault="00632C4E" w:rsidP="00632C4E">
            <w:pPr>
              <w:rPr>
                <w:rFonts w:cs="Times New Roman"/>
                <w:sz w:val="21"/>
                <w:szCs w:val="21"/>
              </w:rPr>
            </w:pPr>
            <w:r w:rsidRPr="00632C4E">
              <w:rPr>
                <w:rFonts w:cs="Times New Roman"/>
                <w:sz w:val="21"/>
                <w:szCs w:val="21"/>
              </w:rPr>
              <w:t>2-ул.Ленина,39; 3-ул.Ленина,31;</w:t>
            </w:r>
          </w:p>
          <w:p w:rsidR="00632C4E" w:rsidRPr="00632C4E" w:rsidRDefault="00632C4E" w:rsidP="00632C4E">
            <w:pPr>
              <w:rPr>
                <w:rFonts w:cs="Times New Roman"/>
                <w:sz w:val="21"/>
                <w:szCs w:val="21"/>
              </w:rPr>
            </w:pPr>
            <w:r w:rsidRPr="00632C4E">
              <w:rPr>
                <w:rFonts w:cs="Times New Roman"/>
                <w:sz w:val="21"/>
                <w:szCs w:val="21"/>
              </w:rPr>
              <w:t>4-ул.Ленина,42</w:t>
            </w:r>
          </w:p>
        </w:tc>
        <w:tc>
          <w:tcPr>
            <w:tcW w:w="849"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8412</w:t>
            </w: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36</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313-КЗ</w:t>
            </w:r>
          </w:p>
        </w:tc>
        <w:tc>
          <w:tcPr>
            <w:tcW w:w="948"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Р</w:t>
            </w:r>
          </w:p>
        </w:tc>
        <w:tc>
          <w:tcPr>
            <w:tcW w:w="1134"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АО</w:t>
            </w:r>
          </w:p>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«Псебай»</w:t>
            </w: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
        </w:trPr>
        <w:tc>
          <w:tcPr>
            <w:tcW w:w="424" w:type="dxa"/>
            <w:vMerge/>
            <w:tcBorders>
              <w:left w:val="single" w:sz="4" w:space="0" w:color="auto"/>
              <w:right w:val="single" w:sz="4" w:space="0" w:color="auto"/>
            </w:tcBorders>
            <w:shd w:val="solid" w:color="FFFFFF" w:fill="auto"/>
            <w:vAlign w:val="center"/>
          </w:tcPr>
          <w:p w:rsidR="00632C4E" w:rsidRPr="00632C4E" w:rsidRDefault="00632C4E" w:rsidP="0093335A">
            <w:pPr>
              <w:widowControl w:val="0"/>
              <w:numPr>
                <w:ilvl w:val="0"/>
                <w:numId w:val="50"/>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32</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
        </w:trPr>
        <w:tc>
          <w:tcPr>
            <w:tcW w:w="424" w:type="dxa"/>
            <w:vMerge/>
            <w:tcBorders>
              <w:left w:val="single" w:sz="4" w:space="0" w:color="auto"/>
              <w:right w:val="single" w:sz="4" w:space="0" w:color="auto"/>
            </w:tcBorders>
            <w:shd w:val="solid" w:color="FFFFFF" w:fill="auto"/>
            <w:vAlign w:val="center"/>
          </w:tcPr>
          <w:p w:rsidR="00632C4E" w:rsidRPr="00632C4E" w:rsidRDefault="00632C4E" w:rsidP="0093335A">
            <w:pPr>
              <w:widowControl w:val="0"/>
              <w:numPr>
                <w:ilvl w:val="0"/>
                <w:numId w:val="50"/>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
        </w:trPr>
        <w:tc>
          <w:tcPr>
            <w:tcW w:w="424" w:type="dxa"/>
            <w:vMerge/>
            <w:tcBorders>
              <w:left w:val="single" w:sz="4" w:space="0" w:color="auto"/>
              <w:right w:val="single" w:sz="4" w:space="0" w:color="auto"/>
            </w:tcBorders>
            <w:shd w:val="solid" w:color="FFFFFF" w:fill="auto"/>
            <w:vAlign w:val="center"/>
          </w:tcPr>
          <w:p w:rsidR="00632C4E" w:rsidRPr="00632C4E" w:rsidRDefault="00632C4E" w:rsidP="0093335A">
            <w:pPr>
              <w:widowControl w:val="0"/>
              <w:numPr>
                <w:ilvl w:val="0"/>
                <w:numId w:val="50"/>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32</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widowControl w:val="0"/>
              <w:suppressAutoHyphens w:val="0"/>
              <w:rPr>
                <w:rFonts w:cs="Times New Roman"/>
                <w:snapToGrid w:val="0"/>
                <w:sz w:val="22"/>
                <w:szCs w:val="22"/>
                <w:lang w:eastAsia="ru-RU"/>
              </w:rPr>
            </w:pPr>
            <w:r w:rsidRPr="00632C4E">
              <w:rPr>
                <w:rFonts w:cs="Times New Roman"/>
                <w:snapToGrid w:val="0"/>
                <w:sz w:val="22"/>
                <w:szCs w:val="22"/>
                <w:lang w:eastAsia="ru-RU"/>
              </w:rPr>
              <w:t>10.</w:t>
            </w:r>
          </w:p>
        </w:tc>
        <w:tc>
          <w:tcPr>
            <w:tcW w:w="1420"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 xml:space="preserve">Курганная группа </w:t>
            </w:r>
          </w:p>
          <w:p w:rsidR="00632C4E" w:rsidRPr="00632C4E" w:rsidRDefault="00632C4E" w:rsidP="00632C4E">
            <w:pPr>
              <w:rPr>
                <w:rFonts w:cs="Times New Roman"/>
                <w:sz w:val="22"/>
                <w:szCs w:val="22"/>
              </w:rPr>
            </w:pPr>
            <w:r w:rsidRPr="00632C4E">
              <w:rPr>
                <w:rFonts w:cs="Times New Roman"/>
                <w:sz w:val="22"/>
                <w:szCs w:val="22"/>
              </w:rPr>
              <w:t xml:space="preserve">"Андрюковская 4" </w:t>
            </w:r>
          </w:p>
          <w:p w:rsidR="00632C4E" w:rsidRPr="00632C4E" w:rsidRDefault="00632C4E" w:rsidP="00632C4E">
            <w:pPr>
              <w:rPr>
                <w:rFonts w:cs="Times New Roman"/>
                <w:sz w:val="22"/>
                <w:szCs w:val="22"/>
              </w:rPr>
            </w:pPr>
            <w:r w:rsidRPr="00632C4E">
              <w:rPr>
                <w:rFonts w:cs="Times New Roman"/>
                <w:sz w:val="22"/>
                <w:szCs w:val="22"/>
              </w:rPr>
              <w:t>(8 насыпей)</w:t>
            </w:r>
          </w:p>
        </w:tc>
        <w:tc>
          <w:tcPr>
            <w:tcW w:w="1559"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 xml:space="preserve">ст-ца Андрюки, </w:t>
            </w:r>
          </w:p>
          <w:p w:rsidR="00632C4E" w:rsidRPr="00632C4E" w:rsidRDefault="00632C4E" w:rsidP="00632C4E">
            <w:pPr>
              <w:rPr>
                <w:rFonts w:cs="Times New Roman"/>
                <w:sz w:val="22"/>
                <w:szCs w:val="22"/>
              </w:rPr>
            </w:pPr>
            <w:r w:rsidRPr="00632C4E">
              <w:rPr>
                <w:rFonts w:cs="Times New Roman"/>
                <w:sz w:val="22"/>
                <w:szCs w:val="22"/>
              </w:rPr>
              <w:t>3 км к востоку от станицы</w:t>
            </w:r>
          </w:p>
        </w:tc>
        <w:tc>
          <w:tcPr>
            <w:tcW w:w="849"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8413</w:t>
            </w: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0,8</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4</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313-КЗ</w:t>
            </w:r>
          </w:p>
        </w:tc>
        <w:tc>
          <w:tcPr>
            <w:tcW w:w="948"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Р</w:t>
            </w:r>
          </w:p>
        </w:tc>
        <w:tc>
          <w:tcPr>
            <w:tcW w:w="1134"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АО</w:t>
            </w:r>
          </w:p>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«Псебай»</w:t>
            </w: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left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left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0,7</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left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0,6</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left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left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0,8</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6</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left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vMerge/>
            <w:tcBorders>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 xml:space="preserve">Поселение </w:t>
            </w:r>
          </w:p>
          <w:p w:rsidR="00632C4E" w:rsidRPr="00632C4E" w:rsidRDefault="00632C4E" w:rsidP="00632C4E">
            <w:pPr>
              <w:rPr>
                <w:rFonts w:cs="Times New Roman"/>
                <w:sz w:val="22"/>
                <w:szCs w:val="22"/>
              </w:rPr>
            </w:pPr>
            <w:r w:rsidRPr="00632C4E">
              <w:rPr>
                <w:rFonts w:cs="Times New Roman"/>
                <w:sz w:val="22"/>
                <w:szCs w:val="22"/>
              </w:rPr>
              <w:t>"Куцое"</w:t>
            </w:r>
          </w:p>
        </w:tc>
        <w:tc>
          <w:tcPr>
            <w:tcW w:w="155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 xml:space="preserve">ст-ца Андрюки, </w:t>
            </w:r>
          </w:p>
          <w:p w:rsidR="00632C4E" w:rsidRPr="00632C4E" w:rsidRDefault="00632C4E" w:rsidP="00632C4E">
            <w:pPr>
              <w:rPr>
                <w:rFonts w:cs="Times New Roman"/>
                <w:sz w:val="22"/>
                <w:szCs w:val="22"/>
              </w:rPr>
            </w:pPr>
            <w:r w:rsidRPr="00632C4E">
              <w:rPr>
                <w:rFonts w:cs="Times New Roman"/>
                <w:sz w:val="22"/>
                <w:szCs w:val="22"/>
              </w:rPr>
              <w:t>1,2 км к югу от станицы, на вершине горы Куцая</w:t>
            </w:r>
          </w:p>
        </w:tc>
        <w:tc>
          <w:tcPr>
            <w:tcW w:w="84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8414</w:t>
            </w: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500</w:t>
            </w:r>
          </w:p>
        </w:tc>
        <w:tc>
          <w:tcPr>
            <w:tcW w:w="89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313-КЗ</w:t>
            </w:r>
          </w:p>
        </w:tc>
        <w:tc>
          <w:tcPr>
            <w:tcW w:w="948"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Р</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АО</w:t>
            </w:r>
          </w:p>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«Псебай»</w:t>
            </w: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8"/>
        </w:trPr>
        <w:tc>
          <w:tcPr>
            <w:tcW w:w="424"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jc w:val="both"/>
              <w:rPr>
                <w:rFonts w:cs="Times New Roman"/>
                <w:snapToGrid w:val="0"/>
                <w:sz w:val="22"/>
                <w:szCs w:val="22"/>
                <w:lang w:eastAsia="ru-RU"/>
              </w:rPr>
            </w:pPr>
            <w:r w:rsidRPr="00632C4E">
              <w:rPr>
                <w:rFonts w:cs="Times New Roman"/>
                <w:snapToGrid w:val="0"/>
                <w:sz w:val="22"/>
                <w:szCs w:val="22"/>
                <w:lang w:eastAsia="ru-RU"/>
              </w:rPr>
              <w:t>11.</w:t>
            </w:r>
          </w:p>
        </w:tc>
        <w:tc>
          <w:tcPr>
            <w:tcW w:w="1420"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 xml:space="preserve">Курганная группа </w:t>
            </w:r>
          </w:p>
          <w:p w:rsidR="00632C4E" w:rsidRPr="00632C4E" w:rsidRDefault="00632C4E" w:rsidP="00632C4E">
            <w:pPr>
              <w:rPr>
                <w:rFonts w:cs="Times New Roman"/>
                <w:sz w:val="22"/>
                <w:szCs w:val="22"/>
              </w:rPr>
            </w:pPr>
            <w:r w:rsidRPr="00632C4E">
              <w:rPr>
                <w:rFonts w:cs="Times New Roman"/>
                <w:sz w:val="22"/>
                <w:szCs w:val="22"/>
              </w:rPr>
              <w:t xml:space="preserve">"Куцая" </w:t>
            </w:r>
          </w:p>
          <w:p w:rsidR="00632C4E" w:rsidRPr="00632C4E" w:rsidRDefault="00632C4E" w:rsidP="00632C4E">
            <w:pPr>
              <w:rPr>
                <w:rFonts w:cs="Times New Roman"/>
                <w:sz w:val="22"/>
                <w:szCs w:val="22"/>
              </w:rPr>
            </w:pPr>
            <w:r w:rsidRPr="00632C4E">
              <w:rPr>
                <w:rFonts w:cs="Times New Roman"/>
                <w:sz w:val="22"/>
                <w:szCs w:val="22"/>
              </w:rPr>
              <w:t>(18 насыпей- 2 насыпи не прослеживаются)</w:t>
            </w:r>
          </w:p>
        </w:tc>
        <w:tc>
          <w:tcPr>
            <w:tcW w:w="1559"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ст.Андрюки,</w:t>
            </w:r>
          </w:p>
          <w:p w:rsidR="00632C4E" w:rsidRPr="00632C4E" w:rsidRDefault="00632C4E" w:rsidP="00632C4E">
            <w:pPr>
              <w:rPr>
                <w:rFonts w:cs="Times New Roman"/>
                <w:sz w:val="22"/>
                <w:szCs w:val="22"/>
              </w:rPr>
            </w:pPr>
            <w:r w:rsidRPr="00632C4E">
              <w:rPr>
                <w:rFonts w:cs="Times New Roman"/>
                <w:sz w:val="22"/>
                <w:szCs w:val="22"/>
              </w:rPr>
              <w:t xml:space="preserve">между западным склоном горы Куцая и трассой на  п. Псебай </w:t>
            </w:r>
          </w:p>
        </w:tc>
        <w:tc>
          <w:tcPr>
            <w:tcW w:w="849"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8453</w:t>
            </w: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32</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313-КЗ</w:t>
            </w:r>
          </w:p>
        </w:tc>
        <w:tc>
          <w:tcPr>
            <w:tcW w:w="948"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Р</w:t>
            </w:r>
          </w:p>
        </w:tc>
        <w:tc>
          <w:tcPr>
            <w:tcW w:w="1134" w:type="dxa"/>
            <w:vMerge w:val="restart"/>
            <w:tcBorders>
              <w:top w:val="single" w:sz="4" w:space="0" w:color="auto"/>
              <w:left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конезавод</w:t>
            </w:r>
          </w:p>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Лабинский</w:t>
            </w: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424" w:type="dxa"/>
            <w:vMerge/>
            <w:tcBorders>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36</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75</w:t>
            </w:r>
          </w:p>
        </w:tc>
        <w:tc>
          <w:tcPr>
            <w:tcW w:w="89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424" w:type="dxa"/>
            <w:vMerge/>
            <w:tcBorders>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30</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424" w:type="dxa"/>
            <w:vMerge/>
            <w:tcBorders>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32</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424" w:type="dxa"/>
            <w:vMerge/>
            <w:tcBorders>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424" w:type="dxa"/>
            <w:vMerge/>
            <w:tcBorders>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46</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125</w:t>
            </w:r>
          </w:p>
        </w:tc>
        <w:tc>
          <w:tcPr>
            <w:tcW w:w="89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424" w:type="dxa"/>
            <w:vMerge/>
            <w:tcBorders>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7</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48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125</w:t>
            </w:r>
          </w:p>
        </w:tc>
        <w:tc>
          <w:tcPr>
            <w:tcW w:w="89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424" w:type="dxa"/>
            <w:vMerge/>
            <w:tcBorders>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8</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44</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125</w:t>
            </w:r>
          </w:p>
        </w:tc>
        <w:tc>
          <w:tcPr>
            <w:tcW w:w="89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424" w:type="dxa"/>
            <w:vMerge/>
            <w:tcBorders>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9</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32</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424" w:type="dxa"/>
            <w:vMerge/>
            <w:tcBorders>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10</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28</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424" w:type="dxa"/>
            <w:vMerge/>
            <w:tcBorders>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11</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26</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424" w:type="dxa"/>
            <w:vMerge/>
            <w:tcBorders>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12</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1,5</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32</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75</w:t>
            </w:r>
          </w:p>
        </w:tc>
        <w:tc>
          <w:tcPr>
            <w:tcW w:w="89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424" w:type="dxa"/>
            <w:vMerge/>
            <w:tcBorders>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13</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0,9</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24</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424" w:type="dxa"/>
            <w:vMerge/>
            <w:tcBorders>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14</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0,8</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26</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9"/>
        </w:trPr>
        <w:tc>
          <w:tcPr>
            <w:tcW w:w="424" w:type="dxa"/>
            <w:vMerge/>
            <w:tcBorders>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15</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30</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424" w:type="dxa"/>
            <w:vMerge/>
            <w:tcBorders>
              <w:left w:val="single" w:sz="4" w:space="0" w:color="auto"/>
              <w:bottom w:val="single" w:sz="4" w:space="0" w:color="auto"/>
              <w:right w:val="single" w:sz="4" w:space="0" w:color="auto"/>
            </w:tcBorders>
            <w:shd w:val="solid" w:color="FFFFFF" w:fill="auto"/>
          </w:tcPr>
          <w:p w:rsidR="00632C4E" w:rsidRPr="00632C4E" w:rsidRDefault="00632C4E" w:rsidP="0093335A">
            <w:pPr>
              <w:widowControl w:val="0"/>
              <w:numPr>
                <w:ilvl w:val="0"/>
                <w:numId w:val="51"/>
              </w:numPr>
              <w:tabs>
                <w:tab w:val="right" w:leader="dot" w:pos="9498"/>
              </w:tabs>
              <w:suppressAutoHyphens w:val="0"/>
              <w:ind w:right="-1"/>
              <w:jc w:val="center"/>
              <w:rPr>
                <w:rFonts w:cs="Times New Roman"/>
                <w:snapToGrid w:val="0"/>
                <w:sz w:val="20"/>
                <w:szCs w:val="20"/>
                <w:lang w:eastAsia="ru-RU"/>
              </w:rPr>
            </w:pPr>
          </w:p>
        </w:tc>
        <w:tc>
          <w:tcPr>
            <w:tcW w:w="1420"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55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849"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napToGrid w:val="0"/>
                <w:sz w:val="20"/>
                <w:szCs w:val="20"/>
                <w:lang w:eastAsia="ru-RU"/>
              </w:rPr>
            </w:pP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val="en-US" w:eastAsia="ru-RU"/>
              </w:rPr>
              <w:t>16</w:t>
            </w: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1</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32</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pacing w:val="-4"/>
                <w:sz w:val="20"/>
                <w:szCs w:val="20"/>
                <w:lang w:eastAsia="ru-RU"/>
              </w:rPr>
            </w:pPr>
          </w:p>
        </w:tc>
        <w:tc>
          <w:tcPr>
            <w:tcW w:w="948"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c>
          <w:tcPr>
            <w:tcW w:w="1134" w:type="dxa"/>
            <w:vMerge/>
            <w:tcBorders>
              <w:left w:val="single" w:sz="4" w:space="0" w:color="auto"/>
              <w:bottom w:val="single" w:sz="4" w:space="0" w:color="auto"/>
              <w:right w:val="single" w:sz="4" w:space="0" w:color="auto"/>
            </w:tcBorders>
            <w:shd w:val="solid" w:color="FFFFFF" w:fill="auto"/>
          </w:tcPr>
          <w:p w:rsidR="00632C4E" w:rsidRPr="00632C4E" w:rsidRDefault="00632C4E" w:rsidP="00632C4E">
            <w:pPr>
              <w:tabs>
                <w:tab w:val="right" w:leader="dot" w:pos="9498"/>
              </w:tabs>
              <w:suppressAutoHyphens w:val="0"/>
              <w:ind w:right="-1"/>
              <w:jc w:val="center"/>
              <w:rPr>
                <w:rFonts w:cs="Times New Roman"/>
                <w:sz w:val="20"/>
                <w:szCs w:val="20"/>
                <w:lang w:eastAsia="ru-RU"/>
              </w:rPr>
            </w:pP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jc w:val="both"/>
              <w:rPr>
                <w:rFonts w:cs="Times New Roman"/>
                <w:snapToGrid w:val="0"/>
                <w:sz w:val="22"/>
                <w:szCs w:val="22"/>
                <w:lang w:eastAsia="ru-RU"/>
              </w:rPr>
            </w:pPr>
          </w:p>
        </w:tc>
        <w:tc>
          <w:tcPr>
            <w:tcW w:w="1420"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 xml:space="preserve">Поселение </w:t>
            </w:r>
          </w:p>
          <w:p w:rsidR="00632C4E" w:rsidRPr="00632C4E" w:rsidRDefault="00632C4E" w:rsidP="00632C4E">
            <w:pPr>
              <w:rPr>
                <w:rFonts w:cs="Times New Roman"/>
                <w:sz w:val="22"/>
                <w:szCs w:val="22"/>
              </w:rPr>
            </w:pPr>
            <w:r w:rsidRPr="00632C4E">
              <w:rPr>
                <w:rFonts w:cs="Times New Roman"/>
                <w:sz w:val="22"/>
                <w:szCs w:val="22"/>
              </w:rPr>
              <w:t>"Соленое"</w:t>
            </w:r>
          </w:p>
        </w:tc>
        <w:tc>
          <w:tcPr>
            <w:tcW w:w="155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 xml:space="preserve">с. Соленое, </w:t>
            </w:r>
          </w:p>
          <w:p w:rsidR="00632C4E" w:rsidRPr="00632C4E" w:rsidRDefault="00632C4E" w:rsidP="00632C4E">
            <w:pPr>
              <w:rPr>
                <w:rFonts w:cs="Times New Roman"/>
                <w:sz w:val="22"/>
                <w:szCs w:val="22"/>
              </w:rPr>
            </w:pPr>
            <w:r w:rsidRPr="00632C4E">
              <w:rPr>
                <w:rFonts w:cs="Times New Roman"/>
                <w:sz w:val="22"/>
                <w:szCs w:val="22"/>
              </w:rPr>
              <w:t>2км к северо-северо-востоку от южной окраины села около автодорога Лабинск—Курджиново</w:t>
            </w:r>
          </w:p>
        </w:tc>
        <w:tc>
          <w:tcPr>
            <w:tcW w:w="84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8480</w:t>
            </w: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500</w:t>
            </w:r>
          </w:p>
        </w:tc>
        <w:tc>
          <w:tcPr>
            <w:tcW w:w="89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313-КЗ</w:t>
            </w:r>
          </w:p>
        </w:tc>
        <w:tc>
          <w:tcPr>
            <w:tcW w:w="948"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Р</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АО</w:t>
            </w:r>
          </w:p>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«Псебай»</w:t>
            </w: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jc w:val="both"/>
              <w:rPr>
                <w:rFonts w:cs="Times New Roman"/>
                <w:snapToGrid w:val="0"/>
                <w:sz w:val="22"/>
                <w:szCs w:val="22"/>
                <w:lang w:eastAsia="ru-RU"/>
              </w:rPr>
            </w:pPr>
          </w:p>
        </w:tc>
        <w:tc>
          <w:tcPr>
            <w:tcW w:w="1420"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Городище</w:t>
            </w:r>
          </w:p>
          <w:p w:rsidR="00632C4E" w:rsidRPr="00632C4E" w:rsidRDefault="00632C4E" w:rsidP="00632C4E">
            <w:pPr>
              <w:rPr>
                <w:rFonts w:cs="Times New Roman"/>
                <w:sz w:val="22"/>
                <w:szCs w:val="22"/>
              </w:rPr>
            </w:pPr>
            <w:r w:rsidRPr="00632C4E">
              <w:rPr>
                <w:rFonts w:cs="Times New Roman"/>
                <w:sz w:val="22"/>
                <w:szCs w:val="22"/>
              </w:rPr>
              <w:t>"Соленое"</w:t>
            </w:r>
          </w:p>
        </w:tc>
        <w:tc>
          <w:tcPr>
            <w:tcW w:w="155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 xml:space="preserve">с. Соленое, </w:t>
            </w:r>
          </w:p>
          <w:p w:rsidR="00632C4E" w:rsidRPr="00632C4E" w:rsidRDefault="00632C4E" w:rsidP="00632C4E">
            <w:pPr>
              <w:rPr>
                <w:rFonts w:cs="Times New Roman"/>
                <w:sz w:val="22"/>
                <w:szCs w:val="22"/>
              </w:rPr>
            </w:pPr>
            <w:r w:rsidRPr="00632C4E">
              <w:rPr>
                <w:rFonts w:cs="Times New Roman"/>
                <w:sz w:val="22"/>
                <w:szCs w:val="22"/>
              </w:rPr>
              <w:t>2 км к северо-востоку от южной окраины села</w:t>
            </w:r>
          </w:p>
          <w:p w:rsidR="00632C4E" w:rsidRPr="00632C4E" w:rsidRDefault="00632C4E" w:rsidP="00632C4E">
            <w:pPr>
              <w:rPr>
                <w:rFonts w:cs="Times New Roman"/>
                <w:sz w:val="22"/>
                <w:szCs w:val="22"/>
              </w:rPr>
            </w:pPr>
          </w:p>
        </w:tc>
        <w:tc>
          <w:tcPr>
            <w:tcW w:w="84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8481</w:t>
            </w: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500</w:t>
            </w:r>
          </w:p>
        </w:tc>
        <w:tc>
          <w:tcPr>
            <w:tcW w:w="89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313-КЗ</w:t>
            </w:r>
          </w:p>
        </w:tc>
        <w:tc>
          <w:tcPr>
            <w:tcW w:w="948"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Р</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АО</w:t>
            </w:r>
          </w:p>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«Псебай»</w:t>
            </w: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jc w:val="both"/>
              <w:rPr>
                <w:rFonts w:cs="Times New Roman"/>
                <w:snapToGrid w:val="0"/>
                <w:sz w:val="22"/>
                <w:szCs w:val="22"/>
                <w:lang w:eastAsia="ru-RU"/>
              </w:rPr>
            </w:pPr>
          </w:p>
        </w:tc>
        <w:tc>
          <w:tcPr>
            <w:tcW w:w="1420"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Курган</w:t>
            </w:r>
          </w:p>
        </w:tc>
        <w:tc>
          <w:tcPr>
            <w:tcW w:w="155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 xml:space="preserve">с. Соленое, </w:t>
            </w:r>
          </w:p>
          <w:p w:rsidR="00632C4E" w:rsidRPr="00632C4E" w:rsidRDefault="00632C4E" w:rsidP="00632C4E">
            <w:pPr>
              <w:rPr>
                <w:rFonts w:cs="Times New Roman"/>
                <w:sz w:val="22"/>
                <w:szCs w:val="22"/>
              </w:rPr>
            </w:pPr>
            <w:r w:rsidRPr="00632C4E">
              <w:rPr>
                <w:rFonts w:cs="Times New Roman"/>
                <w:sz w:val="22"/>
                <w:szCs w:val="22"/>
              </w:rPr>
              <w:t>7 км к северо-востоку от села, автодорога Лабинск—Курджиново</w:t>
            </w:r>
          </w:p>
        </w:tc>
        <w:tc>
          <w:tcPr>
            <w:tcW w:w="84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8482</w:t>
            </w: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0,8</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34</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50</w:t>
            </w:r>
          </w:p>
        </w:tc>
        <w:tc>
          <w:tcPr>
            <w:tcW w:w="89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313-КЗ</w:t>
            </w:r>
          </w:p>
        </w:tc>
        <w:tc>
          <w:tcPr>
            <w:tcW w:w="948"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Р</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АО</w:t>
            </w:r>
          </w:p>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«Псебай»</w:t>
            </w: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jc w:val="both"/>
              <w:rPr>
                <w:rFonts w:cs="Times New Roman"/>
                <w:snapToGrid w:val="0"/>
                <w:sz w:val="22"/>
                <w:szCs w:val="22"/>
                <w:lang w:eastAsia="ru-RU"/>
              </w:rPr>
            </w:pPr>
          </w:p>
        </w:tc>
        <w:tc>
          <w:tcPr>
            <w:tcW w:w="1420"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Курган</w:t>
            </w:r>
          </w:p>
          <w:p w:rsidR="00632C4E" w:rsidRPr="00632C4E" w:rsidRDefault="00632C4E" w:rsidP="00632C4E">
            <w:pPr>
              <w:rPr>
                <w:rFonts w:cs="Times New Roman"/>
                <w:sz w:val="22"/>
                <w:szCs w:val="22"/>
              </w:rPr>
            </w:pPr>
            <w:r w:rsidRPr="00632C4E">
              <w:rPr>
                <w:rFonts w:cs="Times New Roman"/>
                <w:sz w:val="22"/>
                <w:szCs w:val="22"/>
              </w:rPr>
              <w:t>(не прослежива-ется)</w:t>
            </w:r>
          </w:p>
        </w:tc>
        <w:tc>
          <w:tcPr>
            <w:tcW w:w="155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 xml:space="preserve">с. Соленое, </w:t>
            </w:r>
          </w:p>
          <w:p w:rsidR="00632C4E" w:rsidRPr="00632C4E" w:rsidRDefault="00632C4E" w:rsidP="00632C4E">
            <w:pPr>
              <w:rPr>
                <w:rFonts w:cs="Times New Roman"/>
                <w:sz w:val="22"/>
                <w:szCs w:val="22"/>
              </w:rPr>
            </w:pPr>
            <w:r w:rsidRPr="00632C4E">
              <w:rPr>
                <w:rFonts w:cs="Times New Roman"/>
                <w:sz w:val="22"/>
                <w:szCs w:val="22"/>
              </w:rPr>
              <w:t>5 км к северу от села, у р. Борисенчиха</w:t>
            </w:r>
          </w:p>
        </w:tc>
        <w:tc>
          <w:tcPr>
            <w:tcW w:w="84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8483</w:t>
            </w: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w:t>
            </w: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w:t>
            </w: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w:t>
            </w:r>
          </w:p>
        </w:tc>
        <w:tc>
          <w:tcPr>
            <w:tcW w:w="89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313-КЗ</w:t>
            </w:r>
          </w:p>
        </w:tc>
        <w:tc>
          <w:tcPr>
            <w:tcW w:w="948"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Р</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АО</w:t>
            </w:r>
          </w:p>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«Псебай»</w:t>
            </w:r>
          </w:p>
        </w:tc>
      </w:tr>
      <w:tr w:rsidR="00632C4E" w:rsidRPr="00632C4E" w:rsidTr="00503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jc w:val="both"/>
              <w:rPr>
                <w:rFonts w:cs="Times New Roman"/>
                <w:snapToGrid w:val="0"/>
                <w:sz w:val="22"/>
                <w:szCs w:val="22"/>
                <w:lang w:eastAsia="ru-RU"/>
              </w:rPr>
            </w:pPr>
          </w:p>
        </w:tc>
        <w:tc>
          <w:tcPr>
            <w:tcW w:w="1420"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 xml:space="preserve">Редут </w:t>
            </w:r>
          </w:p>
          <w:p w:rsidR="00632C4E" w:rsidRPr="00632C4E" w:rsidRDefault="00632C4E" w:rsidP="00632C4E">
            <w:pPr>
              <w:rPr>
                <w:rFonts w:cs="Times New Roman"/>
                <w:sz w:val="22"/>
                <w:szCs w:val="22"/>
              </w:rPr>
            </w:pPr>
            <w:r w:rsidRPr="00632C4E">
              <w:rPr>
                <w:rFonts w:cs="Times New Roman"/>
                <w:sz w:val="22"/>
                <w:szCs w:val="22"/>
              </w:rPr>
              <w:t>"Соленовский"</w:t>
            </w:r>
          </w:p>
        </w:tc>
        <w:tc>
          <w:tcPr>
            <w:tcW w:w="155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rPr>
                <w:rFonts w:cs="Times New Roman"/>
                <w:sz w:val="22"/>
                <w:szCs w:val="22"/>
              </w:rPr>
            </w:pPr>
            <w:r w:rsidRPr="00632C4E">
              <w:rPr>
                <w:rFonts w:cs="Times New Roman"/>
                <w:sz w:val="22"/>
                <w:szCs w:val="22"/>
              </w:rPr>
              <w:t xml:space="preserve">с. Соленое, </w:t>
            </w:r>
          </w:p>
          <w:p w:rsidR="00632C4E" w:rsidRPr="00632C4E" w:rsidRDefault="00632C4E" w:rsidP="00632C4E">
            <w:pPr>
              <w:rPr>
                <w:rFonts w:cs="Times New Roman"/>
                <w:sz w:val="22"/>
                <w:szCs w:val="22"/>
              </w:rPr>
            </w:pPr>
            <w:r w:rsidRPr="00632C4E">
              <w:rPr>
                <w:rFonts w:cs="Times New Roman"/>
                <w:sz w:val="22"/>
                <w:szCs w:val="22"/>
              </w:rPr>
              <w:t>0,3 км к юго-востоку от села</w:t>
            </w:r>
          </w:p>
        </w:tc>
        <w:tc>
          <w:tcPr>
            <w:tcW w:w="84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8484</w:t>
            </w:r>
          </w:p>
        </w:tc>
        <w:tc>
          <w:tcPr>
            <w:tcW w:w="755"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p>
        </w:tc>
        <w:tc>
          <w:tcPr>
            <w:tcW w:w="567"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p>
        </w:tc>
        <w:tc>
          <w:tcPr>
            <w:tcW w:w="709"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p>
        </w:tc>
        <w:tc>
          <w:tcPr>
            <w:tcW w:w="66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rPr>
                <w:rFonts w:cs="Times New Roman"/>
                <w:snapToGrid w:val="0"/>
                <w:sz w:val="22"/>
                <w:szCs w:val="22"/>
                <w:lang w:eastAsia="ru-RU"/>
              </w:rPr>
            </w:pPr>
            <w:r w:rsidRPr="00632C4E">
              <w:rPr>
                <w:rFonts w:cs="Times New Roman"/>
                <w:snapToGrid w:val="0"/>
                <w:sz w:val="22"/>
                <w:szCs w:val="22"/>
                <w:lang w:eastAsia="ru-RU"/>
              </w:rPr>
              <w:t>200</w:t>
            </w:r>
          </w:p>
        </w:tc>
        <w:tc>
          <w:tcPr>
            <w:tcW w:w="89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313-КЗ</w:t>
            </w:r>
          </w:p>
        </w:tc>
        <w:tc>
          <w:tcPr>
            <w:tcW w:w="948"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Р</w:t>
            </w:r>
          </w:p>
        </w:tc>
        <w:tc>
          <w:tcPr>
            <w:tcW w:w="1134" w:type="dxa"/>
            <w:tcBorders>
              <w:top w:val="single" w:sz="4" w:space="0" w:color="auto"/>
              <w:left w:val="single" w:sz="4" w:space="0" w:color="auto"/>
              <w:bottom w:val="single" w:sz="4" w:space="0" w:color="auto"/>
              <w:right w:val="single" w:sz="4" w:space="0" w:color="auto"/>
            </w:tcBorders>
            <w:shd w:val="solid" w:color="FFFFFF" w:fill="auto"/>
          </w:tcPr>
          <w:p w:rsidR="00632C4E" w:rsidRPr="00632C4E" w:rsidRDefault="00632C4E" w:rsidP="00632C4E">
            <w:pPr>
              <w:suppressAutoHyphens w:val="0"/>
              <w:ind w:left="288"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АО</w:t>
            </w:r>
          </w:p>
          <w:p w:rsidR="00632C4E" w:rsidRPr="00632C4E" w:rsidRDefault="00632C4E" w:rsidP="00632C4E">
            <w:pPr>
              <w:suppressAutoHyphens w:val="0"/>
              <w:ind w:right="57"/>
              <w:jc w:val="both"/>
              <w:rPr>
                <w:rFonts w:ascii="SchoolBook" w:hAnsi="SchoolBook" w:cs="Times New Roman"/>
                <w:sz w:val="22"/>
                <w:szCs w:val="22"/>
                <w:lang w:eastAsia="ru-RU"/>
              </w:rPr>
            </w:pPr>
            <w:r w:rsidRPr="00632C4E">
              <w:rPr>
                <w:rFonts w:ascii="SchoolBook" w:hAnsi="SchoolBook" w:cs="Times New Roman"/>
                <w:sz w:val="22"/>
                <w:szCs w:val="22"/>
                <w:lang w:eastAsia="ru-RU"/>
              </w:rPr>
              <w:t>«Псебай»</w:t>
            </w:r>
          </w:p>
        </w:tc>
      </w:tr>
    </w:tbl>
    <w:p w:rsidR="00632C4E" w:rsidRDefault="00632C4E" w:rsidP="000348D2">
      <w:pPr>
        <w:suppressAutoHyphens w:val="0"/>
        <w:jc w:val="both"/>
        <w:rPr>
          <w:rFonts w:cs="Times New Roman"/>
          <w:i/>
          <w:sz w:val="28"/>
          <w:szCs w:val="28"/>
          <w:lang w:eastAsia="ru-RU"/>
        </w:rPr>
      </w:pPr>
    </w:p>
    <w:p w:rsidR="00632C4E" w:rsidRDefault="00632C4E" w:rsidP="000348D2">
      <w:pPr>
        <w:suppressAutoHyphens w:val="0"/>
        <w:jc w:val="both"/>
        <w:rPr>
          <w:rFonts w:cs="Times New Roman"/>
          <w:i/>
          <w:sz w:val="28"/>
          <w:szCs w:val="28"/>
          <w:lang w:eastAsia="ru-RU"/>
        </w:rPr>
      </w:pPr>
    </w:p>
    <w:p w:rsidR="00632C4E" w:rsidRPr="00F3447E" w:rsidRDefault="00632C4E" w:rsidP="000348D2">
      <w:pPr>
        <w:suppressAutoHyphens w:val="0"/>
        <w:jc w:val="both"/>
        <w:rPr>
          <w:rFonts w:cs="Times New Roman"/>
          <w:i/>
          <w:sz w:val="28"/>
          <w:szCs w:val="28"/>
          <w:lang w:eastAsia="ru-RU"/>
        </w:rPr>
      </w:pPr>
    </w:p>
    <w:p w:rsidR="000348D2" w:rsidRDefault="000348D2" w:rsidP="000348D2">
      <w:pPr>
        <w:pStyle w:val="3f1"/>
        <w:shd w:val="clear" w:color="auto" w:fill="FFFFFF"/>
        <w:ind w:firstLine="709"/>
        <w:jc w:val="both"/>
        <w:rPr>
          <w:b/>
          <w:sz w:val="24"/>
          <w:szCs w:val="24"/>
        </w:rPr>
      </w:pPr>
      <w:r w:rsidRPr="00E7470C">
        <w:rPr>
          <w:b/>
          <w:sz w:val="24"/>
          <w:szCs w:val="24"/>
        </w:rPr>
        <w:t>Зоны охраны</w:t>
      </w:r>
    </w:p>
    <w:p w:rsidR="000348D2" w:rsidRDefault="000348D2" w:rsidP="000348D2">
      <w:pPr>
        <w:pStyle w:val="3f1"/>
        <w:shd w:val="clear" w:color="auto" w:fill="FFFFFF"/>
        <w:ind w:firstLine="709"/>
        <w:jc w:val="both"/>
        <w:rPr>
          <w:b/>
          <w:sz w:val="24"/>
          <w:szCs w:val="24"/>
        </w:rPr>
      </w:pP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 xml:space="preserve">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w:t>
      </w:r>
      <w:r w:rsidRPr="000E503D">
        <w:rPr>
          <w:rFonts w:cs="Times New Roman"/>
        </w:rPr>
        <w:t>отображаются</w:t>
      </w:r>
      <w:r w:rsidRPr="00E7470C">
        <w:rPr>
          <w:rFonts w:cs="Times New Roman"/>
        </w:rPr>
        <w:t xml:space="preserve">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 xml:space="preserve">Необходимый состав зон охраны объекта культурного наследия определяется </w:t>
      </w:r>
      <w:r w:rsidRPr="00E7470C">
        <w:rPr>
          <w:rFonts w:cs="Times New Roman"/>
        </w:rPr>
        <w:lastRenderedPageBreak/>
        <w:t>проектом зон охраны объекта культурного наследия.</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 xml:space="preserve">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w:t>
      </w:r>
      <w:r>
        <w:rPr>
          <w:rFonts w:cs="Times New Roman"/>
        </w:rPr>
        <w:t>Андрюковского</w:t>
      </w:r>
      <w:r w:rsidRPr="00E7470C">
        <w:rPr>
          <w:rFonts w:cs="Times New Roman"/>
        </w:rPr>
        <w:t xml:space="preserve"> сельского поселения.</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 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 xml:space="preserve">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w:t>
      </w:r>
      <w:r w:rsidRPr="000E503D">
        <w:rPr>
          <w:rFonts w:cs="Times New Roman"/>
        </w:rPr>
        <w:t>отображаются</w:t>
      </w:r>
      <w:r w:rsidRPr="00E7470C">
        <w:rPr>
          <w:rFonts w:cs="Times New Roman"/>
        </w:rPr>
        <w:t xml:space="preserve"> следующие границы зон охраны:</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1) для объектов археологического наследия:</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а) поселения, городища, селища, усадьбы независимо от места их расположения - 500 метров от границ памятника по всему его периметру;</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в) курганы высотой:</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 до 1 метра - 50 метров от границ памятника по всему его периметру;</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 до 2 метров - 75 метров от границ памятника по всему его периметру;</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 до 3 метров - 125 метров от границ памятника по всему его периметру;</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 свыше 3 метров - 150 метров от границ памятника по всему его периметру;</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 xml:space="preserve">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w:t>
      </w:r>
      <w:r w:rsidRPr="00E7470C">
        <w:rPr>
          <w:rFonts w:cs="Times New Roman"/>
        </w:rPr>
        <w:lastRenderedPageBreak/>
        <w:t>благоустройству и озеленению территории, не нарушающие природный ландшафт.</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rsidR="000348D2" w:rsidRDefault="000348D2" w:rsidP="000348D2">
      <w:pPr>
        <w:pStyle w:val="26"/>
        <w:widowControl w:val="0"/>
        <w:spacing w:after="0" w:line="240" w:lineRule="auto"/>
        <w:ind w:firstLine="709"/>
        <w:jc w:val="both"/>
        <w:rPr>
          <w:rFonts w:cs="Times New Roman"/>
        </w:rPr>
      </w:pPr>
      <w:r w:rsidRPr="00E7470C">
        <w:rPr>
          <w:rFonts w:cs="Times New Roman"/>
        </w:rPr>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 xml:space="preserve">В соответствии со ст. 6 Закона «Об увековечении памяти погибших при защите Отечества» от 14.01.1993 № 4292-1, Федеральным законом «О погребении и похоронном деле» от 12.01.1996 № 8-ФЗ в целях обеспечения сохранности воинских захоронений в местах, где они расположены, органами местного самоуправления </w:t>
      </w:r>
      <w:r w:rsidRPr="000E503D">
        <w:rPr>
          <w:rFonts w:cs="Times New Roman"/>
        </w:rPr>
        <w:t xml:space="preserve">отображаются </w:t>
      </w:r>
      <w:r w:rsidRPr="00E7470C">
        <w:rPr>
          <w:rFonts w:cs="Times New Roman"/>
        </w:rPr>
        <w:t>охранные зоны и зоны охраняемого природного ландшафта в порядке, определяемом законодательством Российской Федерации.</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 xml:space="preserve">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зоны охраны, </w:t>
      </w:r>
      <w:r w:rsidRPr="000E503D">
        <w:rPr>
          <w:rFonts w:cs="Times New Roman"/>
        </w:rPr>
        <w:t>отображаются</w:t>
      </w:r>
      <w:r w:rsidRPr="00E7470C">
        <w:rPr>
          <w:rFonts w:cs="Times New Roman"/>
        </w:rPr>
        <w:t xml:space="preserve">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 xml:space="preserve">Границы защитной зоны объекта культурного наследия </w:t>
      </w:r>
      <w:r w:rsidRPr="000E503D">
        <w:rPr>
          <w:rFonts w:cs="Times New Roman"/>
        </w:rPr>
        <w:t>отображаются</w:t>
      </w:r>
      <w:r w:rsidRPr="00E7470C">
        <w:rPr>
          <w:rFonts w:cs="Times New Roman"/>
        </w:rPr>
        <w:t>:</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 xml:space="preserve">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расстояний,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w:t>
      </w:r>
      <w:r w:rsidRPr="00E7470C">
        <w:rPr>
          <w:rFonts w:cs="Times New Roman"/>
        </w:rPr>
        <w:lastRenderedPageBreak/>
        <w:t>Правительством Российской Федерации.</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Рекомендации по эксплуатации и сохранению объекта культурного наследия:</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экскурсионный показ;</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своевременное проведение ремонтно-реставрационных работ в целях обеспечения нормального технического состояния памятника;</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благоустройство и озеленение территории, не противоречащее сохранности  памятника;</w:t>
      </w:r>
    </w:p>
    <w:p w:rsidR="000348D2" w:rsidRPr="00E7470C" w:rsidRDefault="000348D2" w:rsidP="000348D2">
      <w:pPr>
        <w:pStyle w:val="26"/>
        <w:widowControl w:val="0"/>
        <w:spacing w:after="0" w:line="240" w:lineRule="auto"/>
        <w:ind w:firstLine="709"/>
        <w:jc w:val="both"/>
        <w:rPr>
          <w:rFonts w:cs="Times New Roman"/>
        </w:rPr>
      </w:pPr>
      <w:r w:rsidRPr="00E7470C">
        <w:rPr>
          <w:rFonts w:cs="Times New Roman"/>
        </w:rPr>
        <w:t>использовать преимущественно по первоначальному назначению;</w:t>
      </w:r>
    </w:p>
    <w:p w:rsidR="000348D2" w:rsidRDefault="000348D2" w:rsidP="000348D2">
      <w:pPr>
        <w:pStyle w:val="26"/>
        <w:widowControl w:val="0"/>
        <w:spacing w:after="0" w:line="240" w:lineRule="auto"/>
        <w:ind w:firstLine="709"/>
        <w:jc w:val="both"/>
        <w:rPr>
          <w:rFonts w:cs="Times New Roman"/>
        </w:rPr>
      </w:pPr>
      <w:r w:rsidRPr="00E7470C">
        <w:rPr>
          <w:rFonts w:cs="Times New Roman"/>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0348D2" w:rsidRDefault="000348D2" w:rsidP="00B35058">
      <w:pPr>
        <w:pStyle w:val="26"/>
        <w:widowControl w:val="0"/>
        <w:spacing w:after="0" w:line="240" w:lineRule="auto"/>
        <w:ind w:firstLine="709"/>
        <w:jc w:val="both"/>
        <w:rPr>
          <w:rFonts w:cs="Times New Roman"/>
        </w:rPr>
      </w:pPr>
    </w:p>
    <w:p w:rsidR="008C6A4D" w:rsidRPr="008C6A4D" w:rsidRDefault="008C6A4D" w:rsidP="008C6A4D">
      <w:pPr>
        <w:pStyle w:val="2"/>
        <w:rPr>
          <w:i/>
        </w:rPr>
      </w:pPr>
      <w:bookmarkStart w:id="41" w:name="_Toc145507397"/>
      <w:bookmarkStart w:id="42" w:name="_Toc148514657"/>
      <w:r w:rsidRPr="000D53C8">
        <w:t>2.1</w:t>
      </w:r>
      <w:r w:rsidR="00C75462" w:rsidRPr="000D53C8">
        <w:t>1</w:t>
      </w:r>
      <w:r w:rsidRPr="000D53C8">
        <w:t>. Тенденция и приоритеты экономического развития</w:t>
      </w:r>
      <w:bookmarkEnd w:id="41"/>
      <w:bookmarkEnd w:id="42"/>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 xml:space="preserve">Инвестиционный компонент развития непосредственно связан с основными целями генерального плана и увязывает территориальное планирование с комплексным </w:t>
      </w:r>
      <w:r w:rsidRPr="008C6A4D">
        <w:rPr>
          <w:rFonts w:ascii="Times New Roman" w:hAnsi="Times New Roman" w:cs="Times New Roman"/>
          <w:sz w:val="24"/>
          <w:szCs w:val="24"/>
        </w:rPr>
        <w:lastRenderedPageBreak/>
        <w:t>социально-экономическим развитием. Реализуется как система действий и решений генерального плана, определяющих его инвестиционный характер и рассчитанная на привлечение ограниченного объема бюджетных средств, включая при этом в инвестиционные схемы взаимодействие негосударственных и государственных источников, в том числе на кредитной основе.</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Перспективы развития Андрюковского сельского поселения, его инвестиционная привлекательность могут и должны быть реализованы за счет рациональной инвестиционной политики, включающей специальные методы формирования проектов развития инфраструктуры и обеспечения быстроокупаемых инвестиционных проектов.</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С этой целью определены и представлены конкурентные преимущества планируемой территории, выявлены зоны первоочередного освоения, учитывающие особенности и интересы территорий, потенциального застройщика (инвестора) и создающие узловые точки развития – инвестиционные зоны, площадки и участки высокой привлекательности.</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Пространственно увязанная компоновка объектов повышенной инвестиционной привлекательности, предложенная в данном проекте, порождает синергетический эффект роста доходности использования каждого из них, включаемых в группу (кластер) взаимодополняющих функций и видов использования, на основе единой системы инженерно-технической и транспортной инфраструктуры.</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Генеральным планом был проведен анализ существующего положения территории Андрюковского сельского поселения, на основании которого были выявлены зоны с разными типами развития территории  и определены наиболее приоритетные направления развития.</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Поселение обладает рядом сильных сторон и конкурентных преимуществ, которые являются базовыми при разработке перспектив и направлений экономического развития, а именно:</w:t>
      </w:r>
    </w:p>
    <w:p w:rsidR="008C6A4D" w:rsidRPr="008C6A4D" w:rsidRDefault="008C6A4D" w:rsidP="0093335A">
      <w:pPr>
        <w:pStyle w:val="ConsPlusNormal"/>
        <w:widowControl/>
        <w:numPr>
          <w:ilvl w:val="0"/>
          <w:numId w:val="52"/>
        </w:numPr>
        <w:jc w:val="both"/>
        <w:rPr>
          <w:rFonts w:ascii="Times New Roman" w:hAnsi="Times New Roman" w:cs="Times New Roman"/>
          <w:sz w:val="24"/>
          <w:szCs w:val="24"/>
        </w:rPr>
      </w:pPr>
      <w:r w:rsidRPr="008C6A4D">
        <w:rPr>
          <w:rFonts w:ascii="Times New Roman" w:hAnsi="Times New Roman" w:cs="Times New Roman"/>
          <w:sz w:val="24"/>
          <w:szCs w:val="24"/>
        </w:rPr>
        <w:t>благоприятный климат (продолжительность безморозного периода 180 дней)</w:t>
      </w:r>
    </w:p>
    <w:p w:rsidR="008C6A4D" w:rsidRPr="008C6A4D" w:rsidRDefault="008C6A4D" w:rsidP="0093335A">
      <w:pPr>
        <w:pStyle w:val="ConsPlusNormal"/>
        <w:widowControl/>
        <w:numPr>
          <w:ilvl w:val="0"/>
          <w:numId w:val="52"/>
        </w:numPr>
        <w:jc w:val="both"/>
        <w:rPr>
          <w:rFonts w:ascii="Times New Roman" w:hAnsi="Times New Roman" w:cs="Times New Roman"/>
          <w:sz w:val="24"/>
          <w:szCs w:val="24"/>
        </w:rPr>
      </w:pPr>
      <w:r w:rsidRPr="008C6A4D">
        <w:rPr>
          <w:rFonts w:ascii="Times New Roman" w:hAnsi="Times New Roman" w:cs="Times New Roman"/>
          <w:sz w:val="24"/>
          <w:szCs w:val="24"/>
        </w:rPr>
        <w:t>наличие расширенного рекреационного ресурса как в поселении, так и в районе (43% территории района занимают леса, живописные  горные массивы).</w:t>
      </w:r>
    </w:p>
    <w:p w:rsidR="008C6A4D" w:rsidRPr="008C6A4D" w:rsidRDefault="008C6A4D" w:rsidP="0093335A">
      <w:pPr>
        <w:pStyle w:val="ConsPlusNormal"/>
        <w:widowControl/>
        <w:numPr>
          <w:ilvl w:val="0"/>
          <w:numId w:val="52"/>
        </w:numPr>
        <w:jc w:val="both"/>
        <w:rPr>
          <w:rFonts w:ascii="Times New Roman" w:hAnsi="Times New Roman" w:cs="Times New Roman"/>
          <w:sz w:val="24"/>
          <w:szCs w:val="24"/>
        </w:rPr>
      </w:pPr>
      <w:r w:rsidRPr="008C6A4D">
        <w:rPr>
          <w:rFonts w:ascii="Times New Roman" w:hAnsi="Times New Roman" w:cs="Times New Roman"/>
          <w:sz w:val="24"/>
          <w:szCs w:val="24"/>
        </w:rPr>
        <w:t>наличие разведанных запасов полезных ископаемых (известняки, гипс, ГКМ);</w:t>
      </w:r>
    </w:p>
    <w:p w:rsidR="008C6A4D" w:rsidRPr="008C6A4D" w:rsidRDefault="008C6A4D" w:rsidP="0093335A">
      <w:pPr>
        <w:pStyle w:val="ConsPlusNormal"/>
        <w:widowControl/>
        <w:numPr>
          <w:ilvl w:val="0"/>
          <w:numId w:val="52"/>
        </w:numPr>
        <w:jc w:val="both"/>
        <w:rPr>
          <w:rFonts w:ascii="Times New Roman" w:hAnsi="Times New Roman" w:cs="Times New Roman"/>
          <w:sz w:val="24"/>
          <w:szCs w:val="24"/>
        </w:rPr>
      </w:pPr>
      <w:r w:rsidRPr="008C6A4D">
        <w:rPr>
          <w:rFonts w:ascii="Times New Roman" w:hAnsi="Times New Roman" w:cs="Times New Roman"/>
          <w:sz w:val="24"/>
          <w:szCs w:val="24"/>
        </w:rPr>
        <w:t>прохождение через поселение автодороги регионального значения «г.Лабинск – п.Мостовской – граница Карачаево-Черкесской республики».</w:t>
      </w:r>
    </w:p>
    <w:p w:rsidR="008C6A4D" w:rsidRPr="008C6A4D" w:rsidRDefault="008C6A4D" w:rsidP="00C75462">
      <w:pPr>
        <w:pStyle w:val="ConsPlusNormal"/>
        <w:widowControl/>
        <w:jc w:val="both"/>
        <w:rPr>
          <w:rFonts w:ascii="Times New Roman" w:hAnsi="Times New Roman" w:cs="Times New Roman"/>
          <w:sz w:val="24"/>
          <w:szCs w:val="24"/>
        </w:rPr>
      </w:pPr>
      <w:r w:rsidRPr="008C6A4D">
        <w:rPr>
          <w:rFonts w:ascii="Times New Roman" w:hAnsi="Times New Roman" w:cs="Times New Roman"/>
          <w:sz w:val="24"/>
          <w:szCs w:val="24"/>
        </w:rPr>
        <w:t>Вместе с тем на проектируемой территории имеются и слабые стороны, ограничивающие ее развитие:</w:t>
      </w:r>
    </w:p>
    <w:p w:rsidR="008C6A4D" w:rsidRPr="008C6A4D" w:rsidRDefault="008C6A4D" w:rsidP="0093335A">
      <w:pPr>
        <w:pStyle w:val="ConsPlusNormal"/>
        <w:widowControl/>
        <w:numPr>
          <w:ilvl w:val="0"/>
          <w:numId w:val="52"/>
        </w:numPr>
        <w:jc w:val="both"/>
        <w:rPr>
          <w:rFonts w:ascii="Times New Roman" w:hAnsi="Times New Roman" w:cs="Times New Roman"/>
          <w:sz w:val="24"/>
          <w:szCs w:val="24"/>
        </w:rPr>
      </w:pPr>
      <w:r w:rsidRPr="008C6A4D">
        <w:rPr>
          <w:rFonts w:ascii="Times New Roman" w:hAnsi="Times New Roman" w:cs="Times New Roman"/>
          <w:sz w:val="24"/>
          <w:szCs w:val="24"/>
        </w:rPr>
        <w:t>периферийное положение и удаленность поселения от краевого центра;</w:t>
      </w:r>
    </w:p>
    <w:p w:rsidR="008C6A4D" w:rsidRPr="008C6A4D" w:rsidRDefault="008C6A4D" w:rsidP="0093335A">
      <w:pPr>
        <w:pStyle w:val="ConsPlusNormal"/>
        <w:widowControl/>
        <w:numPr>
          <w:ilvl w:val="0"/>
          <w:numId w:val="52"/>
        </w:numPr>
        <w:jc w:val="both"/>
        <w:rPr>
          <w:rFonts w:ascii="Times New Roman" w:hAnsi="Times New Roman" w:cs="Times New Roman"/>
          <w:sz w:val="24"/>
          <w:szCs w:val="24"/>
        </w:rPr>
      </w:pPr>
      <w:r w:rsidRPr="008C6A4D">
        <w:rPr>
          <w:rFonts w:ascii="Times New Roman" w:hAnsi="Times New Roman" w:cs="Times New Roman"/>
          <w:sz w:val="24"/>
          <w:szCs w:val="24"/>
        </w:rPr>
        <w:t>слабо развитая сеть инженерной инфраструктуры (водоснабжение, канализация, газоснабжение);</w:t>
      </w:r>
    </w:p>
    <w:p w:rsidR="008C6A4D" w:rsidRPr="008C6A4D" w:rsidRDefault="008C6A4D" w:rsidP="0093335A">
      <w:pPr>
        <w:pStyle w:val="ConsPlusNormal"/>
        <w:widowControl/>
        <w:numPr>
          <w:ilvl w:val="0"/>
          <w:numId w:val="52"/>
        </w:numPr>
        <w:jc w:val="both"/>
        <w:rPr>
          <w:rFonts w:ascii="Times New Roman" w:hAnsi="Times New Roman" w:cs="Times New Roman"/>
          <w:sz w:val="24"/>
          <w:szCs w:val="24"/>
        </w:rPr>
      </w:pPr>
      <w:r w:rsidRPr="008C6A4D">
        <w:rPr>
          <w:rFonts w:ascii="Times New Roman" w:hAnsi="Times New Roman" w:cs="Times New Roman"/>
          <w:sz w:val="24"/>
          <w:szCs w:val="24"/>
        </w:rPr>
        <w:t>отсутствие свободных электрических генерирующих мощностей;</w:t>
      </w:r>
    </w:p>
    <w:p w:rsidR="008C6A4D" w:rsidRPr="008C6A4D" w:rsidRDefault="008C6A4D" w:rsidP="0093335A">
      <w:pPr>
        <w:pStyle w:val="ConsPlusNormal"/>
        <w:widowControl/>
        <w:numPr>
          <w:ilvl w:val="0"/>
          <w:numId w:val="52"/>
        </w:numPr>
        <w:jc w:val="both"/>
        <w:rPr>
          <w:rFonts w:ascii="Times New Roman" w:hAnsi="Times New Roman" w:cs="Times New Roman"/>
          <w:sz w:val="24"/>
          <w:szCs w:val="24"/>
        </w:rPr>
      </w:pPr>
      <w:r w:rsidRPr="008C6A4D">
        <w:rPr>
          <w:rFonts w:ascii="Times New Roman" w:hAnsi="Times New Roman" w:cs="Times New Roman"/>
          <w:sz w:val="24"/>
          <w:szCs w:val="24"/>
        </w:rPr>
        <w:t xml:space="preserve">неблагоприятная демографическая ситуация. ( </w:t>
      </w:r>
      <w:r w:rsidRPr="000D53C8">
        <w:rPr>
          <w:rFonts w:ascii="Times New Roman" w:hAnsi="Times New Roman" w:cs="Times New Roman"/>
          <w:sz w:val="24"/>
          <w:szCs w:val="24"/>
        </w:rPr>
        <w:t>К убыли = 4,0</w:t>
      </w:r>
      <w:r w:rsidRPr="008C6A4D">
        <w:rPr>
          <w:rFonts w:ascii="Times New Roman" w:hAnsi="Times New Roman" w:cs="Times New Roman"/>
          <w:sz w:val="24"/>
          <w:szCs w:val="24"/>
        </w:rPr>
        <w:t>)</w:t>
      </w:r>
    </w:p>
    <w:p w:rsidR="008C6A4D" w:rsidRPr="008C6A4D" w:rsidRDefault="008C6A4D" w:rsidP="0093335A">
      <w:pPr>
        <w:pStyle w:val="ConsPlusNormal"/>
        <w:widowControl/>
        <w:numPr>
          <w:ilvl w:val="0"/>
          <w:numId w:val="52"/>
        </w:numPr>
        <w:jc w:val="both"/>
        <w:rPr>
          <w:rFonts w:ascii="Times New Roman" w:hAnsi="Times New Roman" w:cs="Times New Roman"/>
          <w:sz w:val="24"/>
          <w:szCs w:val="24"/>
        </w:rPr>
      </w:pPr>
      <w:r w:rsidRPr="008C6A4D">
        <w:rPr>
          <w:rFonts w:ascii="Times New Roman" w:hAnsi="Times New Roman" w:cs="Times New Roman"/>
          <w:sz w:val="24"/>
          <w:szCs w:val="24"/>
        </w:rPr>
        <w:t>зона рискованного земледелия (низкое плодородие почв)</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 xml:space="preserve">Андрюковское сельское поселение – территория с высоким  градостроительным, производственным, природно-ресурсным, туристско-рекреационным потенциалом. </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В основу экономического и градостроительного развития территории поселения положена идея формирования конкурентоспособной и инвестиционно-привлекательной среды района адекватной имеющемуся потенциалу.</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 xml:space="preserve">Общей стратегической целью социально-экономического развития проектируемой территории на прогнозный период является обеспечение повышения качества жизни населения поселения, притока инвестиций в экономику муниципалитета, что обеспечит </w:t>
      </w:r>
      <w:r w:rsidRPr="008C6A4D">
        <w:rPr>
          <w:rFonts w:ascii="Times New Roman" w:hAnsi="Times New Roman" w:cs="Times New Roman"/>
          <w:sz w:val="24"/>
          <w:szCs w:val="24"/>
        </w:rPr>
        <w:lastRenderedPageBreak/>
        <w:t>создание современных производств на его территории, а также увеличит налоговые поступления в бюджеты всех уровней.</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Прогноз социально-экономического развития разработан на основе различных комплексных и целевых программ социально-экономического развития Краснодарского края и района, инвестиционных проектов и предложений.</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Генеральным планом предусмотрены мероприятия, необходимые для решения важнейших вопросов местного значения, которые закреплены за муниципальным образованием. Данные мероприятия учитывают предложения схемы территориального планирования Мостовского района и заложенные стратегиями района и поселения цели, задачи и тенденции экономического развития.</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В проекте предусматриваются следующие мероприятия в сфере экономического развития: снятие инфраструктурных ограничений, определение приоритетов и перспективных направлений экономического развития территории, повышение инвестиционной привлекательности.</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В настоящее время сдерживающими факторами развития экономики Андрюковского сельского поселения выступают сложившиеся инженерные и транспортные инфраструктурные ограничения. В связи с этим, для устойчивого развития экономики генеральным планом рекомендуется проведение комплекса мероприятий к 20</w:t>
      </w:r>
      <w:r w:rsidR="00841ADE">
        <w:rPr>
          <w:rFonts w:ascii="Times New Roman" w:hAnsi="Times New Roman" w:cs="Times New Roman"/>
          <w:color w:val="FF0000"/>
          <w:sz w:val="24"/>
          <w:szCs w:val="24"/>
        </w:rPr>
        <w:t>2</w:t>
      </w:r>
      <w:r w:rsidRPr="008C6A4D">
        <w:rPr>
          <w:rFonts w:ascii="Times New Roman" w:hAnsi="Times New Roman" w:cs="Times New Roman"/>
          <w:sz w:val="24"/>
          <w:szCs w:val="24"/>
        </w:rPr>
        <w:t>5 году по снятию инфраструктурных ограничений и решению имеющихся проблем в сфере инженерного оборудования, а также необходимо развитие инженерной, социальной, производственной инфраструктур с учетом прироста населения.</w:t>
      </w:r>
    </w:p>
    <w:p w:rsid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Опираясь на поставленные цели и задачи, анализ существующего положения экономики поселения, сильные, слабые стороны, возможности для развития, природно-ресурсную и экономическую базу муниципального образования генеральным планом определены точки роста, приоритеты и перспективные направления экономического развития территории.</w:t>
      </w:r>
    </w:p>
    <w:p w:rsidR="00C22186" w:rsidRDefault="00C22186" w:rsidP="008C6A4D">
      <w:pPr>
        <w:pStyle w:val="ConsPlusNormal"/>
        <w:widowControl/>
        <w:ind w:firstLine="709"/>
        <w:jc w:val="both"/>
        <w:rPr>
          <w:rFonts w:ascii="Times New Roman" w:hAnsi="Times New Roman" w:cs="Times New Roman"/>
          <w:sz w:val="24"/>
          <w:szCs w:val="24"/>
        </w:rPr>
      </w:pPr>
    </w:p>
    <w:p w:rsidR="00C22186" w:rsidRDefault="00C22186" w:rsidP="00C22186">
      <w:pPr>
        <w:pStyle w:val="ConsPlusNormal"/>
        <w:ind w:firstLine="709"/>
        <w:jc w:val="both"/>
        <w:rPr>
          <w:rFonts w:ascii="Times New Roman" w:hAnsi="Times New Roman" w:cs="Times New Roman"/>
          <w:sz w:val="24"/>
          <w:szCs w:val="24"/>
        </w:rPr>
      </w:pPr>
      <w:r w:rsidRPr="00C22186">
        <w:rPr>
          <w:rFonts w:ascii="Times New Roman" w:hAnsi="Times New Roman" w:cs="Times New Roman"/>
          <w:b/>
          <w:sz w:val="24"/>
          <w:szCs w:val="24"/>
        </w:rPr>
        <w:t>Основные направления развития</w:t>
      </w:r>
      <w:r>
        <w:rPr>
          <w:rFonts w:ascii="Times New Roman" w:hAnsi="Times New Roman" w:cs="Times New Roman"/>
          <w:sz w:val="24"/>
          <w:szCs w:val="24"/>
        </w:rPr>
        <w:t xml:space="preserve">. </w:t>
      </w:r>
      <w:r w:rsidRPr="00C22186">
        <w:rPr>
          <w:rFonts w:ascii="Times New Roman" w:hAnsi="Times New Roman" w:cs="Times New Roman"/>
          <w:sz w:val="24"/>
          <w:szCs w:val="24"/>
        </w:rPr>
        <w:t>Основной точкой роста Андрю</w:t>
      </w:r>
      <w:r>
        <w:rPr>
          <w:rFonts w:ascii="Times New Roman" w:hAnsi="Times New Roman" w:cs="Times New Roman"/>
          <w:sz w:val="24"/>
          <w:szCs w:val="24"/>
        </w:rPr>
        <w:t xml:space="preserve">ковского с/п станет аэрополис – </w:t>
      </w:r>
      <w:r w:rsidRPr="00C22186">
        <w:rPr>
          <w:rFonts w:ascii="Times New Roman" w:hAnsi="Times New Roman" w:cs="Times New Roman"/>
          <w:sz w:val="24"/>
          <w:szCs w:val="24"/>
        </w:rPr>
        <w:t>комплекс, который будет способствовать развитию авиатуризма. Также</w:t>
      </w:r>
      <w:r>
        <w:rPr>
          <w:rFonts w:ascii="Times New Roman" w:hAnsi="Times New Roman" w:cs="Times New Roman"/>
          <w:sz w:val="24"/>
          <w:szCs w:val="24"/>
        </w:rPr>
        <w:t xml:space="preserve"> </w:t>
      </w:r>
      <w:r w:rsidRPr="00C22186">
        <w:rPr>
          <w:rFonts w:ascii="Times New Roman" w:hAnsi="Times New Roman" w:cs="Times New Roman"/>
          <w:sz w:val="24"/>
          <w:szCs w:val="24"/>
        </w:rPr>
        <w:t>предполагается, что будут развиваться тепличные хозяйства. Среди видов</w:t>
      </w:r>
      <w:r>
        <w:rPr>
          <w:rFonts w:ascii="Times New Roman" w:hAnsi="Times New Roman" w:cs="Times New Roman"/>
          <w:sz w:val="24"/>
          <w:szCs w:val="24"/>
        </w:rPr>
        <w:t xml:space="preserve"> </w:t>
      </w:r>
      <w:r w:rsidRPr="00C22186">
        <w:rPr>
          <w:rFonts w:ascii="Times New Roman" w:hAnsi="Times New Roman" w:cs="Times New Roman"/>
          <w:sz w:val="24"/>
          <w:szCs w:val="24"/>
        </w:rPr>
        <w:t>туризма предпочтение будет отдано развитию паломнического туризма.</w:t>
      </w:r>
    </w:p>
    <w:p w:rsidR="00C22186" w:rsidRDefault="00C22186" w:rsidP="00C2218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Н</w:t>
      </w:r>
      <w:r w:rsidRPr="00C22186">
        <w:rPr>
          <w:rFonts w:ascii="Times New Roman" w:hAnsi="Times New Roman" w:cs="Times New Roman"/>
          <w:sz w:val="24"/>
          <w:szCs w:val="24"/>
        </w:rPr>
        <w:t xml:space="preserve">а территории Андрюковского с/п планируется развивать </w:t>
      </w:r>
      <w:r>
        <w:rPr>
          <w:rFonts w:ascii="Times New Roman" w:hAnsi="Times New Roman" w:cs="Times New Roman"/>
          <w:sz w:val="24"/>
          <w:szCs w:val="24"/>
        </w:rPr>
        <w:t>и</w:t>
      </w:r>
      <w:r w:rsidRPr="00C22186">
        <w:rPr>
          <w:rFonts w:ascii="Times New Roman" w:hAnsi="Times New Roman" w:cs="Times New Roman"/>
          <w:sz w:val="24"/>
          <w:szCs w:val="24"/>
        </w:rPr>
        <w:t>нтенсивное садоводство как отрасль органического земледелия.</w:t>
      </w:r>
    </w:p>
    <w:p w:rsidR="00C22186" w:rsidRPr="008C6A4D" w:rsidRDefault="00C22186" w:rsidP="00C11EB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Так же на территории Мостовского района планируется развитие лесомромышленного кластера. Приоритетная роль Андрюковского сельского поселения в рамках кластера – лесозаготовка и деревообработка.</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C75462">
        <w:rPr>
          <w:rFonts w:ascii="Times New Roman" w:hAnsi="Times New Roman" w:cs="Times New Roman"/>
          <w:b/>
          <w:sz w:val="24"/>
          <w:szCs w:val="24"/>
        </w:rPr>
        <w:t>Снятие инфраструктурных ограничений.</w:t>
      </w:r>
      <w:r w:rsidRPr="008C6A4D">
        <w:rPr>
          <w:rFonts w:ascii="Times New Roman" w:hAnsi="Times New Roman" w:cs="Times New Roman"/>
          <w:sz w:val="24"/>
          <w:szCs w:val="24"/>
        </w:rPr>
        <w:t xml:space="preserve"> Предлагается решение первоочередных имеющихся проблем в инженерной инфраструктуре, обеспечение поселения достаточными (в соответствии с расчетами) мощностями энерго-, водо-, и газообеспечения с учетом увеличения численности населения и строительства новых производственных объектов на проектируемых территориях. Необходимо развитие транспортной сети и системы внешних связей населенных пунктов. Указанные мероприятия увеличат инвестиционную привлекательность территории, обеспечат возможность реализации новых инвестиционных проектов и строительства новых производственных объектов, что в последующем создаст новые рабочие места и увеличит налоговые поступления в бюджет. </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 xml:space="preserve">Обеспечение населения сетью объектов обслуживания согласно действующим нормативам является главным условием повышения уровня благосостояния и комфортности проживания граждан и создаст необходимые предпосылки для формирования положительного имиджа территории и привлечения в муниципальное образование граждан Российской Федерации из других регионов на постоянное место жительство. Реализацию данного направления рекомендуется обеспечить после снятия </w:t>
      </w:r>
      <w:r w:rsidRPr="008C6A4D">
        <w:rPr>
          <w:rFonts w:ascii="Times New Roman" w:hAnsi="Times New Roman" w:cs="Times New Roman"/>
          <w:sz w:val="24"/>
          <w:szCs w:val="24"/>
        </w:rPr>
        <w:lastRenderedPageBreak/>
        <w:t>инженерных ограничений и достижения заметного экономического роста отраслей реального сектора экономики.</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C75462">
        <w:rPr>
          <w:rFonts w:ascii="Times New Roman" w:hAnsi="Times New Roman" w:cs="Times New Roman"/>
          <w:b/>
          <w:sz w:val="24"/>
          <w:szCs w:val="24"/>
        </w:rPr>
        <w:t>Развитие туристско-рекреационного комплекса и сопутствующих отраслей потребительской сферы.</w:t>
      </w:r>
      <w:r w:rsidRPr="008C6A4D">
        <w:rPr>
          <w:rFonts w:ascii="Times New Roman" w:hAnsi="Times New Roman" w:cs="Times New Roman"/>
          <w:sz w:val="24"/>
          <w:szCs w:val="24"/>
        </w:rPr>
        <w:t xml:space="preserve"> Андрюковское сельское поселение находится в уникальном месте по своему географическому положению и природно-климатическим характеристикам. Близость к туристическим местам и объектам Мостовского района  Краснодарского края (Псебай, Мостовской, Баговская, Перевалка, Никитино, Кировский, кордон Черноречье, кордон Третья Рота, кордон Умпырский) и Карачаево-Черкесской Республики (Рожкао, Дамхурц, Загедан, Пхия), а также преимущества расположения на региональной автодороге «г.Лабинск – п.Мостовской – граница Карачаево-Черкесской республики» создают огромный потенциал для развития в поселении туристической инфраструктуры. </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Поселение должно развивать активные виды туризма, таких направлений, как пешеходный, велосипедный, автомобильный, конный, горный, лесной, познавательный, экологический и социальный туризм. Отдельно стоит отметить целесообразность, необходимость, а самое главное наличие условий для развития в поселении авиатуризма.</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В первую очередь для этого необходимо создать юридические и правовые основы развития туризма, и во вторую – разработать и обустроить туристические маршруты, зоны отдыха.</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Изначальные затраты для организации маршрутов минимальны, а развитие туризма даст толчок для создания инфраструктуры, стимулирования экономической активности в населенных пунктах, позволит расширить использование объемов и ассортимента местной продукции и услуг, что в конечном итоге отразится на благосостоянии местных жителей, а также на увеличение доходной части бюджета.</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 xml:space="preserve">В настоящее время практически на всем протяжении прибрежной полосы Черного моря находятся курорты, санатории, пансионаты, гостиницы, отели, дома отдыха, кемпинги, лагеря отдыха. Морская линия Кубани привлекает туристов со всего мира. Однако, не менее интересна в плане создания системы отдыха и оздоровления линия – горно-предгорная территория края, которая до сих пор остается в тени, не получив должного развития. </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Благодаря близости моря, живописным предгорьям и высоким горам с огромными лесными массивами, ледниками, причудливыми реками, текущими по горным ущельям и пещерам, водопадами, уникальными минеральными и грязевыми источниками, Краснодарский край стал широко известен как туристический и оздоровительный регион. Поэтому важно принять все возможные меры для освоения этого ресурса в плане туризма, а также необходимо разработать комплекс мероприятий для грамотного, то есть природосообразного использования этого богатейшего ресурса с пользой для человека и не в ущерб природе. Нужно освоить имеющиеся леса для отдыхающих. Данный ресурс рекреационного использования более эффективен, нежели использование леса только для получения древесины.</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Территория Андрюковского сельского поселения вместе с соседними поселениями обладает обширными рекреационными и историко-культурными ресурсами. В настоящее время необходимо дать мощный импульс для реализации уникального природно-климатического потенциала территории поселения, прежде всего, с помощью пешеходного туризма, а также конного, этнического, вело- и других видов туризма. Необходимо активизировать работу по восстановлению и инвентаризации существующих и созданию новых линейных  и радиальных маршрутов от проектируемой территории до туристических объектов в районе ст-цы Баговская, пос. Перевалка, пос. Никитино, пос. Кировский, кордона Черноречье, кордона Третья Рота, кордона Умпырский, пос. Рожкао, пос. Дамхурц, пос. Загедан, пос. Пхия и др. В местах стыковки разных маршрутов, возможно предусмотреть строительство базовых объектов спортивно-туристической инфраструктуры.</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lastRenderedPageBreak/>
        <w:t>Реализация указанных маршрутов, а также вовлечение проектируемой территории в региональные линейные маршруты создаст в поселении огромное инвестиционное поле для обустройства стоянок, строительства туристических баз отдыха, кафе, мини-гостиниц и пр. В результате чего будет получена реальная база для создания в перспективе новых туристско-рекреационных зон на основе частно-государственных партнерских отношений.</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Многообразие и сочетание линейных и радиальных маршрутов будут представлять богатейший материал для разработки ряда авторских экскурсионно-туристических программ, создание которых необходимо инициировать на территории Андрюковского сельского поселения.</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По оценкам экспертов большинство учреждений санаторно-курортного комплекса, расположенных на морском побережье, расширяют спектр предоставляемых услуг за счет увеличения экскурсионно-туристических маршрутов-программ в предгорных зонах лесных районов, а спрос на отдых в лесной рекреационной зоне возрастает не только у российского, но и у иностранного туриста. Поэтому в перспективе ожидается, что «лесные базы отдыха» предгорных зон будут составлять достойную долю в санаторно-курортном комплексе как климато-лечебницы-релаксаторы. Необходимо максимально использовать данную тенденцию для развития в поселении и районе туристического комплекса.</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Особенностью Андрюковского сельского поселения, как и всего Мостовского района является близость территории к Сочи, Красной Поляне — наиболее популярным курортам в Краснодарском крае. Однако, данное преимущество ограничено отсутствием прямой транспортной связи и выхода к Черному морю. В связи с проведением на территории Сочи в 2014 году XXII Олимпийских игр, необходимо использовать данное временное конкурентное преимущество (территориальная близость) для развития в поселении туристско-рекреационных зон и организации радиальных и линейных туристических маршрутов по Мостовскому району и западной части КЧР. Ключевым моментом в их развитии является наличие в поселении взлетно-посадочной полосы, которая в перспективе может использоваться в качестве аэродрома для воздушного сообщения как с олимпийским курортом Сочи, так и другими курортами Юга России. С помощью данного аэродрома средствами малой авиации удастся обеспечить постоянный туристический поток (основной контингент будет представлять бизнес-сообщество и предприниматели) на проектируемую территорию. Дальнейшая транспортировка экскурсантов в места проживания и по экскурсионным объектам возможна с помощью джиппинга и других транспортных средств.</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 xml:space="preserve">Необходимо инициировать включение территории поселения в местные, региональные и федеральные программы по развитию горно-предгорных курортов. </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В качестве методов реализации туристического развития поселения на первом этапе необходимо собрать информацию о действующих объектах для посещения и проживания, экскурсионно-туристических объектах, провести экспедиционное обследование территории, выбрать наиболее привлекательные территории для прокладки трасс для различных видов туризма. Вторым этапом предлагается сформировать  инвестиционное поле (для государственных и частных инвестиций) вдоль выбранных трасс маршрутов для обустройства экскурсионных объектов с туристической инфраструктурой: палаточных городков, турбаз, спортивно-туристических кемпингов, спортивных площадок на маршрутах и пр. На третьем этапе необходимо заняться обустройством, проектированием, строительством и вводом в эксплуатацию объектов инфраструктуры, а также организацией системной деятельности на маршрутах с учетом интересов и запросов санаторно-курортного комплекса Черноморского побережья.</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 xml:space="preserve">Более подробно и детально разработку стратегии туристско-рекреационного комплекса и планировки рекреационных зон необходимо проводить на последующих стадиях проектирования с учетом интересов соседних поселений Мостовского района, а также с учетом использования опыта научных сотрудников институтов сервиса и туризма, </w:t>
      </w:r>
      <w:r w:rsidRPr="008C6A4D">
        <w:rPr>
          <w:rFonts w:ascii="Times New Roman" w:hAnsi="Times New Roman" w:cs="Times New Roman"/>
          <w:sz w:val="24"/>
          <w:szCs w:val="24"/>
        </w:rPr>
        <w:lastRenderedPageBreak/>
        <w:t>опытных экскурсоводов, инструкторов-пешеходников, организаторов спортивно-туристической деятельности, имеющих богатый опыт работы в сфере организации туризма.</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C75462">
        <w:rPr>
          <w:rFonts w:ascii="Times New Roman" w:hAnsi="Times New Roman" w:cs="Times New Roman"/>
          <w:b/>
          <w:sz w:val="24"/>
          <w:szCs w:val="24"/>
        </w:rPr>
        <w:t xml:space="preserve">Развитие малой авиации и авиатуризма. </w:t>
      </w:r>
      <w:r w:rsidRPr="008C6A4D">
        <w:rPr>
          <w:rFonts w:ascii="Times New Roman" w:hAnsi="Times New Roman" w:cs="Times New Roman"/>
          <w:sz w:val="24"/>
          <w:szCs w:val="24"/>
        </w:rPr>
        <w:t>Необходимость развития малой авиации, реконструкции существующих и создания новых небольших аэродромов (посадочных площадок) в России очевидна. Спрос на бизнес-рейсы гражданской авиации увеличивается в среднем на 10%-15% в год. Только по воздуху можно срочно долететь в нужное место по важному делу, только по воздуху можно добраться до красивейших уголков природы.</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Малая авиация — авиация общего назначения (далее - АОН) по международной терминологии — важнейшая составная часть глобальной транспортной системы, дополняющая коммерческую авиацию и другие виды транспорта.</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АОН — это удобное средство передвижения для одних, выгодный транспорт для перевозки грузов для других или удовольствие для третьих. Но, будь то бизнес или удовольствие, АОН эффективно работает за рубежом. Выражение «малая авиация» дает неправильное представление об отрасли. Она играет важную роль в экономике многих стран, обороты в ней исчисляются миллиардами долларов. Для иллюстрации небезинтересно узнать, что 89% всех воздушных судов в мире работают в рамках АОН, 87% всех полетов классифицируются, как полеты АОН и 80% всех пилотов летают на воздушных судах АОН.</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Популярность малой авиации в России с каждым годом возрастает все больше и больше. Уже сейчас, по неофициальным данным в России частных летательных аппаратов более 7000 шт., а  организации и частные лица ежегодно покупают до 500 малых самолетов.</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Основными факторами в пользу развития малой авиации выступают существенная экономия времени, возможность выбора прямого (без пересадки) маршрута до места назначения.</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Основным преимуществом данного сектора гражданской авиации является дешевизна, гибкость, доступность для широких слоев населения и физических лиц, что, в свою очередь, разгрузит переполненные транспортом дороги. Не секрет, что реконструкция и строительство новых дорог не успевает за возрастающим потоком автотранспорта, численность которого растет в геометрической прогрессии.</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Все больше и больше энергичных людей из числа бизнесменов, предпринимателей, представителей творческих профессий лучшим видом активного отдыха считают полеты на различных летательных аппаратах. Многие из них, освоив планерные полеты на наиболее массовом летательном аппарате — параплане, начинают летать на моторных СЛА.</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Использование легких самолетов также возможно и в целях мониторинга и контроля над автомагистралями, лесными угодьями, заповедниками водными ресурсами, нефтегазопроводами, ЛЭП и другими объектами.</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Другим направлением применения авиации общего назначения является авиатуризм. Это в полной мере относится и к развитию туризма в Краснодарском крае, которым уже заинтересовались зарубежные инвесторы, желающие посещать край не только автомобильным транспортом, но и на личных летательных аппаратах, позволяющих лучше ознакомиться с красотами и достопримечательностями Кубани, что, в свою очередь, сделает престижным авиатуризм в нашем регионе.</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Авиатуризм стремительно развивается в таких странах, как Польша, Венгрия, Румыния, Болгария. Это приносит значительные доходы этим государствам. В настоящее время маршруты частных авиатуров АОН протянулись от Западной Украины до Крыма, и с каждый годом расширяется сеть аэродромов, обслуживающих малую авиацию.</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 xml:space="preserve">Интерес к малой авиации, несомненно, возрастет и в связи с подготовкой к проведению Олимпийских игр 2014 г. в г. Сочи, и в связи с созданием зоны игрового </w:t>
      </w:r>
      <w:r w:rsidRPr="008C6A4D">
        <w:rPr>
          <w:rFonts w:ascii="Times New Roman" w:hAnsi="Times New Roman" w:cs="Times New Roman"/>
          <w:sz w:val="24"/>
          <w:szCs w:val="24"/>
        </w:rPr>
        <w:lastRenderedPageBreak/>
        <w:t>бизнеса в районе Анапы. Вложенные бюджетные средства с лихвой вернутся в казну края в виде налогов.</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В поселении расположена взлетно-посадочная площадка (ВПП), которую возможно использовать для взлета и посадки небольших летательных аппаратов. При условии инвестиционных вложений в ВВП возможно создание на ее базе аэродрома, аэроклуба и системы сервисного обслуживания малой авиационной техники. Реанимация ВПП создаст предпосылки для развития ближайших населенных пунктов, поскольку даст толчок развитию сопутствующих отраслей, в том числе туризма.</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При условии краевой поддержки развития малой авиации и реанимации местной взлетно-посадочной площадки по мере развития рынка загородной недвижимости в поселении возможно создание загородных домов, чему способствуют удивительные по красоте и ландшафту места, их непременным атрибутом, по словам консультантов этого рынка, является вертолетная либо посадочная площадка, поскольку люди, для которых время — деньги, предпочтут добираться от места работы и постоянного места проживания до загородного дома на личном вертолете или легком самолете.</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C75462">
        <w:rPr>
          <w:rFonts w:ascii="Times New Roman" w:hAnsi="Times New Roman" w:cs="Times New Roman"/>
          <w:b/>
          <w:sz w:val="24"/>
          <w:szCs w:val="24"/>
        </w:rPr>
        <w:t>Развитие деревообрабатывающей и мебельной промышленности.</w:t>
      </w:r>
      <w:r w:rsidRPr="008C6A4D">
        <w:rPr>
          <w:rFonts w:ascii="Times New Roman" w:hAnsi="Times New Roman" w:cs="Times New Roman"/>
          <w:sz w:val="24"/>
          <w:szCs w:val="24"/>
        </w:rPr>
        <w:t xml:space="preserve"> Значительная часть территории Андрюковского сельского поселения занято лесами. Помимо этого значительные лесные ресурсы деловой древесины имеются в Мостовском районе и Карачаево-Черкессии. Необходимо максимально эффективно использовать данный потенциал для развития лесного хозяйства и деревообрабатывающей промышленности. Однако, нужно отказаться от сырьевого экспорта лесных ресурсов с территории поселения, а вместо этого создать полный цикл производства «лесозаготовка – обработка древисины –  производство изделий из дерева – реализация» с участием многих предприятий малого и среднего бизнеса.</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C75462">
        <w:rPr>
          <w:rFonts w:ascii="Times New Roman" w:hAnsi="Times New Roman" w:cs="Times New Roman"/>
          <w:b/>
          <w:sz w:val="24"/>
          <w:szCs w:val="24"/>
        </w:rPr>
        <w:t>Развитие малого предпринимательства.</w:t>
      </w:r>
      <w:r w:rsidRPr="008C6A4D">
        <w:rPr>
          <w:rFonts w:ascii="Times New Roman" w:hAnsi="Times New Roman" w:cs="Times New Roman"/>
          <w:sz w:val="24"/>
          <w:szCs w:val="24"/>
        </w:rPr>
        <w:t xml:space="preserve"> В поселении необходимо дальнейшее развитие малого бизнеса, который способен обеспечить рост доходов населения, улучшить качество его жизни, создать новые рабочие места, а также достаточно быстро дать дополнительные доходы в местный бюджет.</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Важным направлением экономического развития поселения является формирование предпринимательского потенциала, создание малых и средних предприятий в сельском хозяйстве, деревообрабатывающей отрасли, секторе по развитию и обслуживанию малой авиации, туристическом комплексе и потребительской сфере (розничная торговля, общественное питание, бытовые и др. платные услуги), а также обеспечение их необходимой инфраструктурой. В качестве одного из инструментов создания предпринимательского потенциала на территории поселения (увеличение числа малых предприятий, их оборота производимой продукции и доли занятого в малом бизнесе населения) является создание бизнес-инкубатора — организации, которая создаёт наиболее благоприятные условия для стартового развития малых предприятий путём предоставления комплекса услуг и ресурсов, включающего: обеспечение предприятий площадью на льготных условиях, средства связи, оргтехнику, необходимое оборудование, проводит обучение персонала, консалтинг и т.д. Комплекс услуг - секретарских, бухгалтерских, юридических, образовательных, консалтинговых – это одно из самых главных условий, потому что именно комплексность имеет значение для стартового развития малых предприятий.</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Однако, учитывая, что создание бизнес-инкубатора в рамках одного поселения будет недостаточно неэффективным по причине невысокой численности населения наиболее предпочтительным является информирование населения о работе районного бизнес-инкубатора и привлечение молодых и инициативных людей к участию в его деятельности либо создание (совместно с соседними муниципальными образованиями) в пгт. Псебай бизнес-инкубатора межпоселенческого уровня (к примеру, обслуживающего Псебайское и Андрюковское и Шедокское поселения).</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lastRenderedPageBreak/>
        <w:t>Основной задачей бизнес-инкубатора является создание условий для становления малого предпринимательства и создание новых продуктивных рабочих мест в секторе малых производственных и инновационных предприятий. Его роль состоит не только в создании новых малых предприятий на территории муниципальных образований (так называемых «старт-апов»), но и в поддержке уже действующих предпринимателей (за счет оказания услуг, включая маркетинговые исследования, консультации, бизнес-услуги и т.п.). Эта роль инкубатора — как бизнес-центра и бизнес-консультанта — очень важна для небольших муниципалитетов, где еще не сложилась разветвленная инфраструктура услуг для предпринимательской деятельности.</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Стоит отметить, что при участии муниципалитета в бизнес-инкубаторе в качестве учредителя или партнера, у него появляется возможность реализовывать собственную политику в экономической сфере, в частности, содействуя занятости населения и, косвенным образом, росту доходной части муниципального бюджета. Поддерживая начинающих предпринимателей, бизнес-инкубаторы занимаются непосредственным созданием новых предприятий и рабочих мест.</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 xml:space="preserve">Как отмечалось выше, развитие предпринимательства повышает инвестиционную привлекательность территории, а привлечение инвесторов является одной из основных задач муниципалитетов. Однако, при решении этой проблемы большинство из них сталкивается с рядом серьезных трудностей. С одной стороны, в Краснодарском крае присутствуют все необходимые элементы финансовой инфраструктуры — банки, страховые и лизинговые компании, пенсионные фонды, фонды по поддержке предпринимательства. С другой стороны, доступ к инвестиционным ресурсам на хороших условиях в большинстве случаев имеют только средние и крупные предприятия, занимающие устойчивые позиции на рынке, а у начинающих предпринимателей практически нет шансов привлечь финансовые ресурсы для своих проектов на «разумных» условиях, и они вынуждены искать дополнительные источники финансирования. В такой ситуации бизнес-инкубатор может оказать начинающим предпринимателям содействие в привлечении кредитов и займов, использовав следующий механизм: выступив в качестве гаранта возврата кредита, инкубатор контролирует целевое использование средств, а предприниматель с первых шагов получает знания о работе с традиционными источниками финансирования. </w:t>
      </w:r>
    </w:p>
    <w:p w:rsidR="008C6A4D" w:rsidRPr="008C6A4D"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 xml:space="preserve">С другой стороны, бизнес-инкубаторы могут оказать помощь инвесторам, консультируя их по вопросам приоритетности развития тех или иных видов бизнеса на территории муниципального образования, или предлагая им конкретные инвестиционные проекты, разработанные предпринимателями и прошедшие соответствующую экспертизу. Также инкубаторы могут самостоятельно инициировать создание предприятий по выпуску совершенно новых продуктов или услуг в результате изучения тенденций развития рынка, знания опыта работы в других муниципалитетах и регионах и обмена информацией с муниципальными властями. </w:t>
      </w:r>
    </w:p>
    <w:p w:rsidR="00503784" w:rsidRDefault="008C6A4D" w:rsidP="008C6A4D">
      <w:pPr>
        <w:pStyle w:val="ConsPlusNormal"/>
        <w:widowControl/>
        <w:ind w:firstLine="709"/>
        <w:jc w:val="both"/>
        <w:rPr>
          <w:rFonts w:ascii="Times New Roman" w:hAnsi="Times New Roman" w:cs="Times New Roman"/>
          <w:sz w:val="24"/>
          <w:szCs w:val="24"/>
        </w:rPr>
      </w:pPr>
      <w:r w:rsidRPr="008C6A4D">
        <w:rPr>
          <w:rFonts w:ascii="Times New Roman" w:hAnsi="Times New Roman" w:cs="Times New Roman"/>
          <w:sz w:val="24"/>
          <w:szCs w:val="24"/>
        </w:rPr>
        <w:t>Иными словами, все вышесказанное свидетельствует о том, что создание и функционирование бизнес-инкубаторов является действенным инструментом повышения эффективности муниципальной политики, как в сфере поддержки малого предпринимательства, так и в сфере реализации социально-экономической политики муниципального образования.</w:t>
      </w:r>
    </w:p>
    <w:p w:rsidR="00F01166" w:rsidRPr="00F01166" w:rsidRDefault="00F01166" w:rsidP="00F01166">
      <w:pPr>
        <w:pStyle w:val="ConsPlusNormal"/>
        <w:ind w:firstLine="709"/>
        <w:jc w:val="both"/>
        <w:rPr>
          <w:rFonts w:ascii="Times New Roman" w:hAnsi="Times New Roman" w:cs="Times New Roman"/>
          <w:b/>
          <w:sz w:val="24"/>
          <w:szCs w:val="24"/>
        </w:rPr>
      </w:pPr>
      <w:r w:rsidRPr="00F01166">
        <w:rPr>
          <w:rFonts w:ascii="Times New Roman" w:hAnsi="Times New Roman" w:cs="Times New Roman"/>
          <w:b/>
          <w:sz w:val="24"/>
          <w:szCs w:val="24"/>
        </w:rPr>
        <w:t>Рыболовство и рыбоводство</w:t>
      </w:r>
      <w:r>
        <w:rPr>
          <w:rFonts w:ascii="Times New Roman" w:hAnsi="Times New Roman" w:cs="Times New Roman"/>
          <w:b/>
          <w:sz w:val="24"/>
          <w:szCs w:val="24"/>
        </w:rPr>
        <w:t xml:space="preserve">. </w:t>
      </w:r>
      <w:r w:rsidRPr="00F01166">
        <w:rPr>
          <w:rFonts w:ascii="Times New Roman" w:hAnsi="Times New Roman" w:cs="Times New Roman"/>
          <w:sz w:val="24"/>
          <w:szCs w:val="24"/>
        </w:rPr>
        <w:t>В настоящее время на территории Мостовского района насчитывается</w:t>
      </w:r>
      <w:r>
        <w:rPr>
          <w:rFonts w:ascii="Times New Roman" w:hAnsi="Times New Roman" w:cs="Times New Roman"/>
          <w:sz w:val="24"/>
          <w:szCs w:val="24"/>
        </w:rPr>
        <w:t xml:space="preserve"> </w:t>
      </w:r>
      <w:r w:rsidRPr="00F01166">
        <w:rPr>
          <w:rFonts w:ascii="Times New Roman" w:hAnsi="Times New Roman" w:cs="Times New Roman"/>
          <w:sz w:val="24"/>
          <w:szCs w:val="24"/>
        </w:rPr>
        <w:t>18 прудов площадью 36,7 га, находящихся в собственности сельских поселений</w:t>
      </w:r>
      <w:r>
        <w:rPr>
          <w:rFonts w:ascii="Times New Roman" w:hAnsi="Times New Roman" w:cs="Times New Roman"/>
          <w:b/>
          <w:sz w:val="24"/>
          <w:szCs w:val="24"/>
        </w:rPr>
        <w:t xml:space="preserve"> </w:t>
      </w:r>
      <w:r w:rsidRPr="00F01166">
        <w:rPr>
          <w:rFonts w:ascii="Times New Roman" w:hAnsi="Times New Roman" w:cs="Times New Roman"/>
          <w:sz w:val="24"/>
          <w:szCs w:val="24"/>
        </w:rPr>
        <w:t>Мостовского района, 10 прудов площадью 120 га на землях, права</w:t>
      </w:r>
      <w:r>
        <w:rPr>
          <w:rFonts w:ascii="Times New Roman" w:hAnsi="Times New Roman" w:cs="Times New Roman"/>
          <w:b/>
          <w:sz w:val="24"/>
          <w:szCs w:val="24"/>
        </w:rPr>
        <w:t xml:space="preserve"> </w:t>
      </w:r>
      <w:r w:rsidRPr="00F01166">
        <w:rPr>
          <w:rFonts w:ascii="Times New Roman" w:hAnsi="Times New Roman" w:cs="Times New Roman"/>
          <w:sz w:val="24"/>
          <w:szCs w:val="24"/>
        </w:rPr>
        <w:t>собственности на которые не разграничены, и около 15 прудов расположены на</w:t>
      </w:r>
      <w:r>
        <w:rPr>
          <w:rFonts w:ascii="Times New Roman" w:hAnsi="Times New Roman" w:cs="Times New Roman"/>
          <w:b/>
          <w:sz w:val="24"/>
          <w:szCs w:val="24"/>
        </w:rPr>
        <w:t xml:space="preserve"> </w:t>
      </w:r>
      <w:r w:rsidRPr="00F01166">
        <w:rPr>
          <w:rFonts w:ascii="Times New Roman" w:hAnsi="Times New Roman" w:cs="Times New Roman"/>
          <w:sz w:val="24"/>
          <w:szCs w:val="24"/>
        </w:rPr>
        <w:t>землях, находящихся в частной собственности.</w:t>
      </w:r>
    </w:p>
    <w:p w:rsidR="00F01166" w:rsidRPr="00F01166" w:rsidRDefault="00F01166" w:rsidP="00F01166">
      <w:pPr>
        <w:pStyle w:val="ConsPlusNormal"/>
        <w:widowControl/>
        <w:ind w:firstLine="709"/>
        <w:jc w:val="both"/>
        <w:rPr>
          <w:rFonts w:ascii="Times New Roman" w:hAnsi="Times New Roman" w:cs="Times New Roman"/>
          <w:sz w:val="24"/>
          <w:szCs w:val="24"/>
        </w:rPr>
      </w:pPr>
      <w:r w:rsidRPr="00F01166">
        <w:rPr>
          <w:rFonts w:ascii="Times New Roman" w:hAnsi="Times New Roman" w:cs="Times New Roman"/>
          <w:sz w:val="24"/>
          <w:szCs w:val="24"/>
        </w:rPr>
        <w:t>Товарным рыбоводством в районе ни собственники прудовых участков,</w:t>
      </w:r>
      <w:r>
        <w:rPr>
          <w:rFonts w:ascii="Times New Roman" w:hAnsi="Times New Roman" w:cs="Times New Roman"/>
          <w:sz w:val="24"/>
          <w:szCs w:val="24"/>
        </w:rPr>
        <w:t xml:space="preserve"> </w:t>
      </w:r>
      <w:r w:rsidRPr="00F01166">
        <w:rPr>
          <w:rFonts w:ascii="Times New Roman" w:hAnsi="Times New Roman" w:cs="Times New Roman"/>
          <w:sz w:val="24"/>
          <w:szCs w:val="24"/>
        </w:rPr>
        <w:t>ни арендаторы не занимаются. Отчетность по использованию прудов не</w:t>
      </w:r>
      <w:r>
        <w:rPr>
          <w:rFonts w:ascii="Times New Roman" w:hAnsi="Times New Roman" w:cs="Times New Roman"/>
          <w:sz w:val="24"/>
          <w:szCs w:val="24"/>
        </w:rPr>
        <w:t xml:space="preserve"> </w:t>
      </w:r>
      <w:r w:rsidRPr="00F01166">
        <w:rPr>
          <w:rFonts w:ascii="Times New Roman" w:hAnsi="Times New Roman" w:cs="Times New Roman"/>
          <w:sz w:val="24"/>
          <w:szCs w:val="24"/>
        </w:rPr>
        <w:t>ведется, и в районе отсутствует информация об объемах и продуктивности</w:t>
      </w:r>
      <w:r>
        <w:rPr>
          <w:rFonts w:ascii="Times New Roman" w:hAnsi="Times New Roman" w:cs="Times New Roman"/>
          <w:sz w:val="24"/>
          <w:szCs w:val="24"/>
        </w:rPr>
        <w:t xml:space="preserve"> </w:t>
      </w:r>
      <w:r w:rsidRPr="00F01166">
        <w:rPr>
          <w:rFonts w:ascii="Times New Roman" w:hAnsi="Times New Roman" w:cs="Times New Roman"/>
          <w:sz w:val="24"/>
          <w:szCs w:val="24"/>
        </w:rPr>
        <w:t>водоемов.</w:t>
      </w:r>
    </w:p>
    <w:p w:rsidR="00F01166" w:rsidRDefault="00F01166" w:rsidP="00F01166">
      <w:pPr>
        <w:pStyle w:val="ConsPlusNormal"/>
        <w:widowControl/>
        <w:ind w:firstLine="709"/>
        <w:jc w:val="both"/>
        <w:rPr>
          <w:rFonts w:ascii="Times New Roman" w:hAnsi="Times New Roman" w:cs="Times New Roman"/>
          <w:sz w:val="24"/>
          <w:szCs w:val="24"/>
        </w:rPr>
      </w:pPr>
      <w:r w:rsidRPr="00F01166">
        <w:rPr>
          <w:rFonts w:ascii="Times New Roman" w:hAnsi="Times New Roman" w:cs="Times New Roman"/>
          <w:sz w:val="24"/>
          <w:szCs w:val="24"/>
        </w:rPr>
        <w:lastRenderedPageBreak/>
        <w:t>При этом водные ресурсы района</w:t>
      </w:r>
      <w:r>
        <w:rPr>
          <w:rFonts w:ascii="Times New Roman" w:hAnsi="Times New Roman" w:cs="Times New Roman"/>
          <w:sz w:val="24"/>
          <w:szCs w:val="24"/>
        </w:rPr>
        <w:t xml:space="preserve">, в частности Андрюковского сельского поселения, </w:t>
      </w:r>
      <w:r w:rsidRPr="00F01166">
        <w:rPr>
          <w:rFonts w:ascii="Times New Roman" w:hAnsi="Times New Roman" w:cs="Times New Roman"/>
          <w:sz w:val="24"/>
          <w:szCs w:val="24"/>
        </w:rPr>
        <w:t>обладают существенным потенциалом</w:t>
      </w:r>
      <w:r>
        <w:rPr>
          <w:rFonts w:ascii="Times New Roman" w:hAnsi="Times New Roman" w:cs="Times New Roman"/>
          <w:sz w:val="24"/>
          <w:szCs w:val="24"/>
        </w:rPr>
        <w:t xml:space="preserve"> </w:t>
      </w:r>
      <w:r w:rsidRPr="00F01166">
        <w:rPr>
          <w:rFonts w:ascii="Times New Roman" w:hAnsi="Times New Roman" w:cs="Times New Roman"/>
          <w:sz w:val="24"/>
          <w:szCs w:val="24"/>
        </w:rPr>
        <w:t>рыболовства в рамках туризма и рыбоводства (аквакультуры) в рамках</w:t>
      </w:r>
      <w:r>
        <w:rPr>
          <w:rFonts w:ascii="Times New Roman" w:hAnsi="Times New Roman" w:cs="Times New Roman"/>
          <w:sz w:val="24"/>
          <w:szCs w:val="24"/>
        </w:rPr>
        <w:t xml:space="preserve"> </w:t>
      </w:r>
      <w:r w:rsidRPr="00F01166">
        <w:rPr>
          <w:rFonts w:ascii="Times New Roman" w:hAnsi="Times New Roman" w:cs="Times New Roman"/>
          <w:sz w:val="24"/>
          <w:szCs w:val="24"/>
        </w:rPr>
        <w:t>хозяйственной деятельности, который, однако, в настоящее время не</w:t>
      </w:r>
      <w:r>
        <w:rPr>
          <w:rFonts w:ascii="Times New Roman" w:hAnsi="Times New Roman" w:cs="Times New Roman"/>
          <w:sz w:val="24"/>
          <w:szCs w:val="24"/>
        </w:rPr>
        <w:t xml:space="preserve"> </w:t>
      </w:r>
      <w:r w:rsidRPr="00F01166">
        <w:rPr>
          <w:rFonts w:ascii="Times New Roman" w:hAnsi="Times New Roman" w:cs="Times New Roman"/>
          <w:sz w:val="24"/>
          <w:szCs w:val="24"/>
        </w:rPr>
        <w:t>реализовывается. Между тем, на территории района целесообразно выращивать</w:t>
      </w:r>
      <w:r>
        <w:rPr>
          <w:rFonts w:ascii="Times New Roman" w:hAnsi="Times New Roman" w:cs="Times New Roman"/>
          <w:sz w:val="24"/>
          <w:szCs w:val="24"/>
        </w:rPr>
        <w:t xml:space="preserve"> </w:t>
      </w:r>
      <w:r w:rsidRPr="00F01166">
        <w:rPr>
          <w:rFonts w:ascii="Times New Roman" w:hAnsi="Times New Roman" w:cs="Times New Roman"/>
          <w:sz w:val="24"/>
          <w:szCs w:val="24"/>
        </w:rPr>
        <w:t>ценные породы рыб: осетра и форель, в частности на неиспользуемых</w:t>
      </w:r>
      <w:r>
        <w:rPr>
          <w:rFonts w:ascii="Times New Roman" w:hAnsi="Times New Roman" w:cs="Times New Roman"/>
          <w:sz w:val="24"/>
          <w:szCs w:val="24"/>
        </w:rPr>
        <w:t xml:space="preserve"> </w:t>
      </w:r>
      <w:r w:rsidRPr="00F01166">
        <w:rPr>
          <w:rFonts w:ascii="Times New Roman" w:hAnsi="Times New Roman" w:cs="Times New Roman"/>
          <w:sz w:val="24"/>
          <w:szCs w:val="24"/>
        </w:rPr>
        <w:t>площадках вдоль р. Малая Лаба. Этому будут способствовать такие природные</w:t>
      </w:r>
      <w:r>
        <w:rPr>
          <w:rFonts w:ascii="Times New Roman" w:hAnsi="Times New Roman" w:cs="Times New Roman"/>
          <w:sz w:val="24"/>
          <w:szCs w:val="24"/>
        </w:rPr>
        <w:t xml:space="preserve"> </w:t>
      </w:r>
      <w:r w:rsidRPr="00F01166">
        <w:rPr>
          <w:rFonts w:ascii="Times New Roman" w:hAnsi="Times New Roman" w:cs="Times New Roman"/>
          <w:sz w:val="24"/>
          <w:szCs w:val="24"/>
        </w:rPr>
        <w:t>условия, как естественный уклон местности, температурный режим воды,</w:t>
      </w:r>
      <w:r>
        <w:rPr>
          <w:rFonts w:ascii="Times New Roman" w:hAnsi="Times New Roman" w:cs="Times New Roman"/>
          <w:sz w:val="24"/>
          <w:szCs w:val="24"/>
        </w:rPr>
        <w:t xml:space="preserve"> </w:t>
      </w:r>
      <w:r w:rsidRPr="00F01166">
        <w:rPr>
          <w:rFonts w:ascii="Times New Roman" w:hAnsi="Times New Roman" w:cs="Times New Roman"/>
          <w:sz w:val="24"/>
          <w:szCs w:val="24"/>
        </w:rPr>
        <w:t>насыщенность ее кислородом и биоматериалами. Благодаря данным условиям,</w:t>
      </w:r>
      <w:r>
        <w:rPr>
          <w:rFonts w:ascii="Times New Roman" w:hAnsi="Times New Roman" w:cs="Times New Roman"/>
          <w:sz w:val="24"/>
          <w:szCs w:val="24"/>
        </w:rPr>
        <w:t xml:space="preserve"> </w:t>
      </w:r>
      <w:r w:rsidRPr="00F01166">
        <w:rPr>
          <w:rFonts w:ascii="Times New Roman" w:hAnsi="Times New Roman" w:cs="Times New Roman"/>
          <w:sz w:val="24"/>
          <w:szCs w:val="24"/>
        </w:rPr>
        <w:t>по оценкам экспертов, можно минимизировать затраты электроэнергии. На</w:t>
      </w:r>
      <w:r>
        <w:rPr>
          <w:rFonts w:ascii="Times New Roman" w:hAnsi="Times New Roman" w:cs="Times New Roman"/>
          <w:sz w:val="24"/>
          <w:szCs w:val="24"/>
        </w:rPr>
        <w:t xml:space="preserve"> </w:t>
      </w:r>
      <w:r w:rsidRPr="00F01166">
        <w:rPr>
          <w:rFonts w:ascii="Times New Roman" w:hAnsi="Times New Roman" w:cs="Times New Roman"/>
          <w:sz w:val="24"/>
          <w:szCs w:val="24"/>
        </w:rPr>
        <w:t>предполагаемом участке 61 Га можно получать в год не менее 7 тыс. тонн</w:t>
      </w:r>
      <w:r>
        <w:rPr>
          <w:rFonts w:ascii="Times New Roman" w:hAnsi="Times New Roman" w:cs="Times New Roman"/>
          <w:sz w:val="24"/>
          <w:szCs w:val="24"/>
        </w:rPr>
        <w:t xml:space="preserve"> </w:t>
      </w:r>
      <w:r w:rsidRPr="00F01166">
        <w:rPr>
          <w:rFonts w:ascii="Times New Roman" w:hAnsi="Times New Roman" w:cs="Times New Roman"/>
          <w:sz w:val="24"/>
          <w:szCs w:val="24"/>
        </w:rPr>
        <w:t>форели.</w:t>
      </w:r>
    </w:p>
    <w:p w:rsidR="00C75462" w:rsidRPr="00C75462" w:rsidRDefault="00C75462" w:rsidP="00C75462">
      <w:pPr>
        <w:pStyle w:val="ConsPlusNormal"/>
        <w:widowControl/>
        <w:ind w:firstLine="709"/>
        <w:jc w:val="both"/>
        <w:rPr>
          <w:rFonts w:ascii="Times New Roman" w:hAnsi="Times New Roman" w:cs="Times New Roman"/>
          <w:b/>
          <w:sz w:val="24"/>
          <w:szCs w:val="24"/>
        </w:rPr>
      </w:pPr>
      <w:r w:rsidRPr="00C75462">
        <w:rPr>
          <w:rFonts w:ascii="Times New Roman" w:hAnsi="Times New Roman" w:cs="Times New Roman"/>
          <w:b/>
          <w:sz w:val="24"/>
          <w:szCs w:val="24"/>
        </w:rPr>
        <w:t>Создание сельскохозяйственных кооперативов</w:t>
      </w:r>
      <w:r>
        <w:rPr>
          <w:rFonts w:ascii="Times New Roman" w:hAnsi="Times New Roman" w:cs="Times New Roman"/>
          <w:b/>
          <w:sz w:val="24"/>
          <w:szCs w:val="24"/>
        </w:rPr>
        <w:t xml:space="preserve">. </w:t>
      </w:r>
      <w:r w:rsidRPr="00C75462">
        <w:rPr>
          <w:rFonts w:ascii="Times New Roman" w:hAnsi="Times New Roman" w:cs="Times New Roman"/>
          <w:sz w:val="24"/>
          <w:szCs w:val="24"/>
        </w:rPr>
        <w:t>Сельскохозяйственный кооператив -организация,  созданная сельскохозяйственными товаропроизводителями и (или) ведущими личные подсобные хозяйства гражданами на основе добровольного членства для совместной производственной или иной хозяйственной деятельности, основанной на объединении их имущественных паевых взносов в целях удовлетворения материальных и иных потребностей членов кооператива.</w:t>
      </w:r>
    </w:p>
    <w:p w:rsidR="00C75462" w:rsidRPr="00C75462" w:rsidRDefault="00C75462" w:rsidP="00C75462">
      <w:pPr>
        <w:pStyle w:val="ConsPlusNormal"/>
        <w:widowControl/>
        <w:ind w:firstLine="709"/>
        <w:jc w:val="both"/>
        <w:rPr>
          <w:rFonts w:ascii="Times New Roman" w:hAnsi="Times New Roman" w:cs="Times New Roman"/>
          <w:sz w:val="24"/>
          <w:szCs w:val="24"/>
        </w:rPr>
      </w:pPr>
      <w:r w:rsidRPr="00C75462">
        <w:rPr>
          <w:rFonts w:ascii="Times New Roman" w:hAnsi="Times New Roman" w:cs="Times New Roman"/>
          <w:sz w:val="24"/>
          <w:szCs w:val="24"/>
        </w:rPr>
        <w:t>Виды сельскохозяйственных кооперативов</w:t>
      </w:r>
    </w:p>
    <w:p w:rsidR="00C75462" w:rsidRPr="00C75462" w:rsidRDefault="00C75462" w:rsidP="00C75462">
      <w:pPr>
        <w:pStyle w:val="ConsPlusNormal"/>
        <w:widowControl/>
        <w:ind w:firstLine="709"/>
        <w:jc w:val="both"/>
        <w:rPr>
          <w:rFonts w:ascii="Times New Roman" w:hAnsi="Times New Roman" w:cs="Times New Roman"/>
          <w:sz w:val="24"/>
          <w:szCs w:val="24"/>
        </w:rPr>
      </w:pPr>
      <w:r w:rsidRPr="00C75462">
        <w:rPr>
          <w:rFonts w:ascii="Times New Roman" w:hAnsi="Times New Roman" w:cs="Times New Roman"/>
          <w:sz w:val="24"/>
          <w:szCs w:val="24"/>
        </w:rPr>
        <w:t>В России есть два типа сельскохозяйственных кооперативов: сельскохозяйственные производственные кооперативы (СПК) и сельскохозяйственные потребительские кооперативы (СПоК). К последним относятся и сельскохозяйственные кредитные кооперативы. СПК — это наследники советских колхозов (которые тоже формально были производственными кооперативами), а СПоК — это объединение мелких частных предпринимателей.</w:t>
      </w:r>
    </w:p>
    <w:p w:rsidR="00C75462" w:rsidRPr="00C75462" w:rsidRDefault="00C75462" w:rsidP="00C75462">
      <w:pPr>
        <w:pStyle w:val="ConsPlusNormal"/>
        <w:widowControl/>
        <w:ind w:firstLine="709"/>
        <w:jc w:val="both"/>
        <w:rPr>
          <w:rFonts w:ascii="Times New Roman" w:hAnsi="Times New Roman" w:cs="Times New Roman"/>
          <w:sz w:val="24"/>
          <w:szCs w:val="24"/>
        </w:rPr>
      </w:pPr>
      <w:r w:rsidRPr="00C75462">
        <w:rPr>
          <w:rFonts w:ascii="Times New Roman" w:hAnsi="Times New Roman" w:cs="Times New Roman"/>
          <w:sz w:val="24"/>
          <w:szCs w:val="24"/>
        </w:rPr>
        <w:t>В России исторически появление производственных кооперативов связывается с созданием артелей 1. Действующий Федеральный закон «О сельскохозяйственной кооперации» предусматривает три вида сельскохозяйственных производственных кооперативов: сельскохозяйственная артель (колхоз), рыболовецкая артель (колхоз) и кооперативное хозяйство (далее — коопхоз).</w:t>
      </w:r>
    </w:p>
    <w:p w:rsidR="00C75462" w:rsidRPr="00124BF5" w:rsidRDefault="00C75462" w:rsidP="00C75462">
      <w:pPr>
        <w:pStyle w:val="ConsPlusNormal"/>
        <w:widowControl/>
        <w:ind w:firstLine="709"/>
        <w:jc w:val="both"/>
        <w:rPr>
          <w:rFonts w:cs="Times New Roman"/>
        </w:rPr>
      </w:pPr>
      <w:r w:rsidRPr="00C75462">
        <w:rPr>
          <w:rFonts w:ascii="Times New Roman" w:hAnsi="Times New Roman" w:cs="Times New Roman"/>
          <w:sz w:val="24"/>
          <w:szCs w:val="24"/>
        </w:rPr>
        <w:t>Сельскохозяйственная потребительская кооперация - практически единственный способ поддержки и выживания небольших сельхозпроизводителей, которым приходится конкурировать с крупным агробизнесом. Сельскохозяйственные потребительские кооперативы являются добровольными объединениями граждан, фермеров и сельхозпредприятий для совместной деятельности с целью получения максимальной прибыли для каждого, возможности увеличивать свое производство и при этом оставаться самостоятельными.</w:t>
      </w:r>
    </w:p>
    <w:p w:rsidR="001A235F" w:rsidRPr="001A235F" w:rsidRDefault="00C75462" w:rsidP="001A235F">
      <w:pPr>
        <w:pStyle w:val="2"/>
      </w:pPr>
      <w:bookmarkStart w:id="43" w:name="_Toc148514658"/>
      <w:bookmarkEnd w:id="29"/>
      <w:r w:rsidRPr="00C75462">
        <w:t>2.12</w:t>
      </w:r>
      <w:r w:rsidR="001A235F" w:rsidRPr="001A235F">
        <w:t xml:space="preserve"> Прогноз перспективной численности населения</w:t>
      </w:r>
      <w:bookmarkEnd w:id="43"/>
    </w:p>
    <w:p w:rsidR="001A235F" w:rsidRPr="007E5552" w:rsidRDefault="001A235F" w:rsidP="00385B53">
      <w:pPr>
        <w:ind w:firstLine="709"/>
        <w:jc w:val="both"/>
        <w:rPr>
          <w:rFonts w:cs="Times New Roman"/>
          <w:color w:val="000000" w:themeColor="text1"/>
        </w:rPr>
      </w:pPr>
      <w:r w:rsidRPr="007E5552">
        <w:rPr>
          <w:rFonts w:cs="Times New Roman"/>
          <w:color w:val="000000" w:themeColor="text1"/>
        </w:rP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1A235F" w:rsidRPr="00385B53" w:rsidRDefault="001A235F" w:rsidP="00385B53">
      <w:pPr>
        <w:ind w:firstLine="709"/>
        <w:jc w:val="both"/>
        <w:rPr>
          <w:rFonts w:cs="Times New Roman"/>
          <w:color w:val="002060"/>
        </w:rPr>
      </w:pPr>
      <w:r w:rsidRPr="007E5552">
        <w:rPr>
          <w:rFonts w:cs="Times New Roman"/>
          <w:color w:val="000000" w:themeColor="text1"/>
        </w:rPr>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1A235F" w:rsidRDefault="001A235F" w:rsidP="001A235F">
      <w:pPr>
        <w:widowControl w:val="0"/>
        <w:ind w:firstLine="709"/>
        <w:jc w:val="both"/>
        <w:rPr>
          <w:rFonts w:cs="Times New Roman"/>
        </w:rPr>
      </w:pPr>
    </w:p>
    <w:p w:rsidR="007E67B9" w:rsidRPr="007E5552" w:rsidRDefault="007E67B9" w:rsidP="007E67B9">
      <w:pPr>
        <w:ind w:firstLine="709"/>
        <w:jc w:val="both"/>
        <w:rPr>
          <w:rFonts w:cs="Times New Roman"/>
          <w:b/>
          <w:color w:val="000000" w:themeColor="text1"/>
        </w:rPr>
      </w:pPr>
      <w:r w:rsidRPr="007E5552">
        <w:rPr>
          <w:rFonts w:cs="Times New Roman"/>
          <w:b/>
          <w:color w:val="000000" w:themeColor="text1"/>
        </w:rPr>
        <w:t>Перспективный расчет численности населения</w:t>
      </w:r>
    </w:p>
    <w:p w:rsidR="007E67B9" w:rsidRPr="007E5552" w:rsidRDefault="007E67B9" w:rsidP="007E67B9">
      <w:pPr>
        <w:pStyle w:val="a2"/>
        <w:numPr>
          <w:ilvl w:val="0"/>
          <w:numId w:val="0"/>
        </w:numPr>
        <w:spacing w:line="240" w:lineRule="auto"/>
        <w:ind w:left="709"/>
        <w:rPr>
          <w:rFonts w:ascii="Times New Roman" w:eastAsia="Times New Roman" w:hAnsi="Times New Roman"/>
          <w:color w:val="000000" w:themeColor="text1"/>
          <w:sz w:val="24"/>
          <w:szCs w:val="24"/>
          <w:lang w:eastAsia="ar-SA"/>
        </w:rPr>
      </w:pPr>
    </w:p>
    <w:p w:rsidR="007E67B9" w:rsidRPr="007E5552" w:rsidRDefault="007E67B9" w:rsidP="007E67B9">
      <w:pPr>
        <w:ind w:firstLine="709"/>
        <w:jc w:val="both"/>
        <w:rPr>
          <w:rFonts w:cs="Times New Roman"/>
          <w:color w:val="000000" w:themeColor="text1"/>
        </w:rPr>
      </w:pPr>
      <w:r w:rsidRPr="007E5552">
        <w:rPr>
          <w:rFonts w:cs="Times New Roman"/>
          <w:color w:val="000000" w:themeColor="text1"/>
        </w:rPr>
        <w:t xml:space="preserve">Прогноз изменения численности населения </w:t>
      </w:r>
      <w:r w:rsidR="00144455" w:rsidRPr="007E5552">
        <w:rPr>
          <w:rFonts w:cs="Times New Roman"/>
          <w:color w:val="000000" w:themeColor="text1"/>
        </w:rPr>
        <w:t>Андрюковского</w:t>
      </w:r>
      <w:r w:rsidRPr="007E5552">
        <w:rPr>
          <w:rFonts w:cs="Times New Roman"/>
          <w:color w:val="000000" w:themeColor="text1"/>
        </w:rPr>
        <w:t xml:space="preserve"> сельского поселения основан на анализе существующей демографической ситуации, а также перспективном развитии поселения. На перспективу уровень естественного прироста во многом будет зависеть от реализации целевых программ: федеральных, областных и районных, а также </w:t>
      </w:r>
      <w:r w:rsidRPr="007E5552">
        <w:rPr>
          <w:rFonts w:cs="Times New Roman"/>
          <w:color w:val="000000" w:themeColor="text1"/>
        </w:rPr>
        <w:lastRenderedPageBreak/>
        <w:t>мероприятий, которые должны быть осуществлены администрацией района и сельского поселения для решения демографических проблем в развитии федеральных программ.</w:t>
      </w:r>
    </w:p>
    <w:p w:rsidR="007E67B9" w:rsidRPr="007E5552" w:rsidRDefault="007E67B9" w:rsidP="007E67B9">
      <w:pPr>
        <w:ind w:firstLine="709"/>
        <w:jc w:val="both"/>
        <w:rPr>
          <w:rFonts w:cs="Times New Roman"/>
          <w:color w:val="000000" w:themeColor="text1"/>
        </w:rPr>
      </w:pPr>
      <w:r w:rsidRPr="007E5552">
        <w:rPr>
          <w:rFonts w:cs="Times New Roman"/>
          <w:color w:val="000000" w:themeColor="text1"/>
        </w:rPr>
        <w:t>Численность населения, как основная из составляющих для развития территории, положена в основу сценариев развития.</w:t>
      </w:r>
    </w:p>
    <w:p w:rsidR="007E67B9" w:rsidRPr="005347F9" w:rsidRDefault="007E67B9" w:rsidP="007E67B9">
      <w:pPr>
        <w:ind w:firstLine="709"/>
        <w:jc w:val="both"/>
        <w:rPr>
          <w:rFonts w:cs="Times New Roman"/>
          <w:color w:val="002060"/>
        </w:rPr>
      </w:pPr>
      <w:r w:rsidRPr="007E5552">
        <w:rPr>
          <w:rFonts w:cs="Times New Roman"/>
          <w:color w:val="000000" w:themeColor="text1"/>
        </w:rPr>
        <w:t>В проекте рассмотрены два сценария изменения численности населения, которые отражены ниже.</w:t>
      </w:r>
    </w:p>
    <w:p w:rsidR="007E67B9" w:rsidRPr="005347F9" w:rsidRDefault="007E67B9" w:rsidP="007E67B9">
      <w:pPr>
        <w:ind w:firstLine="709"/>
        <w:jc w:val="both"/>
        <w:rPr>
          <w:rFonts w:cs="Times New Roman"/>
          <w:color w:val="002060"/>
        </w:rPr>
      </w:pPr>
    </w:p>
    <w:p w:rsidR="007E67B9" w:rsidRPr="00A820EC" w:rsidRDefault="007E67B9" w:rsidP="007E67B9">
      <w:pPr>
        <w:ind w:firstLine="709"/>
        <w:jc w:val="both"/>
        <w:rPr>
          <w:rFonts w:cs="Times New Roman"/>
          <w:b/>
          <w:color w:val="000000" w:themeColor="text1"/>
        </w:rPr>
      </w:pPr>
      <w:r w:rsidRPr="00A820EC">
        <w:rPr>
          <w:rFonts w:cs="Times New Roman"/>
          <w:b/>
          <w:color w:val="000000" w:themeColor="text1"/>
        </w:rPr>
        <w:t>Сценарий 1. Инерционный</w:t>
      </w:r>
    </w:p>
    <w:p w:rsidR="007E67B9" w:rsidRPr="00A820EC" w:rsidRDefault="007E67B9" w:rsidP="007E67B9">
      <w:pPr>
        <w:ind w:firstLine="709"/>
        <w:jc w:val="both"/>
        <w:rPr>
          <w:rFonts w:cs="Times New Roman"/>
          <w:b/>
          <w:color w:val="000000" w:themeColor="text1"/>
        </w:rPr>
      </w:pP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сельское поселение будет развиваться на базе уже имеющихся производственных мощностей, социальной инфраструктуры, ресурсного потенциала и жилищных условий и возможностей.</w:t>
      </w: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Прогнозирование общей численности населения осуществлялось по модели, отражающей линейную функциональную зависимость общей численности населения от показателей естественного движения населения.</w:t>
      </w:r>
    </w:p>
    <w:p w:rsidR="007E67B9" w:rsidRPr="00A820EC" w:rsidRDefault="007E67B9" w:rsidP="007E67B9">
      <w:pPr>
        <w:ind w:firstLine="709"/>
        <w:jc w:val="both"/>
        <w:rPr>
          <w:rFonts w:cs="Times New Roman"/>
          <w:b/>
          <w:color w:val="000000" w:themeColor="text1"/>
        </w:rPr>
      </w:pPr>
      <w:r w:rsidRPr="00A820EC">
        <w:rPr>
          <w:rFonts w:cs="Times New Roman"/>
          <w:b/>
          <w:color w:val="000000" w:themeColor="text1"/>
        </w:rPr>
        <w:t>Nx=N0+(x-текущий год)*(b-d)</w:t>
      </w:r>
    </w:p>
    <w:p w:rsidR="007E67B9" w:rsidRPr="00A820EC" w:rsidRDefault="007E67B9" w:rsidP="007E67B9">
      <w:pPr>
        <w:ind w:firstLine="709"/>
        <w:jc w:val="both"/>
        <w:rPr>
          <w:rFonts w:cs="Times New Roman"/>
          <w:b/>
          <w:color w:val="000000" w:themeColor="text1"/>
        </w:rPr>
      </w:pP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Где:</w:t>
      </w:r>
    </w:p>
    <w:p w:rsidR="007E67B9" w:rsidRPr="00A820EC" w:rsidRDefault="007E67B9" w:rsidP="00214C36">
      <w:pPr>
        <w:suppressAutoHyphens w:val="0"/>
        <w:ind w:firstLine="709"/>
        <w:jc w:val="both"/>
        <w:rPr>
          <w:rFonts w:cs="Times New Roman"/>
          <w:color w:val="000000" w:themeColor="text1"/>
          <w:lang w:eastAsia="ru-RU"/>
        </w:rPr>
      </w:pPr>
      <w:r w:rsidRPr="00A820EC">
        <w:rPr>
          <w:rFonts w:cs="Times New Roman"/>
          <w:b/>
          <w:bCs/>
          <w:color w:val="000000" w:themeColor="text1"/>
          <w:lang w:eastAsia="ru-RU"/>
        </w:rPr>
        <w:t>x-</w:t>
      </w:r>
      <w:r w:rsidRPr="00A820EC">
        <w:rPr>
          <w:rFonts w:cs="Times New Roman"/>
          <w:color w:val="000000" w:themeColor="text1"/>
          <w:lang w:eastAsia="ru-RU"/>
        </w:rPr>
        <w:t>год, на который производится расчет</w:t>
      </w:r>
      <w:r w:rsidR="00214C36" w:rsidRPr="00A820EC">
        <w:rPr>
          <w:rFonts w:cs="Times New Roman"/>
          <w:color w:val="000000" w:themeColor="text1"/>
          <w:lang w:eastAsia="ru-RU"/>
        </w:rPr>
        <w:t>;</w:t>
      </w:r>
    </w:p>
    <w:p w:rsidR="007E67B9" w:rsidRPr="00A820EC" w:rsidRDefault="007E67B9" w:rsidP="00214C36">
      <w:pPr>
        <w:suppressAutoHyphens w:val="0"/>
        <w:ind w:firstLine="709"/>
        <w:jc w:val="both"/>
        <w:rPr>
          <w:rFonts w:cs="Times New Roman"/>
          <w:color w:val="000000" w:themeColor="text1"/>
          <w:lang w:eastAsia="ru-RU"/>
        </w:rPr>
      </w:pPr>
      <w:r w:rsidRPr="00A820EC">
        <w:rPr>
          <w:rFonts w:cs="Times New Roman"/>
          <w:b/>
          <w:bCs/>
          <w:color w:val="000000" w:themeColor="text1"/>
          <w:lang w:eastAsia="ru-RU"/>
        </w:rPr>
        <w:t>Nx-</w:t>
      </w:r>
      <w:r w:rsidRPr="00A820EC">
        <w:rPr>
          <w:rFonts w:cs="Times New Roman"/>
          <w:color w:val="000000" w:themeColor="text1"/>
          <w:lang w:eastAsia="ru-RU"/>
        </w:rPr>
        <w:t>общая численность населения в год «х»</w:t>
      </w:r>
      <w:r w:rsidR="00214C36" w:rsidRPr="00A820EC">
        <w:rPr>
          <w:rFonts w:cs="Times New Roman"/>
          <w:color w:val="000000" w:themeColor="text1"/>
          <w:lang w:eastAsia="ru-RU"/>
        </w:rPr>
        <w:t>;</w:t>
      </w:r>
    </w:p>
    <w:p w:rsidR="007E67B9" w:rsidRPr="00A820EC" w:rsidRDefault="007E67B9" w:rsidP="00214C36">
      <w:pPr>
        <w:suppressAutoHyphens w:val="0"/>
        <w:ind w:firstLine="709"/>
        <w:jc w:val="both"/>
        <w:rPr>
          <w:rFonts w:cs="Times New Roman"/>
          <w:color w:val="000000" w:themeColor="text1"/>
          <w:lang w:eastAsia="ru-RU"/>
        </w:rPr>
      </w:pPr>
      <w:r w:rsidRPr="00A820EC">
        <w:rPr>
          <w:rFonts w:cs="Times New Roman"/>
          <w:b/>
          <w:bCs/>
          <w:color w:val="000000" w:themeColor="text1"/>
          <w:lang w:eastAsia="ru-RU"/>
        </w:rPr>
        <w:t>N0-</w:t>
      </w:r>
      <w:r w:rsidRPr="00A820EC">
        <w:rPr>
          <w:rFonts w:cs="Times New Roman"/>
          <w:color w:val="000000" w:themeColor="text1"/>
          <w:lang w:eastAsia="ru-RU"/>
        </w:rPr>
        <w:t>общая численность населения в на текущий год</w:t>
      </w:r>
      <w:r w:rsidR="00214C36" w:rsidRPr="00A820EC">
        <w:rPr>
          <w:rFonts w:cs="Times New Roman"/>
          <w:color w:val="000000" w:themeColor="text1"/>
          <w:lang w:eastAsia="ru-RU"/>
        </w:rPr>
        <w:t>;</w:t>
      </w:r>
    </w:p>
    <w:p w:rsidR="007E67B9" w:rsidRPr="00A820EC" w:rsidRDefault="007E67B9" w:rsidP="00214C36">
      <w:pPr>
        <w:suppressAutoHyphens w:val="0"/>
        <w:ind w:firstLine="709"/>
        <w:jc w:val="both"/>
        <w:rPr>
          <w:rFonts w:cs="Times New Roman"/>
          <w:color w:val="000000" w:themeColor="text1"/>
          <w:lang w:eastAsia="ru-RU"/>
        </w:rPr>
      </w:pPr>
      <w:r w:rsidRPr="00A820EC">
        <w:rPr>
          <w:rFonts w:cs="Times New Roman"/>
          <w:b/>
          <w:bCs/>
          <w:color w:val="000000" w:themeColor="text1"/>
          <w:lang w:eastAsia="ru-RU"/>
        </w:rPr>
        <w:t>b-</w:t>
      </w:r>
      <w:r w:rsidRPr="00A820EC">
        <w:rPr>
          <w:rFonts w:cs="Times New Roman"/>
          <w:color w:val="000000" w:themeColor="text1"/>
          <w:lang w:eastAsia="ru-RU"/>
        </w:rPr>
        <w:t>ежегодное число родившихся в населенном пункте</w:t>
      </w:r>
      <w:r w:rsidR="00214C36" w:rsidRPr="00A820EC">
        <w:rPr>
          <w:rFonts w:cs="Times New Roman"/>
          <w:color w:val="000000" w:themeColor="text1"/>
          <w:lang w:eastAsia="ru-RU"/>
        </w:rPr>
        <w:t>;</w:t>
      </w:r>
    </w:p>
    <w:p w:rsidR="007E67B9" w:rsidRPr="00A820EC" w:rsidRDefault="007E67B9" w:rsidP="00214C36">
      <w:pPr>
        <w:suppressAutoHyphens w:val="0"/>
        <w:ind w:firstLine="709"/>
        <w:jc w:val="both"/>
        <w:rPr>
          <w:rFonts w:cs="Times New Roman"/>
          <w:color w:val="000000" w:themeColor="text1"/>
          <w:lang w:eastAsia="ru-RU"/>
        </w:rPr>
      </w:pPr>
      <w:r w:rsidRPr="00A820EC">
        <w:rPr>
          <w:rFonts w:cs="Times New Roman"/>
          <w:b/>
          <w:bCs/>
          <w:color w:val="000000" w:themeColor="text1"/>
          <w:lang w:eastAsia="ru-RU"/>
        </w:rPr>
        <w:t>d-</w:t>
      </w:r>
      <w:r w:rsidRPr="00A820EC">
        <w:rPr>
          <w:rFonts w:cs="Times New Roman"/>
          <w:color w:val="000000" w:themeColor="text1"/>
          <w:lang w:eastAsia="ru-RU"/>
        </w:rPr>
        <w:t>ежегодное число умерших в населенном пункте</w:t>
      </w:r>
      <w:r w:rsidR="00214C36" w:rsidRPr="00A820EC">
        <w:rPr>
          <w:rFonts w:cs="Times New Roman"/>
          <w:color w:val="000000" w:themeColor="text1"/>
          <w:lang w:eastAsia="ru-RU"/>
        </w:rPr>
        <w:t>.</w:t>
      </w:r>
    </w:p>
    <w:p w:rsidR="007E67B9" w:rsidRPr="00A820EC" w:rsidRDefault="007E67B9" w:rsidP="007E67B9">
      <w:pPr>
        <w:suppressAutoHyphens w:val="0"/>
        <w:rPr>
          <w:rFonts w:cs="Times New Roman"/>
          <w:color w:val="000000" w:themeColor="text1"/>
          <w:sz w:val="22"/>
          <w:szCs w:val="22"/>
          <w:lang w:eastAsia="ru-RU"/>
        </w:rPr>
      </w:pPr>
    </w:p>
    <w:p w:rsidR="00A820EC" w:rsidRPr="00A820EC" w:rsidRDefault="007E67B9" w:rsidP="00A820EC">
      <w:pPr>
        <w:ind w:firstLine="709"/>
        <w:jc w:val="both"/>
        <w:rPr>
          <w:rFonts w:cs="Times New Roman"/>
          <w:color w:val="000000" w:themeColor="text1"/>
        </w:rPr>
      </w:pPr>
      <w:r w:rsidRPr="00A820EC">
        <w:rPr>
          <w:rFonts w:cs="Times New Roman"/>
          <w:color w:val="000000" w:themeColor="text1"/>
        </w:rPr>
        <w:t>Ежегодное число родившихся и умерших в населенных пунктах было определено как среднее значение соответствующих показателей за 201</w:t>
      </w:r>
      <w:r w:rsidR="006F7A12" w:rsidRPr="00A820EC">
        <w:rPr>
          <w:rFonts w:cs="Times New Roman"/>
          <w:color w:val="000000" w:themeColor="text1"/>
        </w:rPr>
        <w:t>3</w:t>
      </w:r>
      <w:r w:rsidRPr="00A820EC">
        <w:rPr>
          <w:rFonts w:cs="Times New Roman"/>
          <w:color w:val="000000" w:themeColor="text1"/>
        </w:rPr>
        <w:t xml:space="preserve"> – 202</w:t>
      </w:r>
      <w:r w:rsidR="007E5552" w:rsidRPr="00A820EC">
        <w:rPr>
          <w:rFonts w:cs="Times New Roman"/>
          <w:color w:val="000000" w:themeColor="text1"/>
        </w:rPr>
        <w:t>3</w:t>
      </w:r>
      <w:r w:rsidRPr="00A820EC">
        <w:rPr>
          <w:rFonts w:cs="Times New Roman"/>
          <w:color w:val="000000" w:themeColor="text1"/>
        </w:rPr>
        <w:t> гг.</w:t>
      </w:r>
    </w:p>
    <w:p w:rsidR="00A820EC" w:rsidRPr="00A820EC" w:rsidRDefault="00A820EC" w:rsidP="00A820EC">
      <w:pPr>
        <w:ind w:firstLine="709"/>
        <w:jc w:val="both"/>
        <w:rPr>
          <w:rFonts w:cs="Times New Roman"/>
          <w:color w:val="000000" w:themeColor="text1"/>
        </w:rPr>
      </w:pPr>
    </w:p>
    <w:p w:rsidR="00A820EC" w:rsidRDefault="007E5552" w:rsidP="00A820EC">
      <w:pPr>
        <w:ind w:firstLine="709"/>
        <w:jc w:val="both"/>
        <w:rPr>
          <w:rFonts w:cs="Times New Roman"/>
          <w:color w:val="FF0000"/>
        </w:rPr>
      </w:pPr>
      <w:r w:rsidRPr="00A820EC">
        <w:rPr>
          <w:rFonts w:cs="Times New Roman"/>
          <w:b/>
          <w:color w:val="000000" w:themeColor="text1"/>
        </w:rPr>
        <w:t>Nx=</w:t>
      </w:r>
      <w:r w:rsidR="00841ADE" w:rsidRPr="00BE1D20">
        <w:rPr>
          <w:rFonts w:cs="Times New Roman"/>
          <w:b/>
        </w:rPr>
        <w:t>4357</w:t>
      </w:r>
      <w:r w:rsidR="00841ADE">
        <w:rPr>
          <w:rFonts w:cs="Times New Roman"/>
          <w:b/>
          <w:color w:val="FF0000"/>
        </w:rPr>
        <w:t xml:space="preserve"> </w:t>
      </w:r>
      <w:r w:rsidRPr="00A820EC">
        <w:rPr>
          <w:rFonts w:cs="Times New Roman"/>
          <w:b/>
          <w:color w:val="000000" w:themeColor="text1"/>
        </w:rPr>
        <w:t>+(2043-2023)*(</w:t>
      </w:r>
      <w:r w:rsidR="00E72F85" w:rsidRPr="00E72F85">
        <w:rPr>
          <w:rFonts w:cs="Times New Roman"/>
          <w:b/>
          <w:color w:val="002060"/>
        </w:rPr>
        <w:t xml:space="preserve"> </w:t>
      </w:r>
      <w:r w:rsidR="00E72F85" w:rsidRPr="00E72F85">
        <w:rPr>
          <w:rFonts w:cs="Times New Roman"/>
          <w:b/>
          <w:color w:val="000000" w:themeColor="text1"/>
        </w:rPr>
        <w:t>24,2-33,6</w:t>
      </w:r>
      <w:r w:rsidRPr="00A820EC">
        <w:rPr>
          <w:rFonts w:cs="Times New Roman"/>
          <w:b/>
          <w:color w:val="000000" w:themeColor="text1"/>
        </w:rPr>
        <w:t>)=</w:t>
      </w:r>
      <w:r w:rsidR="00BE1D20">
        <w:rPr>
          <w:rFonts w:cs="Times New Roman"/>
          <w:b/>
          <w:color w:val="000000" w:themeColor="text1"/>
        </w:rPr>
        <w:t>4169</w:t>
      </w:r>
      <w:r w:rsidRPr="00A820EC">
        <w:rPr>
          <w:rFonts w:cs="Times New Roman"/>
          <w:b/>
          <w:color w:val="000000" w:themeColor="text1"/>
        </w:rPr>
        <w:t xml:space="preserve"> человек</w:t>
      </w:r>
      <w:r w:rsidR="00841ADE">
        <w:rPr>
          <w:rFonts w:cs="Times New Roman"/>
          <w:b/>
          <w:color w:val="000000" w:themeColor="text1"/>
        </w:rPr>
        <w:t xml:space="preserve"> </w:t>
      </w:r>
    </w:p>
    <w:p w:rsidR="00BE1D20" w:rsidRPr="00A820EC" w:rsidRDefault="00BE1D20" w:rsidP="00A820EC">
      <w:pPr>
        <w:ind w:firstLine="709"/>
        <w:jc w:val="both"/>
        <w:rPr>
          <w:rFonts w:cs="Times New Roman"/>
          <w:color w:val="002060"/>
        </w:rPr>
      </w:pPr>
    </w:p>
    <w:p w:rsidR="007E67B9" w:rsidRPr="00A820EC" w:rsidRDefault="007E67B9" w:rsidP="007E67B9">
      <w:pPr>
        <w:ind w:firstLine="709"/>
        <w:jc w:val="both"/>
        <w:rPr>
          <w:rFonts w:cs="Times New Roman"/>
          <w:b/>
          <w:color w:val="000000" w:themeColor="text1"/>
        </w:rPr>
      </w:pPr>
      <w:r w:rsidRPr="00A820EC">
        <w:rPr>
          <w:rFonts w:cs="Times New Roman"/>
          <w:b/>
          <w:color w:val="000000" w:themeColor="text1"/>
        </w:rPr>
        <w:t>Сценарий 2. Основной</w:t>
      </w:r>
    </w:p>
    <w:p w:rsidR="007E67B9" w:rsidRPr="00A820EC" w:rsidRDefault="007E67B9" w:rsidP="007E67B9">
      <w:pPr>
        <w:ind w:firstLine="709"/>
        <w:jc w:val="both"/>
        <w:rPr>
          <w:rFonts w:cs="Times New Roman"/>
          <w:color w:val="000000" w:themeColor="text1"/>
        </w:rPr>
      </w:pP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Основной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 xml:space="preserve">Основными характеристиками данного сценария являются </w:t>
      </w: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1. В социально-демографической сфере:</w:t>
      </w: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 стабилизация численности населения как за счет миграционного прироста, так вследствие расширения естественного воспроизводства;</w:t>
      </w: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 замедление оттока трудоспособного населения;</w:t>
      </w: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 увеличения численности трудоспособного населения и населения младших возрастов;</w:t>
      </w: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 улучшение жилищно-бытовых условий (как в количественном, так и в качественном измерении) населения;</w:t>
      </w: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 совершенствование системы социального обслуживания населения;</w:t>
      </w: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 xml:space="preserve">- приток квалифицированных кадров, в том числе в сферу социального обслуживания и сельское хозяйство. </w:t>
      </w:r>
    </w:p>
    <w:p w:rsidR="007E67B9" w:rsidRPr="00A820EC" w:rsidRDefault="007E67B9" w:rsidP="007E67B9">
      <w:pPr>
        <w:ind w:firstLine="709"/>
        <w:jc w:val="both"/>
        <w:rPr>
          <w:rFonts w:cs="Times New Roman"/>
          <w:color w:val="000000" w:themeColor="text1"/>
        </w:rPr>
      </w:pP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lastRenderedPageBreak/>
        <w:t>2. В сфере экономики:</w:t>
      </w: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 xml:space="preserve">- рост объема промышленного и сельскохозяйственного производства; </w:t>
      </w: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 увеличение инвестиций в основной капитал;</w:t>
      </w: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 обновление основных фондов и увеличение их стоимости;</w:t>
      </w: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 увеличением степени переработки продукции и доли обрабатывающих производств в структуре экономики;</w:t>
      </w: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 создание новых рабочих мест;</w:t>
      </w: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 xml:space="preserve">- рост реальных денежных доходов населения; </w:t>
      </w:r>
    </w:p>
    <w:p w:rsidR="007E67B9" w:rsidRPr="00A820EC" w:rsidRDefault="007E67B9" w:rsidP="007E67B9">
      <w:pPr>
        <w:ind w:firstLine="709"/>
        <w:jc w:val="both"/>
        <w:rPr>
          <w:rFonts w:cs="Times New Roman"/>
          <w:color w:val="000000" w:themeColor="text1"/>
        </w:rPr>
      </w:pPr>
      <w:r w:rsidRPr="00A820EC">
        <w:rPr>
          <w:rFonts w:cs="Times New Roman"/>
          <w:color w:val="000000" w:themeColor="text1"/>
        </w:rPr>
        <w:t>- усиление активности и роли малого и среднего бизнеса в экономике.</w:t>
      </w:r>
    </w:p>
    <w:p w:rsidR="00214C36" w:rsidRPr="00A820EC" w:rsidRDefault="00214C36" w:rsidP="007E67B9">
      <w:pPr>
        <w:ind w:firstLine="709"/>
        <w:jc w:val="both"/>
        <w:rPr>
          <w:rFonts w:cs="Times New Roman"/>
          <w:color w:val="000000" w:themeColor="text1"/>
        </w:rPr>
      </w:pPr>
    </w:p>
    <w:p w:rsidR="00214C36" w:rsidRPr="00E72F85" w:rsidRDefault="00214C36" w:rsidP="00214C36">
      <w:pPr>
        <w:ind w:firstLine="709"/>
        <w:jc w:val="both"/>
        <w:rPr>
          <w:rFonts w:cs="Times New Roman"/>
          <w:color w:val="000000" w:themeColor="text1"/>
        </w:rPr>
      </w:pPr>
      <w:r w:rsidRPr="00A820EC">
        <w:rPr>
          <w:rFonts w:cs="Times New Roman"/>
          <w:color w:val="000000" w:themeColor="text1"/>
        </w:rPr>
        <w:t>Прогноз выполнен в зависимости от тенденций механического и естественного прироста населения поселения за период 201</w:t>
      </w:r>
      <w:r w:rsidR="00F24EF1">
        <w:rPr>
          <w:rFonts w:cs="Times New Roman"/>
          <w:color w:val="000000" w:themeColor="text1"/>
        </w:rPr>
        <w:t>3</w:t>
      </w:r>
      <w:r w:rsidRPr="00A820EC">
        <w:rPr>
          <w:rFonts w:cs="Times New Roman"/>
          <w:color w:val="000000" w:themeColor="text1"/>
        </w:rPr>
        <w:t xml:space="preserve"> – 20</w:t>
      </w:r>
      <w:r w:rsidR="00F24EF1">
        <w:rPr>
          <w:rFonts w:cs="Times New Roman"/>
          <w:color w:val="000000" w:themeColor="text1"/>
        </w:rPr>
        <w:t>23</w:t>
      </w:r>
      <w:r w:rsidRPr="00A820EC">
        <w:rPr>
          <w:rFonts w:cs="Times New Roman"/>
          <w:color w:val="000000" w:themeColor="text1"/>
        </w:rPr>
        <w:t xml:space="preserve"> г.г. Для подсчета прогнозируемой численности населения принята аналитическая линейная функция экстраполяции. Она </w:t>
      </w:r>
      <w:r w:rsidRPr="00E72F85">
        <w:rPr>
          <w:rFonts w:cs="Times New Roman"/>
          <w:color w:val="000000" w:themeColor="text1"/>
        </w:rPr>
        <w:t>применяется при допущении условий постоянного прироста (или убыли), и её уравнение имеет следующий вид:</w:t>
      </w:r>
    </w:p>
    <w:p w:rsidR="007E67B9" w:rsidRPr="00E72F85" w:rsidRDefault="007E67B9" w:rsidP="007E67B9">
      <w:pPr>
        <w:ind w:firstLine="720"/>
        <w:jc w:val="both"/>
        <w:rPr>
          <w:rFonts w:cs="Times New Roman"/>
          <w:i/>
          <w:iCs/>
          <w:snapToGrid w:val="0"/>
          <w:color w:val="000000" w:themeColor="text1"/>
        </w:rPr>
      </w:pPr>
    </w:p>
    <w:p w:rsidR="00214C36" w:rsidRPr="00E72F85" w:rsidRDefault="00214C36" w:rsidP="00214C36">
      <w:pPr>
        <w:ind w:firstLine="709"/>
        <w:jc w:val="both"/>
        <w:rPr>
          <w:rFonts w:cs="Times New Roman"/>
          <w:b/>
          <w:color w:val="000000" w:themeColor="text1"/>
        </w:rPr>
      </w:pPr>
      <w:r w:rsidRPr="00E72F85">
        <w:rPr>
          <w:rFonts w:cs="Times New Roman"/>
          <w:b/>
          <w:color w:val="000000" w:themeColor="text1"/>
        </w:rPr>
        <w:t>N t = N o (1 + k t)</w:t>
      </w:r>
    </w:p>
    <w:p w:rsidR="00214C36" w:rsidRPr="00E72F85" w:rsidRDefault="00214C36" w:rsidP="007E67B9">
      <w:pPr>
        <w:ind w:firstLine="720"/>
        <w:jc w:val="both"/>
        <w:rPr>
          <w:rFonts w:cs="Times New Roman"/>
          <w:i/>
          <w:iCs/>
          <w:snapToGrid w:val="0"/>
          <w:color w:val="000000" w:themeColor="text1"/>
        </w:rPr>
      </w:pPr>
    </w:p>
    <w:p w:rsidR="00214C36" w:rsidRPr="00E72F85" w:rsidRDefault="00214C36" w:rsidP="00214C36">
      <w:pPr>
        <w:suppressAutoHyphens w:val="0"/>
        <w:ind w:firstLine="709"/>
        <w:jc w:val="both"/>
        <w:rPr>
          <w:rFonts w:cs="Times New Roman"/>
          <w:color w:val="000000" w:themeColor="text1"/>
          <w:lang w:eastAsia="ru-RU"/>
        </w:rPr>
      </w:pPr>
      <w:r w:rsidRPr="00E72F85">
        <w:rPr>
          <w:rFonts w:cs="Times New Roman"/>
          <w:b/>
          <w:bCs/>
          <w:color w:val="000000" w:themeColor="text1"/>
          <w:lang w:eastAsia="ru-RU"/>
        </w:rPr>
        <w:t>N</w:t>
      </w:r>
      <w:r w:rsidRPr="00E72F85">
        <w:rPr>
          <w:rFonts w:cs="Times New Roman"/>
          <w:color w:val="000000" w:themeColor="text1"/>
          <w:vertAlign w:val="subscript"/>
          <w:lang w:eastAsia="ru-RU"/>
        </w:rPr>
        <w:t xml:space="preserve"> t</w:t>
      </w:r>
      <w:r w:rsidRPr="00E72F85">
        <w:rPr>
          <w:rFonts w:cs="Times New Roman"/>
          <w:b/>
          <w:bCs/>
          <w:color w:val="000000" w:themeColor="text1"/>
          <w:lang w:eastAsia="ru-RU"/>
        </w:rPr>
        <w:t>-</w:t>
      </w:r>
      <w:r w:rsidRPr="00E72F85">
        <w:rPr>
          <w:rFonts w:cs="Times New Roman"/>
          <w:color w:val="000000" w:themeColor="text1"/>
          <w:lang w:eastAsia="ru-RU"/>
        </w:rPr>
        <w:t>численность населения через t лет</w:t>
      </w:r>
    </w:p>
    <w:p w:rsidR="00214C36" w:rsidRPr="00E72F85" w:rsidRDefault="00214C36" w:rsidP="00214C36">
      <w:pPr>
        <w:suppressAutoHyphens w:val="0"/>
        <w:ind w:firstLine="709"/>
        <w:jc w:val="both"/>
        <w:rPr>
          <w:rFonts w:cs="Times New Roman"/>
          <w:color w:val="000000" w:themeColor="text1"/>
          <w:lang w:eastAsia="ru-RU"/>
        </w:rPr>
      </w:pPr>
      <w:r w:rsidRPr="00E72F85">
        <w:rPr>
          <w:rFonts w:cs="Times New Roman"/>
          <w:b/>
          <w:bCs/>
          <w:color w:val="000000" w:themeColor="text1"/>
          <w:lang w:eastAsia="ru-RU"/>
        </w:rPr>
        <w:t xml:space="preserve">N </w:t>
      </w:r>
      <w:r w:rsidRPr="00E72F85">
        <w:rPr>
          <w:rFonts w:cs="Times New Roman"/>
          <w:color w:val="000000" w:themeColor="text1"/>
          <w:vertAlign w:val="subscript"/>
          <w:lang w:eastAsia="ru-RU"/>
        </w:rPr>
        <w:t>o</w:t>
      </w:r>
      <w:r w:rsidRPr="00E72F85">
        <w:rPr>
          <w:rFonts w:cs="Times New Roman"/>
          <w:b/>
          <w:bCs/>
          <w:color w:val="000000" w:themeColor="text1"/>
          <w:lang w:eastAsia="ru-RU"/>
        </w:rPr>
        <w:t>-</w:t>
      </w:r>
      <w:r w:rsidRPr="00E72F85">
        <w:rPr>
          <w:rFonts w:cs="Times New Roman"/>
          <w:color w:val="000000" w:themeColor="text1"/>
          <w:lang w:eastAsia="ru-RU"/>
        </w:rPr>
        <w:t>начальная численность населения</w:t>
      </w:r>
    </w:p>
    <w:p w:rsidR="00214C36" w:rsidRPr="00E72F85" w:rsidRDefault="00214C36" w:rsidP="00214C36">
      <w:pPr>
        <w:suppressAutoHyphens w:val="0"/>
        <w:ind w:firstLine="709"/>
        <w:jc w:val="both"/>
        <w:rPr>
          <w:rFonts w:cs="Times New Roman"/>
          <w:color w:val="000000" w:themeColor="text1"/>
          <w:lang w:eastAsia="ru-RU"/>
        </w:rPr>
      </w:pPr>
      <w:r w:rsidRPr="00E72F85">
        <w:rPr>
          <w:rFonts w:cs="Times New Roman"/>
          <w:b/>
          <w:bCs/>
          <w:color w:val="000000" w:themeColor="text1"/>
          <w:lang w:eastAsia="ru-RU"/>
        </w:rPr>
        <w:t>k-</w:t>
      </w:r>
      <w:r w:rsidRPr="00E72F85">
        <w:rPr>
          <w:rFonts w:cs="Times New Roman"/>
          <w:color w:val="000000" w:themeColor="text1"/>
          <w:lang w:eastAsia="ru-RU"/>
        </w:rPr>
        <w:t>среднегодовой прирост населения</w:t>
      </w:r>
    </w:p>
    <w:p w:rsidR="00214C36" w:rsidRPr="00E72F85" w:rsidRDefault="00214C36" w:rsidP="00214C36">
      <w:pPr>
        <w:suppressAutoHyphens w:val="0"/>
        <w:ind w:firstLine="709"/>
        <w:jc w:val="both"/>
        <w:rPr>
          <w:rFonts w:cs="Times New Roman"/>
          <w:color w:val="000000" w:themeColor="text1"/>
          <w:lang w:eastAsia="ru-RU"/>
        </w:rPr>
      </w:pPr>
      <w:r w:rsidRPr="00E72F85">
        <w:rPr>
          <w:rFonts w:cs="Times New Roman"/>
          <w:b/>
          <w:bCs/>
          <w:color w:val="000000" w:themeColor="text1"/>
          <w:lang w:eastAsia="ru-RU"/>
        </w:rPr>
        <w:t>t-</w:t>
      </w:r>
      <w:r w:rsidRPr="00E72F85">
        <w:rPr>
          <w:rFonts w:cs="Times New Roman"/>
          <w:color w:val="000000" w:themeColor="text1"/>
          <w:lang w:eastAsia="ru-RU"/>
        </w:rPr>
        <w:t>период прогнозирования</w:t>
      </w:r>
    </w:p>
    <w:p w:rsidR="00214C36" w:rsidRPr="00E72F85" w:rsidRDefault="00E20B19" w:rsidP="007E67B9">
      <w:pPr>
        <w:ind w:firstLine="720"/>
        <w:jc w:val="both"/>
        <w:rPr>
          <w:rFonts w:cs="Times New Roman"/>
          <w:i/>
          <w:iCs/>
          <w:snapToGrid w:val="0"/>
          <w:color w:val="000000" w:themeColor="text1"/>
        </w:rPr>
      </w:pPr>
      <w:r>
        <w:rPr>
          <w:rFonts w:cs="Times New Roman"/>
          <w:i/>
          <w:iCs/>
          <w:snapToGrid w:val="0"/>
          <w:color w:val="000000" w:themeColor="text1"/>
        </w:rPr>
        <w:t>Общая численность населения</w:t>
      </w:r>
    </w:p>
    <w:p w:rsidR="00214C36" w:rsidRDefault="00214C36" w:rsidP="007E67B9">
      <w:pPr>
        <w:ind w:firstLine="720"/>
        <w:jc w:val="both"/>
        <w:rPr>
          <w:rFonts w:cs="Times New Roman"/>
          <w:i/>
          <w:iCs/>
          <w:snapToGrid w:val="0"/>
          <w:color w:val="FF0000"/>
        </w:rPr>
      </w:pPr>
      <w:r w:rsidRPr="00E72F85">
        <w:rPr>
          <w:rFonts w:cs="Times New Roman"/>
          <w:b/>
          <w:color w:val="000000" w:themeColor="text1"/>
        </w:rPr>
        <w:t>N t =</w:t>
      </w:r>
      <w:r w:rsidR="00B470E2" w:rsidRPr="00BE1D20">
        <w:rPr>
          <w:rFonts w:cs="Times New Roman"/>
          <w:b/>
        </w:rPr>
        <w:t>4357</w:t>
      </w:r>
      <w:r w:rsidR="00B470E2">
        <w:rPr>
          <w:rFonts w:cs="Times New Roman"/>
          <w:b/>
          <w:color w:val="FF0000"/>
        </w:rPr>
        <w:t xml:space="preserve"> </w:t>
      </w:r>
      <w:r w:rsidRPr="00E72F85">
        <w:rPr>
          <w:rFonts w:cs="Times New Roman"/>
          <w:b/>
          <w:color w:val="000000" w:themeColor="text1"/>
        </w:rPr>
        <w:t>*(1+(0,00</w:t>
      </w:r>
      <w:r w:rsidR="006F7A12" w:rsidRPr="00E72F85">
        <w:rPr>
          <w:rFonts w:cs="Times New Roman"/>
          <w:b/>
          <w:color w:val="000000" w:themeColor="text1"/>
        </w:rPr>
        <w:t>2</w:t>
      </w:r>
      <w:r w:rsidRPr="00E72F85">
        <w:rPr>
          <w:rFonts w:cs="Times New Roman"/>
          <w:b/>
          <w:color w:val="000000" w:themeColor="text1"/>
        </w:rPr>
        <w:t>*20)=</w:t>
      </w:r>
      <w:r w:rsidR="00BE1D20">
        <w:rPr>
          <w:rFonts w:cs="Times New Roman"/>
          <w:b/>
          <w:color w:val="000000" w:themeColor="text1"/>
        </w:rPr>
        <w:t>4532</w:t>
      </w:r>
      <w:r w:rsidRPr="00E72F85">
        <w:rPr>
          <w:rFonts w:cs="Times New Roman"/>
          <w:b/>
          <w:color w:val="000000" w:themeColor="text1"/>
        </w:rPr>
        <w:t xml:space="preserve"> человек</w:t>
      </w:r>
    </w:p>
    <w:p w:rsidR="00E20B19" w:rsidRPr="00BE0D1A" w:rsidRDefault="00E20B19" w:rsidP="007E67B9">
      <w:pPr>
        <w:ind w:firstLine="720"/>
        <w:jc w:val="both"/>
        <w:rPr>
          <w:rFonts w:cs="Times New Roman"/>
          <w:i/>
          <w:iCs/>
          <w:snapToGrid w:val="0"/>
          <w:color w:val="000000" w:themeColor="text1"/>
        </w:rPr>
      </w:pPr>
      <w:r w:rsidRPr="00BE0D1A">
        <w:rPr>
          <w:rFonts w:cs="Times New Roman"/>
          <w:i/>
          <w:iCs/>
          <w:snapToGrid w:val="0"/>
          <w:color w:val="000000" w:themeColor="text1"/>
        </w:rPr>
        <w:t>Из них:</w:t>
      </w:r>
    </w:p>
    <w:p w:rsidR="009F79CD" w:rsidRDefault="00E20B19" w:rsidP="00BE1D20">
      <w:pPr>
        <w:ind w:firstLine="720"/>
        <w:jc w:val="both"/>
        <w:rPr>
          <w:rFonts w:cs="Times New Roman"/>
          <w:b/>
          <w:i/>
          <w:iCs/>
          <w:snapToGrid w:val="0"/>
          <w:color w:val="FF0000"/>
        </w:rPr>
      </w:pPr>
      <w:r w:rsidRPr="00BE0D1A">
        <w:rPr>
          <w:rFonts w:cs="Times New Roman"/>
          <w:i/>
          <w:iCs/>
          <w:snapToGrid w:val="0"/>
          <w:color w:val="000000" w:themeColor="text1"/>
        </w:rPr>
        <w:t>Численность населения ст. Андрюки</w:t>
      </w:r>
      <w:r w:rsidR="00BE0D1A" w:rsidRPr="00BE0D1A">
        <w:rPr>
          <w:rFonts w:cs="Times New Roman"/>
          <w:i/>
          <w:iCs/>
          <w:snapToGrid w:val="0"/>
          <w:color w:val="000000" w:themeColor="text1"/>
        </w:rPr>
        <w:t xml:space="preserve"> </w:t>
      </w:r>
      <w:r w:rsidR="00BE1D20" w:rsidRPr="00BE1D20">
        <w:rPr>
          <w:rFonts w:cs="Times New Roman"/>
          <w:i/>
          <w:iCs/>
          <w:snapToGrid w:val="0"/>
          <w:color w:val="000000" w:themeColor="text1"/>
        </w:rPr>
        <w:t>2957</w:t>
      </w:r>
      <w:r w:rsidRPr="00BE1D20">
        <w:rPr>
          <w:rFonts w:cs="Times New Roman"/>
          <w:i/>
          <w:iCs/>
          <w:snapToGrid w:val="0"/>
          <w:color w:val="000000" w:themeColor="text1"/>
        </w:rPr>
        <w:t xml:space="preserve"> человек</w:t>
      </w:r>
      <w:r w:rsidR="00BE0D1A" w:rsidRPr="00BE1D20">
        <w:rPr>
          <w:rFonts w:cs="Times New Roman"/>
          <w:i/>
          <w:iCs/>
          <w:snapToGrid w:val="0"/>
          <w:color w:val="000000" w:themeColor="text1"/>
        </w:rPr>
        <w:t xml:space="preserve">, </w:t>
      </w:r>
      <w:r w:rsidR="009F79CD" w:rsidRPr="00BE1D20">
        <w:rPr>
          <w:rFonts w:cs="Times New Roman"/>
          <w:i/>
          <w:iCs/>
          <w:snapToGrid w:val="0"/>
          <w:color w:val="000000" w:themeColor="text1"/>
        </w:rPr>
        <w:t>с. Соленое</w:t>
      </w:r>
      <w:r w:rsidR="00BE1D20" w:rsidRPr="00BE1D20">
        <w:rPr>
          <w:rFonts w:cs="Times New Roman"/>
          <w:i/>
          <w:iCs/>
          <w:snapToGrid w:val="0"/>
          <w:color w:val="000000" w:themeColor="text1"/>
        </w:rPr>
        <w:t xml:space="preserve"> 1400</w:t>
      </w:r>
      <w:r w:rsidR="00B470E2" w:rsidRPr="00BE1D20">
        <w:rPr>
          <w:rFonts w:cs="Times New Roman"/>
          <w:i/>
          <w:iCs/>
          <w:snapToGrid w:val="0"/>
          <w:color w:val="000000" w:themeColor="text1"/>
        </w:rPr>
        <w:t xml:space="preserve"> </w:t>
      </w:r>
    </w:p>
    <w:p w:rsidR="00E20B19" w:rsidRPr="005347F9" w:rsidRDefault="00E20B19" w:rsidP="007E67B9">
      <w:pPr>
        <w:ind w:firstLine="720"/>
        <w:jc w:val="both"/>
        <w:rPr>
          <w:rFonts w:cs="Times New Roman"/>
          <w:i/>
          <w:iCs/>
          <w:snapToGrid w:val="0"/>
          <w:color w:val="FF0000"/>
        </w:rPr>
      </w:pPr>
    </w:p>
    <w:p w:rsidR="007E67B9" w:rsidRPr="00E72F85" w:rsidRDefault="007E67B9" w:rsidP="007E67B9">
      <w:pPr>
        <w:ind w:firstLine="709"/>
        <w:jc w:val="both"/>
        <w:rPr>
          <w:rFonts w:cs="Times New Roman"/>
          <w:color w:val="000000" w:themeColor="text1"/>
        </w:rPr>
      </w:pPr>
      <w:r w:rsidRPr="00E72F85">
        <w:rPr>
          <w:rFonts w:cs="Times New Roman"/>
          <w:color w:val="000000" w:themeColor="text1"/>
        </w:rPr>
        <w:t>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w:t>
      </w:r>
    </w:p>
    <w:p w:rsidR="007E67B9" w:rsidRPr="00E72F85" w:rsidRDefault="007E67B9" w:rsidP="007E67B9">
      <w:pPr>
        <w:ind w:firstLine="709"/>
        <w:jc w:val="both"/>
        <w:rPr>
          <w:rFonts w:cs="Times New Roman"/>
          <w:color w:val="000000" w:themeColor="text1"/>
        </w:rPr>
      </w:pPr>
      <w:r w:rsidRPr="00E72F85">
        <w:rPr>
          <w:rFonts w:cs="Times New Roman"/>
          <w:color w:val="000000" w:themeColor="text1"/>
        </w:rPr>
        <w:t xml:space="preserve">Прогнозируемый рост населения </w:t>
      </w:r>
      <w:r w:rsidR="00144455" w:rsidRPr="00E72F85">
        <w:rPr>
          <w:rFonts w:cs="Times New Roman"/>
          <w:color w:val="000000" w:themeColor="text1"/>
        </w:rPr>
        <w:t>Андрюковского</w:t>
      </w:r>
      <w:r w:rsidRPr="00E72F85">
        <w:rPr>
          <w:rFonts w:cs="Times New Roman"/>
          <w:color w:val="000000" w:themeColor="text1"/>
        </w:rPr>
        <w:t xml:space="preserve"> сельского поселения на расчетный срок может составить </w:t>
      </w:r>
      <w:r w:rsidR="00BE1D20">
        <w:rPr>
          <w:rFonts w:cs="Times New Roman"/>
          <w:color w:val="000000" w:themeColor="text1"/>
        </w:rPr>
        <w:t>175</w:t>
      </w:r>
      <w:r w:rsidR="00F02FB5" w:rsidRPr="00E72F85">
        <w:rPr>
          <w:rFonts w:cs="Times New Roman"/>
          <w:color w:val="000000" w:themeColor="text1"/>
        </w:rPr>
        <w:t xml:space="preserve"> </w:t>
      </w:r>
      <w:r w:rsidRPr="00E72F85">
        <w:rPr>
          <w:rFonts w:cs="Times New Roman"/>
          <w:color w:val="000000" w:themeColor="text1"/>
        </w:rPr>
        <w:t xml:space="preserve">человека. </w:t>
      </w:r>
    </w:p>
    <w:p w:rsidR="007E67B9" w:rsidRPr="00E72F85" w:rsidRDefault="007E67B9" w:rsidP="007E67B9">
      <w:pPr>
        <w:ind w:firstLine="709"/>
        <w:jc w:val="both"/>
        <w:rPr>
          <w:rFonts w:cs="Times New Roman"/>
          <w:color w:val="000000" w:themeColor="text1"/>
        </w:rPr>
      </w:pPr>
      <w:r w:rsidRPr="00E72F85">
        <w:rPr>
          <w:rFonts w:cs="Times New Roman"/>
          <w:color w:val="000000" w:themeColor="text1"/>
        </w:rPr>
        <w:t>Для разработки проектных решений был принят Сценарий 2 изменения численности населения.</w:t>
      </w:r>
    </w:p>
    <w:p w:rsidR="007E67B9" w:rsidRPr="005347F9" w:rsidRDefault="007E67B9" w:rsidP="007E67B9">
      <w:pPr>
        <w:spacing w:line="288" w:lineRule="auto"/>
        <w:ind w:firstLine="720"/>
        <w:jc w:val="both"/>
        <w:rPr>
          <w:rFonts w:cs="Times New Roman"/>
          <w:snapToGrid w:val="0"/>
        </w:rPr>
      </w:pPr>
    </w:p>
    <w:p w:rsidR="007E67B9" w:rsidRPr="00E72F85" w:rsidRDefault="007E67B9" w:rsidP="007E67B9">
      <w:pPr>
        <w:ind w:firstLine="709"/>
        <w:jc w:val="both"/>
        <w:rPr>
          <w:rFonts w:cs="Times New Roman"/>
          <w:color w:val="000000" w:themeColor="text1"/>
        </w:rPr>
      </w:pPr>
      <w:r w:rsidRPr="00E72F85">
        <w:rPr>
          <w:rFonts w:cs="Times New Roman"/>
          <w:color w:val="000000" w:themeColor="text1"/>
        </w:rPr>
        <w:t xml:space="preserve">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городского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поддаётся корректировке. На перспективу данным проектом принимается увеличение численности населения за счёт естественного прироста. </w:t>
      </w:r>
    </w:p>
    <w:p w:rsidR="007E67B9" w:rsidRPr="005347F9" w:rsidRDefault="007E67B9" w:rsidP="007E67B9">
      <w:pPr>
        <w:ind w:firstLine="709"/>
        <w:jc w:val="both"/>
        <w:rPr>
          <w:rFonts w:cs="Times New Roman"/>
          <w:color w:val="000000"/>
          <w:spacing w:val="-5"/>
        </w:rPr>
      </w:pPr>
    </w:p>
    <w:p w:rsidR="007E67B9" w:rsidRPr="005347F9" w:rsidRDefault="007E67B9" w:rsidP="007E67B9">
      <w:pPr>
        <w:autoSpaceDE w:val="0"/>
        <w:autoSpaceDN w:val="0"/>
        <w:adjustRightInd w:val="0"/>
        <w:ind w:firstLine="567"/>
        <w:jc w:val="both"/>
        <w:rPr>
          <w:rFonts w:cs="Times New Roman"/>
        </w:rPr>
      </w:pPr>
      <w:r w:rsidRPr="005347F9">
        <w:rPr>
          <w:rFonts w:cs="Times New Roman"/>
        </w:rPr>
        <w:t xml:space="preserve">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w:t>
      </w:r>
      <w:r w:rsidRPr="005347F9">
        <w:rPr>
          <w:rFonts w:cs="Times New Roman"/>
        </w:rPr>
        <w:lastRenderedPageBreak/>
        <w:t>отраслевого хозяйственного комплекса, жилищного строительства, комплекса общественных услуг.</w:t>
      </w:r>
    </w:p>
    <w:p w:rsidR="007E67B9" w:rsidRPr="005347F9" w:rsidRDefault="007E67B9" w:rsidP="007E67B9">
      <w:pPr>
        <w:ind w:firstLine="709"/>
        <w:jc w:val="both"/>
        <w:rPr>
          <w:rFonts w:cs="Times New Roman"/>
        </w:rPr>
      </w:pPr>
      <w:r w:rsidRPr="005347F9">
        <w:rPr>
          <w:rFonts w:cs="Times New Roman"/>
        </w:rPr>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 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7E67B9" w:rsidRPr="005347F9" w:rsidRDefault="007E67B9" w:rsidP="007E67B9">
      <w:pPr>
        <w:ind w:firstLine="709"/>
        <w:jc w:val="both"/>
        <w:rPr>
          <w:rFonts w:cs="Times New Roman"/>
        </w:rPr>
      </w:pPr>
      <w:r w:rsidRPr="005347F9">
        <w:rPr>
          <w:rFonts w:cs="Times New Roman"/>
        </w:rPr>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7E67B9" w:rsidRPr="005347F9" w:rsidRDefault="007E67B9" w:rsidP="007E67B9">
      <w:pPr>
        <w:ind w:firstLine="709"/>
        <w:jc w:val="both"/>
        <w:rPr>
          <w:rFonts w:cs="Times New Roman"/>
        </w:rPr>
      </w:pPr>
      <w:r w:rsidRPr="005347F9">
        <w:rPr>
          <w:rFonts w:cs="Times New Roman"/>
        </w:rPr>
        <w:t>Поэтому прогноз опирается на следующие методы и статические данные:</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численность населения муниципального образования за последние годы;</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прогноз, выполненный схемой территориального планирования Краснодарского края;</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 xml:space="preserve">прогноз, выполненный схемой территориального планирования </w:t>
      </w:r>
      <w:r>
        <w:rPr>
          <w:rFonts w:ascii="Times New Roman" w:eastAsia="Times New Roman" w:hAnsi="Times New Roman"/>
          <w:sz w:val="24"/>
          <w:szCs w:val="24"/>
          <w:lang w:eastAsia="ar-SA"/>
        </w:rPr>
        <w:t>Мостовского</w:t>
      </w:r>
      <w:r w:rsidRPr="005347F9">
        <w:rPr>
          <w:rFonts w:ascii="Times New Roman" w:eastAsia="Times New Roman" w:hAnsi="Times New Roman"/>
          <w:sz w:val="24"/>
          <w:szCs w:val="24"/>
          <w:lang w:eastAsia="ar-SA"/>
        </w:rPr>
        <w:t xml:space="preserve"> муниципального района Краснодарского края;</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учет позитивного влияния мероприятий генерального плана муниципального образования.</w:t>
      </w:r>
    </w:p>
    <w:p w:rsidR="001A235F" w:rsidRDefault="006C78C0" w:rsidP="007E67B9">
      <w:pPr>
        <w:pStyle w:val="2"/>
      </w:pPr>
      <w:bookmarkStart w:id="44" w:name="_Toc148514659"/>
      <w:r w:rsidRPr="006C78C0">
        <w:t>2</w:t>
      </w:r>
      <w:r w:rsidR="007E67B9">
        <w:t>.</w:t>
      </w:r>
      <w:r w:rsidRPr="006C78C0">
        <w:t>1</w:t>
      </w:r>
      <w:r w:rsidR="007E67B9">
        <w:t>3 Расчет потребности в территориях для развития населенных пунктов</w:t>
      </w:r>
      <w:bookmarkEnd w:id="44"/>
    </w:p>
    <w:p w:rsidR="00A73460" w:rsidRPr="00A73460" w:rsidRDefault="00A73460" w:rsidP="00A73460">
      <w:pPr>
        <w:ind w:firstLine="709"/>
        <w:jc w:val="both"/>
      </w:pPr>
      <w:r w:rsidRPr="00A73460">
        <w:t xml:space="preserve">В настоящее время на территории </w:t>
      </w:r>
      <w:r w:rsidR="00144455">
        <w:t>Андрюковского</w:t>
      </w:r>
      <w:r w:rsidRPr="00A73460">
        <w:t xml:space="preserve"> сельского поселения проживает </w:t>
      </w:r>
      <w:r w:rsidR="00BE1D20" w:rsidRPr="00BE1D20">
        <w:t>4357</w:t>
      </w:r>
      <w:r w:rsidRPr="00A73460">
        <w:t xml:space="preserve"> человек. Прогноз численности постоянного населения определил увеличение </w:t>
      </w:r>
      <w:r w:rsidRPr="00BE1D20">
        <w:t xml:space="preserve">до </w:t>
      </w:r>
      <w:r w:rsidR="00BE1D20" w:rsidRPr="00BE1D20">
        <w:t>4532</w:t>
      </w:r>
      <w:r w:rsidRPr="00BE1D20">
        <w:t xml:space="preserve"> </w:t>
      </w:r>
      <w:r w:rsidRPr="00A73460">
        <w:t>человек. Цель данного раздела — определить потребность в новых территориях, обеспечивающих возможность расселения проектной численности населения, а также устойчивое развитие экономики поселения, включая размещение объектов транспорта, инженерной, социальной инфраструктур, промышленные, производственные и иные объекты, в том числе инвестиционные площадки.</w:t>
      </w:r>
    </w:p>
    <w:p w:rsidR="00A73460" w:rsidRPr="00A73460" w:rsidRDefault="00A73460" w:rsidP="00A73460">
      <w:pPr>
        <w:ind w:firstLine="709"/>
        <w:jc w:val="both"/>
      </w:pPr>
      <w:r w:rsidRPr="00A73460">
        <w:t>Для этого были произведены расчеты потребности в территориях различного назначения.</w:t>
      </w:r>
    </w:p>
    <w:p w:rsidR="00A73460" w:rsidRPr="00A73460" w:rsidRDefault="00A73460" w:rsidP="00A73460">
      <w:pPr>
        <w:ind w:firstLine="709"/>
        <w:jc w:val="both"/>
      </w:pPr>
      <w:r w:rsidRPr="00A73460">
        <w:t xml:space="preserve">Исходя из прогнозной численности поселения, прирост постоянного населения составляет </w:t>
      </w:r>
      <w:r w:rsidR="00F02FB5">
        <w:t>1</w:t>
      </w:r>
      <w:r w:rsidR="0015606E">
        <w:t>6</w:t>
      </w:r>
      <w:r w:rsidR="00F02FB5">
        <w:t>4</w:t>
      </w:r>
      <w:r w:rsidRPr="00A73460">
        <w:t xml:space="preserve"> чел., при условно принимаемом коэффициенте семейности равном 3, расселению подлежит </w:t>
      </w:r>
      <w:r w:rsidR="0015606E">
        <w:t>22</w:t>
      </w:r>
      <w:r w:rsidRPr="00A73460">
        <w:t xml:space="preserve"> семь</w:t>
      </w:r>
      <w:r w:rsidR="001936FC">
        <w:t>и</w:t>
      </w:r>
      <w:r w:rsidRPr="00A73460">
        <w:t xml:space="preserve">. </w:t>
      </w:r>
    </w:p>
    <w:p w:rsidR="00A73460" w:rsidRPr="00A73460" w:rsidRDefault="00A73460" w:rsidP="00A73460">
      <w:pPr>
        <w:ind w:firstLine="709"/>
        <w:jc w:val="both"/>
      </w:pPr>
      <w:r w:rsidRPr="00A73460">
        <w:t>Расчетная плотность населения на новых проектируемых участках селитебной территории определена исходя из требований нормативной документации (</w:t>
      </w:r>
      <w:r w:rsidRPr="00327B0E">
        <w:rPr>
          <w:bCs/>
        </w:rPr>
        <w:t>СП 42.13330.2016</w:t>
      </w:r>
      <w:r w:rsidRPr="00A73460">
        <w:t xml:space="preserve">), которая составляет для сельских населенных пунктов 15 чел/га, размер земельного участка 0,50 га для </w:t>
      </w:r>
      <w:r w:rsidR="00144455">
        <w:t>Андрюковского</w:t>
      </w:r>
      <w:r w:rsidRPr="00A73460">
        <w:t xml:space="preserve"> поселения согласно решению совета МО Мостовский район от 26.09.08 г. № 427.</w:t>
      </w:r>
    </w:p>
    <w:p w:rsidR="00D463CB" w:rsidRDefault="00A73460" w:rsidP="00A73460">
      <w:pPr>
        <w:ind w:firstLine="709"/>
        <w:jc w:val="both"/>
        <w:rPr>
          <w:b/>
        </w:rPr>
      </w:pPr>
      <w:r w:rsidRPr="00A73460">
        <w:t xml:space="preserve">На основании данных расчетных показателей и численности населения, которое необходимо расселить на новых территориях, площадь новой жилой территории составила </w:t>
      </w:r>
      <w:r w:rsidR="00D463CB">
        <w:rPr>
          <w:b/>
        </w:rPr>
        <w:t>11</w:t>
      </w:r>
      <w:r w:rsidRPr="00A73460">
        <w:rPr>
          <w:b/>
        </w:rPr>
        <w:t xml:space="preserve"> га.</w:t>
      </w:r>
      <w:r w:rsidR="00D463CB">
        <w:rPr>
          <w:b/>
        </w:rPr>
        <w:t xml:space="preserve"> </w:t>
      </w:r>
    </w:p>
    <w:p w:rsidR="00A73460" w:rsidRPr="00A73460" w:rsidRDefault="00A73460" w:rsidP="00A73460">
      <w:pPr>
        <w:ind w:firstLine="709"/>
        <w:jc w:val="both"/>
      </w:pPr>
      <w:r w:rsidRPr="00A73460">
        <w:t>Расчет территории для размещения новых объектов социального, культурного, коммунально-бытового обслуживания произведен исходя нормы 25% от площади жилой территории (</w:t>
      </w:r>
      <w:r w:rsidR="00D463CB">
        <w:rPr>
          <w:b/>
        </w:rPr>
        <w:t>2</w:t>
      </w:r>
      <w:r w:rsidR="00327B0E">
        <w:rPr>
          <w:b/>
        </w:rPr>
        <w:t>,</w:t>
      </w:r>
      <w:r w:rsidR="00D463CB">
        <w:rPr>
          <w:b/>
        </w:rPr>
        <w:t>75</w:t>
      </w:r>
      <w:r w:rsidRPr="00A73460">
        <w:rPr>
          <w:b/>
        </w:rPr>
        <w:t xml:space="preserve"> га</w:t>
      </w:r>
      <w:r w:rsidRPr="00A73460">
        <w:t>).</w:t>
      </w:r>
    </w:p>
    <w:p w:rsidR="00A73460" w:rsidRPr="00A73460" w:rsidRDefault="00A73460" w:rsidP="00A73460">
      <w:pPr>
        <w:ind w:firstLine="709"/>
        <w:jc w:val="both"/>
      </w:pPr>
      <w:r w:rsidRPr="00A73460">
        <w:t xml:space="preserve"> Расчет территории, занимаемой улично-дорожной сетью, составляет 10 -15 % от селитебной застройки (</w:t>
      </w:r>
      <w:r w:rsidR="00D463CB">
        <w:rPr>
          <w:b/>
        </w:rPr>
        <w:t>1</w:t>
      </w:r>
      <w:r w:rsidR="00F02FB5">
        <w:rPr>
          <w:b/>
        </w:rPr>
        <w:t>,</w:t>
      </w:r>
      <w:r w:rsidR="00D463CB">
        <w:rPr>
          <w:b/>
        </w:rPr>
        <w:t>1</w:t>
      </w:r>
      <w:r w:rsidRPr="00A73460">
        <w:rPr>
          <w:b/>
        </w:rPr>
        <w:t xml:space="preserve"> га</w:t>
      </w:r>
      <w:r w:rsidR="00D463CB">
        <w:t>)</w:t>
      </w:r>
    </w:p>
    <w:p w:rsidR="00A73460" w:rsidRPr="00A73460" w:rsidRDefault="00A73460" w:rsidP="00A73460">
      <w:pPr>
        <w:ind w:firstLine="709"/>
        <w:jc w:val="both"/>
      </w:pPr>
      <w:r w:rsidRPr="00A73460">
        <w:t xml:space="preserve">Расчет ландшафтно-рекреационных территорий производится согласно нормам </w:t>
      </w:r>
      <w:r w:rsidR="00327B0E" w:rsidRPr="00327B0E">
        <w:rPr>
          <w:bCs/>
        </w:rPr>
        <w:t>СП 42.13330.2016</w:t>
      </w:r>
      <w:r w:rsidRPr="00A73460">
        <w:t xml:space="preserve">. Площадь озелененных территорий для сельских поселений </w:t>
      </w:r>
      <w:r w:rsidRPr="00A73460">
        <w:lastRenderedPageBreak/>
        <w:t>рассчитывается, исходя из норматива 12 м</w:t>
      </w:r>
      <w:r w:rsidRPr="00A73460">
        <w:rPr>
          <w:vertAlign w:val="superscript"/>
        </w:rPr>
        <w:t>2</w:t>
      </w:r>
      <w:r w:rsidRPr="00A73460">
        <w:t xml:space="preserve">/чел. Проектная площадь озелененных территорий в поселении на расчетный срок составляет </w:t>
      </w:r>
      <w:r w:rsidR="00327B0E">
        <w:rPr>
          <w:b/>
        </w:rPr>
        <w:t>0,</w:t>
      </w:r>
      <w:r w:rsidR="00D463CB">
        <w:rPr>
          <w:b/>
        </w:rPr>
        <w:t>2</w:t>
      </w:r>
      <w:r w:rsidRPr="00A73460">
        <w:rPr>
          <w:b/>
        </w:rPr>
        <w:t xml:space="preserve"> га.</w:t>
      </w:r>
    </w:p>
    <w:p w:rsidR="00A73460" w:rsidRPr="00A73460" w:rsidRDefault="00A73460" w:rsidP="00A73460">
      <w:pPr>
        <w:ind w:firstLine="709"/>
        <w:jc w:val="both"/>
      </w:pPr>
      <w:r w:rsidRPr="00A73460">
        <w:t>Расчет коммунально-складской зоны производится, исходя из норматива 2,5 м</w:t>
      </w:r>
      <w:r w:rsidRPr="00A73460">
        <w:rPr>
          <w:vertAlign w:val="superscript"/>
        </w:rPr>
        <w:t>2</w:t>
      </w:r>
      <w:r w:rsidRPr="00A73460">
        <w:t xml:space="preserve"> на одного человека постоянного населения. Потребность в коммунально-складской зоне составит </w:t>
      </w:r>
      <w:r w:rsidRPr="00A73460">
        <w:rPr>
          <w:b/>
        </w:rPr>
        <w:t>0,</w:t>
      </w:r>
      <w:r w:rsidR="00327B0E">
        <w:rPr>
          <w:b/>
        </w:rPr>
        <w:t>0</w:t>
      </w:r>
      <w:r w:rsidR="00F02FB5">
        <w:rPr>
          <w:b/>
        </w:rPr>
        <w:t>4</w:t>
      </w:r>
      <w:r w:rsidRPr="00A73460">
        <w:rPr>
          <w:b/>
        </w:rPr>
        <w:t xml:space="preserve"> га</w:t>
      </w:r>
      <w:r w:rsidRPr="00A73460">
        <w:t>.</w:t>
      </w:r>
    </w:p>
    <w:p w:rsidR="00A73460" w:rsidRPr="00A73460" w:rsidRDefault="00A73460" w:rsidP="00A73460">
      <w:pPr>
        <w:ind w:firstLine="709"/>
        <w:jc w:val="both"/>
      </w:pPr>
      <w:r w:rsidRPr="00A73460">
        <w:t xml:space="preserve">Таким образом, на расчетный срок необходимо новых территорий под освоение около </w:t>
      </w:r>
      <w:r w:rsidR="006C78C0">
        <w:rPr>
          <w:b/>
        </w:rPr>
        <w:t>15</w:t>
      </w:r>
      <w:r w:rsidR="00F02FB5">
        <w:rPr>
          <w:b/>
        </w:rPr>
        <w:t>,</w:t>
      </w:r>
      <w:r w:rsidR="006C78C0">
        <w:rPr>
          <w:b/>
        </w:rPr>
        <w:t>09</w:t>
      </w:r>
      <w:r w:rsidRPr="00A73460">
        <w:rPr>
          <w:b/>
        </w:rPr>
        <w:t xml:space="preserve"> га</w:t>
      </w:r>
      <w:r w:rsidRPr="00A73460">
        <w:t>. Генеральным планом определяются планируемые границы функциональных зон сельского поселения с отображением параметров их планируемого развития, устанавливается порядок и очередность реализации предложений по территориальному планированию.</w:t>
      </w:r>
    </w:p>
    <w:p w:rsidR="00A73460" w:rsidRPr="00A73460" w:rsidRDefault="006C78C0" w:rsidP="00A73460">
      <w:pPr>
        <w:pStyle w:val="2"/>
      </w:pPr>
      <w:bookmarkStart w:id="45" w:name="_Toc148514660"/>
      <w:r w:rsidRPr="006C78C0">
        <w:t>2</w:t>
      </w:r>
      <w:r w:rsidR="00A73460">
        <w:t>.</w:t>
      </w:r>
      <w:r w:rsidRPr="006C78C0">
        <w:t>1</w:t>
      </w:r>
      <w:r w:rsidR="00A73460" w:rsidRPr="00A73460">
        <w:t>4</w:t>
      </w:r>
      <w:r w:rsidR="00A73460">
        <w:t xml:space="preserve"> </w:t>
      </w:r>
      <w:r w:rsidR="00A73460" w:rsidRPr="00A73460">
        <w:t>Развитие социальной и коммунально-бытовой инфраструктуры</w:t>
      </w:r>
      <w:bookmarkEnd w:id="45"/>
    </w:p>
    <w:p w:rsidR="00327B0E" w:rsidRPr="00327B0E" w:rsidRDefault="00327B0E" w:rsidP="00327B0E">
      <w:pPr>
        <w:widowControl w:val="0"/>
        <w:ind w:firstLine="709"/>
        <w:jc w:val="both"/>
        <w:rPr>
          <w:lang w:eastAsia="en-US"/>
        </w:rPr>
      </w:pPr>
      <w:r w:rsidRPr="00327B0E">
        <w:rPr>
          <w:lang w:eastAsia="en-US"/>
        </w:rPr>
        <w:t>Важными показателями качества жизни населения являются наличие и разнообразие объектов обслуживания, их пространственная, социальная и экономическая доступность.</w:t>
      </w:r>
    </w:p>
    <w:p w:rsidR="00327B0E" w:rsidRPr="00327B0E" w:rsidRDefault="00327B0E" w:rsidP="00327B0E">
      <w:pPr>
        <w:widowControl w:val="0"/>
        <w:ind w:firstLine="709"/>
        <w:jc w:val="both"/>
        <w:rPr>
          <w:lang w:eastAsia="en-US"/>
        </w:rPr>
      </w:pPr>
      <w:r w:rsidRPr="00327B0E">
        <w:rPr>
          <w:lang w:eastAsia="en-US"/>
        </w:rPr>
        <w:t xml:space="preserve">Современный уровень развития сферы социально-культурного обслуживания в </w:t>
      </w:r>
      <w:r>
        <w:rPr>
          <w:lang w:eastAsia="en-US"/>
        </w:rPr>
        <w:t>муниципальном образовании</w:t>
      </w:r>
      <w:r w:rsidRPr="00327B0E">
        <w:rPr>
          <w:lang w:eastAsia="en-US"/>
        </w:rPr>
        <w:t xml:space="preserve"> по некоторым показателям и в ассортименте предоставляемых услуг не обеспечивает полноценного удовлетворения потребностей населения. Имеют место диспропорции в состоянии и темпах роста отдельных её отраслей, выражающиеся в отставании здравоохранения, предприятий общественного питания, бытового обслуживания.</w:t>
      </w:r>
    </w:p>
    <w:p w:rsidR="00327B0E" w:rsidRPr="00327B0E" w:rsidRDefault="00327B0E" w:rsidP="00327B0E">
      <w:pPr>
        <w:widowControl w:val="0"/>
        <w:ind w:firstLine="709"/>
        <w:jc w:val="both"/>
        <w:rPr>
          <w:lang w:eastAsia="en-US"/>
        </w:rPr>
      </w:pPr>
      <w:r w:rsidRPr="00327B0E">
        <w:rPr>
          <w:lang w:eastAsia="en-US"/>
        </w:rPr>
        <w:t>Цель данной части проекта — формирование социально-культурной системы обслуживания, которая бы позволила обеспечить человека всем необходимым в разумных, экономически оправданных пределах по радиусу доступности и ассортименту услуг, повысить уровень жизни населения, создать полноценные условия труда, быта и отдыха жителей поселения.</w:t>
      </w:r>
    </w:p>
    <w:p w:rsidR="00327B0E" w:rsidRPr="00327B0E" w:rsidRDefault="00327B0E" w:rsidP="00327B0E">
      <w:pPr>
        <w:widowControl w:val="0"/>
        <w:ind w:firstLine="709"/>
        <w:jc w:val="both"/>
        <w:rPr>
          <w:lang w:eastAsia="en-US"/>
        </w:rPr>
      </w:pPr>
      <w:r w:rsidRPr="00327B0E">
        <w:rPr>
          <w:lang w:eastAsia="en-US"/>
        </w:rPr>
        <w:t>В зависимости от нормативной частоты посещения населением, объекты культурно-бытового обслуживания подразделяются на:</w:t>
      </w:r>
    </w:p>
    <w:p w:rsidR="00327B0E" w:rsidRPr="00327B0E" w:rsidRDefault="00327B0E" w:rsidP="007075C0">
      <w:pPr>
        <w:widowControl w:val="0"/>
        <w:numPr>
          <w:ilvl w:val="0"/>
          <w:numId w:val="24"/>
        </w:numPr>
        <w:tabs>
          <w:tab w:val="left" w:pos="993"/>
        </w:tabs>
        <w:ind w:left="0" w:firstLine="709"/>
        <w:contextualSpacing/>
        <w:jc w:val="both"/>
        <w:rPr>
          <w:lang w:eastAsia="en-US"/>
        </w:rPr>
      </w:pPr>
      <w:r w:rsidRPr="00327B0E">
        <w:rPr>
          <w:lang w:eastAsia="en-US"/>
        </w:rPr>
        <w:t>объекты повседневного пользования – детские сады, школы, магазины повседневного спроса;</w:t>
      </w:r>
    </w:p>
    <w:p w:rsidR="00327B0E" w:rsidRPr="00327B0E" w:rsidRDefault="00327B0E" w:rsidP="007075C0">
      <w:pPr>
        <w:widowControl w:val="0"/>
        <w:numPr>
          <w:ilvl w:val="0"/>
          <w:numId w:val="24"/>
        </w:numPr>
        <w:tabs>
          <w:tab w:val="left" w:pos="993"/>
        </w:tabs>
        <w:ind w:left="0" w:firstLine="709"/>
        <w:contextualSpacing/>
        <w:jc w:val="both"/>
        <w:rPr>
          <w:lang w:eastAsia="en-US"/>
        </w:rPr>
      </w:pPr>
      <w:r w:rsidRPr="00327B0E">
        <w:rPr>
          <w:lang w:eastAsia="en-US"/>
        </w:rPr>
        <w:t>объекты периодического пользования – культурные центры, клубные помещения, учреждения торговли и быта, общественного питания, спортивные школы, спортивные залы;</w:t>
      </w:r>
    </w:p>
    <w:p w:rsidR="00327B0E" w:rsidRPr="00327B0E" w:rsidRDefault="00327B0E" w:rsidP="007075C0">
      <w:pPr>
        <w:widowControl w:val="0"/>
        <w:numPr>
          <w:ilvl w:val="0"/>
          <w:numId w:val="24"/>
        </w:numPr>
        <w:tabs>
          <w:tab w:val="left" w:pos="993"/>
        </w:tabs>
        <w:ind w:left="0" w:firstLine="709"/>
        <w:contextualSpacing/>
        <w:jc w:val="both"/>
        <w:rPr>
          <w:lang w:eastAsia="en-US"/>
        </w:rPr>
      </w:pPr>
      <w:r w:rsidRPr="00327B0E">
        <w:rPr>
          <w:lang w:eastAsia="en-US"/>
        </w:rPr>
        <w:t>объекты эпизодического пользования – административные учреждения районного значения.</w:t>
      </w:r>
    </w:p>
    <w:p w:rsidR="00327B0E" w:rsidRPr="00327B0E" w:rsidRDefault="00327B0E" w:rsidP="00327B0E">
      <w:pPr>
        <w:widowControl w:val="0"/>
        <w:ind w:firstLine="709"/>
        <w:jc w:val="both"/>
        <w:rPr>
          <w:lang w:eastAsia="en-US"/>
        </w:rPr>
      </w:pPr>
      <w:r w:rsidRPr="00327B0E">
        <w:rPr>
          <w:lang w:eastAsia="en-US"/>
        </w:rPr>
        <w:t>Для определения потребности в объектах социального и культурно-бытового обслуживания населения на основании СП 42.13330.2016, были произведены расчеты проектных показателей на расчетный срок.</w:t>
      </w:r>
    </w:p>
    <w:p w:rsidR="001A235F" w:rsidRDefault="001A235F" w:rsidP="001A235F">
      <w:pPr>
        <w:widowControl w:val="0"/>
        <w:ind w:firstLine="709"/>
        <w:jc w:val="both"/>
        <w:rPr>
          <w:rFonts w:cs="Times New Roman"/>
        </w:rPr>
      </w:pPr>
    </w:p>
    <w:p w:rsidR="00327B0E" w:rsidRDefault="00327B0E" w:rsidP="001A235F">
      <w:pPr>
        <w:widowControl w:val="0"/>
        <w:ind w:firstLine="709"/>
        <w:jc w:val="both"/>
        <w:rPr>
          <w:rFonts w:cs="Times New Roman"/>
        </w:rPr>
        <w:sectPr w:rsidR="00327B0E" w:rsidSect="004C1C56">
          <w:pgSz w:w="11906" w:h="16838" w:code="9"/>
          <w:pgMar w:top="1134" w:right="851" w:bottom="1134" w:left="1701" w:header="567" w:footer="454" w:gutter="0"/>
          <w:cols w:space="720"/>
          <w:docGrid w:linePitch="360"/>
        </w:sectPr>
      </w:pPr>
    </w:p>
    <w:p w:rsidR="00327B0E" w:rsidRDefault="00327B0E" w:rsidP="00327B0E">
      <w:pPr>
        <w:pStyle w:val="7"/>
      </w:pPr>
      <w:r w:rsidRPr="005347F9">
        <w:lastRenderedPageBreak/>
        <w:t>Таблица</w:t>
      </w:r>
      <w:r>
        <w:t xml:space="preserve"> </w:t>
      </w:r>
      <w:r w:rsidR="006C78C0">
        <w:t>2</w:t>
      </w:r>
      <w:r>
        <w:t>.</w:t>
      </w:r>
      <w:r w:rsidR="006C78C0">
        <w:t>1</w:t>
      </w:r>
      <w:r>
        <w:t>4.1</w:t>
      </w:r>
    </w:p>
    <w:tbl>
      <w:tblPr>
        <w:tblStyle w:val="afc"/>
        <w:tblW w:w="15825" w:type="dxa"/>
        <w:jc w:val="center"/>
        <w:tblLayout w:type="fixed"/>
        <w:tblLook w:val="04A0" w:firstRow="1" w:lastRow="0" w:firstColumn="1" w:lastColumn="0" w:noHBand="0" w:noVBand="1"/>
      </w:tblPr>
      <w:tblGrid>
        <w:gridCol w:w="578"/>
        <w:gridCol w:w="1559"/>
        <w:gridCol w:w="1542"/>
        <w:gridCol w:w="1594"/>
        <w:gridCol w:w="2017"/>
        <w:gridCol w:w="1623"/>
        <w:gridCol w:w="822"/>
        <w:gridCol w:w="968"/>
        <w:gridCol w:w="1560"/>
        <w:gridCol w:w="1283"/>
        <w:gridCol w:w="2279"/>
      </w:tblGrid>
      <w:tr w:rsidR="00F02FB5" w:rsidTr="0097294D">
        <w:trPr>
          <w:cantSplit/>
          <w:trHeight w:val="2471"/>
          <w:tblHeader/>
          <w:jc w:val="center"/>
        </w:trPr>
        <w:tc>
          <w:tcPr>
            <w:tcW w:w="578"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b/>
              </w:rPr>
            </w:pPr>
            <w:r>
              <w:rPr>
                <w:rFonts w:cs="Times New Roman"/>
                <w:b/>
              </w:rPr>
              <w:t>№ пп</w:t>
            </w:r>
          </w:p>
        </w:tc>
        <w:tc>
          <w:tcPr>
            <w:tcW w:w="3101" w:type="dxa"/>
            <w:gridSpan w:val="2"/>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b/>
              </w:rPr>
            </w:pPr>
            <w:r>
              <w:rPr>
                <w:rFonts w:cs="Times New Roman"/>
                <w:b/>
              </w:rPr>
              <w:t>Наименование объекта</w:t>
            </w:r>
          </w:p>
        </w:tc>
        <w:tc>
          <w:tcPr>
            <w:tcW w:w="1594"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b/>
              </w:rPr>
            </w:pPr>
            <w:r>
              <w:rPr>
                <w:rFonts w:cs="Times New Roman"/>
                <w:b/>
              </w:rPr>
              <w:t>Единица измерения</w:t>
            </w:r>
          </w:p>
        </w:tc>
        <w:tc>
          <w:tcPr>
            <w:tcW w:w="2017"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b/>
              </w:rPr>
            </w:pPr>
            <w:r>
              <w:rPr>
                <w:rFonts w:cs="Times New Roman"/>
                <w:b/>
              </w:rPr>
              <w:t>Норма расчета, на 1000 человек</w:t>
            </w:r>
          </w:p>
        </w:tc>
        <w:tc>
          <w:tcPr>
            <w:tcW w:w="1623" w:type="dxa"/>
            <w:tcBorders>
              <w:top w:val="single" w:sz="4" w:space="0" w:color="auto"/>
              <w:left w:val="single" w:sz="4" w:space="0" w:color="auto"/>
              <w:bottom w:val="single" w:sz="4" w:space="0" w:color="auto"/>
              <w:right w:val="single" w:sz="4" w:space="0" w:color="auto"/>
            </w:tcBorders>
            <w:textDirection w:val="btLr"/>
            <w:vAlign w:val="center"/>
            <w:hideMark/>
          </w:tcPr>
          <w:p w:rsidR="00F02FB5" w:rsidRDefault="00F02FB5">
            <w:pPr>
              <w:ind w:left="113" w:right="113"/>
              <w:jc w:val="center"/>
              <w:rPr>
                <w:rFonts w:cs="Times New Roman"/>
                <w:b/>
              </w:rPr>
            </w:pPr>
            <w:r>
              <w:rPr>
                <w:rFonts w:cs="Times New Roman"/>
                <w:b/>
              </w:rPr>
              <w:t>Необходимая обеспеченность в соответствии с нормативными документами</w:t>
            </w:r>
          </w:p>
        </w:tc>
        <w:tc>
          <w:tcPr>
            <w:tcW w:w="822" w:type="dxa"/>
            <w:tcBorders>
              <w:top w:val="single" w:sz="4" w:space="0" w:color="auto"/>
              <w:left w:val="single" w:sz="4" w:space="0" w:color="auto"/>
              <w:bottom w:val="single" w:sz="4" w:space="0" w:color="auto"/>
              <w:right w:val="single" w:sz="4" w:space="0" w:color="auto"/>
            </w:tcBorders>
            <w:textDirection w:val="btLr"/>
            <w:vAlign w:val="center"/>
            <w:hideMark/>
          </w:tcPr>
          <w:p w:rsidR="00F02FB5" w:rsidRDefault="00F02FB5">
            <w:pPr>
              <w:ind w:left="113" w:right="113"/>
              <w:jc w:val="center"/>
              <w:rPr>
                <w:rFonts w:cs="Times New Roman"/>
                <w:b/>
              </w:rPr>
            </w:pPr>
            <w:r>
              <w:rPr>
                <w:rFonts w:cs="Times New Roman"/>
                <w:b/>
              </w:rPr>
              <w:t>Существующее</w:t>
            </w:r>
          </w:p>
        </w:tc>
        <w:tc>
          <w:tcPr>
            <w:tcW w:w="968" w:type="dxa"/>
            <w:tcBorders>
              <w:top w:val="single" w:sz="4" w:space="0" w:color="auto"/>
              <w:left w:val="single" w:sz="4" w:space="0" w:color="auto"/>
              <w:bottom w:val="single" w:sz="4" w:space="0" w:color="auto"/>
              <w:right w:val="single" w:sz="4" w:space="0" w:color="auto"/>
            </w:tcBorders>
            <w:textDirection w:val="btLr"/>
            <w:vAlign w:val="center"/>
            <w:hideMark/>
          </w:tcPr>
          <w:p w:rsidR="00F02FB5" w:rsidRDefault="00F02FB5">
            <w:pPr>
              <w:ind w:left="113" w:right="113"/>
              <w:jc w:val="center"/>
              <w:rPr>
                <w:rFonts w:cs="Times New Roman"/>
              </w:rPr>
            </w:pPr>
            <w:r>
              <w:rPr>
                <w:rFonts w:cs="Times New Roman"/>
                <w:b/>
              </w:rPr>
              <w:t>На расчетный срок</w:t>
            </w:r>
          </w:p>
        </w:tc>
        <w:tc>
          <w:tcPr>
            <w:tcW w:w="1560" w:type="dxa"/>
            <w:tcBorders>
              <w:top w:val="single" w:sz="4" w:space="0" w:color="auto"/>
              <w:left w:val="single" w:sz="4" w:space="0" w:color="auto"/>
              <w:bottom w:val="single" w:sz="4" w:space="0" w:color="auto"/>
              <w:right w:val="single" w:sz="4" w:space="0" w:color="auto"/>
            </w:tcBorders>
            <w:vAlign w:val="center"/>
            <w:hideMark/>
          </w:tcPr>
          <w:p w:rsidR="00F02FB5" w:rsidRPr="00A95ACA" w:rsidRDefault="00F02FB5">
            <w:pPr>
              <w:jc w:val="center"/>
              <w:rPr>
                <w:rFonts w:cs="Times New Roman"/>
                <w:b/>
                <w:sz w:val="22"/>
                <w:szCs w:val="22"/>
              </w:rPr>
            </w:pPr>
            <w:r w:rsidRPr="00A95ACA">
              <w:rPr>
                <w:rFonts w:cs="Times New Roman"/>
                <w:b/>
                <w:sz w:val="22"/>
                <w:szCs w:val="22"/>
              </w:rPr>
              <w:t>Планируемые объекты заложенные в программе комплексного развития социальной инфраструктуры</w:t>
            </w:r>
          </w:p>
        </w:tc>
        <w:tc>
          <w:tcPr>
            <w:tcW w:w="1283"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b/>
              </w:rPr>
            </w:pPr>
            <w:r>
              <w:rPr>
                <w:rFonts w:cs="Times New Roman"/>
                <w:b/>
              </w:rPr>
              <w:t>Излишек (+),</w:t>
            </w:r>
          </w:p>
          <w:p w:rsidR="00F02FB5" w:rsidRDefault="00F02FB5">
            <w:pPr>
              <w:jc w:val="center"/>
              <w:rPr>
                <w:rFonts w:cs="Times New Roman"/>
                <w:b/>
              </w:rPr>
            </w:pPr>
            <w:r>
              <w:rPr>
                <w:rFonts w:cs="Times New Roman"/>
                <w:b/>
              </w:rPr>
              <w:t>Дефицит (-)</w:t>
            </w:r>
          </w:p>
        </w:tc>
        <w:tc>
          <w:tcPr>
            <w:tcW w:w="2279"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b/>
              </w:rPr>
            </w:pPr>
            <w:r>
              <w:rPr>
                <w:rFonts w:cs="Times New Roman"/>
                <w:b/>
              </w:rPr>
              <w:t>Вывод</w:t>
            </w:r>
          </w:p>
        </w:tc>
      </w:tr>
      <w:tr w:rsidR="00F02FB5" w:rsidTr="0097294D">
        <w:trPr>
          <w:tblHeader/>
          <w:jc w:val="center"/>
        </w:trPr>
        <w:tc>
          <w:tcPr>
            <w:tcW w:w="578"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b/>
              </w:rPr>
            </w:pPr>
            <w:r>
              <w:rPr>
                <w:rFonts w:cs="Times New Roman"/>
                <w:b/>
              </w:rPr>
              <w:t>1</w:t>
            </w:r>
          </w:p>
        </w:tc>
        <w:tc>
          <w:tcPr>
            <w:tcW w:w="3101" w:type="dxa"/>
            <w:gridSpan w:val="2"/>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b/>
              </w:rPr>
            </w:pPr>
            <w:r>
              <w:rPr>
                <w:rFonts w:cs="Times New Roman"/>
                <w:b/>
              </w:rPr>
              <w:t>2</w:t>
            </w:r>
          </w:p>
        </w:tc>
        <w:tc>
          <w:tcPr>
            <w:tcW w:w="1594"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b/>
              </w:rPr>
            </w:pPr>
            <w:r>
              <w:rPr>
                <w:rFonts w:cs="Times New Roman"/>
                <w:b/>
              </w:rPr>
              <w:t>3</w:t>
            </w:r>
          </w:p>
        </w:tc>
        <w:tc>
          <w:tcPr>
            <w:tcW w:w="2017"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b/>
              </w:rPr>
            </w:pPr>
            <w:r>
              <w:rPr>
                <w:rFonts w:cs="Times New Roman"/>
                <w:b/>
              </w:rPr>
              <w:t>4</w:t>
            </w:r>
          </w:p>
        </w:tc>
        <w:tc>
          <w:tcPr>
            <w:tcW w:w="1623"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b/>
              </w:rPr>
            </w:pPr>
            <w:r>
              <w:rPr>
                <w:rFonts w:cs="Times New Roman"/>
                <w:b/>
              </w:rPr>
              <w:t>5</w:t>
            </w:r>
          </w:p>
        </w:tc>
        <w:tc>
          <w:tcPr>
            <w:tcW w:w="822"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b/>
              </w:rPr>
            </w:pPr>
            <w:r>
              <w:rPr>
                <w:rFonts w:cs="Times New Roman"/>
                <w:b/>
              </w:rPr>
              <w:t>6</w:t>
            </w:r>
          </w:p>
        </w:tc>
        <w:tc>
          <w:tcPr>
            <w:tcW w:w="968" w:type="dxa"/>
            <w:tcBorders>
              <w:top w:val="single" w:sz="4" w:space="0" w:color="auto"/>
              <w:left w:val="single" w:sz="4" w:space="0" w:color="auto"/>
              <w:bottom w:val="single" w:sz="4" w:space="0" w:color="auto"/>
              <w:right w:val="single" w:sz="4" w:space="0" w:color="auto"/>
            </w:tcBorders>
          </w:tcPr>
          <w:p w:rsidR="00F02FB5" w:rsidRDefault="00F02FB5">
            <w:pPr>
              <w:jc w:val="center"/>
              <w:rPr>
                <w:rFonts w:cs="Times New Roman"/>
                <w:b/>
              </w:rPr>
            </w:pPr>
          </w:p>
        </w:tc>
        <w:tc>
          <w:tcPr>
            <w:tcW w:w="1560" w:type="dxa"/>
            <w:tcBorders>
              <w:top w:val="single" w:sz="4" w:space="0" w:color="auto"/>
              <w:left w:val="single" w:sz="4" w:space="0" w:color="auto"/>
              <w:bottom w:val="single" w:sz="4" w:space="0" w:color="auto"/>
              <w:right w:val="single" w:sz="4" w:space="0" w:color="auto"/>
            </w:tcBorders>
            <w:hideMark/>
          </w:tcPr>
          <w:p w:rsidR="00F02FB5" w:rsidRDefault="00F02FB5">
            <w:pPr>
              <w:jc w:val="center"/>
              <w:rPr>
                <w:rFonts w:cs="Times New Roman"/>
                <w:b/>
              </w:rPr>
            </w:pPr>
            <w:r>
              <w:rPr>
                <w:rFonts w:cs="Times New Roman"/>
                <w:b/>
              </w:rPr>
              <w:t>7</w:t>
            </w:r>
          </w:p>
        </w:tc>
        <w:tc>
          <w:tcPr>
            <w:tcW w:w="1283" w:type="dxa"/>
            <w:tcBorders>
              <w:top w:val="single" w:sz="4" w:space="0" w:color="auto"/>
              <w:left w:val="single" w:sz="4" w:space="0" w:color="auto"/>
              <w:bottom w:val="single" w:sz="4" w:space="0" w:color="auto"/>
              <w:right w:val="single" w:sz="4" w:space="0" w:color="auto"/>
            </w:tcBorders>
            <w:hideMark/>
          </w:tcPr>
          <w:p w:rsidR="00F02FB5" w:rsidRDefault="00F02FB5">
            <w:pPr>
              <w:jc w:val="center"/>
              <w:rPr>
                <w:rFonts w:cs="Times New Roman"/>
                <w:b/>
              </w:rPr>
            </w:pPr>
            <w:r>
              <w:rPr>
                <w:rFonts w:cs="Times New Roman"/>
                <w:b/>
              </w:rPr>
              <w:t>8</w:t>
            </w:r>
          </w:p>
        </w:tc>
        <w:tc>
          <w:tcPr>
            <w:tcW w:w="2279"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b/>
              </w:rPr>
            </w:pPr>
            <w:r>
              <w:rPr>
                <w:rFonts w:cs="Times New Roman"/>
                <w:b/>
              </w:rPr>
              <w:t>9</w:t>
            </w:r>
          </w:p>
        </w:tc>
      </w:tr>
      <w:tr w:rsidR="00A95ACA" w:rsidTr="00A73BC4">
        <w:trPr>
          <w:jc w:val="center"/>
        </w:trPr>
        <w:tc>
          <w:tcPr>
            <w:tcW w:w="578" w:type="dxa"/>
            <w:tcBorders>
              <w:top w:val="single" w:sz="4" w:space="0" w:color="auto"/>
              <w:left w:val="single" w:sz="4" w:space="0" w:color="auto"/>
              <w:bottom w:val="single" w:sz="4" w:space="0" w:color="auto"/>
              <w:right w:val="single" w:sz="4" w:space="0" w:color="auto"/>
            </w:tcBorders>
            <w:vAlign w:val="center"/>
            <w:hideMark/>
          </w:tcPr>
          <w:p w:rsidR="00A95ACA" w:rsidRDefault="00A95ACA">
            <w:pPr>
              <w:jc w:val="center"/>
              <w:rPr>
                <w:rFonts w:cs="Times New Roman"/>
                <w:b/>
              </w:rPr>
            </w:pPr>
            <w:r>
              <w:rPr>
                <w:rFonts w:cs="Times New Roman"/>
                <w:b/>
              </w:rPr>
              <w:t>1</w:t>
            </w:r>
          </w:p>
        </w:tc>
        <w:tc>
          <w:tcPr>
            <w:tcW w:w="15247" w:type="dxa"/>
            <w:gridSpan w:val="10"/>
            <w:tcBorders>
              <w:top w:val="single" w:sz="4" w:space="0" w:color="auto"/>
              <w:left w:val="single" w:sz="4" w:space="0" w:color="auto"/>
              <w:bottom w:val="single" w:sz="4" w:space="0" w:color="auto"/>
              <w:right w:val="single" w:sz="4" w:space="0" w:color="auto"/>
            </w:tcBorders>
          </w:tcPr>
          <w:p w:rsidR="00A95ACA" w:rsidRDefault="00A95ACA">
            <w:pPr>
              <w:jc w:val="center"/>
              <w:rPr>
                <w:rFonts w:cs="Times New Roman"/>
                <w:b/>
              </w:rPr>
            </w:pPr>
            <w:r>
              <w:rPr>
                <w:rFonts w:cs="Times New Roman"/>
                <w:b/>
              </w:rPr>
              <w:t>Учреждения образования</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F02FB5" w:rsidRDefault="002453D6">
            <w:pPr>
              <w:jc w:val="center"/>
              <w:rPr>
                <w:rFonts w:cs="Times New Roman"/>
              </w:rPr>
            </w:pPr>
            <w:r>
              <w:rPr>
                <w:rFonts w:cs="Times New Roman"/>
              </w:rPr>
              <w:t>1.1</w:t>
            </w:r>
          </w:p>
        </w:tc>
        <w:tc>
          <w:tcPr>
            <w:tcW w:w="3101" w:type="dxa"/>
            <w:gridSpan w:val="2"/>
            <w:tcBorders>
              <w:top w:val="single" w:sz="4" w:space="0" w:color="auto"/>
              <w:left w:val="single" w:sz="4" w:space="0" w:color="auto"/>
              <w:bottom w:val="single" w:sz="4" w:space="0" w:color="auto"/>
              <w:right w:val="single" w:sz="4" w:space="0" w:color="auto"/>
            </w:tcBorders>
            <w:vAlign w:val="center"/>
            <w:hideMark/>
          </w:tcPr>
          <w:p w:rsidR="00F02FB5" w:rsidRDefault="00F02FB5">
            <w:pPr>
              <w:rPr>
                <w:rFonts w:cs="Times New Roman"/>
              </w:rPr>
            </w:pPr>
            <w:r>
              <w:rPr>
                <w:rFonts w:cs="Times New Roman"/>
              </w:rPr>
              <w:t>Дошкольные образовательные организации</w:t>
            </w:r>
          </w:p>
          <w:p w:rsidR="00E11EDF" w:rsidRDefault="00E11EDF" w:rsidP="0097294D">
            <w:pPr>
              <w:rPr>
                <w:rFonts w:cs="Times New Roman"/>
              </w:rPr>
            </w:pPr>
          </w:p>
        </w:tc>
        <w:tc>
          <w:tcPr>
            <w:tcW w:w="1594" w:type="dxa"/>
            <w:tcBorders>
              <w:top w:val="single" w:sz="4" w:space="0" w:color="auto"/>
              <w:left w:val="single" w:sz="4" w:space="0" w:color="auto"/>
              <w:bottom w:val="single" w:sz="4" w:space="0" w:color="auto"/>
              <w:right w:val="single" w:sz="4" w:space="0" w:color="auto"/>
            </w:tcBorders>
            <w:vAlign w:val="center"/>
            <w:hideMark/>
          </w:tcPr>
          <w:p w:rsidR="00F02FB5" w:rsidRPr="0097294D" w:rsidRDefault="00F02FB5">
            <w:pPr>
              <w:jc w:val="center"/>
              <w:rPr>
                <w:rFonts w:cs="Times New Roman"/>
                <w:color w:val="000000" w:themeColor="text1"/>
              </w:rPr>
            </w:pPr>
            <w:r w:rsidRPr="0097294D">
              <w:rPr>
                <w:rFonts w:cs="Times New Roman"/>
                <w:color w:val="000000" w:themeColor="text1"/>
              </w:rPr>
              <w:t>мест</w:t>
            </w:r>
          </w:p>
        </w:tc>
        <w:tc>
          <w:tcPr>
            <w:tcW w:w="2017" w:type="dxa"/>
            <w:tcBorders>
              <w:top w:val="single" w:sz="4" w:space="0" w:color="auto"/>
              <w:left w:val="single" w:sz="4" w:space="0" w:color="auto"/>
              <w:bottom w:val="single" w:sz="4" w:space="0" w:color="auto"/>
              <w:right w:val="single" w:sz="4" w:space="0" w:color="auto"/>
            </w:tcBorders>
            <w:vAlign w:val="center"/>
          </w:tcPr>
          <w:p w:rsidR="00F02FB5" w:rsidRPr="0097294D" w:rsidRDefault="00F02FB5" w:rsidP="00A95ACA">
            <w:pPr>
              <w:jc w:val="center"/>
              <w:rPr>
                <w:rFonts w:cs="Times New Roman"/>
                <w:color w:val="000000" w:themeColor="text1"/>
              </w:rPr>
            </w:pPr>
            <w:r w:rsidRPr="0097294D">
              <w:rPr>
                <w:rFonts w:cs="Times New Roman"/>
                <w:color w:val="000000" w:themeColor="text1"/>
              </w:rPr>
              <w:t>По расчету в з</w:t>
            </w:r>
            <w:r w:rsidRPr="0097294D">
              <w:rPr>
                <w:rFonts w:cs="Times New Roman"/>
                <w:color w:val="000000" w:themeColor="text1"/>
                <w:spacing w:val="-1"/>
              </w:rPr>
              <w:t>а</w:t>
            </w:r>
            <w:r w:rsidRPr="0097294D">
              <w:rPr>
                <w:rFonts w:cs="Times New Roman"/>
                <w:color w:val="000000" w:themeColor="text1"/>
              </w:rPr>
              <w:t>ви</w:t>
            </w:r>
            <w:r w:rsidRPr="0097294D">
              <w:rPr>
                <w:rFonts w:cs="Times New Roman"/>
                <w:color w:val="000000" w:themeColor="text1"/>
                <w:spacing w:val="-1"/>
              </w:rPr>
              <w:t>с</w:t>
            </w:r>
            <w:r w:rsidRPr="0097294D">
              <w:rPr>
                <w:rFonts w:cs="Times New Roman"/>
                <w:color w:val="000000" w:themeColor="text1"/>
              </w:rPr>
              <w:t>и</w:t>
            </w:r>
            <w:r w:rsidRPr="0097294D">
              <w:rPr>
                <w:rFonts w:cs="Times New Roman"/>
                <w:color w:val="000000" w:themeColor="text1"/>
                <w:spacing w:val="-1"/>
              </w:rPr>
              <w:t>м</w:t>
            </w:r>
            <w:r w:rsidRPr="0097294D">
              <w:rPr>
                <w:rFonts w:cs="Times New Roman"/>
                <w:color w:val="000000" w:themeColor="text1"/>
              </w:rPr>
              <w:t>о</w:t>
            </w:r>
            <w:r w:rsidRPr="0097294D">
              <w:rPr>
                <w:rFonts w:cs="Times New Roman"/>
                <w:color w:val="000000" w:themeColor="text1"/>
                <w:spacing w:val="-1"/>
              </w:rPr>
              <w:t>с</w:t>
            </w:r>
            <w:r w:rsidRPr="0097294D">
              <w:rPr>
                <w:rFonts w:cs="Times New Roman"/>
                <w:color w:val="000000" w:themeColor="text1"/>
              </w:rPr>
              <w:t>ти</w:t>
            </w:r>
            <w:r w:rsidRPr="0097294D">
              <w:rPr>
                <w:rFonts w:cs="Times New Roman"/>
                <w:color w:val="000000" w:themeColor="text1"/>
                <w:spacing w:val="1"/>
              </w:rPr>
              <w:t xml:space="preserve"> </w:t>
            </w:r>
            <w:r w:rsidRPr="0097294D">
              <w:rPr>
                <w:rFonts w:cs="Times New Roman"/>
                <w:color w:val="000000" w:themeColor="text1"/>
              </w:rPr>
              <w:t>от д</w:t>
            </w:r>
            <w:r w:rsidRPr="0097294D">
              <w:rPr>
                <w:rFonts w:cs="Times New Roman"/>
                <w:color w:val="000000" w:themeColor="text1"/>
                <w:spacing w:val="-1"/>
              </w:rPr>
              <w:t>ем</w:t>
            </w:r>
            <w:r w:rsidRPr="0097294D">
              <w:rPr>
                <w:rFonts w:cs="Times New Roman"/>
                <w:color w:val="000000" w:themeColor="text1"/>
              </w:rPr>
              <w:t>огр</w:t>
            </w:r>
            <w:r w:rsidRPr="0097294D">
              <w:rPr>
                <w:rFonts w:cs="Times New Roman"/>
                <w:color w:val="000000" w:themeColor="text1"/>
                <w:spacing w:val="-1"/>
              </w:rPr>
              <w:t>а</w:t>
            </w:r>
            <w:r w:rsidRPr="0097294D">
              <w:rPr>
                <w:rFonts w:cs="Times New Roman"/>
                <w:color w:val="000000" w:themeColor="text1"/>
              </w:rPr>
              <w:t>ф</w:t>
            </w:r>
            <w:r w:rsidRPr="0097294D">
              <w:rPr>
                <w:rFonts w:cs="Times New Roman"/>
                <w:color w:val="000000" w:themeColor="text1"/>
                <w:spacing w:val="1"/>
              </w:rPr>
              <w:t>и</w:t>
            </w:r>
            <w:r w:rsidRPr="0097294D">
              <w:rPr>
                <w:rFonts w:cs="Times New Roman"/>
                <w:color w:val="000000" w:themeColor="text1"/>
                <w:spacing w:val="-1"/>
              </w:rPr>
              <w:t>чес</w:t>
            </w:r>
            <w:r w:rsidRPr="0097294D">
              <w:rPr>
                <w:rFonts w:cs="Times New Roman"/>
                <w:color w:val="000000" w:themeColor="text1"/>
              </w:rPr>
              <w:t xml:space="preserve">кой </w:t>
            </w:r>
            <w:r w:rsidRPr="0097294D">
              <w:rPr>
                <w:rFonts w:cs="Times New Roman"/>
                <w:color w:val="000000" w:themeColor="text1"/>
                <w:spacing w:val="-1"/>
              </w:rPr>
              <w:t>с</w:t>
            </w:r>
            <w:r w:rsidRPr="0097294D">
              <w:rPr>
                <w:rFonts w:cs="Times New Roman"/>
                <w:color w:val="000000" w:themeColor="text1"/>
              </w:rPr>
              <w:t>т</w:t>
            </w:r>
            <w:r w:rsidRPr="0097294D">
              <w:rPr>
                <w:rFonts w:cs="Times New Roman"/>
                <w:color w:val="000000" w:themeColor="text1"/>
                <w:spacing w:val="5"/>
              </w:rPr>
              <w:t>р</w:t>
            </w:r>
            <w:r w:rsidRPr="0097294D">
              <w:rPr>
                <w:rFonts w:cs="Times New Roman"/>
                <w:color w:val="000000" w:themeColor="text1"/>
                <w:spacing w:val="-8"/>
              </w:rPr>
              <w:t>у</w:t>
            </w:r>
            <w:r w:rsidRPr="0097294D">
              <w:rPr>
                <w:rFonts w:cs="Times New Roman"/>
                <w:color w:val="000000" w:themeColor="text1"/>
                <w:spacing w:val="3"/>
              </w:rPr>
              <w:t>к</w:t>
            </w:r>
            <w:r w:rsidRPr="0097294D">
              <w:rPr>
                <w:rFonts w:cs="Times New Roman"/>
                <w:color w:val="000000" w:themeColor="text1"/>
                <w:spacing w:val="2"/>
              </w:rPr>
              <w:t>т</w:t>
            </w:r>
            <w:r w:rsidRPr="0097294D">
              <w:rPr>
                <w:rFonts w:cs="Times New Roman"/>
                <w:color w:val="000000" w:themeColor="text1"/>
                <w:spacing w:val="-5"/>
              </w:rPr>
              <w:t>у</w:t>
            </w:r>
            <w:r w:rsidRPr="0097294D">
              <w:rPr>
                <w:rFonts w:cs="Times New Roman"/>
                <w:color w:val="000000" w:themeColor="text1"/>
              </w:rPr>
              <w:t>ры по</w:t>
            </w:r>
            <w:r w:rsidRPr="0097294D">
              <w:rPr>
                <w:rFonts w:cs="Times New Roman"/>
                <w:color w:val="000000" w:themeColor="text1"/>
                <w:spacing w:val="-1"/>
              </w:rPr>
              <w:t>се</w:t>
            </w:r>
            <w:r w:rsidRPr="0097294D">
              <w:rPr>
                <w:rFonts w:cs="Times New Roman"/>
                <w:color w:val="000000" w:themeColor="text1"/>
                <w:spacing w:val="2"/>
              </w:rPr>
              <w:t>л</w:t>
            </w:r>
            <w:r w:rsidRPr="0097294D">
              <w:rPr>
                <w:rFonts w:cs="Times New Roman"/>
                <w:color w:val="000000" w:themeColor="text1"/>
                <w:spacing w:val="-1"/>
              </w:rPr>
              <w:t>е</w:t>
            </w:r>
            <w:r w:rsidRPr="0097294D">
              <w:rPr>
                <w:rFonts w:cs="Times New Roman"/>
                <w:color w:val="000000" w:themeColor="text1"/>
              </w:rPr>
              <w:t>ния</w:t>
            </w:r>
          </w:p>
          <w:p w:rsidR="00F02FB5" w:rsidRPr="0097294D" w:rsidRDefault="00F02FB5">
            <w:pPr>
              <w:jc w:val="center"/>
              <w:rPr>
                <w:rFonts w:cs="Times New Roman"/>
                <w:color w:val="000000" w:themeColor="text1"/>
              </w:rPr>
            </w:pPr>
            <w:r w:rsidRPr="0097294D">
              <w:rPr>
                <w:rFonts w:cs="Times New Roman"/>
                <w:color w:val="000000" w:themeColor="text1"/>
              </w:rPr>
              <w:t>Ори</w:t>
            </w:r>
            <w:r w:rsidRPr="0097294D">
              <w:rPr>
                <w:rFonts w:cs="Times New Roman"/>
                <w:color w:val="000000" w:themeColor="text1"/>
                <w:spacing w:val="-1"/>
              </w:rPr>
              <w:t>е</w:t>
            </w:r>
            <w:r w:rsidRPr="0097294D">
              <w:rPr>
                <w:rFonts w:cs="Times New Roman"/>
                <w:color w:val="000000" w:themeColor="text1"/>
              </w:rPr>
              <w:t>нт</w:t>
            </w:r>
            <w:r w:rsidRPr="0097294D">
              <w:rPr>
                <w:rFonts w:cs="Times New Roman"/>
                <w:color w:val="000000" w:themeColor="text1"/>
                <w:spacing w:val="1"/>
              </w:rPr>
              <w:t>и</w:t>
            </w:r>
            <w:r w:rsidRPr="0097294D">
              <w:rPr>
                <w:rFonts w:cs="Times New Roman"/>
                <w:color w:val="000000" w:themeColor="text1"/>
              </w:rPr>
              <w:t>рово</w:t>
            </w:r>
            <w:r w:rsidRPr="0097294D">
              <w:rPr>
                <w:rFonts w:cs="Times New Roman"/>
                <w:color w:val="000000" w:themeColor="text1"/>
                <w:spacing w:val="-2"/>
              </w:rPr>
              <w:t>ч</w:t>
            </w:r>
            <w:r w:rsidRPr="0097294D">
              <w:rPr>
                <w:rFonts w:cs="Times New Roman"/>
                <w:color w:val="000000" w:themeColor="text1"/>
              </w:rPr>
              <w:t>но</w:t>
            </w:r>
          </w:p>
          <w:p w:rsidR="00F02FB5" w:rsidRPr="0097294D" w:rsidRDefault="00F02FB5">
            <w:pPr>
              <w:jc w:val="center"/>
              <w:rPr>
                <w:rFonts w:cs="Times New Roman"/>
                <w:color w:val="000000" w:themeColor="text1"/>
              </w:rPr>
            </w:pPr>
            <w:r w:rsidRPr="0097294D">
              <w:rPr>
                <w:rFonts w:cs="Times New Roman"/>
                <w:color w:val="000000" w:themeColor="text1"/>
              </w:rPr>
              <w:t>49</w:t>
            </w:r>
          </w:p>
        </w:tc>
        <w:tc>
          <w:tcPr>
            <w:tcW w:w="1623" w:type="dxa"/>
            <w:tcBorders>
              <w:top w:val="single" w:sz="4" w:space="0" w:color="auto"/>
              <w:left w:val="single" w:sz="4" w:space="0" w:color="auto"/>
              <w:bottom w:val="single" w:sz="4" w:space="0" w:color="auto"/>
              <w:right w:val="single" w:sz="4" w:space="0" w:color="auto"/>
            </w:tcBorders>
            <w:vAlign w:val="center"/>
            <w:hideMark/>
          </w:tcPr>
          <w:p w:rsidR="00F02FB5" w:rsidRPr="0097294D" w:rsidRDefault="00E11EDF">
            <w:pPr>
              <w:jc w:val="center"/>
              <w:rPr>
                <w:rFonts w:cs="Times New Roman"/>
                <w:color w:val="000000" w:themeColor="text1"/>
              </w:rPr>
            </w:pPr>
            <w:r w:rsidRPr="0097294D">
              <w:rPr>
                <w:rFonts w:cs="Times New Roman"/>
                <w:color w:val="000000" w:themeColor="text1"/>
              </w:rPr>
              <w:t>201</w:t>
            </w:r>
          </w:p>
        </w:tc>
        <w:tc>
          <w:tcPr>
            <w:tcW w:w="822" w:type="dxa"/>
            <w:tcBorders>
              <w:top w:val="single" w:sz="4" w:space="0" w:color="auto"/>
              <w:left w:val="single" w:sz="4" w:space="0" w:color="auto"/>
              <w:bottom w:val="single" w:sz="4" w:space="0" w:color="auto"/>
              <w:right w:val="single" w:sz="4" w:space="0" w:color="auto"/>
            </w:tcBorders>
            <w:vAlign w:val="center"/>
            <w:hideMark/>
          </w:tcPr>
          <w:p w:rsidR="00F02FB5" w:rsidRPr="0097294D" w:rsidRDefault="00F02FB5" w:rsidP="00A673D4">
            <w:pPr>
              <w:jc w:val="center"/>
              <w:rPr>
                <w:rFonts w:cs="Times New Roman"/>
                <w:b/>
                <w:color w:val="000000" w:themeColor="text1"/>
              </w:rPr>
            </w:pPr>
            <w:r w:rsidRPr="0097294D">
              <w:rPr>
                <w:rFonts w:cs="Times New Roman"/>
                <w:b/>
                <w:color w:val="000000" w:themeColor="text1"/>
              </w:rPr>
              <w:t>1</w:t>
            </w:r>
            <w:r w:rsidR="00A673D4" w:rsidRPr="0097294D">
              <w:rPr>
                <w:rFonts w:cs="Times New Roman"/>
                <w:b/>
                <w:color w:val="000000" w:themeColor="text1"/>
              </w:rPr>
              <w:t>13</w:t>
            </w:r>
          </w:p>
        </w:tc>
        <w:tc>
          <w:tcPr>
            <w:tcW w:w="968" w:type="dxa"/>
            <w:tcBorders>
              <w:top w:val="single" w:sz="4" w:space="0" w:color="auto"/>
              <w:left w:val="single" w:sz="4" w:space="0" w:color="auto"/>
              <w:bottom w:val="single" w:sz="4" w:space="0" w:color="auto"/>
              <w:right w:val="single" w:sz="4" w:space="0" w:color="auto"/>
            </w:tcBorders>
            <w:vAlign w:val="center"/>
            <w:hideMark/>
          </w:tcPr>
          <w:p w:rsidR="00F02FB5" w:rsidRPr="0097294D" w:rsidRDefault="00E11EDF">
            <w:pPr>
              <w:jc w:val="center"/>
              <w:rPr>
                <w:rFonts w:cs="Times New Roman"/>
                <w:color w:val="000000" w:themeColor="text1"/>
              </w:rPr>
            </w:pPr>
            <w:r w:rsidRPr="0097294D">
              <w:rPr>
                <w:rFonts w:cs="Times New Roman"/>
                <w:color w:val="000000" w:themeColor="text1"/>
              </w:rPr>
              <w:t>209</w:t>
            </w:r>
          </w:p>
        </w:tc>
        <w:tc>
          <w:tcPr>
            <w:tcW w:w="1560" w:type="dxa"/>
            <w:tcBorders>
              <w:top w:val="single" w:sz="4" w:space="0" w:color="auto"/>
              <w:left w:val="single" w:sz="4" w:space="0" w:color="auto"/>
              <w:bottom w:val="single" w:sz="4" w:space="0" w:color="auto"/>
              <w:right w:val="single" w:sz="4" w:space="0" w:color="auto"/>
            </w:tcBorders>
            <w:vAlign w:val="center"/>
          </w:tcPr>
          <w:p w:rsidR="00F02FB5" w:rsidRPr="0097294D" w:rsidRDefault="00E11EDF">
            <w:pPr>
              <w:jc w:val="center"/>
              <w:rPr>
                <w:rFonts w:cs="Times New Roman"/>
                <w:color w:val="000000" w:themeColor="text1"/>
              </w:rPr>
            </w:pPr>
            <w:r w:rsidRPr="0097294D">
              <w:rPr>
                <w:rFonts w:cs="Times New Roman"/>
                <w:color w:val="000000" w:themeColor="text1"/>
              </w:rPr>
              <w:t>Строительство детского сада в с. Андрюки</w:t>
            </w:r>
          </w:p>
          <w:p w:rsidR="00E11EDF" w:rsidRPr="0097294D" w:rsidRDefault="00E11EDF">
            <w:pPr>
              <w:jc w:val="center"/>
              <w:rPr>
                <w:rFonts w:cs="Times New Roman"/>
                <w:b/>
                <w:color w:val="000000" w:themeColor="text1"/>
              </w:rPr>
            </w:pPr>
            <w:r w:rsidRPr="0097294D">
              <w:rPr>
                <w:rFonts w:cs="Times New Roman"/>
                <w:b/>
                <w:color w:val="000000" w:themeColor="text1"/>
              </w:rPr>
              <w:t>+ 102</w:t>
            </w:r>
          </w:p>
        </w:tc>
        <w:tc>
          <w:tcPr>
            <w:tcW w:w="1283" w:type="dxa"/>
            <w:tcBorders>
              <w:top w:val="single" w:sz="4" w:space="0" w:color="auto"/>
              <w:left w:val="single" w:sz="4" w:space="0" w:color="auto"/>
              <w:bottom w:val="single" w:sz="4" w:space="0" w:color="auto"/>
              <w:right w:val="single" w:sz="4" w:space="0" w:color="auto"/>
            </w:tcBorders>
            <w:vAlign w:val="center"/>
            <w:hideMark/>
          </w:tcPr>
          <w:p w:rsidR="00F02FB5" w:rsidRPr="0097294D" w:rsidRDefault="0097294D" w:rsidP="0097294D">
            <w:pPr>
              <w:jc w:val="center"/>
              <w:rPr>
                <w:rFonts w:cs="Times New Roman"/>
                <w:b/>
                <w:color w:val="000000" w:themeColor="text1"/>
              </w:rPr>
            </w:pPr>
            <w:r w:rsidRPr="0097294D">
              <w:rPr>
                <w:rFonts w:cs="Times New Roman"/>
                <w:b/>
                <w:color w:val="000000" w:themeColor="text1"/>
              </w:rPr>
              <w:t>+14</w:t>
            </w:r>
          </w:p>
        </w:tc>
        <w:tc>
          <w:tcPr>
            <w:tcW w:w="2279" w:type="dxa"/>
            <w:tcBorders>
              <w:top w:val="single" w:sz="4" w:space="0" w:color="auto"/>
              <w:left w:val="single" w:sz="4" w:space="0" w:color="auto"/>
              <w:bottom w:val="single" w:sz="4" w:space="0" w:color="auto"/>
              <w:right w:val="single" w:sz="4" w:space="0" w:color="auto"/>
            </w:tcBorders>
            <w:vAlign w:val="center"/>
            <w:hideMark/>
          </w:tcPr>
          <w:p w:rsidR="00F02FB5" w:rsidRDefault="0097294D">
            <w:pPr>
              <w:jc w:val="center"/>
              <w:rPr>
                <w:rFonts w:cs="Times New Roman"/>
                <w:color w:val="000000" w:themeColor="text1"/>
              </w:rPr>
            </w:pPr>
            <w:r w:rsidRPr="0097294D">
              <w:rPr>
                <w:rFonts w:cs="Times New Roman"/>
                <w:color w:val="000000" w:themeColor="text1"/>
              </w:rPr>
              <w:t>Обеспеченность достаточная</w:t>
            </w:r>
          </w:p>
          <w:p w:rsidR="002453D6" w:rsidRPr="0097294D" w:rsidRDefault="002453D6">
            <w:pPr>
              <w:jc w:val="center"/>
              <w:rPr>
                <w:rFonts w:cs="Times New Roman"/>
                <w:color w:val="000000" w:themeColor="text1"/>
              </w:rPr>
            </w:pPr>
            <w:r>
              <w:rPr>
                <w:rFonts w:cs="Times New Roman"/>
                <w:color w:val="000000" w:themeColor="text1"/>
              </w:rPr>
              <w:t>(с учетом нового строительства)</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F02FB5" w:rsidRDefault="002453D6">
            <w:pPr>
              <w:jc w:val="center"/>
              <w:rPr>
                <w:rFonts w:cs="Times New Roman"/>
              </w:rPr>
            </w:pPr>
            <w:r>
              <w:rPr>
                <w:rFonts w:cs="Times New Roman"/>
              </w:rPr>
              <w:t>1.2</w:t>
            </w:r>
          </w:p>
        </w:tc>
        <w:tc>
          <w:tcPr>
            <w:tcW w:w="3101" w:type="dxa"/>
            <w:gridSpan w:val="2"/>
            <w:tcBorders>
              <w:top w:val="single" w:sz="4" w:space="0" w:color="auto"/>
              <w:left w:val="single" w:sz="4" w:space="0" w:color="auto"/>
              <w:bottom w:val="single" w:sz="4" w:space="0" w:color="auto"/>
              <w:right w:val="single" w:sz="4" w:space="0" w:color="auto"/>
            </w:tcBorders>
            <w:vAlign w:val="center"/>
            <w:hideMark/>
          </w:tcPr>
          <w:p w:rsidR="00F02FB5" w:rsidRDefault="00F02FB5">
            <w:pPr>
              <w:rPr>
                <w:rFonts w:cs="Times New Roman"/>
              </w:rPr>
            </w:pPr>
            <w:r>
              <w:rPr>
                <w:rFonts w:cs="Times New Roman"/>
              </w:rPr>
              <w:t>Общеобразовательные организации</w:t>
            </w:r>
          </w:p>
        </w:tc>
        <w:tc>
          <w:tcPr>
            <w:tcW w:w="1594" w:type="dxa"/>
            <w:tcBorders>
              <w:top w:val="single" w:sz="4" w:space="0" w:color="auto"/>
              <w:left w:val="single" w:sz="4" w:space="0" w:color="auto"/>
              <w:bottom w:val="single" w:sz="4" w:space="0" w:color="auto"/>
              <w:right w:val="single" w:sz="4" w:space="0" w:color="auto"/>
            </w:tcBorders>
            <w:vAlign w:val="center"/>
            <w:hideMark/>
          </w:tcPr>
          <w:p w:rsidR="00F02FB5" w:rsidRPr="0097294D" w:rsidRDefault="00F02FB5">
            <w:pPr>
              <w:jc w:val="center"/>
              <w:rPr>
                <w:rFonts w:cs="Times New Roman"/>
                <w:color w:val="000000" w:themeColor="text1"/>
                <w:highlight w:val="yellow"/>
              </w:rPr>
            </w:pPr>
            <w:r w:rsidRPr="0097294D">
              <w:rPr>
                <w:rFonts w:cs="Times New Roman"/>
                <w:color w:val="000000" w:themeColor="text1"/>
              </w:rPr>
              <w:t>мест</w:t>
            </w:r>
          </w:p>
        </w:tc>
        <w:tc>
          <w:tcPr>
            <w:tcW w:w="2017" w:type="dxa"/>
            <w:tcBorders>
              <w:top w:val="single" w:sz="4" w:space="0" w:color="auto"/>
              <w:left w:val="single" w:sz="4" w:space="0" w:color="auto"/>
              <w:bottom w:val="single" w:sz="4" w:space="0" w:color="auto"/>
              <w:right w:val="single" w:sz="4" w:space="0" w:color="auto"/>
            </w:tcBorders>
            <w:vAlign w:val="center"/>
          </w:tcPr>
          <w:p w:rsidR="00F02FB5" w:rsidRDefault="00F02FB5" w:rsidP="00A95ACA">
            <w:pPr>
              <w:jc w:val="center"/>
              <w:rPr>
                <w:rFonts w:cs="Times New Roman"/>
              </w:rPr>
            </w:pPr>
            <w:r>
              <w:rPr>
                <w:rFonts w:cs="Times New Roman"/>
              </w:rPr>
              <w:t>По расчету в з</w:t>
            </w:r>
            <w:r>
              <w:rPr>
                <w:rFonts w:cs="Times New Roman"/>
                <w:spacing w:val="-1"/>
              </w:rPr>
              <w:t>а</w:t>
            </w:r>
            <w:r>
              <w:rPr>
                <w:rFonts w:cs="Times New Roman"/>
              </w:rPr>
              <w:t>ви</w:t>
            </w:r>
            <w:r>
              <w:rPr>
                <w:rFonts w:cs="Times New Roman"/>
                <w:spacing w:val="-1"/>
              </w:rPr>
              <w:t>с</w:t>
            </w:r>
            <w:r>
              <w:rPr>
                <w:rFonts w:cs="Times New Roman"/>
              </w:rPr>
              <w:t>и</w:t>
            </w:r>
            <w:r>
              <w:rPr>
                <w:rFonts w:cs="Times New Roman"/>
                <w:spacing w:val="-1"/>
              </w:rPr>
              <w:t>м</w:t>
            </w:r>
            <w:r>
              <w:rPr>
                <w:rFonts w:cs="Times New Roman"/>
              </w:rPr>
              <w:t>о</w:t>
            </w:r>
            <w:r>
              <w:rPr>
                <w:rFonts w:cs="Times New Roman"/>
                <w:spacing w:val="-1"/>
              </w:rPr>
              <w:t>с</w:t>
            </w:r>
            <w:r>
              <w:rPr>
                <w:rFonts w:cs="Times New Roman"/>
              </w:rPr>
              <w:t>ти</w:t>
            </w:r>
            <w:r>
              <w:rPr>
                <w:rFonts w:cs="Times New Roman"/>
                <w:spacing w:val="1"/>
              </w:rPr>
              <w:t xml:space="preserve"> </w:t>
            </w:r>
            <w:r>
              <w:rPr>
                <w:rFonts w:cs="Times New Roman"/>
              </w:rPr>
              <w:t>от д</w:t>
            </w:r>
            <w:r>
              <w:rPr>
                <w:rFonts w:cs="Times New Roman"/>
                <w:spacing w:val="-1"/>
              </w:rPr>
              <w:t>ем</w:t>
            </w:r>
            <w:r>
              <w:rPr>
                <w:rFonts w:cs="Times New Roman"/>
              </w:rPr>
              <w:t>огр</w:t>
            </w:r>
            <w:r>
              <w:rPr>
                <w:rFonts w:cs="Times New Roman"/>
                <w:spacing w:val="-1"/>
              </w:rPr>
              <w:t>а</w:t>
            </w:r>
            <w:r>
              <w:rPr>
                <w:rFonts w:cs="Times New Roman"/>
              </w:rPr>
              <w:t>ф</w:t>
            </w:r>
            <w:r>
              <w:rPr>
                <w:rFonts w:cs="Times New Roman"/>
                <w:spacing w:val="1"/>
              </w:rPr>
              <w:t>и</w:t>
            </w:r>
            <w:r>
              <w:rPr>
                <w:rFonts w:cs="Times New Roman"/>
                <w:spacing w:val="-1"/>
              </w:rPr>
              <w:t>чес</w:t>
            </w:r>
            <w:r>
              <w:rPr>
                <w:rFonts w:cs="Times New Roman"/>
              </w:rPr>
              <w:t xml:space="preserve">кой </w:t>
            </w:r>
            <w:r>
              <w:rPr>
                <w:rFonts w:cs="Times New Roman"/>
                <w:spacing w:val="-1"/>
              </w:rPr>
              <w:t>с</w:t>
            </w:r>
            <w:r>
              <w:rPr>
                <w:rFonts w:cs="Times New Roman"/>
              </w:rPr>
              <w:t>т</w:t>
            </w:r>
            <w:r>
              <w:rPr>
                <w:rFonts w:cs="Times New Roman"/>
                <w:spacing w:val="5"/>
              </w:rPr>
              <w:t>р</w:t>
            </w:r>
            <w:r>
              <w:rPr>
                <w:rFonts w:cs="Times New Roman"/>
                <w:spacing w:val="-8"/>
              </w:rPr>
              <w:t>у</w:t>
            </w:r>
            <w:r>
              <w:rPr>
                <w:rFonts w:cs="Times New Roman"/>
                <w:spacing w:val="3"/>
              </w:rPr>
              <w:t>к</w:t>
            </w:r>
            <w:r>
              <w:rPr>
                <w:rFonts w:cs="Times New Roman"/>
                <w:spacing w:val="2"/>
              </w:rPr>
              <w:t>т</w:t>
            </w:r>
            <w:r>
              <w:rPr>
                <w:rFonts w:cs="Times New Roman"/>
                <w:spacing w:val="-5"/>
              </w:rPr>
              <w:t>у</w:t>
            </w:r>
            <w:r>
              <w:rPr>
                <w:rFonts w:cs="Times New Roman"/>
              </w:rPr>
              <w:t>ры по</w:t>
            </w:r>
            <w:r>
              <w:rPr>
                <w:rFonts w:cs="Times New Roman"/>
                <w:spacing w:val="-1"/>
              </w:rPr>
              <w:t>се</w:t>
            </w:r>
            <w:r>
              <w:rPr>
                <w:rFonts w:cs="Times New Roman"/>
                <w:spacing w:val="2"/>
              </w:rPr>
              <w:t>л</w:t>
            </w:r>
            <w:r>
              <w:rPr>
                <w:rFonts w:cs="Times New Roman"/>
                <w:spacing w:val="-1"/>
              </w:rPr>
              <w:t>е</w:t>
            </w:r>
            <w:r>
              <w:rPr>
                <w:rFonts w:cs="Times New Roman"/>
              </w:rPr>
              <w:t>ния</w:t>
            </w:r>
          </w:p>
          <w:p w:rsidR="00F02FB5" w:rsidRDefault="00F02FB5">
            <w:pPr>
              <w:jc w:val="center"/>
              <w:rPr>
                <w:rFonts w:cs="Times New Roman"/>
              </w:rPr>
            </w:pPr>
            <w:r>
              <w:rPr>
                <w:rFonts w:cs="Times New Roman"/>
              </w:rPr>
              <w:t>Ори</w:t>
            </w:r>
            <w:r>
              <w:rPr>
                <w:rFonts w:cs="Times New Roman"/>
                <w:spacing w:val="-1"/>
              </w:rPr>
              <w:t>е</w:t>
            </w:r>
            <w:r>
              <w:rPr>
                <w:rFonts w:cs="Times New Roman"/>
              </w:rPr>
              <w:t>нт</w:t>
            </w:r>
            <w:r>
              <w:rPr>
                <w:rFonts w:cs="Times New Roman"/>
                <w:spacing w:val="1"/>
              </w:rPr>
              <w:t>и</w:t>
            </w:r>
            <w:r>
              <w:rPr>
                <w:rFonts w:cs="Times New Roman"/>
              </w:rPr>
              <w:t>рово</w:t>
            </w:r>
            <w:r>
              <w:rPr>
                <w:rFonts w:cs="Times New Roman"/>
                <w:spacing w:val="-2"/>
              </w:rPr>
              <w:t>ч</w:t>
            </w:r>
            <w:r>
              <w:rPr>
                <w:rFonts w:cs="Times New Roman"/>
              </w:rPr>
              <w:t>но</w:t>
            </w:r>
          </w:p>
          <w:p w:rsidR="00F02FB5" w:rsidRDefault="00F02FB5">
            <w:pPr>
              <w:jc w:val="center"/>
              <w:rPr>
                <w:rFonts w:cs="Times New Roman"/>
                <w:color w:val="FF0000"/>
                <w:highlight w:val="yellow"/>
              </w:rPr>
            </w:pPr>
            <w:r>
              <w:rPr>
                <w:rFonts w:cs="Times New Roman"/>
              </w:rPr>
              <w:t>101</w:t>
            </w:r>
          </w:p>
        </w:tc>
        <w:tc>
          <w:tcPr>
            <w:tcW w:w="1623" w:type="dxa"/>
            <w:tcBorders>
              <w:top w:val="single" w:sz="4" w:space="0" w:color="auto"/>
              <w:left w:val="single" w:sz="4" w:space="0" w:color="auto"/>
              <w:bottom w:val="single" w:sz="4" w:space="0" w:color="auto"/>
              <w:right w:val="single" w:sz="4" w:space="0" w:color="auto"/>
            </w:tcBorders>
            <w:vAlign w:val="center"/>
            <w:hideMark/>
          </w:tcPr>
          <w:p w:rsidR="00F02FB5" w:rsidRPr="0097294D" w:rsidRDefault="00F02FB5" w:rsidP="0097294D">
            <w:pPr>
              <w:jc w:val="center"/>
              <w:rPr>
                <w:rFonts w:cs="Times New Roman"/>
                <w:color w:val="000000" w:themeColor="text1"/>
                <w:highlight w:val="yellow"/>
              </w:rPr>
            </w:pPr>
            <w:r w:rsidRPr="0097294D">
              <w:rPr>
                <w:rFonts w:cs="Times New Roman"/>
                <w:color w:val="000000" w:themeColor="text1"/>
              </w:rPr>
              <w:t>41</w:t>
            </w:r>
            <w:r w:rsidR="0097294D" w:rsidRPr="0097294D">
              <w:rPr>
                <w:rFonts w:cs="Times New Roman"/>
                <w:color w:val="000000" w:themeColor="text1"/>
              </w:rPr>
              <w:t>3</w:t>
            </w:r>
          </w:p>
        </w:tc>
        <w:tc>
          <w:tcPr>
            <w:tcW w:w="822" w:type="dxa"/>
            <w:tcBorders>
              <w:top w:val="single" w:sz="4" w:space="0" w:color="auto"/>
              <w:left w:val="single" w:sz="4" w:space="0" w:color="auto"/>
              <w:bottom w:val="single" w:sz="4" w:space="0" w:color="auto"/>
              <w:right w:val="single" w:sz="4" w:space="0" w:color="auto"/>
            </w:tcBorders>
            <w:vAlign w:val="center"/>
            <w:hideMark/>
          </w:tcPr>
          <w:p w:rsidR="00F02FB5" w:rsidRDefault="00A673D4">
            <w:pPr>
              <w:jc w:val="center"/>
              <w:rPr>
                <w:rFonts w:cs="Times New Roman"/>
                <w:b/>
              </w:rPr>
            </w:pPr>
            <w:r>
              <w:rPr>
                <w:rFonts w:cs="Times New Roman"/>
                <w:b/>
              </w:rPr>
              <w:t>714</w:t>
            </w:r>
          </w:p>
        </w:tc>
        <w:tc>
          <w:tcPr>
            <w:tcW w:w="968" w:type="dxa"/>
            <w:tcBorders>
              <w:top w:val="single" w:sz="4" w:space="0" w:color="auto"/>
              <w:left w:val="single" w:sz="4" w:space="0" w:color="auto"/>
              <w:bottom w:val="single" w:sz="4" w:space="0" w:color="auto"/>
              <w:right w:val="single" w:sz="4" w:space="0" w:color="auto"/>
            </w:tcBorders>
            <w:vAlign w:val="center"/>
            <w:hideMark/>
          </w:tcPr>
          <w:p w:rsidR="00F02FB5" w:rsidRPr="0097294D" w:rsidRDefault="00F02FB5" w:rsidP="0097294D">
            <w:pPr>
              <w:jc w:val="center"/>
              <w:rPr>
                <w:rFonts w:cs="Times New Roman"/>
                <w:color w:val="000000" w:themeColor="text1"/>
                <w:highlight w:val="yellow"/>
              </w:rPr>
            </w:pPr>
            <w:r w:rsidRPr="0097294D">
              <w:rPr>
                <w:rFonts w:cs="Times New Roman"/>
                <w:color w:val="000000" w:themeColor="text1"/>
              </w:rPr>
              <w:t>4</w:t>
            </w:r>
            <w:r w:rsidR="0097294D" w:rsidRPr="0097294D">
              <w:rPr>
                <w:rFonts w:cs="Times New Roman"/>
                <w:color w:val="000000" w:themeColor="text1"/>
              </w:rPr>
              <w:t>30</w:t>
            </w:r>
          </w:p>
        </w:tc>
        <w:tc>
          <w:tcPr>
            <w:tcW w:w="1560" w:type="dxa"/>
            <w:tcBorders>
              <w:top w:val="single" w:sz="4" w:space="0" w:color="auto"/>
              <w:left w:val="single" w:sz="4" w:space="0" w:color="auto"/>
              <w:bottom w:val="single" w:sz="4" w:space="0" w:color="auto"/>
              <w:right w:val="single" w:sz="4" w:space="0" w:color="auto"/>
            </w:tcBorders>
            <w:vAlign w:val="center"/>
          </w:tcPr>
          <w:p w:rsidR="00F02FB5" w:rsidRPr="0097294D" w:rsidRDefault="0097294D">
            <w:pPr>
              <w:jc w:val="center"/>
              <w:rPr>
                <w:rFonts w:cs="Times New Roman"/>
              </w:rPr>
            </w:pPr>
            <w:r w:rsidRPr="0097294D">
              <w:rPr>
                <w:rFonts w:cs="Times New Roman"/>
              </w:rPr>
              <w:t>Не планируется</w:t>
            </w:r>
          </w:p>
        </w:tc>
        <w:tc>
          <w:tcPr>
            <w:tcW w:w="1283" w:type="dxa"/>
            <w:tcBorders>
              <w:top w:val="single" w:sz="4" w:space="0" w:color="auto"/>
              <w:left w:val="single" w:sz="4" w:space="0" w:color="auto"/>
              <w:bottom w:val="single" w:sz="4" w:space="0" w:color="auto"/>
              <w:right w:val="single" w:sz="4" w:space="0" w:color="auto"/>
            </w:tcBorders>
            <w:vAlign w:val="center"/>
            <w:hideMark/>
          </w:tcPr>
          <w:p w:rsidR="00F02FB5" w:rsidRPr="0097294D" w:rsidRDefault="00F02FB5" w:rsidP="0097294D">
            <w:pPr>
              <w:jc w:val="center"/>
              <w:rPr>
                <w:rFonts w:cs="Times New Roman"/>
                <w:b/>
                <w:color w:val="000000" w:themeColor="text1"/>
              </w:rPr>
            </w:pPr>
            <w:r w:rsidRPr="0097294D">
              <w:rPr>
                <w:rFonts w:cs="Times New Roman"/>
                <w:b/>
                <w:color w:val="000000" w:themeColor="text1"/>
              </w:rPr>
              <w:t>+</w:t>
            </w:r>
            <w:r w:rsidR="0097294D" w:rsidRPr="0097294D">
              <w:rPr>
                <w:rFonts w:cs="Times New Roman"/>
                <w:b/>
                <w:color w:val="000000" w:themeColor="text1"/>
              </w:rPr>
              <w:t>301</w:t>
            </w:r>
          </w:p>
        </w:tc>
        <w:tc>
          <w:tcPr>
            <w:tcW w:w="2279" w:type="dxa"/>
            <w:tcBorders>
              <w:top w:val="single" w:sz="4" w:space="0" w:color="auto"/>
              <w:left w:val="single" w:sz="4" w:space="0" w:color="auto"/>
              <w:bottom w:val="single" w:sz="4" w:space="0" w:color="auto"/>
              <w:right w:val="single" w:sz="4" w:space="0" w:color="auto"/>
            </w:tcBorders>
            <w:vAlign w:val="center"/>
          </w:tcPr>
          <w:p w:rsidR="00F02FB5" w:rsidRPr="0097294D" w:rsidRDefault="0097294D">
            <w:pPr>
              <w:jc w:val="center"/>
              <w:rPr>
                <w:rFonts w:cs="Times New Roman"/>
              </w:rPr>
            </w:pPr>
            <w:r w:rsidRPr="0097294D">
              <w:rPr>
                <w:rFonts w:cs="Times New Roman"/>
              </w:rPr>
              <w:t>Обеспеченность достаточная</w:t>
            </w:r>
          </w:p>
        </w:tc>
      </w:tr>
      <w:tr w:rsidR="00A95ACA" w:rsidTr="00A73BC4">
        <w:trPr>
          <w:jc w:val="center"/>
        </w:trPr>
        <w:tc>
          <w:tcPr>
            <w:tcW w:w="578" w:type="dxa"/>
            <w:tcBorders>
              <w:top w:val="single" w:sz="4" w:space="0" w:color="auto"/>
              <w:left w:val="single" w:sz="4" w:space="0" w:color="auto"/>
              <w:bottom w:val="single" w:sz="4" w:space="0" w:color="auto"/>
              <w:right w:val="single" w:sz="4" w:space="0" w:color="auto"/>
            </w:tcBorders>
            <w:vAlign w:val="center"/>
            <w:hideMark/>
          </w:tcPr>
          <w:p w:rsidR="00A95ACA" w:rsidRDefault="00A95ACA">
            <w:pPr>
              <w:jc w:val="center"/>
              <w:rPr>
                <w:rFonts w:cs="Times New Roman"/>
                <w:b/>
              </w:rPr>
            </w:pPr>
            <w:r>
              <w:rPr>
                <w:rFonts w:cs="Times New Roman"/>
                <w:b/>
              </w:rPr>
              <w:t>2</w:t>
            </w:r>
          </w:p>
        </w:tc>
        <w:tc>
          <w:tcPr>
            <w:tcW w:w="15247" w:type="dxa"/>
            <w:gridSpan w:val="10"/>
            <w:tcBorders>
              <w:top w:val="single" w:sz="4" w:space="0" w:color="auto"/>
              <w:left w:val="single" w:sz="4" w:space="0" w:color="auto"/>
              <w:bottom w:val="single" w:sz="4" w:space="0" w:color="auto"/>
              <w:right w:val="single" w:sz="4" w:space="0" w:color="auto"/>
            </w:tcBorders>
          </w:tcPr>
          <w:p w:rsidR="00A95ACA" w:rsidRDefault="00A95ACA">
            <w:pPr>
              <w:jc w:val="center"/>
              <w:rPr>
                <w:rFonts w:cs="Times New Roman"/>
                <w:b/>
              </w:rPr>
            </w:pPr>
            <w:r>
              <w:rPr>
                <w:rFonts w:cs="Times New Roman"/>
                <w:b/>
              </w:rPr>
              <w:t>Учреждения здравоохранения</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F02FB5" w:rsidRDefault="002453D6">
            <w:pPr>
              <w:jc w:val="center"/>
              <w:rPr>
                <w:rFonts w:cs="Times New Roman"/>
              </w:rPr>
            </w:pPr>
            <w:r>
              <w:rPr>
                <w:rFonts w:cs="Times New Roman"/>
              </w:rPr>
              <w:t>2.1</w:t>
            </w:r>
          </w:p>
        </w:tc>
        <w:tc>
          <w:tcPr>
            <w:tcW w:w="3101" w:type="dxa"/>
            <w:gridSpan w:val="2"/>
            <w:tcBorders>
              <w:top w:val="single" w:sz="4" w:space="0" w:color="auto"/>
              <w:left w:val="single" w:sz="4" w:space="0" w:color="auto"/>
              <w:bottom w:val="single" w:sz="4" w:space="0" w:color="auto"/>
              <w:right w:val="single" w:sz="4" w:space="0" w:color="auto"/>
            </w:tcBorders>
            <w:vAlign w:val="center"/>
            <w:hideMark/>
          </w:tcPr>
          <w:p w:rsidR="00F02FB5" w:rsidRDefault="00F02FB5">
            <w:pPr>
              <w:rPr>
                <w:rFonts w:cs="Times New Roman"/>
              </w:rPr>
            </w:pPr>
            <w:r>
              <w:rPr>
                <w:rFonts w:cs="Times New Roman"/>
              </w:rPr>
              <w:t xml:space="preserve">Стационары для взрослых и детей для интенсивного лечения и кратковременно го пребывания (многопрофильн ые </w:t>
            </w:r>
            <w:r>
              <w:rPr>
                <w:rFonts w:cs="Times New Roman"/>
              </w:rPr>
              <w:lastRenderedPageBreak/>
              <w:t>больницы, специализирова нные стационары и медицинские центры, родильные дома и др.) с вспомогательны ми зданиями и сооружениями</w:t>
            </w:r>
          </w:p>
        </w:tc>
        <w:tc>
          <w:tcPr>
            <w:tcW w:w="1594"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rPr>
            </w:pPr>
            <w:r>
              <w:rPr>
                <w:rFonts w:cs="Times New Roman"/>
              </w:rPr>
              <w:lastRenderedPageBreak/>
              <w:t>1 койка</w:t>
            </w:r>
          </w:p>
        </w:tc>
        <w:tc>
          <w:tcPr>
            <w:tcW w:w="2017"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rPr>
            </w:pPr>
            <w:r>
              <w:rPr>
                <w:rFonts w:cs="Times New Roman"/>
              </w:rPr>
              <w:t>Н</w:t>
            </w:r>
            <w:r>
              <w:rPr>
                <w:rFonts w:cs="Times New Roman"/>
                <w:spacing w:val="-2"/>
              </w:rPr>
              <w:t>е</w:t>
            </w:r>
            <w:r>
              <w:rPr>
                <w:rFonts w:cs="Times New Roman"/>
                <w:spacing w:val="4"/>
              </w:rPr>
              <w:t>о</w:t>
            </w:r>
            <w:r>
              <w:rPr>
                <w:rFonts w:cs="Times New Roman"/>
                <w:spacing w:val="-3"/>
              </w:rPr>
              <w:t>б</w:t>
            </w:r>
            <w:r>
              <w:rPr>
                <w:rFonts w:cs="Times New Roman"/>
                <w:spacing w:val="-5"/>
              </w:rPr>
              <w:t>х</w:t>
            </w:r>
            <w:r>
              <w:rPr>
                <w:rFonts w:cs="Times New Roman"/>
                <w:spacing w:val="4"/>
              </w:rPr>
              <w:t>о</w:t>
            </w:r>
            <w:r>
              <w:rPr>
                <w:rFonts w:cs="Times New Roman"/>
                <w:spacing w:val="-3"/>
              </w:rPr>
              <w:t>д</w:t>
            </w:r>
            <w:r>
              <w:rPr>
                <w:rFonts w:cs="Times New Roman"/>
              </w:rPr>
              <w:t>и</w:t>
            </w:r>
            <w:r>
              <w:rPr>
                <w:rFonts w:cs="Times New Roman"/>
                <w:spacing w:val="1"/>
              </w:rPr>
              <w:t>мы</w:t>
            </w:r>
            <w:r>
              <w:rPr>
                <w:rFonts w:cs="Times New Roman"/>
              </w:rPr>
              <w:t xml:space="preserve">е </w:t>
            </w:r>
            <w:r>
              <w:rPr>
                <w:rFonts w:cs="Times New Roman"/>
                <w:spacing w:val="1"/>
              </w:rPr>
              <w:t>вм</w:t>
            </w:r>
            <w:r>
              <w:rPr>
                <w:rFonts w:cs="Times New Roman"/>
                <w:spacing w:val="-1"/>
              </w:rPr>
              <w:t>ес</w:t>
            </w:r>
            <w:r>
              <w:rPr>
                <w:rFonts w:cs="Times New Roman"/>
              </w:rPr>
              <w:t>т</w:t>
            </w:r>
            <w:r>
              <w:rPr>
                <w:rFonts w:cs="Times New Roman"/>
                <w:spacing w:val="1"/>
              </w:rPr>
              <w:t>и</w:t>
            </w:r>
            <w:r>
              <w:rPr>
                <w:rFonts w:cs="Times New Roman"/>
                <w:spacing w:val="-4"/>
              </w:rPr>
              <w:t>м</w:t>
            </w:r>
            <w:r>
              <w:rPr>
                <w:rFonts w:cs="Times New Roman"/>
                <w:spacing w:val="4"/>
              </w:rPr>
              <w:t>о</w:t>
            </w:r>
            <w:r>
              <w:rPr>
                <w:rFonts w:cs="Times New Roman"/>
                <w:spacing w:val="-1"/>
              </w:rPr>
              <w:t>с</w:t>
            </w:r>
            <w:r>
              <w:rPr>
                <w:rFonts w:cs="Times New Roman"/>
              </w:rPr>
              <w:t>ть</w:t>
            </w:r>
            <w:r>
              <w:rPr>
                <w:rFonts w:cs="Times New Roman"/>
                <w:spacing w:val="-1"/>
              </w:rPr>
              <w:t xml:space="preserve"> </w:t>
            </w:r>
            <w:r>
              <w:rPr>
                <w:rFonts w:cs="Times New Roman"/>
              </w:rPr>
              <w:t>и</w:t>
            </w:r>
            <w:r>
              <w:rPr>
                <w:rFonts w:cs="Times New Roman"/>
                <w:spacing w:val="-2"/>
              </w:rPr>
              <w:t xml:space="preserve"> </w:t>
            </w:r>
            <w:r>
              <w:rPr>
                <w:rFonts w:cs="Times New Roman"/>
                <w:spacing w:val="-1"/>
              </w:rPr>
              <w:t>с</w:t>
            </w:r>
            <w:r>
              <w:rPr>
                <w:rFonts w:cs="Times New Roman"/>
              </w:rPr>
              <w:t>тр</w:t>
            </w:r>
            <w:r>
              <w:rPr>
                <w:rFonts w:cs="Times New Roman"/>
                <w:spacing w:val="-5"/>
              </w:rPr>
              <w:t>у</w:t>
            </w:r>
            <w:r>
              <w:rPr>
                <w:rFonts w:cs="Times New Roman"/>
                <w:spacing w:val="-2"/>
              </w:rPr>
              <w:t>к</w:t>
            </w:r>
            <w:r>
              <w:rPr>
                <w:rFonts w:cs="Times New Roman"/>
                <w:spacing w:val="5"/>
              </w:rPr>
              <w:t>т</w:t>
            </w:r>
            <w:r>
              <w:rPr>
                <w:rFonts w:cs="Times New Roman"/>
                <w:spacing w:val="-5"/>
              </w:rPr>
              <w:t>у</w:t>
            </w:r>
            <w:r>
              <w:rPr>
                <w:rFonts w:cs="Times New Roman"/>
              </w:rPr>
              <w:t>ра л</w:t>
            </w:r>
            <w:r>
              <w:rPr>
                <w:rFonts w:cs="Times New Roman"/>
                <w:spacing w:val="-1"/>
              </w:rPr>
              <w:t>ече</w:t>
            </w:r>
            <w:r>
              <w:rPr>
                <w:rFonts w:cs="Times New Roman"/>
                <w:spacing w:val="-3"/>
              </w:rPr>
              <w:t>б</w:t>
            </w:r>
            <w:r>
              <w:rPr>
                <w:rFonts w:cs="Times New Roman"/>
              </w:rPr>
              <w:t>н</w:t>
            </w:r>
            <w:r>
              <w:rPr>
                <w:rFonts w:cs="Times New Roman"/>
                <w:spacing w:val="5"/>
              </w:rPr>
              <w:t>о</w:t>
            </w:r>
            <w:r>
              <w:rPr>
                <w:rFonts w:cs="Times New Roman"/>
              </w:rPr>
              <w:t>- пр</w:t>
            </w:r>
            <w:r>
              <w:rPr>
                <w:rFonts w:cs="Times New Roman"/>
                <w:spacing w:val="4"/>
              </w:rPr>
              <w:t>о</w:t>
            </w:r>
            <w:r>
              <w:rPr>
                <w:rFonts w:cs="Times New Roman"/>
                <w:spacing w:val="-2"/>
              </w:rPr>
              <w:t>ф</w:t>
            </w:r>
            <w:r>
              <w:rPr>
                <w:rFonts w:cs="Times New Roman"/>
              </w:rPr>
              <w:t>ил</w:t>
            </w:r>
            <w:r>
              <w:rPr>
                <w:rFonts w:cs="Times New Roman"/>
                <w:spacing w:val="-1"/>
              </w:rPr>
              <w:t>а</w:t>
            </w:r>
            <w:r>
              <w:rPr>
                <w:rFonts w:cs="Times New Roman"/>
                <w:spacing w:val="-2"/>
              </w:rPr>
              <w:t>к</w:t>
            </w:r>
            <w:r>
              <w:rPr>
                <w:rFonts w:cs="Times New Roman"/>
              </w:rPr>
              <w:t>т</w:t>
            </w:r>
            <w:r>
              <w:rPr>
                <w:rFonts w:cs="Times New Roman"/>
                <w:spacing w:val="1"/>
              </w:rPr>
              <w:t>и</w:t>
            </w:r>
            <w:r>
              <w:rPr>
                <w:rFonts w:cs="Times New Roman"/>
                <w:spacing w:val="-1"/>
              </w:rPr>
              <w:t>чес</w:t>
            </w:r>
            <w:r>
              <w:rPr>
                <w:rFonts w:cs="Times New Roman"/>
                <w:spacing w:val="-2"/>
              </w:rPr>
              <w:t>к</w:t>
            </w:r>
            <w:r>
              <w:rPr>
                <w:rFonts w:cs="Times New Roman"/>
              </w:rPr>
              <w:lastRenderedPageBreak/>
              <w:t xml:space="preserve">их </w:t>
            </w:r>
            <w:r>
              <w:rPr>
                <w:rFonts w:cs="Times New Roman"/>
                <w:spacing w:val="-5"/>
              </w:rPr>
              <w:t>у</w:t>
            </w:r>
            <w:r>
              <w:rPr>
                <w:rFonts w:cs="Times New Roman"/>
                <w:spacing w:val="-1"/>
              </w:rPr>
              <w:t>ч</w:t>
            </w:r>
            <w:r>
              <w:rPr>
                <w:rFonts w:cs="Times New Roman"/>
              </w:rPr>
              <w:t>р</w:t>
            </w:r>
            <w:r>
              <w:rPr>
                <w:rFonts w:cs="Times New Roman"/>
                <w:spacing w:val="-1"/>
              </w:rPr>
              <w:t>е</w:t>
            </w:r>
            <w:r>
              <w:rPr>
                <w:rFonts w:cs="Times New Roman"/>
                <w:spacing w:val="1"/>
              </w:rPr>
              <w:t>ж</w:t>
            </w:r>
            <w:r>
              <w:rPr>
                <w:rFonts w:cs="Times New Roman"/>
                <w:spacing w:val="-3"/>
              </w:rPr>
              <w:t>д</w:t>
            </w:r>
            <w:r>
              <w:rPr>
                <w:rFonts w:cs="Times New Roman"/>
                <w:spacing w:val="-1"/>
              </w:rPr>
              <w:t>е</w:t>
            </w:r>
            <w:r>
              <w:rPr>
                <w:rFonts w:cs="Times New Roman"/>
              </w:rPr>
              <w:t xml:space="preserve">ний </w:t>
            </w:r>
            <w:r>
              <w:rPr>
                <w:rFonts w:cs="Times New Roman"/>
                <w:spacing w:val="4"/>
              </w:rPr>
              <w:t>о</w:t>
            </w:r>
            <w:r>
              <w:rPr>
                <w:rFonts w:cs="Times New Roman"/>
              </w:rPr>
              <w:t>пр</w:t>
            </w:r>
            <w:r>
              <w:rPr>
                <w:rFonts w:cs="Times New Roman"/>
                <w:spacing w:val="-1"/>
              </w:rPr>
              <w:t>е</w:t>
            </w:r>
            <w:r>
              <w:rPr>
                <w:rFonts w:cs="Times New Roman"/>
                <w:spacing w:val="-3"/>
              </w:rPr>
              <w:t>д</w:t>
            </w:r>
            <w:r>
              <w:rPr>
                <w:rFonts w:cs="Times New Roman"/>
                <w:spacing w:val="-1"/>
              </w:rPr>
              <w:t>е</w:t>
            </w:r>
            <w:r>
              <w:rPr>
                <w:rFonts w:cs="Times New Roman"/>
              </w:rPr>
              <w:t>ля</w:t>
            </w:r>
            <w:r>
              <w:rPr>
                <w:rFonts w:cs="Times New Roman"/>
                <w:spacing w:val="-2"/>
              </w:rPr>
              <w:t>ю</w:t>
            </w:r>
            <w:r>
              <w:rPr>
                <w:rFonts w:cs="Times New Roman"/>
              </w:rPr>
              <w:t>тся</w:t>
            </w:r>
            <w:r>
              <w:rPr>
                <w:rFonts w:cs="Times New Roman"/>
                <w:spacing w:val="-3"/>
              </w:rPr>
              <w:t xml:space="preserve"> </w:t>
            </w:r>
            <w:r>
              <w:rPr>
                <w:rFonts w:cs="Times New Roman"/>
                <w:spacing w:val="4"/>
              </w:rPr>
              <w:t>о</w:t>
            </w:r>
            <w:r>
              <w:rPr>
                <w:rFonts w:cs="Times New Roman"/>
              </w:rPr>
              <w:t>р</w:t>
            </w:r>
            <w:r>
              <w:rPr>
                <w:rFonts w:cs="Times New Roman"/>
                <w:spacing w:val="2"/>
              </w:rPr>
              <w:t>г</w:t>
            </w:r>
            <w:r>
              <w:rPr>
                <w:rFonts w:cs="Times New Roman"/>
                <w:spacing w:val="-1"/>
              </w:rPr>
              <w:t>а</w:t>
            </w:r>
            <w:r>
              <w:rPr>
                <w:rFonts w:cs="Times New Roman"/>
              </w:rPr>
              <w:t>н</w:t>
            </w:r>
            <w:r>
              <w:rPr>
                <w:rFonts w:cs="Times New Roman"/>
                <w:spacing w:val="-1"/>
              </w:rPr>
              <w:t>а</w:t>
            </w:r>
            <w:r>
              <w:rPr>
                <w:rFonts w:cs="Times New Roman"/>
                <w:spacing w:val="-4"/>
              </w:rPr>
              <w:t>м</w:t>
            </w:r>
            <w:r>
              <w:rPr>
                <w:rFonts w:cs="Times New Roman"/>
              </w:rPr>
              <w:t>и з</w:t>
            </w:r>
            <w:r>
              <w:rPr>
                <w:rFonts w:cs="Times New Roman"/>
                <w:spacing w:val="-3"/>
              </w:rPr>
              <w:t>д</w:t>
            </w:r>
            <w:r>
              <w:rPr>
                <w:rFonts w:cs="Times New Roman"/>
              </w:rPr>
              <w:t>р</w:t>
            </w:r>
            <w:r>
              <w:rPr>
                <w:rFonts w:cs="Times New Roman"/>
                <w:spacing w:val="-1"/>
              </w:rPr>
              <w:t>а</w:t>
            </w:r>
            <w:r>
              <w:rPr>
                <w:rFonts w:cs="Times New Roman"/>
                <w:spacing w:val="1"/>
              </w:rPr>
              <w:t>в</w:t>
            </w:r>
            <w:r>
              <w:rPr>
                <w:rFonts w:cs="Times New Roman"/>
              </w:rPr>
              <w:t>о</w:t>
            </w:r>
            <w:r>
              <w:rPr>
                <w:rFonts w:cs="Times New Roman"/>
                <w:spacing w:val="4"/>
              </w:rPr>
              <w:t>о</w:t>
            </w:r>
            <w:r>
              <w:rPr>
                <w:rFonts w:cs="Times New Roman"/>
                <w:spacing w:val="-5"/>
              </w:rPr>
              <w:t>х</w:t>
            </w:r>
            <w:r>
              <w:rPr>
                <w:rFonts w:cs="Times New Roman"/>
              </w:rPr>
              <w:t>р</w:t>
            </w:r>
            <w:r>
              <w:rPr>
                <w:rFonts w:cs="Times New Roman"/>
                <w:spacing w:val="-1"/>
              </w:rPr>
              <w:t>а</w:t>
            </w:r>
            <w:r>
              <w:rPr>
                <w:rFonts w:cs="Times New Roman"/>
              </w:rPr>
              <w:t>н</w:t>
            </w:r>
            <w:r>
              <w:rPr>
                <w:rFonts w:cs="Times New Roman"/>
                <w:spacing w:val="-1"/>
              </w:rPr>
              <w:t>е</w:t>
            </w:r>
            <w:r>
              <w:rPr>
                <w:rFonts w:cs="Times New Roman"/>
              </w:rPr>
              <w:t>ния</w:t>
            </w:r>
            <w:r>
              <w:rPr>
                <w:rFonts w:cs="Times New Roman"/>
                <w:spacing w:val="2"/>
              </w:rPr>
              <w:t xml:space="preserve"> </w:t>
            </w:r>
            <w:r>
              <w:rPr>
                <w:rFonts w:cs="Times New Roman"/>
              </w:rPr>
              <w:t xml:space="preserve">и </w:t>
            </w:r>
            <w:r>
              <w:rPr>
                <w:rFonts w:cs="Times New Roman"/>
                <w:spacing w:val="-5"/>
              </w:rPr>
              <w:t>у</w:t>
            </w:r>
            <w:r>
              <w:rPr>
                <w:rFonts w:cs="Times New Roman"/>
                <w:spacing w:val="-2"/>
              </w:rPr>
              <w:t>к</w:t>
            </w:r>
            <w:r>
              <w:rPr>
                <w:rFonts w:cs="Times New Roman"/>
                <w:spacing w:val="-1"/>
              </w:rPr>
              <w:t>а</w:t>
            </w:r>
            <w:r>
              <w:rPr>
                <w:rFonts w:cs="Times New Roman"/>
              </w:rPr>
              <w:t>з</w:t>
            </w:r>
            <w:r>
              <w:rPr>
                <w:rFonts w:cs="Times New Roman"/>
                <w:spacing w:val="1"/>
              </w:rPr>
              <w:t>ыв</w:t>
            </w:r>
            <w:r>
              <w:rPr>
                <w:rFonts w:cs="Times New Roman"/>
                <w:spacing w:val="-1"/>
              </w:rPr>
              <w:t>а</w:t>
            </w:r>
            <w:r>
              <w:rPr>
                <w:rFonts w:cs="Times New Roman"/>
                <w:spacing w:val="-2"/>
              </w:rPr>
              <w:t>ю</w:t>
            </w:r>
            <w:r>
              <w:rPr>
                <w:rFonts w:cs="Times New Roman"/>
              </w:rPr>
              <w:t>тся</w:t>
            </w:r>
            <w:r>
              <w:rPr>
                <w:rFonts w:cs="Times New Roman"/>
                <w:spacing w:val="1"/>
              </w:rPr>
              <w:t xml:space="preserve"> </w:t>
            </w:r>
            <w:r>
              <w:rPr>
                <w:rFonts w:cs="Times New Roman"/>
              </w:rPr>
              <w:t>в</w:t>
            </w:r>
            <w:r>
              <w:rPr>
                <w:rFonts w:cs="Times New Roman"/>
                <w:spacing w:val="3"/>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нии</w:t>
            </w:r>
            <w:r>
              <w:rPr>
                <w:rFonts w:cs="Times New Roman"/>
                <w:spacing w:val="3"/>
              </w:rPr>
              <w:t xml:space="preserve"> </w:t>
            </w:r>
            <w:r>
              <w:rPr>
                <w:rFonts w:cs="Times New Roman"/>
              </w:rPr>
              <w:t>на пр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tcBorders>
              <w:top w:val="single" w:sz="4" w:space="0" w:color="auto"/>
              <w:left w:val="single" w:sz="4" w:space="0" w:color="auto"/>
              <w:bottom w:val="single" w:sz="4" w:space="0" w:color="auto"/>
              <w:right w:val="single" w:sz="4" w:space="0" w:color="auto"/>
            </w:tcBorders>
            <w:vAlign w:val="center"/>
            <w:hideMark/>
          </w:tcPr>
          <w:p w:rsidR="00F02FB5" w:rsidRPr="00A95ACA" w:rsidRDefault="00A95ACA">
            <w:pPr>
              <w:jc w:val="center"/>
              <w:rPr>
                <w:rFonts w:cs="Times New Roman"/>
              </w:rPr>
            </w:pPr>
            <w:r>
              <w:rPr>
                <w:rFonts w:cs="Times New Roman"/>
              </w:rPr>
              <w:lastRenderedPageBreak/>
              <w:t>-</w:t>
            </w:r>
          </w:p>
        </w:tc>
        <w:tc>
          <w:tcPr>
            <w:tcW w:w="822" w:type="dxa"/>
            <w:tcBorders>
              <w:top w:val="single" w:sz="4" w:space="0" w:color="auto"/>
              <w:left w:val="single" w:sz="4" w:space="0" w:color="auto"/>
              <w:bottom w:val="single" w:sz="4" w:space="0" w:color="auto"/>
              <w:right w:val="single" w:sz="4" w:space="0" w:color="auto"/>
            </w:tcBorders>
            <w:vAlign w:val="center"/>
            <w:hideMark/>
          </w:tcPr>
          <w:p w:rsidR="00F02FB5" w:rsidRDefault="00A95ACA">
            <w:pPr>
              <w:jc w:val="center"/>
              <w:rPr>
                <w:rFonts w:cs="Times New Roman"/>
                <w:b/>
              </w:rPr>
            </w:pPr>
            <w:r>
              <w:rPr>
                <w:rFonts w:cs="Times New Roman"/>
                <w:b/>
              </w:rPr>
              <w:t>8</w:t>
            </w:r>
          </w:p>
        </w:tc>
        <w:tc>
          <w:tcPr>
            <w:tcW w:w="968" w:type="dxa"/>
            <w:tcBorders>
              <w:top w:val="single" w:sz="4" w:space="0" w:color="auto"/>
              <w:left w:val="single" w:sz="4" w:space="0" w:color="auto"/>
              <w:bottom w:val="single" w:sz="4" w:space="0" w:color="auto"/>
              <w:right w:val="single" w:sz="4" w:space="0" w:color="auto"/>
            </w:tcBorders>
          </w:tcPr>
          <w:p w:rsidR="00A95ACA" w:rsidRDefault="00A95ACA" w:rsidP="00A95ACA">
            <w:pPr>
              <w:jc w:val="center"/>
              <w:rPr>
                <w:rFonts w:cs="Times New Roman"/>
              </w:rPr>
            </w:pPr>
          </w:p>
          <w:p w:rsidR="00A95ACA" w:rsidRDefault="00A95ACA" w:rsidP="00A95ACA">
            <w:pPr>
              <w:jc w:val="center"/>
              <w:rPr>
                <w:rFonts w:cs="Times New Roman"/>
              </w:rPr>
            </w:pPr>
          </w:p>
          <w:p w:rsidR="00F02FB5" w:rsidRPr="00A95ACA" w:rsidRDefault="00A95ACA" w:rsidP="00A95ACA">
            <w:pPr>
              <w:jc w:val="center"/>
              <w:rPr>
                <w:rFonts w:cs="Times New Roman"/>
              </w:rPr>
            </w:pPr>
            <w:r>
              <w:rPr>
                <w:rFonts w:cs="Times New Roman"/>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F02FB5" w:rsidRPr="00A95ACA" w:rsidRDefault="00A95ACA">
            <w:pPr>
              <w:jc w:val="center"/>
              <w:rPr>
                <w:rFonts w:cs="Times New Roman"/>
              </w:rPr>
            </w:pPr>
            <w:r w:rsidRPr="00A95ACA">
              <w:rPr>
                <w:rFonts w:cs="Times New Roman"/>
              </w:rPr>
              <w:t>Не планируется</w:t>
            </w:r>
          </w:p>
        </w:tc>
        <w:tc>
          <w:tcPr>
            <w:tcW w:w="1283" w:type="dxa"/>
            <w:tcBorders>
              <w:top w:val="single" w:sz="4" w:space="0" w:color="auto"/>
              <w:left w:val="single" w:sz="4" w:space="0" w:color="auto"/>
              <w:bottom w:val="single" w:sz="4" w:space="0" w:color="auto"/>
              <w:right w:val="single" w:sz="4" w:space="0" w:color="auto"/>
            </w:tcBorders>
            <w:vAlign w:val="center"/>
            <w:hideMark/>
          </w:tcPr>
          <w:p w:rsidR="00F02FB5" w:rsidRDefault="00A95ACA">
            <w:pPr>
              <w:jc w:val="center"/>
              <w:rPr>
                <w:rFonts w:cs="Times New Roman"/>
                <w:b/>
              </w:rPr>
            </w:pPr>
            <w:r>
              <w:rPr>
                <w:rFonts w:cs="Times New Roman"/>
                <w:b/>
              </w:rPr>
              <w:t>-</w:t>
            </w:r>
          </w:p>
        </w:tc>
        <w:tc>
          <w:tcPr>
            <w:tcW w:w="2279" w:type="dxa"/>
            <w:tcBorders>
              <w:top w:val="single" w:sz="4" w:space="0" w:color="auto"/>
              <w:left w:val="single" w:sz="4" w:space="0" w:color="auto"/>
              <w:bottom w:val="single" w:sz="4" w:space="0" w:color="auto"/>
              <w:right w:val="single" w:sz="4" w:space="0" w:color="auto"/>
            </w:tcBorders>
            <w:vAlign w:val="center"/>
          </w:tcPr>
          <w:p w:rsidR="00F02FB5" w:rsidRPr="00A95ACA" w:rsidRDefault="00A95ACA">
            <w:pPr>
              <w:jc w:val="center"/>
              <w:rPr>
                <w:rFonts w:cs="Times New Roman"/>
              </w:rPr>
            </w:pPr>
            <w:r w:rsidRPr="00A95ACA">
              <w:rPr>
                <w:rFonts w:cs="Times New Roman"/>
              </w:rPr>
              <w:t>Обеспеченность достаточная</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F02FB5" w:rsidRDefault="002453D6">
            <w:pPr>
              <w:jc w:val="center"/>
              <w:rPr>
                <w:rFonts w:cs="Times New Roman"/>
              </w:rPr>
            </w:pPr>
            <w:r>
              <w:rPr>
                <w:rFonts w:cs="Times New Roman"/>
              </w:rPr>
              <w:t>2.2</w:t>
            </w:r>
          </w:p>
        </w:tc>
        <w:tc>
          <w:tcPr>
            <w:tcW w:w="3101" w:type="dxa"/>
            <w:gridSpan w:val="2"/>
            <w:tcBorders>
              <w:top w:val="single" w:sz="4" w:space="0" w:color="auto"/>
              <w:left w:val="single" w:sz="4" w:space="0" w:color="auto"/>
              <w:bottom w:val="single" w:sz="4" w:space="0" w:color="auto"/>
              <w:right w:val="single" w:sz="4" w:space="0" w:color="auto"/>
            </w:tcBorders>
            <w:vAlign w:val="center"/>
            <w:hideMark/>
          </w:tcPr>
          <w:p w:rsidR="00F02FB5" w:rsidRDefault="00F02FB5">
            <w:pPr>
              <w:rPr>
                <w:rFonts w:cs="Times New Roman"/>
              </w:rPr>
            </w:pPr>
            <w:r>
              <w:rPr>
                <w:rFonts w:cs="Times New Roman"/>
              </w:rPr>
              <w:t>Поликлиники, амбулатории, диспансеры без стационара, посещение в смену</w:t>
            </w:r>
          </w:p>
        </w:tc>
        <w:tc>
          <w:tcPr>
            <w:tcW w:w="1594"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rPr>
            </w:pPr>
            <w:r>
              <w:rPr>
                <w:rFonts w:cs="Times New Roman"/>
              </w:rPr>
              <w:t>1 посещение в смену</w:t>
            </w:r>
          </w:p>
        </w:tc>
        <w:tc>
          <w:tcPr>
            <w:tcW w:w="2017"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rPr>
            </w:pPr>
            <w:r>
              <w:rPr>
                <w:rFonts w:cs="Times New Roman"/>
              </w:rPr>
              <w:t>по заданию на проектирование</w:t>
            </w:r>
          </w:p>
        </w:tc>
        <w:tc>
          <w:tcPr>
            <w:tcW w:w="1623" w:type="dxa"/>
            <w:tcBorders>
              <w:top w:val="single" w:sz="4" w:space="0" w:color="auto"/>
              <w:left w:val="single" w:sz="4" w:space="0" w:color="auto"/>
              <w:bottom w:val="single" w:sz="4" w:space="0" w:color="auto"/>
              <w:right w:val="single" w:sz="4" w:space="0" w:color="auto"/>
            </w:tcBorders>
            <w:vAlign w:val="center"/>
            <w:hideMark/>
          </w:tcPr>
          <w:p w:rsidR="00F02FB5" w:rsidRDefault="00A95ACA">
            <w:pPr>
              <w:jc w:val="center"/>
              <w:rPr>
                <w:rFonts w:cs="Times New Roman"/>
              </w:rPr>
            </w:pPr>
            <w:r>
              <w:rPr>
                <w:rFonts w:cs="Times New Roman"/>
              </w:rPr>
              <w:t>-</w:t>
            </w:r>
          </w:p>
        </w:tc>
        <w:tc>
          <w:tcPr>
            <w:tcW w:w="822" w:type="dxa"/>
            <w:tcBorders>
              <w:top w:val="single" w:sz="4" w:space="0" w:color="auto"/>
              <w:left w:val="single" w:sz="4" w:space="0" w:color="auto"/>
              <w:bottom w:val="single" w:sz="4" w:space="0" w:color="auto"/>
              <w:right w:val="single" w:sz="4" w:space="0" w:color="auto"/>
            </w:tcBorders>
            <w:vAlign w:val="center"/>
            <w:hideMark/>
          </w:tcPr>
          <w:p w:rsidR="00F02FB5" w:rsidRDefault="00A95ACA">
            <w:pPr>
              <w:jc w:val="center"/>
              <w:rPr>
                <w:rFonts w:cs="Times New Roman"/>
                <w:b/>
              </w:rPr>
            </w:pPr>
            <w:r>
              <w:rPr>
                <w:rFonts w:cs="Times New Roman"/>
                <w:b/>
              </w:rPr>
              <w:t>67</w:t>
            </w:r>
          </w:p>
        </w:tc>
        <w:tc>
          <w:tcPr>
            <w:tcW w:w="968"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b/>
              </w:rPr>
            </w:pPr>
            <w:r>
              <w:rPr>
                <w:rFonts w:cs="Times New Roman"/>
                <w:b/>
              </w:rPr>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F02FB5" w:rsidRPr="00DC6A86" w:rsidRDefault="00DC6A86">
            <w:pPr>
              <w:jc w:val="center"/>
              <w:rPr>
                <w:rFonts w:cs="Times New Roman"/>
              </w:rPr>
            </w:pPr>
            <w:r w:rsidRPr="00DC6A86">
              <w:rPr>
                <w:rFonts w:cs="Times New Roman"/>
              </w:rPr>
              <w:t>Не планируется</w:t>
            </w:r>
          </w:p>
        </w:tc>
        <w:tc>
          <w:tcPr>
            <w:tcW w:w="1283" w:type="dxa"/>
            <w:tcBorders>
              <w:top w:val="single" w:sz="4" w:space="0" w:color="auto"/>
              <w:left w:val="single" w:sz="4" w:space="0" w:color="auto"/>
              <w:bottom w:val="single" w:sz="4" w:space="0" w:color="auto"/>
              <w:right w:val="single" w:sz="4" w:space="0" w:color="auto"/>
            </w:tcBorders>
          </w:tcPr>
          <w:p w:rsidR="00A95ACA" w:rsidRDefault="00A95ACA" w:rsidP="00A95ACA">
            <w:pPr>
              <w:rPr>
                <w:rFonts w:cs="Times New Roman"/>
                <w:b/>
              </w:rPr>
            </w:pPr>
          </w:p>
          <w:p w:rsidR="00A95ACA" w:rsidRDefault="00A95ACA">
            <w:pPr>
              <w:jc w:val="center"/>
              <w:rPr>
                <w:rFonts w:cs="Times New Roman"/>
                <w:b/>
              </w:rPr>
            </w:pPr>
            <w:r>
              <w:rPr>
                <w:rFonts w:cs="Times New Roman"/>
                <w:b/>
              </w:rPr>
              <w:t>-</w:t>
            </w:r>
          </w:p>
        </w:tc>
        <w:tc>
          <w:tcPr>
            <w:tcW w:w="2279" w:type="dxa"/>
            <w:tcBorders>
              <w:top w:val="single" w:sz="4" w:space="0" w:color="auto"/>
              <w:left w:val="single" w:sz="4" w:space="0" w:color="auto"/>
              <w:bottom w:val="single" w:sz="4" w:space="0" w:color="auto"/>
              <w:right w:val="single" w:sz="4" w:space="0" w:color="auto"/>
            </w:tcBorders>
            <w:vAlign w:val="center"/>
          </w:tcPr>
          <w:p w:rsidR="00F02FB5" w:rsidRPr="00A95ACA" w:rsidRDefault="00A95ACA">
            <w:pPr>
              <w:jc w:val="center"/>
              <w:rPr>
                <w:rFonts w:cs="Times New Roman"/>
              </w:rPr>
            </w:pPr>
            <w:r w:rsidRPr="00A95ACA">
              <w:rPr>
                <w:rFonts w:cs="Times New Roman"/>
              </w:rPr>
              <w:t>Обеспеченность достаточная</w:t>
            </w:r>
          </w:p>
        </w:tc>
      </w:tr>
      <w:tr w:rsidR="00A95ACA"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A95ACA" w:rsidRDefault="002453D6">
            <w:pPr>
              <w:jc w:val="center"/>
              <w:rPr>
                <w:rFonts w:cs="Times New Roman"/>
              </w:rPr>
            </w:pPr>
            <w:r>
              <w:rPr>
                <w:rFonts w:cs="Times New Roman"/>
              </w:rPr>
              <w:t>2.3</w:t>
            </w:r>
          </w:p>
        </w:tc>
        <w:tc>
          <w:tcPr>
            <w:tcW w:w="3101" w:type="dxa"/>
            <w:gridSpan w:val="2"/>
            <w:tcBorders>
              <w:top w:val="single" w:sz="4" w:space="0" w:color="auto"/>
              <w:left w:val="single" w:sz="4" w:space="0" w:color="auto"/>
              <w:bottom w:val="single" w:sz="4" w:space="0" w:color="auto"/>
              <w:right w:val="single" w:sz="4" w:space="0" w:color="auto"/>
            </w:tcBorders>
            <w:vAlign w:val="center"/>
            <w:hideMark/>
          </w:tcPr>
          <w:p w:rsidR="00A95ACA" w:rsidRDefault="00A95ACA">
            <w:pPr>
              <w:rPr>
                <w:rFonts w:cs="Times New Roman"/>
              </w:rPr>
            </w:pPr>
            <w:r>
              <w:rPr>
                <w:rFonts w:cs="Times New Roman"/>
              </w:rPr>
              <w:t>Фельдшерские или фельдшерско-акушерские пункты, объект</w:t>
            </w:r>
          </w:p>
        </w:tc>
        <w:tc>
          <w:tcPr>
            <w:tcW w:w="1594" w:type="dxa"/>
            <w:tcBorders>
              <w:top w:val="single" w:sz="4" w:space="0" w:color="auto"/>
              <w:left w:val="single" w:sz="4" w:space="0" w:color="auto"/>
              <w:bottom w:val="single" w:sz="4" w:space="0" w:color="auto"/>
              <w:right w:val="single" w:sz="4" w:space="0" w:color="auto"/>
            </w:tcBorders>
            <w:vAlign w:val="center"/>
            <w:hideMark/>
          </w:tcPr>
          <w:p w:rsidR="00A95ACA" w:rsidRDefault="00A95ACA">
            <w:pPr>
              <w:jc w:val="center"/>
              <w:rPr>
                <w:rFonts w:cs="Times New Roman"/>
              </w:rPr>
            </w:pPr>
            <w:r>
              <w:rPr>
                <w:rFonts w:cs="Times New Roman"/>
              </w:rPr>
              <w:t>1 объект</w:t>
            </w:r>
          </w:p>
        </w:tc>
        <w:tc>
          <w:tcPr>
            <w:tcW w:w="2017" w:type="dxa"/>
            <w:tcBorders>
              <w:top w:val="single" w:sz="4" w:space="0" w:color="auto"/>
              <w:left w:val="single" w:sz="4" w:space="0" w:color="auto"/>
              <w:bottom w:val="single" w:sz="4" w:space="0" w:color="auto"/>
              <w:right w:val="single" w:sz="4" w:space="0" w:color="auto"/>
            </w:tcBorders>
            <w:vAlign w:val="center"/>
            <w:hideMark/>
          </w:tcPr>
          <w:p w:rsidR="00A95ACA" w:rsidRDefault="00A95ACA">
            <w:pPr>
              <w:jc w:val="center"/>
              <w:rPr>
                <w:rFonts w:cs="Times New Roman"/>
              </w:rPr>
            </w:pPr>
            <w:r>
              <w:rPr>
                <w:rFonts w:cs="Times New Roman"/>
              </w:rPr>
              <w:t>по</w:t>
            </w:r>
            <w:r>
              <w:rPr>
                <w:rFonts w:cs="Times New Roman"/>
                <w:spacing w:val="2"/>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 пр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 xml:space="preserve">ние </w:t>
            </w:r>
            <w:r>
              <w:rPr>
                <w:rFonts w:cs="Times New Roman"/>
                <w:spacing w:val="4"/>
              </w:rPr>
              <w:t>о</w:t>
            </w:r>
            <w:r>
              <w:rPr>
                <w:rFonts w:cs="Times New Roman"/>
              </w:rPr>
              <w:t>пр</w:t>
            </w:r>
            <w:r>
              <w:rPr>
                <w:rFonts w:cs="Times New Roman"/>
                <w:spacing w:val="-1"/>
              </w:rPr>
              <w:t>е</w:t>
            </w:r>
            <w:r>
              <w:rPr>
                <w:rFonts w:cs="Times New Roman"/>
                <w:spacing w:val="-3"/>
              </w:rPr>
              <w:t>д</w:t>
            </w:r>
            <w:r>
              <w:rPr>
                <w:rFonts w:cs="Times New Roman"/>
                <w:spacing w:val="-1"/>
              </w:rPr>
              <w:t>е</w:t>
            </w:r>
            <w:r>
              <w:rPr>
                <w:rFonts w:cs="Times New Roman"/>
              </w:rPr>
              <w:t>ля</w:t>
            </w:r>
            <w:r>
              <w:rPr>
                <w:rFonts w:cs="Times New Roman"/>
                <w:spacing w:val="-1"/>
              </w:rPr>
              <w:t>е</w:t>
            </w:r>
            <w:r>
              <w:rPr>
                <w:rFonts w:cs="Times New Roman"/>
                <w:spacing w:val="-4"/>
              </w:rPr>
              <w:t>м</w:t>
            </w:r>
            <w:r>
              <w:rPr>
                <w:rFonts w:cs="Times New Roman"/>
                <w:spacing w:val="4"/>
              </w:rPr>
              <w:t>о</w:t>
            </w:r>
            <w:r>
              <w:rPr>
                <w:rFonts w:cs="Times New Roman"/>
                <w:spacing w:val="1"/>
              </w:rPr>
              <w:t>м</w:t>
            </w:r>
            <w:r>
              <w:rPr>
                <w:rFonts w:cs="Times New Roman"/>
              </w:rPr>
              <w:t>у</w:t>
            </w:r>
            <w:r>
              <w:rPr>
                <w:rFonts w:cs="Times New Roman"/>
                <w:spacing w:val="-8"/>
              </w:rPr>
              <w:t xml:space="preserve"> </w:t>
            </w:r>
            <w:r>
              <w:rPr>
                <w:rFonts w:cs="Times New Roman"/>
                <w:spacing w:val="4"/>
              </w:rPr>
              <w:t>о</w:t>
            </w:r>
            <w:r>
              <w:rPr>
                <w:rFonts w:cs="Times New Roman"/>
              </w:rPr>
              <w:t>р</w:t>
            </w:r>
            <w:r>
              <w:rPr>
                <w:rFonts w:cs="Times New Roman"/>
                <w:spacing w:val="2"/>
              </w:rPr>
              <w:t>г</w:t>
            </w:r>
            <w:r>
              <w:rPr>
                <w:rFonts w:cs="Times New Roman"/>
                <w:spacing w:val="-1"/>
              </w:rPr>
              <w:t>а</w:t>
            </w:r>
            <w:r>
              <w:rPr>
                <w:rFonts w:cs="Times New Roman"/>
              </w:rPr>
              <w:t>н</w:t>
            </w:r>
            <w:r>
              <w:rPr>
                <w:rFonts w:cs="Times New Roman"/>
                <w:spacing w:val="-1"/>
              </w:rPr>
              <w:t>а</w:t>
            </w:r>
            <w:r>
              <w:rPr>
                <w:rFonts w:cs="Times New Roman"/>
                <w:spacing w:val="-4"/>
              </w:rPr>
              <w:t>м</w:t>
            </w:r>
            <w:r>
              <w:rPr>
                <w:rFonts w:cs="Times New Roman"/>
              </w:rPr>
              <w:t>и з</w:t>
            </w:r>
            <w:r>
              <w:rPr>
                <w:rFonts w:cs="Times New Roman"/>
                <w:spacing w:val="-3"/>
              </w:rPr>
              <w:t>д</w:t>
            </w:r>
            <w:r>
              <w:rPr>
                <w:rFonts w:cs="Times New Roman"/>
              </w:rPr>
              <w:t>р</w:t>
            </w:r>
            <w:r>
              <w:rPr>
                <w:rFonts w:cs="Times New Roman"/>
                <w:spacing w:val="-1"/>
              </w:rPr>
              <w:t>а</w:t>
            </w:r>
            <w:r>
              <w:rPr>
                <w:rFonts w:cs="Times New Roman"/>
                <w:spacing w:val="1"/>
              </w:rPr>
              <w:t>в</w:t>
            </w:r>
            <w:r>
              <w:rPr>
                <w:rFonts w:cs="Times New Roman"/>
              </w:rPr>
              <w:t>о</w:t>
            </w:r>
            <w:r>
              <w:rPr>
                <w:rFonts w:cs="Times New Roman"/>
                <w:spacing w:val="4"/>
              </w:rPr>
              <w:t>о</w:t>
            </w:r>
            <w:r>
              <w:rPr>
                <w:rFonts w:cs="Times New Roman"/>
                <w:spacing w:val="-5"/>
              </w:rPr>
              <w:t>х</w:t>
            </w:r>
            <w:r>
              <w:rPr>
                <w:rFonts w:cs="Times New Roman"/>
              </w:rPr>
              <w:t>р</w:t>
            </w:r>
            <w:r>
              <w:rPr>
                <w:rFonts w:cs="Times New Roman"/>
                <w:spacing w:val="-1"/>
              </w:rPr>
              <w:t>а</w:t>
            </w:r>
            <w:r>
              <w:rPr>
                <w:rFonts w:cs="Times New Roman"/>
              </w:rPr>
              <w:t>н</w:t>
            </w:r>
            <w:r>
              <w:rPr>
                <w:rFonts w:cs="Times New Roman"/>
                <w:spacing w:val="-1"/>
              </w:rPr>
              <w:t>е</w:t>
            </w:r>
            <w:r>
              <w:rPr>
                <w:rFonts w:cs="Times New Roman"/>
              </w:rPr>
              <w:t>ния</w:t>
            </w:r>
          </w:p>
        </w:tc>
        <w:tc>
          <w:tcPr>
            <w:tcW w:w="1623" w:type="dxa"/>
            <w:tcBorders>
              <w:top w:val="single" w:sz="4" w:space="0" w:color="auto"/>
              <w:left w:val="single" w:sz="4" w:space="0" w:color="auto"/>
              <w:bottom w:val="single" w:sz="4" w:space="0" w:color="auto"/>
              <w:right w:val="single" w:sz="4" w:space="0" w:color="auto"/>
            </w:tcBorders>
            <w:vAlign w:val="center"/>
            <w:hideMark/>
          </w:tcPr>
          <w:p w:rsidR="00A95ACA" w:rsidRDefault="00A95ACA">
            <w:pPr>
              <w:jc w:val="center"/>
              <w:rPr>
                <w:rFonts w:cs="Times New Roman"/>
              </w:rPr>
            </w:pPr>
            <w:r>
              <w:rPr>
                <w:rFonts w:cs="Times New Roman"/>
              </w:rPr>
              <w:t>-</w:t>
            </w:r>
          </w:p>
        </w:tc>
        <w:tc>
          <w:tcPr>
            <w:tcW w:w="822" w:type="dxa"/>
            <w:tcBorders>
              <w:top w:val="single" w:sz="4" w:space="0" w:color="auto"/>
              <w:left w:val="single" w:sz="4" w:space="0" w:color="auto"/>
              <w:bottom w:val="single" w:sz="4" w:space="0" w:color="auto"/>
              <w:right w:val="single" w:sz="4" w:space="0" w:color="auto"/>
            </w:tcBorders>
            <w:vAlign w:val="center"/>
            <w:hideMark/>
          </w:tcPr>
          <w:p w:rsidR="00A95ACA" w:rsidRPr="00A95ACA" w:rsidRDefault="00614ED8">
            <w:pPr>
              <w:jc w:val="center"/>
              <w:rPr>
                <w:rFonts w:cs="Times New Roman"/>
                <w:b/>
                <w:color w:val="000000" w:themeColor="text1"/>
              </w:rPr>
            </w:pPr>
            <w:r>
              <w:rPr>
                <w:rFonts w:cs="Times New Roman"/>
                <w:b/>
                <w:color w:val="000000" w:themeColor="text1"/>
              </w:rPr>
              <w:t>0</w:t>
            </w:r>
          </w:p>
        </w:tc>
        <w:tc>
          <w:tcPr>
            <w:tcW w:w="968" w:type="dxa"/>
            <w:tcBorders>
              <w:top w:val="single" w:sz="4" w:space="0" w:color="auto"/>
              <w:left w:val="single" w:sz="4" w:space="0" w:color="auto"/>
              <w:bottom w:val="single" w:sz="4" w:space="0" w:color="auto"/>
              <w:right w:val="single" w:sz="4" w:space="0" w:color="auto"/>
            </w:tcBorders>
            <w:vAlign w:val="center"/>
            <w:hideMark/>
          </w:tcPr>
          <w:p w:rsidR="00A95ACA" w:rsidRDefault="00A95ACA">
            <w:pPr>
              <w:jc w:val="center"/>
              <w:rPr>
                <w:rFonts w:cs="Times New Roman"/>
                <w:b/>
              </w:rPr>
            </w:pPr>
            <w:r>
              <w:rPr>
                <w:rFonts w:cs="Times New Roman"/>
                <w:b/>
              </w:rPr>
              <w:t>-</w:t>
            </w:r>
          </w:p>
        </w:tc>
        <w:tc>
          <w:tcPr>
            <w:tcW w:w="1560" w:type="dxa"/>
            <w:tcBorders>
              <w:top w:val="single" w:sz="4" w:space="0" w:color="auto"/>
              <w:left w:val="single" w:sz="4" w:space="0" w:color="auto"/>
              <w:bottom w:val="single" w:sz="4" w:space="0" w:color="auto"/>
              <w:right w:val="single" w:sz="4" w:space="0" w:color="auto"/>
            </w:tcBorders>
          </w:tcPr>
          <w:p w:rsidR="00A95ACA" w:rsidRPr="00DC6A86" w:rsidRDefault="00A95ACA" w:rsidP="00DC6A86">
            <w:pPr>
              <w:rPr>
                <w:rFonts w:cs="Times New Roman"/>
              </w:rPr>
            </w:pPr>
          </w:p>
          <w:p w:rsidR="00A95ACA" w:rsidRPr="00DC6A86" w:rsidRDefault="00DC6A86" w:rsidP="00A95ACA">
            <w:pPr>
              <w:jc w:val="center"/>
              <w:rPr>
                <w:rFonts w:cs="Times New Roman"/>
              </w:rPr>
            </w:pPr>
            <w:r w:rsidRPr="00DC6A86">
              <w:rPr>
                <w:rFonts w:cs="Times New Roman"/>
              </w:rPr>
              <w:t>Не планируется</w:t>
            </w:r>
          </w:p>
        </w:tc>
        <w:tc>
          <w:tcPr>
            <w:tcW w:w="1283" w:type="dxa"/>
            <w:tcBorders>
              <w:top w:val="single" w:sz="4" w:space="0" w:color="auto"/>
              <w:left w:val="single" w:sz="4" w:space="0" w:color="auto"/>
              <w:bottom w:val="single" w:sz="4" w:space="0" w:color="auto"/>
              <w:right w:val="single" w:sz="4" w:space="0" w:color="auto"/>
            </w:tcBorders>
          </w:tcPr>
          <w:p w:rsidR="00A95ACA" w:rsidRDefault="00A95ACA" w:rsidP="00A95ACA">
            <w:pPr>
              <w:jc w:val="center"/>
            </w:pPr>
          </w:p>
          <w:p w:rsidR="00A95ACA" w:rsidRDefault="00A95ACA" w:rsidP="00A95ACA">
            <w:pPr>
              <w:jc w:val="center"/>
            </w:pPr>
          </w:p>
          <w:p w:rsidR="00A95ACA" w:rsidRDefault="00A95ACA" w:rsidP="00A95ACA">
            <w:pPr>
              <w:jc w:val="center"/>
            </w:pPr>
            <w:r>
              <w:t>-</w:t>
            </w:r>
          </w:p>
        </w:tc>
        <w:tc>
          <w:tcPr>
            <w:tcW w:w="2279" w:type="dxa"/>
            <w:tcBorders>
              <w:top w:val="single" w:sz="4" w:space="0" w:color="auto"/>
              <w:left w:val="single" w:sz="4" w:space="0" w:color="auto"/>
              <w:bottom w:val="single" w:sz="4" w:space="0" w:color="auto"/>
              <w:right w:val="single" w:sz="4" w:space="0" w:color="auto"/>
            </w:tcBorders>
            <w:vAlign w:val="center"/>
            <w:hideMark/>
          </w:tcPr>
          <w:p w:rsidR="00A95ACA" w:rsidRDefault="00A95ACA">
            <w:pPr>
              <w:jc w:val="center"/>
              <w:rPr>
                <w:rFonts w:cs="Times New Roman"/>
                <w:b/>
              </w:rPr>
            </w:pPr>
            <w:r>
              <w:rPr>
                <w:rFonts w:cs="Times New Roman"/>
                <w:b/>
              </w:rPr>
              <w:t>-</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F02FB5" w:rsidRDefault="002453D6">
            <w:pPr>
              <w:jc w:val="center"/>
              <w:rPr>
                <w:rFonts w:cs="Times New Roman"/>
              </w:rPr>
            </w:pPr>
            <w:r>
              <w:rPr>
                <w:rFonts w:cs="Times New Roman"/>
              </w:rPr>
              <w:t>2</w:t>
            </w:r>
          </w:p>
        </w:tc>
        <w:tc>
          <w:tcPr>
            <w:tcW w:w="3101" w:type="dxa"/>
            <w:gridSpan w:val="2"/>
            <w:tcBorders>
              <w:top w:val="single" w:sz="4" w:space="0" w:color="auto"/>
              <w:left w:val="single" w:sz="4" w:space="0" w:color="auto"/>
              <w:bottom w:val="single" w:sz="4" w:space="0" w:color="auto"/>
              <w:right w:val="single" w:sz="4" w:space="0" w:color="auto"/>
            </w:tcBorders>
            <w:vAlign w:val="center"/>
            <w:hideMark/>
          </w:tcPr>
          <w:p w:rsidR="00F02FB5" w:rsidRDefault="00F02FB5">
            <w:pPr>
              <w:rPr>
                <w:rFonts w:cs="Times New Roman"/>
              </w:rPr>
            </w:pPr>
            <w:r>
              <w:rPr>
                <w:rFonts w:cs="Times New Roman"/>
              </w:rPr>
              <w:t>Аптека</w:t>
            </w:r>
          </w:p>
        </w:tc>
        <w:tc>
          <w:tcPr>
            <w:tcW w:w="1594"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rPr>
            </w:pPr>
            <w:r>
              <w:rPr>
                <w:rFonts w:cs="Times New Roman"/>
              </w:rPr>
              <w:t>1 объект</w:t>
            </w:r>
          </w:p>
        </w:tc>
        <w:tc>
          <w:tcPr>
            <w:tcW w:w="2017"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rPr>
            </w:pPr>
            <w:r>
              <w:rPr>
                <w:rFonts w:cs="Times New Roman"/>
              </w:rPr>
              <w:t>по заданию на проектирование</w:t>
            </w:r>
          </w:p>
        </w:tc>
        <w:tc>
          <w:tcPr>
            <w:tcW w:w="1623"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rPr>
            </w:pPr>
            <w:r>
              <w:rPr>
                <w:rFonts w:cs="Times New Roman"/>
              </w:rPr>
              <w:t>-</w:t>
            </w:r>
          </w:p>
        </w:tc>
        <w:tc>
          <w:tcPr>
            <w:tcW w:w="822" w:type="dxa"/>
            <w:tcBorders>
              <w:top w:val="single" w:sz="4" w:space="0" w:color="auto"/>
              <w:left w:val="single" w:sz="4" w:space="0" w:color="auto"/>
              <w:bottom w:val="single" w:sz="4" w:space="0" w:color="auto"/>
              <w:right w:val="single" w:sz="4" w:space="0" w:color="auto"/>
            </w:tcBorders>
            <w:vAlign w:val="center"/>
            <w:hideMark/>
          </w:tcPr>
          <w:p w:rsidR="00F02FB5" w:rsidRDefault="002453D6">
            <w:pPr>
              <w:jc w:val="center"/>
              <w:rPr>
                <w:rFonts w:cs="Times New Roman"/>
                <w:b/>
              </w:rPr>
            </w:pPr>
            <w:r>
              <w:rPr>
                <w:rFonts w:cs="Times New Roman"/>
                <w:b/>
              </w:rPr>
              <w:t>0</w:t>
            </w:r>
          </w:p>
        </w:tc>
        <w:tc>
          <w:tcPr>
            <w:tcW w:w="968" w:type="dxa"/>
            <w:tcBorders>
              <w:top w:val="single" w:sz="4" w:space="0" w:color="auto"/>
              <w:left w:val="single" w:sz="4" w:space="0" w:color="auto"/>
              <w:bottom w:val="single" w:sz="4" w:space="0" w:color="auto"/>
              <w:right w:val="single" w:sz="4" w:space="0" w:color="auto"/>
            </w:tcBorders>
          </w:tcPr>
          <w:p w:rsidR="00F02FB5" w:rsidRDefault="002453D6" w:rsidP="002453D6">
            <w:pPr>
              <w:jc w:val="center"/>
              <w:rPr>
                <w:rFonts w:cs="Times New Roman"/>
                <w:b/>
              </w:rPr>
            </w:pPr>
            <w:r>
              <w:rPr>
                <w:rFonts w:cs="Times New Roman"/>
                <w:b/>
              </w:rPr>
              <w:t>-</w:t>
            </w:r>
          </w:p>
        </w:tc>
        <w:tc>
          <w:tcPr>
            <w:tcW w:w="1560" w:type="dxa"/>
            <w:tcBorders>
              <w:top w:val="single" w:sz="4" w:space="0" w:color="auto"/>
              <w:left w:val="single" w:sz="4" w:space="0" w:color="auto"/>
              <w:bottom w:val="single" w:sz="4" w:space="0" w:color="auto"/>
              <w:right w:val="single" w:sz="4" w:space="0" w:color="auto"/>
            </w:tcBorders>
          </w:tcPr>
          <w:p w:rsidR="002453D6" w:rsidRPr="00DC6A86" w:rsidRDefault="00DC6A86">
            <w:pPr>
              <w:jc w:val="center"/>
              <w:rPr>
                <w:rFonts w:cs="Times New Roman"/>
              </w:rPr>
            </w:pPr>
            <w:r w:rsidRPr="00DC6A86">
              <w:rPr>
                <w:rFonts w:cs="Times New Roman"/>
              </w:rPr>
              <w:t xml:space="preserve">Не планируется </w:t>
            </w:r>
          </w:p>
        </w:tc>
        <w:tc>
          <w:tcPr>
            <w:tcW w:w="1283" w:type="dxa"/>
            <w:tcBorders>
              <w:top w:val="single" w:sz="4" w:space="0" w:color="auto"/>
              <w:left w:val="single" w:sz="4" w:space="0" w:color="auto"/>
              <w:bottom w:val="single" w:sz="4" w:space="0" w:color="auto"/>
              <w:right w:val="single" w:sz="4" w:space="0" w:color="auto"/>
            </w:tcBorders>
          </w:tcPr>
          <w:p w:rsidR="00F02FB5" w:rsidRDefault="002453D6">
            <w:pPr>
              <w:jc w:val="center"/>
              <w:rPr>
                <w:rFonts w:cs="Times New Roman"/>
                <w:b/>
              </w:rPr>
            </w:pPr>
            <w:r>
              <w:rPr>
                <w:rFonts w:cs="Times New Roman"/>
                <w:b/>
              </w:rPr>
              <w:t>-</w:t>
            </w:r>
          </w:p>
        </w:tc>
        <w:tc>
          <w:tcPr>
            <w:tcW w:w="2279" w:type="dxa"/>
            <w:tcBorders>
              <w:top w:val="single" w:sz="4" w:space="0" w:color="auto"/>
              <w:left w:val="single" w:sz="4" w:space="0" w:color="auto"/>
              <w:bottom w:val="single" w:sz="4" w:space="0" w:color="auto"/>
              <w:right w:val="single" w:sz="4" w:space="0" w:color="auto"/>
            </w:tcBorders>
            <w:vAlign w:val="center"/>
          </w:tcPr>
          <w:p w:rsidR="00F02FB5" w:rsidRDefault="002453D6">
            <w:pPr>
              <w:jc w:val="center"/>
              <w:rPr>
                <w:rFonts w:cs="Times New Roman"/>
                <w:b/>
              </w:rPr>
            </w:pPr>
            <w:r>
              <w:rPr>
                <w:rFonts w:cs="Times New Roman"/>
                <w:b/>
              </w:rPr>
              <w:t>-</w:t>
            </w:r>
          </w:p>
        </w:tc>
      </w:tr>
      <w:tr w:rsidR="0097294D"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97294D" w:rsidRPr="00614ED8" w:rsidRDefault="00614ED8">
            <w:pPr>
              <w:jc w:val="center"/>
              <w:rPr>
                <w:rFonts w:cs="Times New Roman"/>
                <w:b/>
              </w:rPr>
            </w:pPr>
            <w:r w:rsidRPr="00614ED8">
              <w:rPr>
                <w:rFonts w:cs="Times New Roman"/>
                <w:b/>
              </w:rPr>
              <w:t>3</w:t>
            </w:r>
          </w:p>
        </w:tc>
        <w:tc>
          <w:tcPr>
            <w:tcW w:w="15247" w:type="dxa"/>
            <w:gridSpan w:val="10"/>
            <w:tcBorders>
              <w:top w:val="single" w:sz="4" w:space="0" w:color="auto"/>
              <w:left w:val="single" w:sz="4" w:space="0" w:color="auto"/>
              <w:bottom w:val="single" w:sz="4" w:space="0" w:color="auto"/>
              <w:right w:val="single" w:sz="4" w:space="0" w:color="auto"/>
            </w:tcBorders>
            <w:vAlign w:val="center"/>
            <w:hideMark/>
          </w:tcPr>
          <w:p w:rsidR="0097294D" w:rsidRDefault="0097294D">
            <w:pPr>
              <w:jc w:val="center"/>
              <w:rPr>
                <w:rFonts w:cs="Times New Roman"/>
                <w:b/>
              </w:rPr>
            </w:pPr>
            <w:r w:rsidRPr="0097294D">
              <w:rPr>
                <w:rFonts w:cs="Times New Roman"/>
                <w:b/>
              </w:rPr>
              <w:t>Учреждения санаторно-курортные и оздоровительные, отдыха и туризма</w:t>
            </w:r>
          </w:p>
        </w:tc>
      </w:tr>
      <w:tr w:rsidR="002453D6"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2453D6" w:rsidRDefault="00614ED8">
            <w:pPr>
              <w:jc w:val="center"/>
              <w:rPr>
                <w:rFonts w:cs="Times New Roman"/>
              </w:rPr>
            </w:pPr>
            <w:r>
              <w:rPr>
                <w:rFonts w:cs="Times New Roman"/>
              </w:rPr>
              <w:t>3.1</w:t>
            </w:r>
          </w:p>
        </w:tc>
        <w:tc>
          <w:tcPr>
            <w:tcW w:w="3101" w:type="dxa"/>
            <w:gridSpan w:val="2"/>
            <w:tcBorders>
              <w:top w:val="single" w:sz="4" w:space="0" w:color="auto"/>
              <w:left w:val="single" w:sz="4" w:space="0" w:color="auto"/>
              <w:bottom w:val="single" w:sz="4" w:space="0" w:color="auto"/>
              <w:right w:val="single" w:sz="4" w:space="0" w:color="auto"/>
            </w:tcBorders>
            <w:vAlign w:val="center"/>
            <w:hideMark/>
          </w:tcPr>
          <w:p w:rsidR="002453D6" w:rsidRPr="002453D6" w:rsidRDefault="002453D6" w:rsidP="00A73BC4">
            <w:pPr>
              <w:rPr>
                <w:rFonts w:cs="Times New Roman"/>
                <w:color w:val="000000" w:themeColor="text1"/>
              </w:rPr>
            </w:pPr>
            <w:r w:rsidRPr="002453D6">
              <w:rPr>
                <w:rFonts w:cs="Times New Roman"/>
                <w:color w:val="000000" w:themeColor="text1"/>
              </w:rPr>
              <w:t>Туристические</w:t>
            </w:r>
            <w:r w:rsidRPr="002453D6">
              <w:rPr>
                <w:rFonts w:cs="Times New Roman"/>
                <w:color w:val="000000" w:themeColor="text1"/>
              </w:rPr>
              <w:br/>
              <w:t>гостиницы</w:t>
            </w:r>
          </w:p>
        </w:tc>
        <w:tc>
          <w:tcPr>
            <w:tcW w:w="1594" w:type="dxa"/>
            <w:tcBorders>
              <w:top w:val="single" w:sz="4" w:space="0" w:color="auto"/>
              <w:left w:val="single" w:sz="4" w:space="0" w:color="auto"/>
              <w:bottom w:val="single" w:sz="4" w:space="0" w:color="auto"/>
              <w:right w:val="single" w:sz="4" w:space="0" w:color="auto"/>
            </w:tcBorders>
            <w:vAlign w:val="center"/>
            <w:hideMark/>
          </w:tcPr>
          <w:p w:rsidR="002453D6" w:rsidRPr="002453D6" w:rsidRDefault="002453D6" w:rsidP="00A73BC4">
            <w:pPr>
              <w:jc w:val="center"/>
              <w:rPr>
                <w:rFonts w:cs="Times New Roman"/>
                <w:color w:val="000000" w:themeColor="text1"/>
              </w:rPr>
            </w:pPr>
            <w:r w:rsidRPr="002453D6">
              <w:rPr>
                <w:rFonts w:cs="Times New Roman"/>
                <w:color w:val="000000" w:themeColor="text1"/>
                <w:spacing w:val="1"/>
              </w:rPr>
              <w:t>м</w:t>
            </w:r>
            <w:r w:rsidRPr="002453D6">
              <w:rPr>
                <w:rFonts w:cs="Times New Roman"/>
                <w:color w:val="000000" w:themeColor="text1"/>
                <w:vertAlign w:val="superscript"/>
              </w:rPr>
              <w:t>2</w:t>
            </w:r>
            <w:r w:rsidRPr="002453D6">
              <w:rPr>
                <w:rFonts w:cs="Times New Roman"/>
                <w:color w:val="000000" w:themeColor="text1"/>
              </w:rPr>
              <w:t xml:space="preserve"> на одно место</w:t>
            </w:r>
          </w:p>
        </w:tc>
        <w:tc>
          <w:tcPr>
            <w:tcW w:w="2017" w:type="dxa"/>
            <w:tcBorders>
              <w:top w:val="single" w:sz="4" w:space="0" w:color="auto"/>
              <w:left w:val="single" w:sz="4" w:space="0" w:color="auto"/>
              <w:bottom w:val="single" w:sz="4" w:space="0" w:color="auto"/>
              <w:right w:val="single" w:sz="4" w:space="0" w:color="auto"/>
            </w:tcBorders>
            <w:vAlign w:val="center"/>
            <w:hideMark/>
          </w:tcPr>
          <w:p w:rsidR="002453D6" w:rsidRPr="002453D6" w:rsidRDefault="002453D6" w:rsidP="00A73BC4">
            <w:pPr>
              <w:jc w:val="center"/>
              <w:rPr>
                <w:rFonts w:cs="Times New Roman"/>
                <w:color w:val="000000" w:themeColor="text1"/>
              </w:rPr>
            </w:pPr>
            <w:r w:rsidRPr="002453D6">
              <w:rPr>
                <w:rFonts w:cs="Times New Roman"/>
                <w:color w:val="000000" w:themeColor="text1"/>
              </w:rPr>
              <w:t>50-75</w:t>
            </w:r>
          </w:p>
        </w:tc>
        <w:tc>
          <w:tcPr>
            <w:tcW w:w="1623" w:type="dxa"/>
            <w:tcBorders>
              <w:top w:val="single" w:sz="4" w:space="0" w:color="auto"/>
              <w:left w:val="single" w:sz="4" w:space="0" w:color="auto"/>
              <w:bottom w:val="single" w:sz="4" w:space="0" w:color="auto"/>
              <w:right w:val="single" w:sz="4" w:space="0" w:color="auto"/>
            </w:tcBorders>
            <w:vAlign w:val="center"/>
            <w:hideMark/>
          </w:tcPr>
          <w:p w:rsidR="002453D6" w:rsidRDefault="002453D6">
            <w:pPr>
              <w:jc w:val="center"/>
              <w:rPr>
                <w:rFonts w:cs="Times New Roman"/>
              </w:rPr>
            </w:pPr>
            <w:r>
              <w:rPr>
                <w:rFonts w:cs="Times New Roman"/>
              </w:rPr>
              <w:t>307</w:t>
            </w:r>
          </w:p>
        </w:tc>
        <w:tc>
          <w:tcPr>
            <w:tcW w:w="822" w:type="dxa"/>
            <w:tcBorders>
              <w:top w:val="single" w:sz="4" w:space="0" w:color="auto"/>
              <w:left w:val="single" w:sz="4" w:space="0" w:color="auto"/>
              <w:bottom w:val="single" w:sz="4" w:space="0" w:color="auto"/>
              <w:right w:val="single" w:sz="4" w:space="0" w:color="auto"/>
            </w:tcBorders>
            <w:vAlign w:val="center"/>
            <w:hideMark/>
          </w:tcPr>
          <w:p w:rsidR="002453D6" w:rsidRDefault="002453D6">
            <w:pPr>
              <w:jc w:val="center"/>
              <w:rPr>
                <w:rFonts w:cs="Times New Roman"/>
                <w:b/>
              </w:rPr>
            </w:pPr>
            <w:r>
              <w:rPr>
                <w:rFonts w:cs="Times New Roman"/>
                <w:b/>
              </w:rPr>
              <w:t>0</w:t>
            </w:r>
          </w:p>
        </w:tc>
        <w:tc>
          <w:tcPr>
            <w:tcW w:w="968" w:type="dxa"/>
            <w:tcBorders>
              <w:top w:val="single" w:sz="4" w:space="0" w:color="auto"/>
              <w:left w:val="single" w:sz="4" w:space="0" w:color="auto"/>
              <w:bottom w:val="single" w:sz="4" w:space="0" w:color="auto"/>
              <w:right w:val="single" w:sz="4" w:space="0" w:color="auto"/>
            </w:tcBorders>
          </w:tcPr>
          <w:p w:rsidR="002453D6" w:rsidRDefault="002453D6" w:rsidP="002453D6">
            <w:pPr>
              <w:rPr>
                <w:rFonts w:cs="Times New Roman"/>
                <w:b/>
              </w:rPr>
            </w:pPr>
          </w:p>
          <w:p w:rsidR="002453D6" w:rsidRPr="002453D6" w:rsidRDefault="002453D6">
            <w:pPr>
              <w:jc w:val="center"/>
              <w:rPr>
                <w:rFonts w:cs="Times New Roman"/>
              </w:rPr>
            </w:pPr>
            <w:r w:rsidRPr="002453D6">
              <w:rPr>
                <w:rFonts w:cs="Times New Roman"/>
              </w:rPr>
              <w:t>319</w:t>
            </w:r>
          </w:p>
        </w:tc>
        <w:tc>
          <w:tcPr>
            <w:tcW w:w="1560" w:type="dxa"/>
            <w:tcBorders>
              <w:top w:val="single" w:sz="4" w:space="0" w:color="auto"/>
              <w:left w:val="single" w:sz="4" w:space="0" w:color="auto"/>
              <w:bottom w:val="single" w:sz="4" w:space="0" w:color="auto"/>
              <w:right w:val="single" w:sz="4" w:space="0" w:color="auto"/>
            </w:tcBorders>
          </w:tcPr>
          <w:p w:rsidR="002453D6" w:rsidRDefault="002453D6">
            <w:pPr>
              <w:jc w:val="center"/>
              <w:rPr>
                <w:rFonts w:cs="Times New Roman"/>
              </w:rPr>
            </w:pPr>
            <w:r w:rsidRPr="002453D6">
              <w:rPr>
                <w:rFonts w:cs="Times New Roman"/>
              </w:rPr>
              <w:t xml:space="preserve">Строительство обьектов отдыха и туризма: </w:t>
            </w:r>
            <w:r w:rsidRPr="002453D6">
              <w:rPr>
                <w:rFonts w:cs="Times New Roman"/>
              </w:rPr>
              <w:lastRenderedPageBreak/>
              <w:t>гостиницы, глэмпинги</w:t>
            </w:r>
            <w:r>
              <w:rPr>
                <w:rFonts w:cs="Times New Roman"/>
              </w:rPr>
              <w:t>;</w:t>
            </w:r>
          </w:p>
          <w:p w:rsidR="002453D6" w:rsidRPr="002453D6" w:rsidRDefault="002453D6">
            <w:pPr>
              <w:jc w:val="center"/>
              <w:rPr>
                <w:rFonts w:cs="Times New Roman"/>
              </w:rPr>
            </w:pPr>
            <w:r w:rsidRPr="002453D6">
              <w:rPr>
                <w:rFonts w:cs="Times New Roman"/>
              </w:rPr>
              <w:t>характеристики уточняются проектов</w:t>
            </w:r>
          </w:p>
        </w:tc>
        <w:tc>
          <w:tcPr>
            <w:tcW w:w="1283" w:type="dxa"/>
            <w:tcBorders>
              <w:top w:val="single" w:sz="4" w:space="0" w:color="auto"/>
              <w:left w:val="single" w:sz="4" w:space="0" w:color="auto"/>
              <w:bottom w:val="single" w:sz="4" w:space="0" w:color="auto"/>
              <w:right w:val="single" w:sz="4" w:space="0" w:color="auto"/>
            </w:tcBorders>
          </w:tcPr>
          <w:p w:rsidR="002453D6" w:rsidRDefault="002453D6">
            <w:pPr>
              <w:jc w:val="center"/>
              <w:rPr>
                <w:rFonts w:cs="Times New Roman"/>
              </w:rPr>
            </w:pPr>
          </w:p>
          <w:p w:rsidR="002453D6" w:rsidRPr="002453D6" w:rsidRDefault="002453D6">
            <w:pPr>
              <w:jc w:val="center"/>
              <w:rPr>
                <w:rFonts w:cs="Times New Roman"/>
              </w:rPr>
            </w:pPr>
            <w:r w:rsidRPr="002453D6">
              <w:rPr>
                <w:rFonts w:cs="Times New Roman"/>
              </w:rPr>
              <w:t>н/д</w:t>
            </w:r>
          </w:p>
        </w:tc>
        <w:tc>
          <w:tcPr>
            <w:tcW w:w="2279" w:type="dxa"/>
            <w:tcBorders>
              <w:top w:val="single" w:sz="4" w:space="0" w:color="auto"/>
              <w:left w:val="single" w:sz="4" w:space="0" w:color="auto"/>
              <w:bottom w:val="single" w:sz="4" w:space="0" w:color="auto"/>
              <w:right w:val="single" w:sz="4" w:space="0" w:color="auto"/>
            </w:tcBorders>
            <w:vAlign w:val="center"/>
          </w:tcPr>
          <w:p w:rsidR="002453D6" w:rsidRDefault="002453D6">
            <w:pPr>
              <w:jc w:val="center"/>
              <w:rPr>
                <w:rFonts w:cs="Times New Roman"/>
              </w:rPr>
            </w:pPr>
            <w:r w:rsidRPr="002453D6">
              <w:rPr>
                <w:rFonts w:cs="Times New Roman"/>
              </w:rPr>
              <w:t>Обеспеченность достаточная</w:t>
            </w:r>
          </w:p>
          <w:p w:rsidR="002453D6" w:rsidRPr="002453D6" w:rsidRDefault="002453D6">
            <w:pPr>
              <w:jc w:val="center"/>
              <w:rPr>
                <w:rFonts w:cs="Times New Roman"/>
              </w:rPr>
            </w:pPr>
            <w:r w:rsidRPr="002453D6">
              <w:rPr>
                <w:rFonts w:cs="Times New Roman"/>
              </w:rPr>
              <w:t>(с учетом нового строительства)</w:t>
            </w:r>
          </w:p>
        </w:tc>
      </w:tr>
      <w:tr w:rsidR="002453D6"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2453D6" w:rsidRDefault="00614ED8">
            <w:pPr>
              <w:jc w:val="center"/>
              <w:rPr>
                <w:rFonts w:cs="Times New Roman"/>
              </w:rPr>
            </w:pPr>
            <w:r>
              <w:rPr>
                <w:rFonts w:cs="Times New Roman"/>
              </w:rPr>
              <w:t>3.2</w:t>
            </w:r>
          </w:p>
        </w:tc>
        <w:tc>
          <w:tcPr>
            <w:tcW w:w="3101" w:type="dxa"/>
            <w:gridSpan w:val="2"/>
            <w:tcBorders>
              <w:top w:val="single" w:sz="4" w:space="0" w:color="auto"/>
              <w:left w:val="single" w:sz="4" w:space="0" w:color="auto"/>
              <w:bottom w:val="single" w:sz="4" w:space="0" w:color="auto"/>
              <w:right w:val="single" w:sz="4" w:space="0" w:color="auto"/>
            </w:tcBorders>
            <w:vAlign w:val="center"/>
            <w:hideMark/>
          </w:tcPr>
          <w:p w:rsidR="002453D6" w:rsidRPr="002453D6" w:rsidRDefault="002453D6" w:rsidP="00A73BC4">
            <w:pPr>
              <w:rPr>
                <w:rFonts w:cs="Times New Roman"/>
                <w:color w:val="000000" w:themeColor="text1"/>
              </w:rPr>
            </w:pPr>
            <w:r w:rsidRPr="002453D6">
              <w:rPr>
                <w:rFonts w:cs="Times New Roman"/>
                <w:color w:val="000000" w:themeColor="text1"/>
              </w:rPr>
              <w:t>Туристические</w:t>
            </w:r>
            <w:r w:rsidRPr="002453D6">
              <w:rPr>
                <w:rFonts w:cs="Times New Roman"/>
                <w:color w:val="000000" w:themeColor="text1"/>
              </w:rPr>
              <w:br/>
              <w:t>базы</w:t>
            </w:r>
          </w:p>
        </w:tc>
        <w:tc>
          <w:tcPr>
            <w:tcW w:w="1594" w:type="dxa"/>
            <w:tcBorders>
              <w:top w:val="single" w:sz="4" w:space="0" w:color="auto"/>
              <w:left w:val="single" w:sz="4" w:space="0" w:color="auto"/>
              <w:bottom w:val="single" w:sz="4" w:space="0" w:color="auto"/>
              <w:right w:val="single" w:sz="4" w:space="0" w:color="auto"/>
            </w:tcBorders>
            <w:vAlign w:val="center"/>
            <w:hideMark/>
          </w:tcPr>
          <w:p w:rsidR="002453D6" w:rsidRPr="002453D6" w:rsidRDefault="002453D6" w:rsidP="00A73BC4">
            <w:pPr>
              <w:jc w:val="center"/>
              <w:rPr>
                <w:rFonts w:cs="Times New Roman"/>
                <w:color w:val="000000" w:themeColor="text1"/>
              </w:rPr>
            </w:pPr>
            <w:r w:rsidRPr="002453D6">
              <w:rPr>
                <w:rFonts w:cs="Times New Roman"/>
                <w:color w:val="000000" w:themeColor="text1"/>
                <w:spacing w:val="1"/>
              </w:rPr>
              <w:t>м</w:t>
            </w:r>
            <w:r w:rsidRPr="002453D6">
              <w:rPr>
                <w:rFonts w:cs="Times New Roman"/>
                <w:color w:val="000000" w:themeColor="text1"/>
                <w:vertAlign w:val="superscript"/>
              </w:rPr>
              <w:t>2</w:t>
            </w:r>
            <w:r w:rsidRPr="002453D6">
              <w:rPr>
                <w:rFonts w:cs="Times New Roman"/>
                <w:color w:val="000000" w:themeColor="text1"/>
              </w:rPr>
              <w:t xml:space="preserve"> на одно место</w:t>
            </w:r>
          </w:p>
        </w:tc>
        <w:tc>
          <w:tcPr>
            <w:tcW w:w="2017" w:type="dxa"/>
            <w:tcBorders>
              <w:top w:val="single" w:sz="4" w:space="0" w:color="auto"/>
              <w:left w:val="single" w:sz="4" w:space="0" w:color="auto"/>
              <w:bottom w:val="single" w:sz="4" w:space="0" w:color="auto"/>
              <w:right w:val="single" w:sz="4" w:space="0" w:color="auto"/>
            </w:tcBorders>
            <w:vAlign w:val="center"/>
            <w:hideMark/>
          </w:tcPr>
          <w:p w:rsidR="002453D6" w:rsidRPr="002453D6" w:rsidRDefault="002453D6" w:rsidP="00A73BC4">
            <w:pPr>
              <w:jc w:val="center"/>
              <w:rPr>
                <w:rFonts w:cs="Times New Roman"/>
                <w:color w:val="000000" w:themeColor="text1"/>
              </w:rPr>
            </w:pPr>
            <w:r w:rsidRPr="002453D6">
              <w:rPr>
                <w:rFonts w:cs="Times New Roman"/>
                <w:color w:val="000000" w:themeColor="text1"/>
              </w:rPr>
              <w:t>65-80</w:t>
            </w:r>
          </w:p>
        </w:tc>
        <w:tc>
          <w:tcPr>
            <w:tcW w:w="1623" w:type="dxa"/>
            <w:tcBorders>
              <w:top w:val="single" w:sz="4" w:space="0" w:color="auto"/>
              <w:left w:val="single" w:sz="4" w:space="0" w:color="auto"/>
              <w:bottom w:val="single" w:sz="4" w:space="0" w:color="auto"/>
              <w:right w:val="single" w:sz="4" w:space="0" w:color="auto"/>
            </w:tcBorders>
            <w:vAlign w:val="center"/>
            <w:hideMark/>
          </w:tcPr>
          <w:p w:rsidR="002453D6" w:rsidRDefault="002453D6">
            <w:pPr>
              <w:jc w:val="center"/>
              <w:rPr>
                <w:rFonts w:cs="Times New Roman"/>
              </w:rPr>
            </w:pPr>
            <w:r w:rsidRPr="00BE1D20">
              <w:rPr>
                <w:rFonts w:cs="Times New Roman"/>
              </w:rPr>
              <w:t>328</w:t>
            </w:r>
          </w:p>
          <w:p w:rsidR="00E137CB" w:rsidRDefault="00E137CB">
            <w:pPr>
              <w:jc w:val="center"/>
              <w:rPr>
                <w:rFonts w:cs="Times New Roman"/>
              </w:rPr>
            </w:pPr>
          </w:p>
        </w:tc>
        <w:tc>
          <w:tcPr>
            <w:tcW w:w="822" w:type="dxa"/>
            <w:tcBorders>
              <w:top w:val="single" w:sz="4" w:space="0" w:color="auto"/>
              <w:left w:val="single" w:sz="4" w:space="0" w:color="auto"/>
              <w:bottom w:val="single" w:sz="4" w:space="0" w:color="auto"/>
              <w:right w:val="single" w:sz="4" w:space="0" w:color="auto"/>
            </w:tcBorders>
            <w:vAlign w:val="center"/>
            <w:hideMark/>
          </w:tcPr>
          <w:p w:rsidR="002453D6" w:rsidRPr="00BE1D20" w:rsidRDefault="00E137CB">
            <w:pPr>
              <w:jc w:val="center"/>
              <w:rPr>
                <w:rFonts w:cs="Times New Roman"/>
                <w:b/>
              </w:rPr>
            </w:pPr>
            <w:r w:rsidRPr="00BE1D20">
              <w:rPr>
                <w:rFonts w:cs="Times New Roman"/>
                <w:b/>
              </w:rPr>
              <w:t>38</w:t>
            </w:r>
          </w:p>
        </w:tc>
        <w:tc>
          <w:tcPr>
            <w:tcW w:w="968" w:type="dxa"/>
            <w:tcBorders>
              <w:top w:val="single" w:sz="4" w:space="0" w:color="auto"/>
              <w:left w:val="single" w:sz="4" w:space="0" w:color="auto"/>
              <w:bottom w:val="single" w:sz="4" w:space="0" w:color="auto"/>
              <w:right w:val="single" w:sz="4" w:space="0" w:color="auto"/>
            </w:tcBorders>
          </w:tcPr>
          <w:p w:rsidR="002453D6" w:rsidRDefault="002453D6">
            <w:pPr>
              <w:jc w:val="center"/>
              <w:rPr>
                <w:rFonts w:cs="Times New Roman"/>
                <w:b/>
              </w:rPr>
            </w:pPr>
          </w:p>
          <w:p w:rsidR="002453D6" w:rsidRDefault="002453D6">
            <w:pPr>
              <w:jc w:val="center"/>
              <w:rPr>
                <w:rFonts w:cs="Times New Roman"/>
                <w:b/>
              </w:rPr>
            </w:pPr>
          </w:p>
          <w:p w:rsidR="002453D6" w:rsidRDefault="002453D6">
            <w:pPr>
              <w:jc w:val="center"/>
              <w:rPr>
                <w:rFonts w:cs="Times New Roman"/>
                <w:b/>
              </w:rPr>
            </w:pPr>
          </w:p>
          <w:p w:rsidR="002453D6" w:rsidRDefault="002453D6">
            <w:pPr>
              <w:jc w:val="center"/>
              <w:rPr>
                <w:rFonts w:cs="Times New Roman"/>
                <w:b/>
              </w:rPr>
            </w:pPr>
          </w:p>
          <w:p w:rsidR="002453D6" w:rsidRPr="002453D6" w:rsidRDefault="002453D6" w:rsidP="002453D6">
            <w:pPr>
              <w:jc w:val="center"/>
              <w:rPr>
                <w:rFonts w:cs="Times New Roman"/>
              </w:rPr>
            </w:pPr>
            <w:r w:rsidRPr="002453D6">
              <w:rPr>
                <w:rFonts w:cs="Times New Roman"/>
              </w:rPr>
              <w:t>341</w:t>
            </w:r>
          </w:p>
        </w:tc>
        <w:tc>
          <w:tcPr>
            <w:tcW w:w="1560" w:type="dxa"/>
            <w:tcBorders>
              <w:top w:val="single" w:sz="4" w:space="0" w:color="auto"/>
              <w:left w:val="single" w:sz="4" w:space="0" w:color="auto"/>
              <w:bottom w:val="single" w:sz="4" w:space="0" w:color="auto"/>
              <w:right w:val="single" w:sz="4" w:space="0" w:color="auto"/>
            </w:tcBorders>
          </w:tcPr>
          <w:p w:rsidR="002453D6" w:rsidRDefault="002453D6">
            <w:pPr>
              <w:jc w:val="center"/>
              <w:rPr>
                <w:rFonts w:cs="Times New Roman"/>
              </w:rPr>
            </w:pPr>
            <w:r w:rsidRPr="002453D6">
              <w:rPr>
                <w:rFonts w:cs="Times New Roman"/>
              </w:rPr>
              <w:t>Строительство спортивно-оздоровительного лагеря</w:t>
            </w:r>
            <w:r>
              <w:rPr>
                <w:rFonts w:cs="Times New Roman"/>
              </w:rPr>
              <w:t>;</w:t>
            </w:r>
          </w:p>
          <w:p w:rsidR="002453D6" w:rsidRPr="002453D6" w:rsidRDefault="002453D6">
            <w:pPr>
              <w:jc w:val="center"/>
              <w:rPr>
                <w:rFonts w:cs="Times New Roman"/>
              </w:rPr>
            </w:pPr>
            <w:r>
              <w:rPr>
                <w:rFonts w:cs="Times New Roman"/>
              </w:rPr>
              <w:t>характеристики уточняются проектов</w:t>
            </w:r>
          </w:p>
        </w:tc>
        <w:tc>
          <w:tcPr>
            <w:tcW w:w="1283" w:type="dxa"/>
            <w:tcBorders>
              <w:top w:val="single" w:sz="4" w:space="0" w:color="auto"/>
              <w:left w:val="single" w:sz="4" w:space="0" w:color="auto"/>
              <w:bottom w:val="single" w:sz="4" w:space="0" w:color="auto"/>
              <w:right w:val="single" w:sz="4" w:space="0" w:color="auto"/>
            </w:tcBorders>
          </w:tcPr>
          <w:p w:rsidR="002453D6" w:rsidRDefault="002453D6" w:rsidP="002453D6">
            <w:pPr>
              <w:rPr>
                <w:rFonts w:cs="Times New Roman"/>
                <w:b/>
              </w:rPr>
            </w:pPr>
          </w:p>
          <w:p w:rsidR="002453D6" w:rsidRDefault="002453D6" w:rsidP="002453D6">
            <w:pPr>
              <w:rPr>
                <w:rFonts w:cs="Times New Roman"/>
              </w:rPr>
            </w:pPr>
          </w:p>
          <w:p w:rsidR="002453D6" w:rsidRPr="002453D6" w:rsidRDefault="002453D6" w:rsidP="002453D6">
            <w:pPr>
              <w:jc w:val="center"/>
              <w:rPr>
                <w:rFonts w:cs="Times New Roman"/>
              </w:rPr>
            </w:pPr>
            <w:r>
              <w:rPr>
                <w:rFonts w:cs="Times New Roman"/>
              </w:rPr>
              <w:t>н/д</w:t>
            </w:r>
          </w:p>
        </w:tc>
        <w:tc>
          <w:tcPr>
            <w:tcW w:w="2279" w:type="dxa"/>
            <w:tcBorders>
              <w:top w:val="single" w:sz="4" w:space="0" w:color="auto"/>
              <w:left w:val="single" w:sz="4" w:space="0" w:color="auto"/>
              <w:bottom w:val="single" w:sz="4" w:space="0" w:color="auto"/>
              <w:right w:val="single" w:sz="4" w:space="0" w:color="auto"/>
            </w:tcBorders>
            <w:vAlign w:val="center"/>
          </w:tcPr>
          <w:p w:rsidR="002453D6" w:rsidRPr="002453D6" w:rsidRDefault="002453D6" w:rsidP="002453D6">
            <w:pPr>
              <w:jc w:val="center"/>
              <w:rPr>
                <w:rFonts w:cs="Times New Roman"/>
              </w:rPr>
            </w:pPr>
            <w:r w:rsidRPr="002453D6">
              <w:rPr>
                <w:rFonts w:cs="Times New Roman"/>
              </w:rPr>
              <w:t>Обеспеченность достаточная</w:t>
            </w:r>
          </w:p>
          <w:p w:rsidR="002453D6" w:rsidRDefault="002453D6" w:rsidP="002453D6">
            <w:pPr>
              <w:jc w:val="center"/>
              <w:rPr>
                <w:rFonts w:cs="Times New Roman"/>
                <w:b/>
              </w:rPr>
            </w:pPr>
            <w:r w:rsidRPr="002453D6">
              <w:rPr>
                <w:rFonts w:cs="Times New Roman"/>
              </w:rPr>
              <w:t>(с учетом нового строительства)</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hideMark/>
          </w:tcPr>
          <w:p w:rsidR="00F02FB5" w:rsidRDefault="00614ED8">
            <w:pPr>
              <w:jc w:val="center"/>
              <w:rPr>
                <w:rFonts w:cs="Times New Roman"/>
                <w:b/>
              </w:rPr>
            </w:pPr>
            <w:r>
              <w:rPr>
                <w:rFonts w:cs="Times New Roman"/>
                <w:b/>
              </w:rPr>
              <w:t>4</w:t>
            </w:r>
          </w:p>
        </w:tc>
        <w:tc>
          <w:tcPr>
            <w:tcW w:w="1559" w:type="dxa"/>
            <w:tcBorders>
              <w:top w:val="single" w:sz="4" w:space="0" w:color="auto"/>
              <w:left w:val="single" w:sz="4" w:space="0" w:color="auto"/>
              <w:bottom w:val="single" w:sz="4" w:space="0" w:color="auto"/>
              <w:right w:val="single" w:sz="4" w:space="0" w:color="auto"/>
            </w:tcBorders>
          </w:tcPr>
          <w:p w:rsidR="00F02FB5" w:rsidRDefault="00F02FB5">
            <w:pPr>
              <w:jc w:val="center"/>
              <w:rPr>
                <w:rFonts w:cs="Times New Roman"/>
                <w:b/>
              </w:rPr>
            </w:pPr>
          </w:p>
        </w:tc>
        <w:tc>
          <w:tcPr>
            <w:tcW w:w="13688" w:type="dxa"/>
            <w:gridSpan w:val="9"/>
            <w:tcBorders>
              <w:top w:val="single" w:sz="4" w:space="0" w:color="auto"/>
              <w:left w:val="single" w:sz="4" w:space="0" w:color="auto"/>
              <w:bottom w:val="single" w:sz="4" w:space="0" w:color="auto"/>
              <w:right w:val="single" w:sz="4" w:space="0" w:color="auto"/>
            </w:tcBorders>
            <w:hideMark/>
          </w:tcPr>
          <w:p w:rsidR="00F02FB5" w:rsidRDefault="0097294D">
            <w:pPr>
              <w:jc w:val="center"/>
              <w:rPr>
                <w:rFonts w:cs="Times New Roman"/>
                <w:b/>
              </w:rPr>
            </w:pPr>
            <w:r w:rsidRPr="0097294D">
              <w:rPr>
                <w:rFonts w:cs="Times New Roman"/>
                <w:b/>
              </w:rPr>
              <w:t>Физкультурно-спортивные сооружения</w:t>
            </w:r>
          </w:p>
        </w:tc>
      </w:tr>
      <w:tr w:rsidR="00614ED8" w:rsidTr="00A73BC4">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614ED8" w:rsidRDefault="00614ED8">
            <w:pPr>
              <w:jc w:val="center"/>
              <w:rPr>
                <w:rFonts w:cs="Times New Roman"/>
              </w:rPr>
            </w:pPr>
            <w:r>
              <w:rPr>
                <w:rFonts w:cs="Times New Roman"/>
              </w:rPr>
              <w:t>4.1</w:t>
            </w:r>
          </w:p>
        </w:tc>
        <w:tc>
          <w:tcPr>
            <w:tcW w:w="3101" w:type="dxa"/>
            <w:gridSpan w:val="2"/>
            <w:tcBorders>
              <w:top w:val="single" w:sz="4" w:space="0" w:color="auto"/>
              <w:left w:val="single" w:sz="4" w:space="0" w:color="auto"/>
              <w:bottom w:val="single" w:sz="4" w:space="0" w:color="auto"/>
              <w:right w:val="single" w:sz="4" w:space="0" w:color="auto"/>
            </w:tcBorders>
            <w:vAlign w:val="center"/>
            <w:hideMark/>
          </w:tcPr>
          <w:p w:rsidR="00614ED8" w:rsidRDefault="00614ED8">
            <w:pPr>
              <w:pStyle w:val="TableParagraph"/>
              <w:spacing w:line="274" w:lineRule="exact"/>
              <w:ind w:left="104"/>
              <w:rPr>
                <w:rFonts w:cs="Times New Roman"/>
                <w:lang w:val="ru-RU"/>
              </w:rPr>
            </w:pPr>
            <w:r>
              <w:rPr>
                <w:rFonts w:ascii="Times New Roman" w:eastAsia="Times New Roman" w:hAnsi="Times New Roman" w:cs="Times New Roman"/>
                <w:spacing w:val="2"/>
                <w:sz w:val="24"/>
                <w:szCs w:val="24"/>
                <w:lang w:val="ru-RU"/>
              </w:rPr>
              <w:t>Ф</w:t>
            </w:r>
            <w:r>
              <w:rPr>
                <w:rFonts w:ascii="Times New Roman" w:eastAsia="Times New Roman" w:hAnsi="Times New Roman" w:cs="Times New Roman"/>
                <w:sz w:val="24"/>
                <w:szCs w:val="24"/>
                <w:lang w:val="ru-RU"/>
              </w:rPr>
              <w:t>из</w:t>
            </w:r>
            <w:r>
              <w:rPr>
                <w:rFonts w:ascii="Times New Roman" w:eastAsia="Times New Roman" w:hAnsi="Times New Roman" w:cs="Times New Roman"/>
                <w:spacing w:val="-2"/>
                <w:sz w:val="24"/>
                <w:szCs w:val="24"/>
                <w:lang w:val="ru-RU"/>
              </w:rPr>
              <w:t>к</w:t>
            </w:r>
            <w:r>
              <w:rPr>
                <w:rFonts w:ascii="Times New Roman" w:eastAsia="Times New Roman" w:hAnsi="Times New Roman" w:cs="Times New Roman"/>
                <w:spacing w:val="-10"/>
                <w:sz w:val="24"/>
                <w:szCs w:val="24"/>
                <w:lang w:val="ru-RU"/>
              </w:rPr>
              <w:t>у</w:t>
            </w:r>
            <w:r>
              <w:rPr>
                <w:rFonts w:ascii="Times New Roman" w:eastAsia="Times New Roman" w:hAnsi="Times New Roman" w:cs="Times New Roman"/>
                <w:sz w:val="24"/>
                <w:szCs w:val="24"/>
                <w:lang w:val="ru-RU"/>
              </w:rPr>
              <w:t>ль</w:t>
            </w:r>
            <w:r>
              <w:rPr>
                <w:rFonts w:ascii="Times New Roman" w:eastAsia="Times New Roman" w:hAnsi="Times New Roman" w:cs="Times New Roman"/>
                <w:spacing w:val="5"/>
                <w:sz w:val="24"/>
                <w:szCs w:val="24"/>
                <w:lang w:val="ru-RU"/>
              </w:rPr>
              <w:t>т</w:t>
            </w:r>
            <w:r>
              <w:rPr>
                <w:rFonts w:ascii="Times New Roman" w:eastAsia="Times New Roman" w:hAnsi="Times New Roman" w:cs="Times New Roman"/>
                <w:spacing w:val="-5"/>
                <w:sz w:val="24"/>
                <w:szCs w:val="24"/>
                <w:lang w:val="ru-RU"/>
              </w:rPr>
              <w:t>у</w:t>
            </w:r>
            <w:r>
              <w:rPr>
                <w:rFonts w:ascii="Times New Roman" w:eastAsia="Times New Roman" w:hAnsi="Times New Roman" w:cs="Times New Roman"/>
                <w:sz w:val="24"/>
                <w:szCs w:val="24"/>
                <w:lang w:val="ru-RU"/>
              </w:rPr>
              <w:t>рн</w:t>
            </w:r>
            <w:r>
              <w:rPr>
                <w:rFonts w:ascii="Times New Roman" w:eastAsia="Times New Roman" w:hAnsi="Times New Roman" w:cs="Times New Roman"/>
                <w:spacing w:val="6"/>
                <w:sz w:val="24"/>
                <w:szCs w:val="24"/>
                <w:lang w:val="ru-RU"/>
              </w:rPr>
              <w:t>о</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pacing w:val="-1"/>
                <w:sz w:val="24"/>
                <w:szCs w:val="24"/>
                <w:lang w:val="ru-RU"/>
              </w:rPr>
              <w:t>с</w:t>
            </w:r>
            <w:r>
              <w:rPr>
                <w:rFonts w:ascii="Times New Roman" w:eastAsia="Times New Roman" w:hAnsi="Times New Roman" w:cs="Times New Roman"/>
                <w:sz w:val="24"/>
                <w:szCs w:val="24"/>
                <w:lang w:val="ru-RU"/>
              </w:rPr>
              <w:t>п</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z w:val="24"/>
                <w:szCs w:val="24"/>
                <w:lang w:val="ru-RU"/>
              </w:rPr>
              <w:t>рт</w:t>
            </w:r>
            <w:r>
              <w:rPr>
                <w:rFonts w:ascii="Times New Roman" w:eastAsia="Times New Roman" w:hAnsi="Times New Roman" w:cs="Times New Roman"/>
                <w:spacing w:val="-3"/>
                <w:sz w:val="24"/>
                <w:szCs w:val="24"/>
                <w:lang w:val="ru-RU"/>
              </w:rPr>
              <w:t>и</w:t>
            </w:r>
            <w:r>
              <w:rPr>
                <w:rFonts w:ascii="Times New Roman" w:eastAsia="Times New Roman" w:hAnsi="Times New Roman" w:cs="Times New Roman"/>
                <w:spacing w:val="1"/>
                <w:sz w:val="24"/>
                <w:szCs w:val="24"/>
                <w:lang w:val="ru-RU"/>
              </w:rPr>
              <w:t>в</w:t>
            </w:r>
            <w:r>
              <w:rPr>
                <w:rFonts w:ascii="Times New Roman" w:eastAsia="Times New Roman" w:hAnsi="Times New Roman" w:cs="Times New Roman"/>
                <w:spacing w:val="-4"/>
                <w:sz w:val="24"/>
                <w:szCs w:val="24"/>
                <w:lang w:val="ru-RU"/>
              </w:rPr>
              <w:t>н</w:t>
            </w:r>
            <w:r>
              <w:rPr>
                <w:rFonts w:ascii="Times New Roman" w:eastAsia="Times New Roman" w:hAnsi="Times New Roman" w:cs="Times New Roman"/>
                <w:spacing w:val="1"/>
                <w:sz w:val="24"/>
                <w:szCs w:val="24"/>
                <w:lang w:val="ru-RU"/>
              </w:rPr>
              <w:t>ы</w:t>
            </w:r>
            <w:r>
              <w:rPr>
                <w:rFonts w:ascii="Times New Roman" w:eastAsia="Times New Roman" w:hAnsi="Times New Roman" w:cs="Times New Roman"/>
                <w:sz w:val="24"/>
                <w:szCs w:val="24"/>
                <w:lang w:val="ru-RU"/>
              </w:rPr>
              <w:t xml:space="preserve">е </w:t>
            </w:r>
            <w:r>
              <w:rPr>
                <w:rFonts w:ascii="Times New Roman" w:eastAsia="Times New Roman" w:hAnsi="Times New Roman" w:cs="Times New Roman"/>
                <w:spacing w:val="-1"/>
                <w:sz w:val="24"/>
                <w:szCs w:val="24"/>
                <w:lang w:val="ru-RU"/>
              </w:rPr>
              <w:t>с</w:t>
            </w:r>
            <w:r>
              <w:rPr>
                <w:rFonts w:ascii="Times New Roman" w:eastAsia="Times New Roman" w:hAnsi="Times New Roman" w:cs="Times New Roman"/>
                <w:sz w:val="24"/>
                <w:szCs w:val="24"/>
                <w:lang w:val="ru-RU"/>
              </w:rPr>
              <w:t>о</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z w:val="24"/>
                <w:szCs w:val="24"/>
                <w:lang w:val="ru-RU"/>
              </w:rPr>
              <w:t>р</w:t>
            </w:r>
            <w:r>
              <w:rPr>
                <w:rFonts w:ascii="Times New Roman" w:eastAsia="Times New Roman" w:hAnsi="Times New Roman" w:cs="Times New Roman"/>
                <w:spacing w:val="-10"/>
                <w:sz w:val="24"/>
                <w:szCs w:val="24"/>
                <w:lang w:val="ru-RU"/>
              </w:rPr>
              <w:t>у</w:t>
            </w:r>
            <w:r>
              <w:rPr>
                <w:rFonts w:ascii="Times New Roman" w:eastAsia="Times New Roman" w:hAnsi="Times New Roman" w:cs="Times New Roman"/>
                <w:spacing w:val="1"/>
                <w:sz w:val="24"/>
                <w:szCs w:val="24"/>
                <w:lang w:val="ru-RU"/>
              </w:rPr>
              <w:t>ж</w:t>
            </w:r>
            <w:r>
              <w:rPr>
                <w:rFonts w:ascii="Times New Roman" w:eastAsia="Times New Roman" w:hAnsi="Times New Roman" w:cs="Times New Roman"/>
                <w:spacing w:val="-1"/>
                <w:sz w:val="24"/>
                <w:szCs w:val="24"/>
                <w:lang w:val="ru-RU"/>
              </w:rPr>
              <w:t>е</w:t>
            </w:r>
            <w:r>
              <w:rPr>
                <w:rFonts w:ascii="Times New Roman" w:eastAsia="Times New Roman" w:hAnsi="Times New Roman" w:cs="Times New Roman"/>
                <w:sz w:val="24"/>
                <w:szCs w:val="24"/>
                <w:lang w:val="ru-RU"/>
              </w:rPr>
              <w:t>ния (</w:t>
            </w:r>
            <w:r>
              <w:rPr>
                <w:rFonts w:ascii="Times New Roman" w:eastAsia="Times New Roman" w:hAnsi="Times New Roman" w:cs="Times New Roman"/>
                <w:spacing w:val="1"/>
                <w:sz w:val="24"/>
                <w:szCs w:val="24"/>
                <w:lang w:val="ru-RU"/>
              </w:rPr>
              <w:t>территория</w:t>
            </w:r>
            <w:r>
              <w:rPr>
                <w:rFonts w:ascii="Times New Roman" w:eastAsia="Times New Roman" w:hAnsi="Times New Roman" w:cs="Times New Roman"/>
                <w:sz w:val="24"/>
                <w:szCs w:val="24"/>
                <w:lang w:val="ru-RU"/>
              </w:rPr>
              <w:t>)</w:t>
            </w:r>
          </w:p>
        </w:tc>
        <w:tc>
          <w:tcPr>
            <w:tcW w:w="1594" w:type="dxa"/>
            <w:tcBorders>
              <w:top w:val="single" w:sz="4" w:space="0" w:color="auto"/>
              <w:left w:val="single" w:sz="4" w:space="0" w:color="auto"/>
              <w:bottom w:val="single" w:sz="4" w:space="0" w:color="auto"/>
              <w:right w:val="single" w:sz="4" w:space="0" w:color="auto"/>
            </w:tcBorders>
            <w:vAlign w:val="center"/>
            <w:hideMark/>
          </w:tcPr>
          <w:p w:rsidR="00614ED8" w:rsidRDefault="00614ED8">
            <w:pPr>
              <w:jc w:val="center"/>
              <w:rPr>
                <w:rFonts w:cs="Times New Roman"/>
              </w:rPr>
            </w:pPr>
            <w:r>
              <w:rPr>
                <w:rFonts w:cs="Times New Roman"/>
              </w:rPr>
              <w:t>Площадь территории га/1000 чел.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614ED8" w:rsidRDefault="00614ED8">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 xml:space="preserve">ние </w:t>
            </w:r>
          </w:p>
        </w:tc>
        <w:tc>
          <w:tcPr>
            <w:tcW w:w="1623" w:type="dxa"/>
            <w:tcBorders>
              <w:top w:val="single" w:sz="4" w:space="0" w:color="auto"/>
              <w:left w:val="single" w:sz="4" w:space="0" w:color="auto"/>
              <w:bottom w:val="single" w:sz="4" w:space="0" w:color="auto"/>
              <w:right w:val="single" w:sz="4" w:space="0" w:color="auto"/>
            </w:tcBorders>
            <w:vAlign w:val="center"/>
          </w:tcPr>
          <w:p w:rsidR="00614ED8" w:rsidRDefault="00DC6A86">
            <w:pPr>
              <w:jc w:val="center"/>
              <w:rPr>
                <w:rFonts w:cs="Times New Roman"/>
              </w:rPr>
            </w:pPr>
            <w:r>
              <w:rPr>
                <w:rFonts w:cs="Times New Roman"/>
              </w:rPr>
              <w:t>-</w:t>
            </w:r>
          </w:p>
        </w:tc>
        <w:tc>
          <w:tcPr>
            <w:tcW w:w="822" w:type="dxa"/>
            <w:tcBorders>
              <w:top w:val="single" w:sz="4" w:space="0" w:color="auto"/>
              <w:left w:val="single" w:sz="4" w:space="0" w:color="auto"/>
              <w:bottom w:val="single" w:sz="4" w:space="0" w:color="auto"/>
              <w:right w:val="single" w:sz="4" w:space="0" w:color="auto"/>
            </w:tcBorders>
            <w:vAlign w:val="center"/>
          </w:tcPr>
          <w:p w:rsidR="00614ED8" w:rsidRDefault="00614ED8">
            <w:pPr>
              <w:jc w:val="center"/>
              <w:rPr>
                <w:rFonts w:cs="Times New Roman"/>
                <w:b/>
              </w:rPr>
            </w:pPr>
            <w:r w:rsidRPr="00614ED8">
              <w:rPr>
                <w:rFonts w:cs="Times New Roman"/>
                <w:b/>
              </w:rPr>
              <w:t>н/д</w:t>
            </w:r>
          </w:p>
        </w:tc>
        <w:tc>
          <w:tcPr>
            <w:tcW w:w="968" w:type="dxa"/>
            <w:tcBorders>
              <w:top w:val="single" w:sz="4" w:space="0" w:color="auto"/>
              <w:left w:val="single" w:sz="4" w:space="0" w:color="auto"/>
              <w:bottom w:val="single" w:sz="4" w:space="0" w:color="auto"/>
              <w:right w:val="single" w:sz="4" w:space="0" w:color="auto"/>
            </w:tcBorders>
            <w:vAlign w:val="center"/>
          </w:tcPr>
          <w:p w:rsidR="00614ED8" w:rsidRDefault="00DC6A86">
            <w:pPr>
              <w:jc w:val="center"/>
              <w:rPr>
                <w:rFonts w:cs="Times New Roman"/>
              </w:rPr>
            </w:pPr>
            <w:r>
              <w:rPr>
                <w:rFonts w:cs="Times New Roman"/>
              </w:rPr>
              <w:t>-</w:t>
            </w:r>
          </w:p>
        </w:tc>
        <w:tc>
          <w:tcPr>
            <w:tcW w:w="1560" w:type="dxa"/>
            <w:tcBorders>
              <w:top w:val="single" w:sz="4" w:space="0" w:color="auto"/>
              <w:left w:val="single" w:sz="4" w:space="0" w:color="auto"/>
              <w:bottom w:val="single" w:sz="4" w:space="0" w:color="auto"/>
              <w:right w:val="single" w:sz="4" w:space="0" w:color="auto"/>
            </w:tcBorders>
          </w:tcPr>
          <w:p w:rsidR="00614ED8" w:rsidRPr="00DC6A86" w:rsidRDefault="00DC6A86">
            <w:pPr>
              <w:jc w:val="center"/>
              <w:rPr>
                <w:rFonts w:cs="Times New Roman"/>
              </w:rPr>
            </w:pPr>
            <w:r w:rsidRPr="00DC6A86">
              <w:rPr>
                <w:rFonts w:cs="Times New Roman"/>
              </w:rPr>
              <w:t>Не планируется</w:t>
            </w:r>
          </w:p>
        </w:tc>
        <w:tc>
          <w:tcPr>
            <w:tcW w:w="1283" w:type="dxa"/>
            <w:tcBorders>
              <w:top w:val="single" w:sz="4" w:space="0" w:color="auto"/>
              <w:left w:val="single" w:sz="4" w:space="0" w:color="auto"/>
              <w:bottom w:val="single" w:sz="4" w:space="0" w:color="auto"/>
              <w:right w:val="single" w:sz="4" w:space="0" w:color="auto"/>
            </w:tcBorders>
          </w:tcPr>
          <w:p w:rsidR="00614ED8" w:rsidRPr="00614ED8" w:rsidRDefault="00614ED8" w:rsidP="00614ED8">
            <w:pPr>
              <w:jc w:val="center"/>
              <w:rPr>
                <w:rFonts w:cs="Times New Roman"/>
              </w:rPr>
            </w:pPr>
          </w:p>
          <w:p w:rsidR="00614ED8" w:rsidRPr="00614ED8" w:rsidRDefault="00614ED8" w:rsidP="00614ED8">
            <w:pPr>
              <w:jc w:val="center"/>
            </w:pPr>
            <w:r w:rsidRPr="00614ED8">
              <w:rPr>
                <w:rFonts w:cs="Times New Roman"/>
              </w:rPr>
              <w:t>н/д</w:t>
            </w:r>
          </w:p>
        </w:tc>
        <w:tc>
          <w:tcPr>
            <w:tcW w:w="2279" w:type="dxa"/>
            <w:tcBorders>
              <w:top w:val="single" w:sz="4" w:space="0" w:color="auto"/>
              <w:left w:val="single" w:sz="4" w:space="0" w:color="auto"/>
              <w:bottom w:val="single" w:sz="4" w:space="0" w:color="auto"/>
              <w:right w:val="single" w:sz="4" w:space="0" w:color="auto"/>
            </w:tcBorders>
            <w:vAlign w:val="center"/>
          </w:tcPr>
          <w:p w:rsidR="00614ED8" w:rsidRPr="00614ED8" w:rsidRDefault="00614ED8">
            <w:pPr>
              <w:jc w:val="center"/>
              <w:rPr>
                <w:rFonts w:cs="Times New Roman"/>
              </w:rPr>
            </w:pPr>
            <w:r w:rsidRPr="00614ED8">
              <w:rPr>
                <w:rFonts w:cs="Times New Roman"/>
              </w:rPr>
              <w:t>н/д</w:t>
            </w:r>
          </w:p>
        </w:tc>
      </w:tr>
      <w:tr w:rsidR="00614ED8" w:rsidTr="00A73BC4">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614ED8" w:rsidRDefault="00614ED8">
            <w:pPr>
              <w:jc w:val="center"/>
              <w:rPr>
                <w:rFonts w:cs="Times New Roman"/>
              </w:rPr>
            </w:pPr>
            <w:r>
              <w:rPr>
                <w:rFonts w:cs="Times New Roman"/>
              </w:rPr>
              <w:t>4.2</w:t>
            </w:r>
          </w:p>
        </w:tc>
        <w:tc>
          <w:tcPr>
            <w:tcW w:w="3101" w:type="dxa"/>
            <w:gridSpan w:val="2"/>
            <w:tcBorders>
              <w:top w:val="single" w:sz="4" w:space="0" w:color="auto"/>
              <w:left w:val="single" w:sz="4" w:space="0" w:color="auto"/>
              <w:bottom w:val="single" w:sz="4" w:space="0" w:color="auto"/>
              <w:right w:val="single" w:sz="4" w:space="0" w:color="auto"/>
            </w:tcBorders>
            <w:vAlign w:val="center"/>
            <w:hideMark/>
          </w:tcPr>
          <w:p w:rsidR="00614ED8" w:rsidRDefault="00614ED8">
            <w:pPr>
              <w:rPr>
                <w:rFonts w:cs="Times New Roman"/>
              </w:rPr>
            </w:pPr>
            <w:r>
              <w:rPr>
                <w:rFonts w:cs="Times New Roman"/>
              </w:rPr>
              <w:t>П</w:t>
            </w:r>
            <w:r>
              <w:rPr>
                <w:rFonts w:cs="Times New Roman"/>
                <w:spacing w:val="4"/>
              </w:rPr>
              <w:t>о</w:t>
            </w:r>
            <w:r>
              <w:rPr>
                <w:rFonts w:cs="Times New Roman"/>
                <w:spacing w:val="1"/>
              </w:rPr>
              <w:t>м</w:t>
            </w:r>
            <w:r>
              <w:rPr>
                <w:rFonts w:cs="Times New Roman"/>
                <w:spacing w:val="-6"/>
              </w:rPr>
              <w:t>е</w:t>
            </w:r>
            <w:r>
              <w:rPr>
                <w:rFonts w:cs="Times New Roman"/>
                <w:spacing w:val="2"/>
              </w:rPr>
              <w:t>щ</w:t>
            </w:r>
            <w:r>
              <w:rPr>
                <w:rFonts w:cs="Times New Roman"/>
                <w:spacing w:val="-1"/>
              </w:rPr>
              <w:t>е</w:t>
            </w:r>
            <w:r>
              <w:rPr>
                <w:rFonts w:cs="Times New Roman"/>
              </w:rPr>
              <w:t>ния</w:t>
            </w:r>
            <w:r>
              <w:rPr>
                <w:rFonts w:cs="Times New Roman"/>
                <w:spacing w:val="2"/>
              </w:rPr>
              <w:t xml:space="preserve"> </w:t>
            </w:r>
            <w:r>
              <w:rPr>
                <w:rFonts w:cs="Times New Roman"/>
                <w:spacing w:val="-3"/>
              </w:rPr>
              <w:t>д</w:t>
            </w:r>
            <w:r>
              <w:rPr>
                <w:rFonts w:cs="Times New Roman"/>
              </w:rPr>
              <w:t>ля физ</w:t>
            </w:r>
            <w:r>
              <w:rPr>
                <w:rFonts w:cs="Times New Roman"/>
                <w:spacing w:val="3"/>
              </w:rPr>
              <w:t>к</w:t>
            </w:r>
            <w:r>
              <w:rPr>
                <w:rFonts w:cs="Times New Roman"/>
                <w:spacing w:val="-10"/>
              </w:rPr>
              <w:t>у</w:t>
            </w:r>
            <w:r>
              <w:rPr>
                <w:rFonts w:cs="Times New Roman"/>
              </w:rPr>
              <w:t>ль</w:t>
            </w:r>
            <w:r>
              <w:rPr>
                <w:rFonts w:cs="Times New Roman"/>
                <w:spacing w:val="5"/>
              </w:rPr>
              <w:t>т</w:t>
            </w:r>
            <w:r>
              <w:rPr>
                <w:rFonts w:cs="Times New Roman"/>
                <w:spacing w:val="-5"/>
              </w:rPr>
              <w:t>у</w:t>
            </w:r>
            <w:r>
              <w:rPr>
                <w:rFonts w:cs="Times New Roman"/>
              </w:rPr>
              <w:t>рн</w:t>
            </w:r>
            <w:r>
              <w:rPr>
                <w:rFonts w:cs="Times New Roman"/>
                <w:spacing w:val="6"/>
              </w:rPr>
              <w:t>о</w:t>
            </w:r>
            <w:r>
              <w:rPr>
                <w:rFonts w:cs="Times New Roman"/>
              </w:rPr>
              <w:t>-</w:t>
            </w:r>
            <w:r>
              <w:rPr>
                <w:rFonts w:cs="Times New Roman"/>
                <w:spacing w:val="4"/>
              </w:rPr>
              <w:t>о</w:t>
            </w:r>
            <w:r>
              <w:rPr>
                <w:rFonts w:cs="Times New Roman"/>
              </w:rPr>
              <w:t>з</w:t>
            </w:r>
            <w:r>
              <w:rPr>
                <w:rFonts w:cs="Times New Roman"/>
                <w:spacing w:val="-7"/>
              </w:rPr>
              <w:t>д</w:t>
            </w:r>
            <w:r>
              <w:rPr>
                <w:rFonts w:cs="Times New Roman"/>
                <w:spacing w:val="4"/>
              </w:rPr>
              <w:t>о</w:t>
            </w:r>
            <w:r>
              <w:rPr>
                <w:rFonts w:cs="Times New Roman"/>
                <w:spacing w:val="-5"/>
              </w:rPr>
              <w:t>р</w:t>
            </w:r>
            <w:r>
              <w:rPr>
                <w:rFonts w:cs="Times New Roman"/>
                <w:spacing w:val="4"/>
              </w:rPr>
              <w:t>о</w:t>
            </w:r>
            <w:r>
              <w:rPr>
                <w:rFonts w:cs="Times New Roman"/>
                <w:spacing w:val="1"/>
              </w:rPr>
              <w:t>в</w:t>
            </w:r>
            <w:r>
              <w:rPr>
                <w:rFonts w:cs="Times New Roman"/>
                <w:spacing w:val="-4"/>
              </w:rPr>
              <w:t>и</w:t>
            </w:r>
            <w:r>
              <w:rPr>
                <w:rFonts w:cs="Times New Roman"/>
              </w:rPr>
              <w:t>тельн</w:t>
            </w:r>
            <w:r>
              <w:rPr>
                <w:rFonts w:cs="Times New Roman"/>
                <w:spacing w:val="1"/>
              </w:rPr>
              <w:t>ы</w:t>
            </w:r>
            <w:r>
              <w:rPr>
                <w:rFonts w:cs="Times New Roman"/>
              </w:rPr>
              <w:t>х з</w:t>
            </w:r>
            <w:r>
              <w:rPr>
                <w:rFonts w:cs="Times New Roman"/>
                <w:spacing w:val="-1"/>
              </w:rPr>
              <w:t>а</w:t>
            </w:r>
            <w:r>
              <w:rPr>
                <w:rFonts w:cs="Times New Roman"/>
              </w:rPr>
              <w:t>нят</w:t>
            </w:r>
            <w:r>
              <w:rPr>
                <w:rFonts w:cs="Times New Roman"/>
                <w:spacing w:val="1"/>
              </w:rPr>
              <w:t>и</w:t>
            </w:r>
            <w:r>
              <w:rPr>
                <w:rFonts w:cs="Times New Roman"/>
              </w:rPr>
              <w:t>й</w:t>
            </w:r>
            <w:r>
              <w:rPr>
                <w:rFonts w:cs="Times New Roman"/>
                <w:spacing w:val="-2"/>
              </w:rPr>
              <w:t xml:space="preserve"> </w:t>
            </w:r>
            <w:r>
              <w:rPr>
                <w:rFonts w:cs="Times New Roman"/>
              </w:rPr>
              <w:t xml:space="preserve">в </w:t>
            </w:r>
            <w:r>
              <w:rPr>
                <w:rFonts w:cs="Times New Roman"/>
                <w:spacing w:val="1"/>
              </w:rPr>
              <w:lastRenderedPageBreak/>
              <w:t>м</w:t>
            </w:r>
            <w:r>
              <w:rPr>
                <w:rFonts w:cs="Times New Roman"/>
              </w:rPr>
              <w:t>и</w:t>
            </w:r>
            <w:r>
              <w:rPr>
                <w:rFonts w:cs="Times New Roman"/>
                <w:spacing w:val="-2"/>
              </w:rPr>
              <w:t>к</w:t>
            </w:r>
            <w:r>
              <w:rPr>
                <w:rFonts w:cs="Times New Roman"/>
              </w:rPr>
              <w:t>р</w:t>
            </w:r>
            <w:r>
              <w:rPr>
                <w:rFonts w:cs="Times New Roman"/>
                <w:spacing w:val="4"/>
              </w:rPr>
              <w:t>о</w:t>
            </w:r>
            <w:r>
              <w:rPr>
                <w:rFonts w:cs="Times New Roman"/>
              </w:rPr>
              <w:t>р</w:t>
            </w:r>
            <w:r>
              <w:rPr>
                <w:rFonts w:cs="Times New Roman"/>
                <w:spacing w:val="-1"/>
              </w:rPr>
              <w:t>а</w:t>
            </w:r>
            <w:r>
              <w:rPr>
                <w:rFonts w:cs="Times New Roman"/>
                <w:spacing w:val="-4"/>
              </w:rPr>
              <w:t>й</w:t>
            </w:r>
            <w:r>
              <w:rPr>
                <w:rFonts w:cs="Times New Roman"/>
              </w:rPr>
              <w:t>он</w:t>
            </w:r>
            <w:r>
              <w:rPr>
                <w:rFonts w:cs="Times New Roman"/>
                <w:spacing w:val="-1"/>
              </w:rPr>
              <w:t>е</w:t>
            </w:r>
          </w:p>
        </w:tc>
        <w:tc>
          <w:tcPr>
            <w:tcW w:w="1594" w:type="dxa"/>
            <w:tcBorders>
              <w:top w:val="single" w:sz="4" w:space="0" w:color="auto"/>
              <w:left w:val="single" w:sz="4" w:space="0" w:color="auto"/>
              <w:bottom w:val="single" w:sz="4" w:space="0" w:color="auto"/>
              <w:right w:val="single" w:sz="4" w:space="0" w:color="auto"/>
            </w:tcBorders>
            <w:vAlign w:val="center"/>
            <w:hideMark/>
          </w:tcPr>
          <w:p w:rsidR="00614ED8" w:rsidRDefault="00614ED8">
            <w:pPr>
              <w:jc w:val="center"/>
              <w:rPr>
                <w:rFonts w:cs="Times New Roman"/>
              </w:rPr>
            </w:pPr>
            <w:r>
              <w:rPr>
                <w:rFonts w:cs="Times New Roman"/>
                <w:spacing w:val="1"/>
              </w:rPr>
              <w:lastRenderedPageBreak/>
              <w:t>м</w:t>
            </w:r>
            <w:r>
              <w:rPr>
                <w:rFonts w:cs="Times New Roman"/>
                <w:vertAlign w:val="superscript"/>
              </w:rPr>
              <w:t>2</w:t>
            </w:r>
            <w:r>
              <w:rPr>
                <w:rFonts w:cs="Times New Roman"/>
              </w:rPr>
              <w:t xml:space="preserve"> общей пло</w:t>
            </w:r>
            <w:r>
              <w:rPr>
                <w:rFonts w:cs="Times New Roman"/>
                <w:spacing w:val="2"/>
              </w:rPr>
              <w:t>щ</w:t>
            </w:r>
            <w:r>
              <w:rPr>
                <w:rFonts w:cs="Times New Roman"/>
                <w:spacing w:val="-1"/>
              </w:rPr>
              <w:t>а</w:t>
            </w:r>
            <w:r>
              <w:rPr>
                <w:rFonts w:cs="Times New Roman"/>
                <w:spacing w:val="-3"/>
              </w:rPr>
              <w:t>ди</w:t>
            </w:r>
          </w:p>
        </w:tc>
        <w:tc>
          <w:tcPr>
            <w:tcW w:w="2017" w:type="dxa"/>
            <w:tcBorders>
              <w:top w:val="single" w:sz="4" w:space="0" w:color="auto"/>
              <w:left w:val="single" w:sz="4" w:space="0" w:color="auto"/>
              <w:bottom w:val="single" w:sz="4" w:space="0" w:color="auto"/>
              <w:right w:val="single" w:sz="4" w:space="0" w:color="auto"/>
            </w:tcBorders>
            <w:vAlign w:val="center"/>
            <w:hideMark/>
          </w:tcPr>
          <w:p w:rsidR="00614ED8" w:rsidRDefault="00614ED8">
            <w:pPr>
              <w:jc w:val="center"/>
              <w:rPr>
                <w:rFonts w:cs="Times New Roman"/>
              </w:rPr>
            </w:pPr>
            <w:r>
              <w:rPr>
                <w:rFonts w:cs="Times New Roman"/>
              </w:rPr>
              <w:t>80</w:t>
            </w:r>
          </w:p>
        </w:tc>
        <w:tc>
          <w:tcPr>
            <w:tcW w:w="1623" w:type="dxa"/>
            <w:tcBorders>
              <w:top w:val="single" w:sz="4" w:space="0" w:color="auto"/>
              <w:left w:val="single" w:sz="4" w:space="0" w:color="auto"/>
              <w:bottom w:val="single" w:sz="4" w:space="0" w:color="auto"/>
              <w:right w:val="single" w:sz="4" w:space="0" w:color="auto"/>
            </w:tcBorders>
            <w:vAlign w:val="center"/>
            <w:hideMark/>
          </w:tcPr>
          <w:p w:rsidR="00614ED8" w:rsidRDefault="00DC6A86">
            <w:pPr>
              <w:jc w:val="center"/>
              <w:rPr>
                <w:rFonts w:cs="Times New Roman"/>
              </w:rPr>
            </w:pPr>
            <w:r>
              <w:rPr>
                <w:rFonts w:cs="Times New Roman"/>
              </w:rPr>
              <w:t>34</w:t>
            </w:r>
          </w:p>
        </w:tc>
        <w:tc>
          <w:tcPr>
            <w:tcW w:w="822" w:type="dxa"/>
            <w:tcBorders>
              <w:top w:val="single" w:sz="4" w:space="0" w:color="auto"/>
              <w:left w:val="single" w:sz="4" w:space="0" w:color="auto"/>
              <w:bottom w:val="single" w:sz="4" w:space="0" w:color="auto"/>
              <w:right w:val="single" w:sz="4" w:space="0" w:color="auto"/>
            </w:tcBorders>
            <w:vAlign w:val="center"/>
          </w:tcPr>
          <w:p w:rsidR="00614ED8" w:rsidRDefault="00614ED8">
            <w:pPr>
              <w:jc w:val="center"/>
              <w:rPr>
                <w:rFonts w:cs="Times New Roman"/>
                <w:b/>
              </w:rPr>
            </w:pPr>
            <w:r>
              <w:rPr>
                <w:rFonts w:cs="Times New Roman"/>
                <w:b/>
              </w:rPr>
              <w:t>н/д</w:t>
            </w:r>
          </w:p>
        </w:tc>
        <w:tc>
          <w:tcPr>
            <w:tcW w:w="968" w:type="dxa"/>
            <w:tcBorders>
              <w:top w:val="single" w:sz="4" w:space="0" w:color="auto"/>
              <w:left w:val="single" w:sz="4" w:space="0" w:color="auto"/>
              <w:bottom w:val="single" w:sz="4" w:space="0" w:color="auto"/>
              <w:right w:val="single" w:sz="4" w:space="0" w:color="auto"/>
            </w:tcBorders>
            <w:vAlign w:val="center"/>
            <w:hideMark/>
          </w:tcPr>
          <w:p w:rsidR="00614ED8" w:rsidRDefault="00DC6A86" w:rsidP="00DC6A86">
            <w:pPr>
              <w:jc w:val="center"/>
              <w:rPr>
                <w:rFonts w:cs="Times New Roman"/>
              </w:rPr>
            </w:pPr>
            <w:r>
              <w:rPr>
                <w:rFonts w:cs="Times New Roman"/>
              </w:rPr>
              <w:t>340,24</w:t>
            </w:r>
          </w:p>
        </w:tc>
        <w:tc>
          <w:tcPr>
            <w:tcW w:w="1560" w:type="dxa"/>
            <w:tcBorders>
              <w:top w:val="single" w:sz="4" w:space="0" w:color="auto"/>
              <w:left w:val="single" w:sz="4" w:space="0" w:color="auto"/>
              <w:bottom w:val="single" w:sz="4" w:space="0" w:color="auto"/>
              <w:right w:val="single" w:sz="4" w:space="0" w:color="auto"/>
            </w:tcBorders>
            <w:vAlign w:val="center"/>
            <w:hideMark/>
          </w:tcPr>
          <w:p w:rsidR="00614ED8" w:rsidRPr="00DC6A86" w:rsidRDefault="00DC6A86">
            <w:pPr>
              <w:jc w:val="center"/>
              <w:rPr>
                <w:rFonts w:cs="Times New Roman"/>
              </w:rPr>
            </w:pPr>
            <w:r w:rsidRPr="00DC6A86">
              <w:rPr>
                <w:rFonts w:cs="Times New Roman"/>
              </w:rPr>
              <w:t>Не планируется</w:t>
            </w:r>
          </w:p>
        </w:tc>
        <w:tc>
          <w:tcPr>
            <w:tcW w:w="1283" w:type="dxa"/>
            <w:tcBorders>
              <w:top w:val="single" w:sz="4" w:space="0" w:color="auto"/>
              <w:left w:val="single" w:sz="4" w:space="0" w:color="auto"/>
              <w:bottom w:val="single" w:sz="4" w:space="0" w:color="auto"/>
              <w:right w:val="single" w:sz="4" w:space="0" w:color="auto"/>
            </w:tcBorders>
          </w:tcPr>
          <w:p w:rsidR="00614ED8" w:rsidRPr="00614ED8" w:rsidRDefault="00614ED8" w:rsidP="00614ED8">
            <w:pPr>
              <w:jc w:val="center"/>
              <w:rPr>
                <w:rFonts w:cs="Times New Roman"/>
              </w:rPr>
            </w:pPr>
          </w:p>
          <w:p w:rsidR="00614ED8" w:rsidRPr="00614ED8" w:rsidRDefault="00614ED8" w:rsidP="00614ED8">
            <w:pPr>
              <w:jc w:val="center"/>
            </w:pPr>
            <w:r w:rsidRPr="00614ED8">
              <w:rPr>
                <w:rFonts w:cs="Times New Roman"/>
              </w:rPr>
              <w:t>н/д</w:t>
            </w:r>
          </w:p>
        </w:tc>
        <w:tc>
          <w:tcPr>
            <w:tcW w:w="2279" w:type="dxa"/>
            <w:tcBorders>
              <w:top w:val="single" w:sz="4" w:space="0" w:color="auto"/>
              <w:left w:val="single" w:sz="4" w:space="0" w:color="auto"/>
              <w:bottom w:val="single" w:sz="4" w:space="0" w:color="auto"/>
              <w:right w:val="single" w:sz="4" w:space="0" w:color="auto"/>
            </w:tcBorders>
            <w:vAlign w:val="center"/>
          </w:tcPr>
          <w:p w:rsidR="00614ED8" w:rsidRPr="00614ED8" w:rsidRDefault="00614ED8">
            <w:pPr>
              <w:jc w:val="center"/>
              <w:rPr>
                <w:rFonts w:cs="Times New Roman"/>
              </w:rPr>
            </w:pPr>
            <w:r w:rsidRPr="00614ED8">
              <w:rPr>
                <w:rFonts w:cs="Times New Roman"/>
              </w:rPr>
              <w:t>н/д</w:t>
            </w:r>
          </w:p>
        </w:tc>
      </w:tr>
      <w:tr w:rsidR="00A223CE" w:rsidTr="00A73BC4">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A223CE" w:rsidRDefault="00A223CE">
            <w:pPr>
              <w:jc w:val="center"/>
              <w:rPr>
                <w:rFonts w:cs="Times New Roman"/>
              </w:rPr>
            </w:pPr>
            <w:r>
              <w:rPr>
                <w:rFonts w:cs="Times New Roman"/>
              </w:rPr>
              <w:t>4.3</w:t>
            </w:r>
          </w:p>
        </w:tc>
        <w:tc>
          <w:tcPr>
            <w:tcW w:w="3101" w:type="dxa"/>
            <w:gridSpan w:val="2"/>
            <w:tcBorders>
              <w:top w:val="single" w:sz="4" w:space="0" w:color="auto"/>
              <w:left w:val="single" w:sz="4" w:space="0" w:color="auto"/>
              <w:bottom w:val="single" w:sz="4" w:space="0" w:color="auto"/>
              <w:right w:val="single" w:sz="4" w:space="0" w:color="auto"/>
            </w:tcBorders>
            <w:vAlign w:val="center"/>
            <w:hideMark/>
          </w:tcPr>
          <w:p w:rsidR="00A223CE" w:rsidRDefault="00A223CE">
            <w:pPr>
              <w:rPr>
                <w:rFonts w:cs="Times New Roman"/>
              </w:rPr>
            </w:pPr>
            <w:r>
              <w:rPr>
                <w:rFonts w:cs="Times New Roman"/>
                <w:spacing w:val="-2"/>
              </w:rPr>
              <w:t>С</w:t>
            </w:r>
            <w:r>
              <w:rPr>
                <w:rFonts w:cs="Times New Roman"/>
              </w:rPr>
              <w:t>п</w:t>
            </w:r>
            <w:r>
              <w:rPr>
                <w:rFonts w:cs="Times New Roman"/>
                <w:spacing w:val="4"/>
              </w:rPr>
              <w:t>о</w:t>
            </w:r>
            <w:r>
              <w:rPr>
                <w:rFonts w:cs="Times New Roman"/>
              </w:rPr>
              <w:t>рт</w:t>
            </w:r>
            <w:r>
              <w:rPr>
                <w:rFonts w:cs="Times New Roman"/>
                <w:spacing w:val="-3"/>
              </w:rPr>
              <w:t>и</w:t>
            </w:r>
            <w:r>
              <w:rPr>
                <w:rFonts w:cs="Times New Roman"/>
                <w:spacing w:val="1"/>
              </w:rPr>
              <w:t>в</w:t>
            </w:r>
            <w:r>
              <w:rPr>
                <w:rFonts w:cs="Times New Roman"/>
              </w:rPr>
              <w:t>н</w:t>
            </w:r>
            <w:r>
              <w:rPr>
                <w:rFonts w:cs="Times New Roman"/>
                <w:spacing w:val="1"/>
              </w:rPr>
              <w:t>ы</w:t>
            </w:r>
            <w:r>
              <w:rPr>
                <w:rFonts w:cs="Times New Roman"/>
              </w:rPr>
              <w:t>е</w:t>
            </w:r>
            <w:r>
              <w:rPr>
                <w:rFonts w:cs="Times New Roman"/>
                <w:spacing w:val="-4"/>
              </w:rPr>
              <w:t xml:space="preserve"> </w:t>
            </w:r>
            <w:r>
              <w:rPr>
                <w:rFonts w:cs="Times New Roman"/>
              </w:rPr>
              <w:t>з</w:t>
            </w:r>
            <w:r>
              <w:rPr>
                <w:rFonts w:cs="Times New Roman"/>
                <w:spacing w:val="-1"/>
              </w:rPr>
              <w:t>а</w:t>
            </w:r>
            <w:r>
              <w:rPr>
                <w:rFonts w:cs="Times New Roman"/>
              </w:rPr>
              <w:t xml:space="preserve">лы </w:t>
            </w:r>
            <w:r>
              <w:rPr>
                <w:rFonts w:cs="Times New Roman"/>
                <w:spacing w:val="4"/>
              </w:rPr>
              <w:t>о</w:t>
            </w:r>
            <w:r>
              <w:rPr>
                <w:rFonts w:cs="Times New Roman"/>
                <w:spacing w:val="-3"/>
              </w:rPr>
              <w:t>б</w:t>
            </w:r>
            <w:r>
              <w:rPr>
                <w:rFonts w:cs="Times New Roman"/>
                <w:spacing w:val="2"/>
              </w:rPr>
              <w:t>щ</w:t>
            </w:r>
            <w:r>
              <w:rPr>
                <w:rFonts w:cs="Times New Roman"/>
                <w:spacing w:val="-1"/>
              </w:rPr>
              <w:t>е</w:t>
            </w:r>
            <w:r>
              <w:rPr>
                <w:rFonts w:cs="Times New Roman"/>
                <w:spacing w:val="-3"/>
              </w:rPr>
              <w:t>г</w:t>
            </w:r>
            <w:r>
              <w:rPr>
                <w:rFonts w:cs="Times New Roman"/>
              </w:rPr>
              <w:t>о п</w:t>
            </w:r>
            <w:r>
              <w:rPr>
                <w:rFonts w:cs="Times New Roman"/>
                <w:spacing w:val="4"/>
              </w:rPr>
              <w:t>о</w:t>
            </w:r>
            <w:r>
              <w:rPr>
                <w:rFonts w:cs="Times New Roman"/>
                <w:spacing w:val="-5"/>
              </w:rPr>
              <w:t>л</w:t>
            </w:r>
            <w:r>
              <w:rPr>
                <w:rFonts w:cs="Times New Roman"/>
              </w:rPr>
              <w:t>ь</w:t>
            </w:r>
            <w:r>
              <w:rPr>
                <w:rFonts w:cs="Times New Roman"/>
                <w:spacing w:val="-4"/>
              </w:rPr>
              <w:t>з</w:t>
            </w:r>
            <w:r>
              <w:rPr>
                <w:rFonts w:cs="Times New Roman"/>
                <w:spacing w:val="4"/>
              </w:rPr>
              <w:t>о</w:t>
            </w:r>
            <w:r>
              <w:rPr>
                <w:rFonts w:cs="Times New Roman"/>
                <w:spacing w:val="1"/>
              </w:rPr>
              <w:t>в</w:t>
            </w:r>
            <w:r>
              <w:rPr>
                <w:rFonts w:cs="Times New Roman"/>
                <w:spacing w:val="-1"/>
              </w:rPr>
              <w:t>а</w:t>
            </w:r>
            <w:r>
              <w:rPr>
                <w:rFonts w:cs="Times New Roman"/>
              </w:rPr>
              <w:t>ни</w:t>
            </w:r>
            <w:r>
              <w:rPr>
                <w:rFonts w:cs="Times New Roman"/>
                <w:spacing w:val="-5"/>
              </w:rPr>
              <w:t>я</w:t>
            </w:r>
          </w:p>
        </w:tc>
        <w:tc>
          <w:tcPr>
            <w:tcW w:w="1594" w:type="dxa"/>
            <w:tcBorders>
              <w:top w:val="single" w:sz="4" w:space="0" w:color="auto"/>
              <w:left w:val="single" w:sz="4" w:space="0" w:color="auto"/>
              <w:bottom w:val="single" w:sz="4" w:space="0" w:color="auto"/>
              <w:right w:val="single" w:sz="4" w:space="0" w:color="auto"/>
            </w:tcBorders>
            <w:vAlign w:val="center"/>
            <w:hideMark/>
          </w:tcPr>
          <w:p w:rsidR="00A223CE" w:rsidRDefault="00A223CE">
            <w:pPr>
              <w:jc w:val="center"/>
              <w:rPr>
                <w:rFonts w:cs="Times New Roman"/>
              </w:rPr>
            </w:pPr>
            <w:r>
              <w:rPr>
                <w:rFonts w:cs="Times New Roman"/>
                <w:spacing w:val="1"/>
              </w:rPr>
              <w:t>м</w:t>
            </w:r>
            <w:r>
              <w:rPr>
                <w:rFonts w:cs="Times New Roman"/>
                <w:vertAlign w:val="superscript"/>
              </w:rPr>
              <w:t>2</w:t>
            </w:r>
            <w:r>
              <w:rPr>
                <w:rFonts w:cs="Times New Roman"/>
              </w:rPr>
              <w:t xml:space="preserve"> общей пло</w:t>
            </w:r>
            <w:r>
              <w:rPr>
                <w:rFonts w:cs="Times New Roman"/>
                <w:spacing w:val="2"/>
              </w:rPr>
              <w:t>щ</w:t>
            </w:r>
            <w:r>
              <w:rPr>
                <w:rFonts w:cs="Times New Roman"/>
                <w:spacing w:val="-1"/>
              </w:rPr>
              <w:t>а</w:t>
            </w:r>
            <w:r>
              <w:rPr>
                <w:rFonts w:cs="Times New Roman"/>
                <w:spacing w:val="-3"/>
              </w:rPr>
              <w:t>ди</w:t>
            </w:r>
          </w:p>
        </w:tc>
        <w:tc>
          <w:tcPr>
            <w:tcW w:w="2017" w:type="dxa"/>
            <w:tcBorders>
              <w:top w:val="single" w:sz="4" w:space="0" w:color="auto"/>
              <w:left w:val="single" w:sz="4" w:space="0" w:color="auto"/>
              <w:bottom w:val="single" w:sz="4" w:space="0" w:color="auto"/>
              <w:right w:val="single" w:sz="4" w:space="0" w:color="auto"/>
            </w:tcBorders>
            <w:vAlign w:val="center"/>
            <w:hideMark/>
          </w:tcPr>
          <w:p w:rsidR="00A223CE" w:rsidRDefault="00A223CE">
            <w:pPr>
              <w:jc w:val="center"/>
              <w:rPr>
                <w:rFonts w:cs="Times New Roman"/>
              </w:rPr>
            </w:pPr>
            <w:r>
              <w:rPr>
                <w:rFonts w:cs="Times New Roman"/>
              </w:rPr>
              <w:t>80</w:t>
            </w:r>
          </w:p>
        </w:tc>
        <w:tc>
          <w:tcPr>
            <w:tcW w:w="1623" w:type="dxa"/>
            <w:tcBorders>
              <w:top w:val="single" w:sz="4" w:space="0" w:color="auto"/>
              <w:left w:val="single" w:sz="4" w:space="0" w:color="auto"/>
              <w:bottom w:val="single" w:sz="4" w:space="0" w:color="auto"/>
              <w:right w:val="single" w:sz="4" w:space="0" w:color="auto"/>
            </w:tcBorders>
            <w:vAlign w:val="center"/>
            <w:hideMark/>
          </w:tcPr>
          <w:p w:rsidR="00A223CE" w:rsidRDefault="00A223CE">
            <w:pPr>
              <w:jc w:val="center"/>
              <w:rPr>
                <w:rFonts w:cs="Times New Roman"/>
              </w:rPr>
            </w:pPr>
            <w:r>
              <w:rPr>
                <w:rFonts w:cs="Times New Roman"/>
              </w:rPr>
              <w:t>327,12</w:t>
            </w:r>
          </w:p>
        </w:tc>
        <w:tc>
          <w:tcPr>
            <w:tcW w:w="822" w:type="dxa"/>
            <w:tcBorders>
              <w:top w:val="single" w:sz="4" w:space="0" w:color="auto"/>
              <w:left w:val="single" w:sz="4" w:space="0" w:color="auto"/>
              <w:bottom w:val="single" w:sz="4" w:space="0" w:color="auto"/>
              <w:right w:val="single" w:sz="4" w:space="0" w:color="auto"/>
            </w:tcBorders>
            <w:vAlign w:val="center"/>
          </w:tcPr>
          <w:p w:rsidR="00A223CE" w:rsidRDefault="00A223CE">
            <w:pPr>
              <w:jc w:val="center"/>
              <w:rPr>
                <w:rFonts w:cs="Times New Roman"/>
                <w:b/>
              </w:rPr>
            </w:pPr>
            <w:r w:rsidRPr="00DC6A86">
              <w:rPr>
                <w:rFonts w:cs="Times New Roman"/>
                <w:b/>
              </w:rPr>
              <w:t>н/д</w:t>
            </w:r>
          </w:p>
        </w:tc>
        <w:tc>
          <w:tcPr>
            <w:tcW w:w="968" w:type="dxa"/>
            <w:tcBorders>
              <w:top w:val="single" w:sz="4" w:space="0" w:color="auto"/>
              <w:left w:val="single" w:sz="4" w:space="0" w:color="auto"/>
              <w:bottom w:val="single" w:sz="4" w:space="0" w:color="auto"/>
              <w:right w:val="single" w:sz="4" w:space="0" w:color="auto"/>
            </w:tcBorders>
            <w:vAlign w:val="center"/>
            <w:hideMark/>
          </w:tcPr>
          <w:p w:rsidR="00A223CE" w:rsidRDefault="00A223CE" w:rsidP="00DC6A86">
            <w:pPr>
              <w:jc w:val="center"/>
              <w:rPr>
                <w:rFonts w:cs="Times New Roman"/>
              </w:rPr>
            </w:pPr>
            <w:r>
              <w:rPr>
                <w:rFonts w:cs="Times New Roman"/>
              </w:rPr>
              <w:t>340,24</w:t>
            </w:r>
          </w:p>
        </w:tc>
        <w:tc>
          <w:tcPr>
            <w:tcW w:w="1560" w:type="dxa"/>
            <w:tcBorders>
              <w:top w:val="single" w:sz="4" w:space="0" w:color="auto"/>
              <w:left w:val="single" w:sz="4" w:space="0" w:color="auto"/>
              <w:bottom w:val="single" w:sz="4" w:space="0" w:color="auto"/>
              <w:right w:val="single" w:sz="4" w:space="0" w:color="auto"/>
            </w:tcBorders>
            <w:vAlign w:val="center"/>
            <w:hideMark/>
          </w:tcPr>
          <w:p w:rsidR="00A223CE" w:rsidRPr="00DC6A86" w:rsidRDefault="00A223CE">
            <w:pPr>
              <w:jc w:val="center"/>
              <w:rPr>
                <w:rFonts w:cs="Times New Roman"/>
              </w:rPr>
            </w:pPr>
            <w:r w:rsidRPr="00DC6A86">
              <w:rPr>
                <w:rFonts w:cs="Times New Roman"/>
              </w:rPr>
              <w:t>Не планируется</w:t>
            </w:r>
          </w:p>
        </w:tc>
        <w:tc>
          <w:tcPr>
            <w:tcW w:w="1283" w:type="dxa"/>
            <w:tcBorders>
              <w:top w:val="single" w:sz="4" w:space="0" w:color="auto"/>
              <w:left w:val="single" w:sz="4" w:space="0" w:color="auto"/>
              <w:bottom w:val="single" w:sz="4" w:space="0" w:color="auto"/>
              <w:right w:val="single" w:sz="4" w:space="0" w:color="auto"/>
            </w:tcBorders>
          </w:tcPr>
          <w:p w:rsidR="00A223CE" w:rsidRPr="00614ED8" w:rsidRDefault="00A223CE" w:rsidP="00A223CE">
            <w:pPr>
              <w:jc w:val="center"/>
            </w:pPr>
            <w:r w:rsidRPr="00614ED8">
              <w:rPr>
                <w:rFonts w:cs="Times New Roman"/>
              </w:rPr>
              <w:t>н/д</w:t>
            </w:r>
          </w:p>
        </w:tc>
        <w:tc>
          <w:tcPr>
            <w:tcW w:w="2279" w:type="dxa"/>
            <w:tcBorders>
              <w:top w:val="single" w:sz="4" w:space="0" w:color="auto"/>
              <w:left w:val="single" w:sz="4" w:space="0" w:color="auto"/>
              <w:bottom w:val="single" w:sz="4" w:space="0" w:color="auto"/>
              <w:right w:val="single" w:sz="4" w:space="0" w:color="auto"/>
            </w:tcBorders>
            <w:vAlign w:val="center"/>
          </w:tcPr>
          <w:p w:rsidR="00A223CE" w:rsidRPr="00614ED8" w:rsidRDefault="00A223CE" w:rsidP="00A73BC4">
            <w:pPr>
              <w:jc w:val="center"/>
              <w:rPr>
                <w:rFonts w:cs="Times New Roman"/>
              </w:rPr>
            </w:pPr>
            <w:r w:rsidRPr="00614ED8">
              <w:rPr>
                <w:rFonts w:cs="Times New Roman"/>
              </w:rPr>
              <w:t>н/д</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hideMark/>
          </w:tcPr>
          <w:p w:rsidR="00F02FB5" w:rsidRDefault="00614ED8">
            <w:pPr>
              <w:jc w:val="center"/>
              <w:rPr>
                <w:rFonts w:cs="Times New Roman"/>
                <w:b/>
              </w:rPr>
            </w:pPr>
            <w:r>
              <w:rPr>
                <w:rFonts w:cs="Times New Roman"/>
                <w:b/>
              </w:rPr>
              <w:t>5</w:t>
            </w:r>
          </w:p>
        </w:tc>
        <w:tc>
          <w:tcPr>
            <w:tcW w:w="1559" w:type="dxa"/>
            <w:tcBorders>
              <w:top w:val="single" w:sz="4" w:space="0" w:color="auto"/>
              <w:left w:val="single" w:sz="4" w:space="0" w:color="auto"/>
              <w:bottom w:val="single" w:sz="4" w:space="0" w:color="auto"/>
              <w:right w:val="single" w:sz="4" w:space="0" w:color="auto"/>
            </w:tcBorders>
          </w:tcPr>
          <w:p w:rsidR="00F02FB5" w:rsidRDefault="00F02FB5">
            <w:pPr>
              <w:jc w:val="center"/>
              <w:rPr>
                <w:rFonts w:cs="Times New Roman"/>
                <w:b/>
              </w:rPr>
            </w:pPr>
          </w:p>
        </w:tc>
        <w:tc>
          <w:tcPr>
            <w:tcW w:w="13688" w:type="dxa"/>
            <w:gridSpan w:val="9"/>
            <w:tcBorders>
              <w:top w:val="single" w:sz="4" w:space="0" w:color="auto"/>
              <w:left w:val="single" w:sz="4" w:space="0" w:color="auto"/>
              <w:bottom w:val="single" w:sz="4" w:space="0" w:color="auto"/>
              <w:right w:val="single" w:sz="4" w:space="0" w:color="auto"/>
            </w:tcBorders>
            <w:hideMark/>
          </w:tcPr>
          <w:p w:rsidR="00F02FB5" w:rsidRDefault="0097294D">
            <w:pPr>
              <w:jc w:val="center"/>
              <w:rPr>
                <w:rFonts w:cs="Times New Roman"/>
                <w:b/>
              </w:rPr>
            </w:pPr>
            <w:r w:rsidRPr="0097294D">
              <w:rPr>
                <w:rFonts w:cs="Times New Roman"/>
                <w:b/>
              </w:rPr>
              <w:t>Учреждения культуры и искусства</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F02FB5" w:rsidRDefault="00614ED8">
            <w:pPr>
              <w:jc w:val="center"/>
              <w:rPr>
                <w:rFonts w:cs="Times New Roman"/>
              </w:rPr>
            </w:pPr>
            <w:r>
              <w:rPr>
                <w:rFonts w:cs="Times New Roman"/>
              </w:rPr>
              <w:t>5.1</w:t>
            </w:r>
          </w:p>
        </w:tc>
        <w:tc>
          <w:tcPr>
            <w:tcW w:w="3101" w:type="dxa"/>
            <w:gridSpan w:val="2"/>
            <w:tcBorders>
              <w:top w:val="single" w:sz="4" w:space="0" w:color="auto"/>
              <w:left w:val="single" w:sz="4" w:space="0" w:color="auto"/>
              <w:bottom w:val="single" w:sz="4" w:space="0" w:color="auto"/>
              <w:right w:val="single" w:sz="4" w:space="0" w:color="auto"/>
            </w:tcBorders>
            <w:hideMark/>
          </w:tcPr>
          <w:p w:rsidR="00F02FB5" w:rsidRDefault="00F02FB5">
            <w:pPr>
              <w:rPr>
                <w:rFonts w:cs="Times New Roman"/>
              </w:rPr>
            </w:pPr>
            <w:r>
              <w:rPr>
                <w:rFonts w:cs="Times New Roman"/>
              </w:rPr>
              <w:t>П</w:t>
            </w:r>
            <w:r>
              <w:rPr>
                <w:rFonts w:cs="Times New Roman"/>
                <w:spacing w:val="4"/>
              </w:rPr>
              <w:t>о</w:t>
            </w:r>
            <w:r>
              <w:rPr>
                <w:rFonts w:cs="Times New Roman"/>
                <w:spacing w:val="1"/>
              </w:rPr>
              <w:t>м</w:t>
            </w:r>
            <w:r>
              <w:rPr>
                <w:rFonts w:cs="Times New Roman"/>
                <w:spacing w:val="-6"/>
              </w:rPr>
              <w:t>е</w:t>
            </w:r>
            <w:r>
              <w:rPr>
                <w:rFonts w:cs="Times New Roman"/>
                <w:spacing w:val="2"/>
              </w:rPr>
              <w:t>щ</w:t>
            </w:r>
            <w:r>
              <w:rPr>
                <w:rFonts w:cs="Times New Roman"/>
                <w:spacing w:val="-1"/>
              </w:rPr>
              <w:t>е</w:t>
            </w:r>
            <w:r>
              <w:rPr>
                <w:rFonts w:cs="Times New Roman"/>
              </w:rPr>
              <w:t>ния</w:t>
            </w:r>
            <w:r>
              <w:rPr>
                <w:rFonts w:cs="Times New Roman"/>
                <w:spacing w:val="2"/>
              </w:rPr>
              <w:t xml:space="preserve"> </w:t>
            </w:r>
            <w:r>
              <w:rPr>
                <w:rFonts w:cs="Times New Roman"/>
                <w:spacing w:val="-3"/>
              </w:rPr>
              <w:t>д</w:t>
            </w:r>
            <w:r>
              <w:rPr>
                <w:rFonts w:cs="Times New Roman"/>
              </w:rPr>
              <w:t xml:space="preserve">ля </w:t>
            </w:r>
            <w:r>
              <w:rPr>
                <w:rFonts w:cs="Times New Roman"/>
                <w:spacing w:val="3"/>
              </w:rPr>
              <w:t>к</w:t>
            </w:r>
            <w:r>
              <w:rPr>
                <w:rFonts w:cs="Times New Roman"/>
                <w:spacing w:val="-10"/>
              </w:rPr>
              <w:t>у</w:t>
            </w:r>
            <w:r>
              <w:rPr>
                <w:rFonts w:cs="Times New Roman"/>
              </w:rPr>
              <w:t>ль</w:t>
            </w:r>
            <w:r>
              <w:rPr>
                <w:rFonts w:cs="Times New Roman"/>
                <w:spacing w:val="5"/>
              </w:rPr>
              <w:t>т</w:t>
            </w:r>
            <w:r>
              <w:rPr>
                <w:rFonts w:cs="Times New Roman"/>
                <w:spacing w:val="-5"/>
              </w:rPr>
              <w:t>у</w:t>
            </w:r>
            <w:r>
              <w:rPr>
                <w:rFonts w:cs="Times New Roman"/>
              </w:rPr>
              <w:t>рно</w:t>
            </w:r>
            <w:r>
              <w:rPr>
                <w:rFonts w:cs="Times New Roman"/>
                <w:spacing w:val="8"/>
              </w:rPr>
              <w:t xml:space="preserve"> </w:t>
            </w:r>
            <w:r>
              <w:rPr>
                <w:rFonts w:cs="Times New Roman"/>
              </w:rPr>
              <w:t xml:space="preserve">- </w:t>
            </w:r>
            <w:r>
              <w:rPr>
                <w:rFonts w:cs="Times New Roman"/>
                <w:spacing w:val="1"/>
              </w:rPr>
              <w:t>м</w:t>
            </w:r>
            <w:r>
              <w:rPr>
                <w:rFonts w:cs="Times New Roman"/>
                <w:spacing w:val="-1"/>
              </w:rPr>
              <w:t>асс</w:t>
            </w:r>
            <w:r>
              <w:rPr>
                <w:rFonts w:cs="Times New Roman"/>
                <w:spacing w:val="4"/>
              </w:rPr>
              <w:t>о</w:t>
            </w:r>
            <w:r>
              <w:rPr>
                <w:rFonts w:cs="Times New Roman"/>
                <w:spacing w:val="-3"/>
              </w:rPr>
              <w:t>в</w:t>
            </w:r>
            <w:r>
              <w:rPr>
                <w:rFonts w:cs="Times New Roman"/>
                <w:spacing w:val="4"/>
              </w:rPr>
              <w:t>о</w:t>
            </w:r>
            <w:r>
              <w:rPr>
                <w:rFonts w:cs="Times New Roman"/>
              </w:rPr>
              <w:t>й</w:t>
            </w:r>
            <w:r>
              <w:rPr>
                <w:rFonts w:cs="Times New Roman"/>
                <w:spacing w:val="-2"/>
              </w:rPr>
              <w:t xml:space="preserve"> </w:t>
            </w:r>
            <w:r>
              <w:rPr>
                <w:rFonts w:cs="Times New Roman"/>
              </w:rPr>
              <w:t>и п</w:t>
            </w:r>
            <w:r>
              <w:rPr>
                <w:rFonts w:cs="Times New Roman"/>
                <w:spacing w:val="4"/>
              </w:rPr>
              <w:t>о</w:t>
            </w:r>
            <w:r>
              <w:rPr>
                <w:rFonts w:cs="Times New Roman"/>
                <w:spacing w:val="-5"/>
              </w:rPr>
              <w:t>л</w:t>
            </w:r>
            <w:r>
              <w:rPr>
                <w:rFonts w:cs="Times New Roman"/>
              </w:rPr>
              <w:t>ит</w:t>
            </w:r>
            <w:r>
              <w:rPr>
                <w:rFonts w:cs="Times New Roman"/>
                <w:spacing w:val="1"/>
              </w:rPr>
              <w:t>и</w:t>
            </w:r>
            <w:r>
              <w:rPr>
                <w:rFonts w:cs="Times New Roman"/>
                <w:spacing w:val="-7"/>
              </w:rPr>
              <w:t>к</w:t>
            </w:r>
            <w:r>
              <w:rPr>
                <w:rFonts w:cs="Times New Roman"/>
                <w:spacing w:val="5"/>
              </w:rPr>
              <w:t>о</w:t>
            </w:r>
            <w:r>
              <w:rPr>
                <w:rFonts w:cs="Times New Roman"/>
              </w:rPr>
              <w:t xml:space="preserve">- </w:t>
            </w:r>
            <w:r>
              <w:rPr>
                <w:rFonts w:cs="Times New Roman"/>
                <w:spacing w:val="1"/>
              </w:rPr>
              <w:t>в</w:t>
            </w:r>
            <w:r>
              <w:rPr>
                <w:rFonts w:cs="Times New Roman"/>
                <w:spacing w:val="4"/>
              </w:rPr>
              <w:t>о</w:t>
            </w:r>
            <w:r>
              <w:rPr>
                <w:rFonts w:cs="Times New Roman"/>
                <w:spacing w:val="-1"/>
              </w:rPr>
              <w:t>с</w:t>
            </w:r>
            <w:r>
              <w:rPr>
                <w:rFonts w:cs="Times New Roman"/>
                <w:spacing w:val="-4"/>
              </w:rPr>
              <w:t>п</w:t>
            </w:r>
            <w:r>
              <w:rPr>
                <w:rFonts w:cs="Times New Roman"/>
              </w:rPr>
              <w:t>итатель</w:t>
            </w:r>
            <w:r>
              <w:rPr>
                <w:rFonts w:cs="Times New Roman"/>
                <w:spacing w:val="-3"/>
              </w:rPr>
              <w:t>н</w:t>
            </w:r>
            <w:r>
              <w:rPr>
                <w:rFonts w:cs="Times New Roman"/>
                <w:spacing w:val="4"/>
              </w:rPr>
              <w:t>о</w:t>
            </w:r>
            <w:r>
              <w:rPr>
                <w:rFonts w:cs="Times New Roman"/>
              </w:rPr>
              <w:t>й р</w:t>
            </w:r>
            <w:r>
              <w:rPr>
                <w:rFonts w:cs="Times New Roman"/>
                <w:spacing w:val="-1"/>
              </w:rPr>
              <w:t>а</w:t>
            </w:r>
            <w:r>
              <w:rPr>
                <w:rFonts w:cs="Times New Roman"/>
                <w:spacing w:val="-3"/>
              </w:rPr>
              <w:t>б</w:t>
            </w:r>
            <w:r>
              <w:rPr>
                <w:rFonts w:cs="Times New Roman"/>
                <w:spacing w:val="4"/>
              </w:rPr>
              <w:t>о</w:t>
            </w:r>
            <w:r>
              <w:rPr>
                <w:rFonts w:cs="Times New Roman"/>
              </w:rPr>
              <w:t>ты</w:t>
            </w:r>
            <w:r>
              <w:rPr>
                <w:rFonts w:cs="Times New Roman"/>
                <w:spacing w:val="4"/>
              </w:rPr>
              <w:t xml:space="preserve"> </w:t>
            </w:r>
            <w:r>
              <w:rPr>
                <w:rFonts w:cs="Times New Roman"/>
              </w:rPr>
              <w:t>с н</w:t>
            </w:r>
            <w:r>
              <w:rPr>
                <w:rFonts w:cs="Times New Roman"/>
                <w:spacing w:val="-1"/>
              </w:rPr>
              <w:t>асе</w:t>
            </w:r>
            <w:r>
              <w:rPr>
                <w:rFonts w:cs="Times New Roman"/>
              </w:rPr>
              <w:t>л</w:t>
            </w:r>
            <w:r>
              <w:rPr>
                <w:rFonts w:cs="Times New Roman"/>
                <w:spacing w:val="-1"/>
              </w:rPr>
              <w:t>е</w:t>
            </w:r>
            <w:r>
              <w:rPr>
                <w:rFonts w:cs="Times New Roman"/>
              </w:rPr>
              <w:t>ни</w:t>
            </w:r>
            <w:r>
              <w:rPr>
                <w:rFonts w:cs="Times New Roman"/>
                <w:spacing w:val="-1"/>
              </w:rPr>
              <w:t>е</w:t>
            </w:r>
            <w:r>
              <w:rPr>
                <w:rFonts w:cs="Times New Roman"/>
                <w:spacing w:val="1"/>
              </w:rPr>
              <w:t>м</w:t>
            </w:r>
            <w:r>
              <w:rPr>
                <w:rFonts w:cs="Times New Roman"/>
              </w:rPr>
              <w:t>,</w:t>
            </w:r>
            <w:r>
              <w:rPr>
                <w:rFonts w:cs="Times New Roman"/>
                <w:spacing w:val="4"/>
              </w:rPr>
              <w:t xml:space="preserve"> </w:t>
            </w:r>
            <w:r>
              <w:rPr>
                <w:rFonts w:cs="Times New Roman"/>
                <w:spacing w:val="-7"/>
              </w:rPr>
              <w:t>д</w:t>
            </w:r>
            <w:r>
              <w:rPr>
                <w:rFonts w:cs="Times New Roman"/>
                <w:spacing w:val="4"/>
              </w:rPr>
              <w:t>о</w:t>
            </w:r>
            <w:r>
              <w:rPr>
                <w:rFonts w:cs="Times New Roman"/>
                <w:spacing w:val="-1"/>
              </w:rPr>
              <w:t>с</w:t>
            </w:r>
            <w:r>
              <w:rPr>
                <w:rFonts w:cs="Times New Roman"/>
                <w:spacing w:val="-10"/>
              </w:rPr>
              <w:t>у</w:t>
            </w:r>
            <w:r>
              <w:rPr>
                <w:rFonts w:cs="Times New Roman"/>
                <w:spacing w:val="2"/>
              </w:rPr>
              <w:t>г</w:t>
            </w:r>
            <w:r>
              <w:rPr>
                <w:rFonts w:cs="Times New Roman"/>
              </w:rPr>
              <w:t>а и</w:t>
            </w:r>
            <w:r>
              <w:rPr>
                <w:rFonts w:cs="Times New Roman"/>
                <w:spacing w:val="3"/>
              </w:rPr>
              <w:t xml:space="preserve"> </w:t>
            </w:r>
            <w:r>
              <w:rPr>
                <w:rFonts w:cs="Times New Roman"/>
              </w:rPr>
              <w:t>л</w:t>
            </w:r>
            <w:r>
              <w:rPr>
                <w:rFonts w:cs="Times New Roman"/>
                <w:spacing w:val="-2"/>
              </w:rPr>
              <w:t>ю</w:t>
            </w:r>
            <w:r>
              <w:rPr>
                <w:rFonts w:cs="Times New Roman"/>
                <w:spacing w:val="-3"/>
              </w:rPr>
              <w:t>б</w:t>
            </w:r>
            <w:r>
              <w:rPr>
                <w:rFonts w:cs="Times New Roman"/>
              </w:rPr>
              <w:t>итель</w:t>
            </w:r>
            <w:r>
              <w:rPr>
                <w:rFonts w:cs="Times New Roman"/>
                <w:spacing w:val="-1"/>
              </w:rPr>
              <w:t>с</w:t>
            </w:r>
            <w:r>
              <w:rPr>
                <w:rFonts w:cs="Times New Roman"/>
                <w:spacing w:val="-2"/>
              </w:rPr>
              <w:t>к</w:t>
            </w:r>
            <w:r>
              <w:rPr>
                <w:rFonts w:cs="Times New Roman"/>
                <w:spacing w:val="4"/>
              </w:rPr>
              <w:t>о</w:t>
            </w:r>
            <w:r>
              <w:rPr>
                <w:rFonts w:cs="Times New Roman"/>
              </w:rPr>
              <w:t xml:space="preserve">й </w:t>
            </w:r>
            <w:r>
              <w:rPr>
                <w:rFonts w:cs="Times New Roman"/>
                <w:spacing w:val="-3"/>
              </w:rPr>
              <w:t>д</w:t>
            </w:r>
            <w:r>
              <w:rPr>
                <w:rFonts w:cs="Times New Roman"/>
                <w:spacing w:val="-1"/>
              </w:rPr>
              <w:t>е</w:t>
            </w:r>
            <w:r>
              <w:rPr>
                <w:rFonts w:cs="Times New Roman"/>
              </w:rPr>
              <w:t>ятельн</w:t>
            </w:r>
            <w:r>
              <w:rPr>
                <w:rFonts w:cs="Times New Roman"/>
                <w:spacing w:val="4"/>
              </w:rPr>
              <w:t>о</w:t>
            </w:r>
            <w:r>
              <w:rPr>
                <w:rFonts w:cs="Times New Roman"/>
                <w:spacing w:val="-1"/>
              </w:rPr>
              <w:t>с</w:t>
            </w:r>
            <w:r>
              <w:rPr>
                <w:rFonts w:cs="Times New Roman"/>
              </w:rPr>
              <w:t>т</w:t>
            </w:r>
            <w:r>
              <w:rPr>
                <w:rFonts w:cs="Times New Roman"/>
                <w:spacing w:val="-3"/>
              </w:rPr>
              <w:t>и</w:t>
            </w:r>
          </w:p>
        </w:tc>
        <w:tc>
          <w:tcPr>
            <w:tcW w:w="1594" w:type="dxa"/>
            <w:tcBorders>
              <w:top w:val="single" w:sz="4" w:space="0" w:color="auto"/>
              <w:left w:val="single" w:sz="4" w:space="0" w:color="auto"/>
              <w:bottom w:val="single" w:sz="4" w:space="0" w:color="auto"/>
              <w:right w:val="single" w:sz="4" w:space="0" w:color="auto"/>
            </w:tcBorders>
            <w:vAlign w:val="center"/>
            <w:hideMark/>
          </w:tcPr>
          <w:p w:rsidR="00F02FB5" w:rsidRDefault="0082463F">
            <w:pPr>
              <w:pStyle w:val="TableParagraph"/>
              <w:jc w:val="center"/>
              <w:rPr>
                <w:rFonts w:ascii="Times New Roman" w:eastAsia="Times New Roman" w:hAnsi="Times New Roman" w:cs="Times New Roman"/>
                <w:sz w:val="24"/>
                <w:szCs w:val="24"/>
                <w:lang w:val="ru-RU"/>
              </w:rPr>
            </w:pPr>
            <w:r>
              <w:rPr>
                <w:rFonts w:ascii="Times New Roman" w:eastAsia="Times New Roman" w:hAnsi="Times New Roman" w:cs="Times New Roman"/>
                <w:spacing w:val="1"/>
                <w:sz w:val="24"/>
                <w:szCs w:val="24"/>
                <w:lang w:val="ru-RU"/>
              </w:rPr>
              <w:t>мест</w:t>
            </w:r>
          </w:p>
        </w:tc>
        <w:tc>
          <w:tcPr>
            <w:tcW w:w="2017" w:type="dxa"/>
            <w:tcBorders>
              <w:top w:val="single" w:sz="4" w:space="0" w:color="auto"/>
              <w:left w:val="single" w:sz="4" w:space="0" w:color="auto"/>
              <w:bottom w:val="single" w:sz="4" w:space="0" w:color="auto"/>
              <w:right w:val="single" w:sz="4" w:space="0" w:color="auto"/>
            </w:tcBorders>
            <w:vAlign w:val="center"/>
            <w:hideMark/>
          </w:tcPr>
          <w:p w:rsidR="00F02FB5" w:rsidRDefault="0082463F">
            <w:pPr>
              <w:jc w:val="center"/>
              <w:rPr>
                <w:rFonts w:cs="Times New Roman"/>
              </w:rPr>
            </w:pPr>
            <w:r>
              <w:rPr>
                <w:rFonts w:cs="Times New Roman"/>
              </w:rPr>
              <w:t>80</w:t>
            </w:r>
          </w:p>
        </w:tc>
        <w:tc>
          <w:tcPr>
            <w:tcW w:w="1623" w:type="dxa"/>
            <w:tcBorders>
              <w:top w:val="single" w:sz="4" w:space="0" w:color="auto"/>
              <w:left w:val="single" w:sz="4" w:space="0" w:color="auto"/>
              <w:bottom w:val="single" w:sz="4" w:space="0" w:color="auto"/>
              <w:right w:val="single" w:sz="4" w:space="0" w:color="auto"/>
            </w:tcBorders>
            <w:vAlign w:val="center"/>
            <w:hideMark/>
          </w:tcPr>
          <w:p w:rsidR="00F02FB5" w:rsidRDefault="0082463F">
            <w:pPr>
              <w:jc w:val="center"/>
              <w:rPr>
                <w:rFonts w:cs="Times New Roman"/>
              </w:rPr>
            </w:pPr>
            <w:r>
              <w:rPr>
                <w:rFonts w:cs="Times New Roman"/>
              </w:rPr>
              <w:t>328</w:t>
            </w:r>
          </w:p>
        </w:tc>
        <w:tc>
          <w:tcPr>
            <w:tcW w:w="822" w:type="dxa"/>
            <w:tcBorders>
              <w:top w:val="single" w:sz="4" w:space="0" w:color="auto"/>
              <w:left w:val="single" w:sz="4" w:space="0" w:color="auto"/>
              <w:bottom w:val="single" w:sz="4" w:space="0" w:color="auto"/>
              <w:right w:val="single" w:sz="4" w:space="0" w:color="auto"/>
            </w:tcBorders>
            <w:vAlign w:val="center"/>
            <w:hideMark/>
          </w:tcPr>
          <w:p w:rsidR="00F02FB5" w:rsidRDefault="0082463F">
            <w:pPr>
              <w:jc w:val="center"/>
              <w:rPr>
                <w:rFonts w:cs="Times New Roman"/>
                <w:b/>
              </w:rPr>
            </w:pPr>
            <w:r>
              <w:rPr>
                <w:rFonts w:cs="Times New Roman"/>
                <w:b/>
              </w:rPr>
              <w:t>200</w:t>
            </w:r>
          </w:p>
        </w:tc>
        <w:tc>
          <w:tcPr>
            <w:tcW w:w="968" w:type="dxa"/>
            <w:tcBorders>
              <w:top w:val="single" w:sz="4" w:space="0" w:color="auto"/>
              <w:left w:val="single" w:sz="4" w:space="0" w:color="auto"/>
              <w:bottom w:val="single" w:sz="4" w:space="0" w:color="auto"/>
              <w:right w:val="single" w:sz="4" w:space="0" w:color="auto"/>
            </w:tcBorders>
            <w:vAlign w:val="center"/>
            <w:hideMark/>
          </w:tcPr>
          <w:p w:rsidR="00F02FB5" w:rsidRDefault="0082463F">
            <w:pPr>
              <w:jc w:val="center"/>
              <w:rPr>
                <w:rFonts w:cs="Times New Roman"/>
              </w:rPr>
            </w:pPr>
            <w:r>
              <w:rPr>
                <w:rFonts w:cs="Times New Roman"/>
              </w:rPr>
              <w:t>341</w:t>
            </w:r>
          </w:p>
        </w:tc>
        <w:tc>
          <w:tcPr>
            <w:tcW w:w="1560" w:type="dxa"/>
            <w:tcBorders>
              <w:top w:val="single" w:sz="4" w:space="0" w:color="auto"/>
              <w:left w:val="single" w:sz="4" w:space="0" w:color="auto"/>
              <w:bottom w:val="single" w:sz="4" w:space="0" w:color="auto"/>
              <w:right w:val="single" w:sz="4" w:space="0" w:color="auto"/>
            </w:tcBorders>
          </w:tcPr>
          <w:p w:rsidR="0082463F" w:rsidRDefault="0082463F">
            <w:pPr>
              <w:jc w:val="center"/>
              <w:rPr>
                <w:rFonts w:cs="Times New Roman"/>
              </w:rPr>
            </w:pPr>
          </w:p>
          <w:p w:rsidR="00F02FB5" w:rsidRPr="00DC6A86" w:rsidRDefault="00DC6A86">
            <w:pPr>
              <w:jc w:val="center"/>
              <w:rPr>
                <w:rFonts w:cs="Times New Roman"/>
              </w:rPr>
            </w:pPr>
            <w:r w:rsidRPr="00DC6A86">
              <w:rPr>
                <w:rFonts w:cs="Times New Roman"/>
              </w:rPr>
              <w:t>Не планируется</w:t>
            </w:r>
          </w:p>
        </w:tc>
        <w:tc>
          <w:tcPr>
            <w:tcW w:w="1283" w:type="dxa"/>
            <w:tcBorders>
              <w:top w:val="single" w:sz="4" w:space="0" w:color="auto"/>
              <w:left w:val="single" w:sz="4" w:space="0" w:color="auto"/>
              <w:bottom w:val="single" w:sz="4" w:space="0" w:color="auto"/>
              <w:right w:val="single" w:sz="4" w:space="0" w:color="auto"/>
            </w:tcBorders>
            <w:vAlign w:val="center"/>
            <w:hideMark/>
          </w:tcPr>
          <w:p w:rsidR="00F02FB5" w:rsidRPr="00BE1D20" w:rsidRDefault="00F02FB5" w:rsidP="00A223CE">
            <w:pPr>
              <w:jc w:val="center"/>
              <w:rPr>
                <w:rFonts w:cs="Times New Roman"/>
                <w:b/>
              </w:rPr>
            </w:pPr>
            <w:r w:rsidRPr="00BE1D20">
              <w:rPr>
                <w:rFonts w:cs="Times New Roman"/>
                <w:b/>
              </w:rPr>
              <w:t>-</w:t>
            </w:r>
            <w:r w:rsidR="00A223CE" w:rsidRPr="00BE1D20">
              <w:rPr>
                <w:rFonts w:cs="Times New Roman"/>
                <w:b/>
              </w:rPr>
              <w:t>128</w:t>
            </w:r>
          </w:p>
        </w:tc>
        <w:tc>
          <w:tcPr>
            <w:tcW w:w="2279" w:type="dxa"/>
            <w:tcBorders>
              <w:top w:val="single" w:sz="4" w:space="0" w:color="auto"/>
              <w:left w:val="single" w:sz="4" w:space="0" w:color="auto"/>
              <w:bottom w:val="single" w:sz="4" w:space="0" w:color="auto"/>
              <w:right w:val="single" w:sz="4" w:space="0" w:color="auto"/>
            </w:tcBorders>
            <w:vAlign w:val="center"/>
            <w:hideMark/>
          </w:tcPr>
          <w:p w:rsidR="00F02FB5" w:rsidRPr="00BE1D20" w:rsidRDefault="00F02FB5">
            <w:pPr>
              <w:jc w:val="center"/>
              <w:rPr>
                <w:rFonts w:cs="Times New Roman"/>
                <w:b/>
              </w:rPr>
            </w:pPr>
            <w:r w:rsidRPr="00BE1D20">
              <w:rPr>
                <w:rFonts w:cs="Times New Roman"/>
              </w:rPr>
              <w:t>Требуется строительство новых объектов</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hideMark/>
          </w:tcPr>
          <w:p w:rsidR="00F02FB5" w:rsidRDefault="00614ED8">
            <w:pPr>
              <w:jc w:val="center"/>
              <w:rPr>
                <w:rFonts w:cs="Times New Roman"/>
                <w:b/>
              </w:rPr>
            </w:pPr>
            <w:r>
              <w:rPr>
                <w:rFonts w:cs="Times New Roman"/>
                <w:b/>
              </w:rPr>
              <w:t>6</w:t>
            </w:r>
          </w:p>
        </w:tc>
        <w:tc>
          <w:tcPr>
            <w:tcW w:w="15247" w:type="dxa"/>
            <w:gridSpan w:val="10"/>
            <w:tcBorders>
              <w:top w:val="single" w:sz="4" w:space="0" w:color="auto"/>
              <w:left w:val="single" w:sz="4" w:space="0" w:color="auto"/>
              <w:bottom w:val="single" w:sz="4" w:space="0" w:color="auto"/>
              <w:right w:val="single" w:sz="4" w:space="0" w:color="auto"/>
            </w:tcBorders>
            <w:hideMark/>
          </w:tcPr>
          <w:p w:rsidR="00F02FB5" w:rsidRPr="00BE1D20" w:rsidRDefault="00F02FB5">
            <w:pPr>
              <w:jc w:val="center"/>
              <w:rPr>
                <w:rFonts w:cs="Times New Roman"/>
                <w:b/>
              </w:rPr>
            </w:pPr>
            <w:r w:rsidRPr="00BE1D20">
              <w:rPr>
                <w:rFonts w:cs="Times New Roman"/>
                <w:b/>
              </w:rPr>
              <w:t>Предприятия торговли, общественного питания и бытового обслуживания</w:t>
            </w:r>
          </w:p>
        </w:tc>
      </w:tr>
      <w:tr w:rsidR="00201F40" w:rsidTr="00A73BC4">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201F40" w:rsidRDefault="00201F40">
            <w:pPr>
              <w:jc w:val="center"/>
              <w:rPr>
                <w:rFonts w:cs="Times New Roman"/>
              </w:rPr>
            </w:pPr>
            <w:r>
              <w:rPr>
                <w:rFonts w:cs="Times New Roman"/>
              </w:rPr>
              <w:t>6.1</w:t>
            </w:r>
          </w:p>
        </w:tc>
        <w:tc>
          <w:tcPr>
            <w:tcW w:w="3101" w:type="dxa"/>
            <w:gridSpan w:val="2"/>
            <w:tcBorders>
              <w:top w:val="single" w:sz="4" w:space="0" w:color="auto"/>
              <w:left w:val="single" w:sz="4" w:space="0" w:color="auto"/>
              <w:bottom w:val="single" w:sz="4" w:space="0" w:color="auto"/>
              <w:right w:val="single" w:sz="4" w:space="0" w:color="auto"/>
            </w:tcBorders>
            <w:hideMark/>
          </w:tcPr>
          <w:p w:rsidR="00201F40" w:rsidRDefault="00201F40">
            <w:pPr>
              <w:rPr>
                <w:rFonts w:cs="Times New Roman"/>
                <w:lang w:bidi="en-US"/>
              </w:rPr>
            </w:pPr>
            <w:r>
              <w:rPr>
                <w:rFonts w:cs="Times New Roman"/>
                <w:spacing w:val="1"/>
              </w:rPr>
              <w:t>м</w:t>
            </w:r>
            <w:r>
              <w:rPr>
                <w:rFonts w:cs="Times New Roman"/>
                <w:spacing w:val="-1"/>
              </w:rPr>
              <w:t>а</w:t>
            </w:r>
            <w:r>
              <w:rPr>
                <w:rFonts w:cs="Times New Roman"/>
                <w:spacing w:val="2"/>
              </w:rPr>
              <w:t>г</w:t>
            </w:r>
            <w:r>
              <w:rPr>
                <w:rFonts w:cs="Times New Roman"/>
                <w:spacing w:val="-1"/>
              </w:rPr>
              <w:t>а</w:t>
            </w:r>
            <w:r>
              <w:rPr>
                <w:rFonts w:cs="Times New Roman"/>
              </w:rPr>
              <w:t>зи</w:t>
            </w:r>
            <w:r>
              <w:rPr>
                <w:rFonts w:cs="Times New Roman"/>
                <w:spacing w:val="-4"/>
              </w:rPr>
              <w:t>н</w:t>
            </w:r>
            <w:r>
              <w:rPr>
                <w:rFonts w:cs="Times New Roman"/>
              </w:rPr>
              <w:t>ы пр</w:t>
            </w:r>
            <w:r>
              <w:rPr>
                <w:rFonts w:cs="Times New Roman"/>
                <w:spacing w:val="4"/>
              </w:rPr>
              <w:t>о</w:t>
            </w:r>
            <w:r>
              <w:rPr>
                <w:rFonts w:cs="Times New Roman"/>
                <w:spacing w:val="-7"/>
              </w:rPr>
              <w:t>д</w:t>
            </w:r>
            <w:r>
              <w:rPr>
                <w:rFonts w:cs="Times New Roman"/>
                <w:spacing w:val="4"/>
              </w:rPr>
              <w:t>о</w:t>
            </w:r>
            <w:r>
              <w:rPr>
                <w:rFonts w:cs="Times New Roman"/>
                <w:spacing w:val="-3"/>
              </w:rPr>
              <w:t>в</w:t>
            </w:r>
            <w:r>
              <w:rPr>
                <w:rFonts w:cs="Times New Roman"/>
                <w:spacing w:val="4"/>
              </w:rPr>
              <w:t>о</w:t>
            </w:r>
            <w:r>
              <w:rPr>
                <w:rFonts w:cs="Times New Roman"/>
              </w:rPr>
              <w:t>ль</w:t>
            </w:r>
            <w:r>
              <w:rPr>
                <w:rFonts w:cs="Times New Roman"/>
                <w:spacing w:val="-1"/>
              </w:rPr>
              <w:t>с</w:t>
            </w:r>
            <w:r>
              <w:rPr>
                <w:rFonts w:cs="Times New Roman"/>
                <w:spacing w:val="-5"/>
              </w:rPr>
              <w:t>т</w:t>
            </w:r>
            <w:r>
              <w:rPr>
                <w:rFonts w:cs="Times New Roman"/>
                <w:spacing w:val="1"/>
              </w:rPr>
              <w:t>в</w:t>
            </w:r>
            <w:r>
              <w:rPr>
                <w:rFonts w:cs="Times New Roman"/>
                <w:spacing w:val="-1"/>
              </w:rPr>
              <w:t>е</w:t>
            </w:r>
            <w:r>
              <w:rPr>
                <w:rFonts w:cs="Times New Roman"/>
              </w:rPr>
              <w:t>н</w:t>
            </w:r>
            <w:r>
              <w:rPr>
                <w:rFonts w:cs="Times New Roman"/>
                <w:spacing w:val="-4"/>
              </w:rPr>
              <w:t>н</w:t>
            </w:r>
            <w:r>
              <w:rPr>
                <w:rFonts w:cs="Times New Roman"/>
              </w:rPr>
              <w:t>ых</w:t>
            </w:r>
            <w:r>
              <w:rPr>
                <w:rFonts w:cs="Times New Roman"/>
                <w:spacing w:val="-3"/>
              </w:rPr>
              <w:t xml:space="preserve"> </w:t>
            </w:r>
            <w:r>
              <w:rPr>
                <w:rFonts w:cs="Times New Roman"/>
              </w:rPr>
              <w:t>т</w:t>
            </w:r>
            <w:r>
              <w:rPr>
                <w:rFonts w:cs="Times New Roman"/>
                <w:spacing w:val="5"/>
              </w:rPr>
              <w:t>о</w:t>
            </w:r>
            <w:r>
              <w:rPr>
                <w:rFonts w:cs="Times New Roman"/>
                <w:spacing w:val="1"/>
              </w:rPr>
              <w:t>в</w:t>
            </w:r>
            <w:r>
              <w:rPr>
                <w:rFonts w:cs="Times New Roman"/>
                <w:spacing w:val="-1"/>
              </w:rPr>
              <w:t>а</w:t>
            </w:r>
            <w:r>
              <w:rPr>
                <w:rFonts w:cs="Times New Roman"/>
                <w:spacing w:val="-5"/>
              </w:rPr>
              <w:t>р</w:t>
            </w:r>
            <w:r>
              <w:rPr>
                <w:rFonts w:cs="Times New Roman"/>
                <w:spacing w:val="4"/>
              </w:rPr>
              <w:t>о</w:t>
            </w:r>
            <w:r>
              <w:rPr>
                <w:rFonts w:cs="Times New Roman"/>
              </w:rPr>
              <w:t>в</w:t>
            </w:r>
          </w:p>
        </w:tc>
        <w:tc>
          <w:tcPr>
            <w:tcW w:w="1594" w:type="dxa"/>
            <w:tcBorders>
              <w:top w:val="single" w:sz="4" w:space="0" w:color="auto"/>
              <w:left w:val="single" w:sz="4" w:space="0" w:color="auto"/>
              <w:bottom w:val="single" w:sz="4" w:space="0" w:color="auto"/>
              <w:right w:val="single" w:sz="4" w:space="0" w:color="auto"/>
            </w:tcBorders>
            <w:vAlign w:val="center"/>
            <w:hideMark/>
          </w:tcPr>
          <w:p w:rsidR="00201F40" w:rsidRDefault="00201F40">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pacing w:val="1"/>
                <w:sz w:val="24"/>
                <w:szCs w:val="24"/>
                <w:lang w:val="ru-RU"/>
              </w:rPr>
              <w:t>м</w:t>
            </w:r>
            <w:r>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 торговой пло</w:t>
            </w:r>
            <w:r>
              <w:rPr>
                <w:rFonts w:ascii="Times New Roman" w:eastAsia="Times New Roman" w:hAnsi="Times New Roman" w:cs="Times New Roman"/>
                <w:spacing w:val="2"/>
                <w:sz w:val="24"/>
                <w:szCs w:val="24"/>
                <w:lang w:val="ru-RU"/>
              </w:rPr>
              <w:t>щ</w:t>
            </w:r>
            <w:r>
              <w:rPr>
                <w:rFonts w:ascii="Times New Roman" w:eastAsia="Times New Roman" w:hAnsi="Times New Roman" w:cs="Times New Roman"/>
                <w:spacing w:val="-1"/>
                <w:sz w:val="24"/>
                <w:szCs w:val="24"/>
                <w:lang w:val="ru-RU"/>
              </w:rPr>
              <w:t>а</w:t>
            </w:r>
            <w:r>
              <w:rPr>
                <w:rFonts w:ascii="Times New Roman" w:eastAsia="Times New Roman" w:hAnsi="Times New Roman" w:cs="Times New Roman"/>
                <w:spacing w:val="-3"/>
                <w:sz w:val="24"/>
                <w:szCs w:val="24"/>
                <w:lang w:val="ru-RU"/>
              </w:rPr>
              <w:t>д</w:t>
            </w:r>
            <w:r>
              <w:rPr>
                <w:rFonts w:ascii="Times New Roman" w:eastAsia="Times New Roman" w:hAnsi="Times New Roman" w:cs="Times New Roman"/>
                <w:sz w:val="24"/>
                <w:szCs w:val="24"/>
                <w:lang w:val="ru-RU"/>
              </w:rPr>
              <w:t>и</w:t>
            </w:r>
          </w:p>
        </w:tc>
        <w:tc>
          <w:tcPr>
            <w:tcW w:w="2017" w:type="dxa"/>
            <w:tcBorders>
              <w:top w:val="single" w:sz="4" w:space="0" w:color="auto"/>
              <w:left w:val="single" w:sz="4" w:space="0" w:color="auto"/>
              <w:bottom w:val="single" w:sz="4" w:space="0" w:color="auto"/>
              <w:right w:val="single" w:sz="4" w:space="0" w:color="auto"/>
            </w:tcBorders>
            <w:vAlign w:val="center"/>
            <w:hideMark/>
          </w:tcPr>
          <w:p w:rsidR="00201F40" w:rsidRDefault="00201F40">
            <w:pPr>
              <w:jc w:val="center"/>
              <w:rPr>
                <w:rFonts w:cs="Times New Roman"/>
              </w:rPr>
            </w:pPr>
            <w:r>
              <w:rPr>
                <w:rFonts w:cs="Times New Roman"/>
              </w:rPr>
              <w:t>200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201F40" w:rsidRDefault="00201F40">
            <w:pPr>
              <w:jc w:val="center"/>
              <w:rPr>
                <w:rFonts w:cs="Times New Roman"/>
              </w:rPr>
            </w:pPr>
            <w:r w:rsidRPr="00201F40">
              <w:rPr>
                <w:rFonts w:cs="Times New Roman"/>
              </w:rPr>
              <w:t>817,8</w:t>
            </w:r>
          </w:p>
        </w:tc>
        <w:tc>
          <w:tcPr>
            <w:tcW w:w="822" w:type="dxa"/>
            <w:vMerge w:val="restart"/>
            <w:tcBorders>
              <w:top w:val="single" w:sz="4" w:space="0" w:color="auto"/>
              <w:left w:val="single" w:sz="4" w:space="0" w:color="auto"/>
              <w:right w:val="single" w:sz="4" w:space="0" w:color="auto"/>
            </w:tcBorders>
            <w:vAlign w:val="center"/>
          </w:tcPr>
          <w:p w:rsidR="00201F40" w:rsidRDefault="00201F40">
            <w:pPr>
              <w:jc w:val="center"/>
              <w:rPr>
                <w:rFonts w:cs="Times New Roman"/>
              </w:rPr>
            </w:pPr>
            <w:r w:rsidRPr="00201F40">
              <w:rPr>
                <w:rFonts w:cs="Times New Roman"/>
              </w:rPr>
              <w:t>779,1</w:t>
            </w:r>
          </w:p>
        </w:tc>
        <w:tc>
          <w:tcPr>
            <w:tcW w:w="968" w:type="dxa"/>
            <w:tcBorders>
              <w:top w:val="single" w:sz="4" w:space="0" w:color="auto"/>
              <w:left w:val="single" w:sz="4" w:space="0" w:color="auto"/>
              <w:bottom w:val="single" w:sz="4" w:space="0" w:color="auto"/>
              <w:right w:val="single" w:sz="4" w:space="0" w:color="auto"/>
            </w:tcBorders>
            <w:vAlign w:val="center"/>
            <w:hideMark/>
          </w:tcPr>
          <w:p w:rsidR="00201F40" w:rsidRDefault="00201F40">
            <w:pPr>
              <w:jc w:val="center"/>
              <w:rPr>
                <w:rFonts w:cs="Times New Roman"/>
              </w:rPr>
            </w:pPr>
            <w:r w:rsidRPr="00201F40">
              <w:rPr>
                <w:rFonts w:cs="Times New Roman"/>
              </w:rPr>
              <w:t>850,6</w:t>
            </w:r>
          </w:p>
        </w:tc>
        <w:tc>
          <w:tcPr>
            <w:tcW w:w="1560" w:type="dxa"/>
            <w:tcBorders>
              <w:top w:val="single" w:sz="4" w:space="0" w:color="auto"/>
              <w:left w:val="single" w:sz="4" w:space="0" w:color="auto"/>
              <w:bottom w:val="single" w:sz="4" w:space="0" w:color="auto"/>
              <w:right w:val="single" w:sz="4" w:space="0" w:color="auto"/>
            </w:tcBorders>
          </w:tcPr>
          <w:p w:rsidR="00201F40" w:rsidRPr="00201F40" w:rsidRDefault="00201F40">
            <w:pPr>
              <w:jc w:val="center"/>
              <w:rPr>
                <w:rFonts w:cs="Times New Roman"/>
              </w:rPr>
            </w:pPr>
            <w:r w:rsidRPr="00201F40">
              <w:rPr>
                <w:rFonts w:cs="Times New Roman"/>
              </w:rPr>
              <w:t>Не планируется</w:t>
            </w:r>
          </w:p>
        </w:tc>
        <w:tc>
          <w:tcPr>
            <w:tcW w:w="1283" w:type="dxa"/>
            <w:vMerge w:val="restart"/>
            <w:tcBorders>
              <w:top w:val="single" w:sz="4" w:space="0" w:color="auto"/>
              <w:left w:val="single" w:sz="4" w:space="0" w:color="auto"/>
              <w:right w:val="single" w:sz="4" w:space="0" w:color="auto"/>
            </w:tcBorders>
          </w:tcPr>
          <w:p w:rsidR="00201F40" w:rsidRPr="00BE1D20" w:rsidRDefault="00201F40">
            <w:pPr>
              <w:jc w:val="center"/>
              <w:rPr>
                <w:rFonts w:cs="Times New Roman"/>
                <w:b/>
              </w:rPr>
            </w:pPr>
          </w:p>
          <w:p w:rsidR="00201F40" w:rsidRPr="00BE1D20" w:rsidRDefault="00201F40">
            <w:pPr>
              <w:jc w:val="center"/>
              <w:rPr>
                <w:rFonts w:cs="Times New Roman"/>
                <w:b/>
              </w:rPr>
            </w:pPr>
          </w:p>
          <w:p w:rsidR="00201F40" w:rsidRPr="00BE1D20" w:rsidRDefault="00201F40">
            <w:pPr>
              <w:jc w:val="center"/>
              <w:rPr>
                <w:rFonts w:cs="Times New Roman"/>
                <w:b/>
              </w:rPr>
            </w:pPr>
            <w:r w:rsidRPr="00BE1D20">
              <w:rPr>
                <w:rFonts w:cs="Times New Roman"/>
                <w:b/>
              </w:rPr>
              <w:t>- 856,5</w:t>
            </w:r>
          </w:p>
        </w:tc>
        <w:tc>
          <w:tcPr>
            <w:tcW w:w="2279" w:type="dxa"/>
            <w:tcBorders>
              <w:top w:val="single" w:sz="4" w:space="0" w:color="auto"/>
              <w:left w:val="single" w:sz="4" w:space="0" w:color="auto"/>
              <w:bottom w:val="single" w:sz="4" w:space="0" w:color="auto"/>
              <w:right w:val="single" w:sz="4" w:space="0" w:color="auto"/>
            </w:tcBorders>
            <w:vAlign w:val="center"/>
          </w:tcPr>
          <w:p w:rsidR="00201F40" w:rsidRPr="00BE1D20" w:rsidRDefault="00201F40">
            <w:pPr>
              <w:jc w:val="center"/>
              <w:rPr>
                <w:rFonts w:cs="Times New Roman"/>
              </w:rPr>
            </w:pPr>
            <w:r w:rsidRPr="00BE1D20">
              <w:rPr>
                <w:rFonts w:cs="Times New Roman"/>
              </w:rPr>
              <w:t>Требуется строительство новых объектов</w:t>
            </w:r>
          </w:p>
        </w:tc>
      </w:tr>
      <w:tr w:rsidR="00201F40" w:rsidTr="00A73BC4">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201F40" w:rsidRDefault="00201F40">
            <w:pPr>
              <w:jc w:val="center"/>
              <w:rPr>
                <w:rFonts w:cs="Times New Roman"/>
              </w:rPr>
            </w:pPr>
            <w:r>
              <w:rPr>
                <w:rFonts w:cs="Times New Roman"/>
              </w:rPr>
              <w:t>6.2</w:t>
            </w:r>
          </w:p>
        </w:tc>
        <w:tc>
          <w:tcPr>
            <w:tcW w:w="3101" w:type="dxa"/>
            <w:gridSpan w:val="2"/>
            <w:tcBorders>
              <w:top w:val="single" w:sz="4" w:space="0" w:color="auto"/>
              <w:left w:val="single" w:sz="4" w:space="0" w:color="auto"/>
              <w:bottom w:val="single" w:sz="4" w:space="0" w:color="auto"/>
              <w:right w:val="single" w:sz="4" w:space="0" w:color="auto"/>
            </w:tcBorders>
            <w:hideMark/>
          </w:tcPr>
          <w:p w:rsidR="00201F40" w:rsidRDefault="00201F40">
            <w:pPr>
              <w:rPr>
                <w:rFonts w:cs="Times New Roman"/>
                <w:lang w:bidi="en-US"/>
              </w:rPr>
            </w:pPr>
            <w:r>
              <w:rPr>
                <w:rFonts w:cs="Times New Roman"/>
                <w:spacing w:val="1"/>
              </w:rPr>
              <w:t>м</w:t>
            </w:r>
            <w:r>
              <w:rPr>
                <w:rFonts w:cs="Times New Roman"/>
                <w:spacing w:val="-1"/>
              </w:rPr>
              <w:t>а</w:t>
            </w:r>
            <w:r>
              <w:rPr>
                <w:rFonts w:cs="Times New Roman"/>
                <w:spacing w:val="2"/>
              </w:rPr>
              <w:t>г</w:t>
            </w:r>
            <w:r>
              <w:rPr>
                <w:rFonts w:cs="Times New Roman"/>
                <w:spacing w:val="-1"/>
              </w:rPr>
              <w:t>а</w:t>
            </w:r>
            <w:r>
              <w:rPr>
                <w:rFonts w:cs="Times New Roman"/>
              </w:rPr>
              <w:t>зи</w:t>
            </w:r>
            <w:r>
              <w:rPr>
                <w:rFonts w:cs="Times New Roman"/>
                <w:spacing w:val="-4"/>
              </w:rPr>
              <w:t>н</w:t>
            </w:r>
            <w:r>
              <w:rPr>
                <w:rFonts w:cs="Times New Roman"/>
              </w:rPr>
              <w:t>ы н</w:t>
            </w:r>
            <w:r>
              <w:rPr>
                <w:rFonts w:cs="Times New Roman"/>
                <w:spacing w:val="-1"/>
              </w:rPr>
              <w:t>е</w:t>
            </w:r>
            <w:r>
              <w:rPr>
                <w:rFonts w:cs="Times New Roman"/>
              </w:rPr>
              <w:t>пр</w:t>
            </w:r>
            <w:r>
              <w:rPr>
                <w:rFonts w:cs="Times New Roman"/>
                <w:spacing w:val="4"/>
              </w:rPr>
              <w:t>о</w:t>
            </w:r>
            <w:r>
              <w:rPr>
                <w:rFonts w:cs="Times New Roman"/>
                <w:spacing w:val="-7"/>
              </w:rPr>
              <w:t>д</w:t>
            </w:r>
            <w:r>
              <w:rPr>
                <w:rFonts w:cs="Times New Roman"/>
                <w:spacing w:val="4"/>
              </w:rPr>
              <w:t>о</w:t>
            </w:r>
            <w:r>
              <w:rPr>
                <w:rFonts w:cs="Times New Roman"/>
                <w:spacing w:val="-3"/>
              </w:rPr>
              <w:t>в</w:t>
            </w:r>
            <w:r>
              <w:rPr>
                <w:rFonts w:cs="Times New Roman"/>
                <w:spacing w:val="4"/>
              </w:rPr>
              <w:t>о</w:t>
            </w:r>
            <w:r>
              <w:rPr>
                <w:rFonts w:cs="Times New Roman"/>
                <w:spacing w:val="-5"/>
              </w:rPr>
              <w:t>л</w:t>
            </w:r>
            <w:r>
              <w:rPr>
                <w:rFonts w:cs="Times New Roman"/>
              </w:rPr>
              <w:t>ь</w:t>
            </w:r>
            <w:r>
              <w:rPr>
                <w:rFonts w:cs="Times New Roman"/>
                <w:spacing w:val="-1"/>
              </w:rPr>
              <w:t>с</w:t>
            </w:r>
            <w:r>
              <w:rPr>
                <w:rFonts w:cs="Times New Roman"/>
              </w:rPr>
              <w:t>т</w:t>
            </w:r>
            <w:r>
              <w:rPr>
                <w:rFonts w:cs="Times New Roman"/>
                <w:spacing w:val="2"/>
              </w:rPr>
              <w:t>в</w:t>
            </w:r>
            <w:r>
              <w:rPr>
                <w:rFonts w:cs="Times New Roman"/>
                <w:spacing w:val="-1"/>
              </w:rPr>
              <w:t>е</w:t>
            </w:r>
            <w:r>
              <w:rPr>
                <w:rFonts w:cs="Times New Roman"/>
              </w:rPr>
              <w:t>нн</w:t>
            </w:r>
            <w:r>
              <w:rPr>
                <w:rFonts w:cs="Times New Roman"/>
                <w:spacing w:val="1"/>
              </w:rPr>
              <w:t>ы</w:t>
            </w:r>
            <w:r>
              <w:rPr>
                <w:rFonts w:cs="Times New Roman"/>
              </w:rPr>
              <w:t>х</w:t>
            </w:r>
            <w:r>
              <w:rPr>
                <w:rFonts w:cs="Times New Roman"/>
                <w:spacing w:val="-3"/>
              </w:rPr>
              <w:t xml:space="preserve"> </w:t>
            </w:r>
            <w:r>
              <w:rPr>
                <w:rFonts w:cs="Times New Roman"/>
              </w:rPr>
              <w:t>т</w:t>
            </w:r>
            <w:r>
              <w:rPr>
                <w:rFonts w:cs="Times New Roman"/>
                <w:spacing w:val="5"/>
              </w:rPr>
              <w:t>о</w:t>
            </w:r>
            <w:r>
              <w:rPr>
                <w:rFonts w:cs="Times New Roman"/>
                <w:spacing w:val="1"/>
              </w:rPr>
              <w:t>в</w:t>
            </w:r>
            <w:r>
              <w:rPr>
                <w:rFonts w:cs="Times New Roman"/>
                <w:spacing w:val="-1"/>
              </w:rPr>
              <w:t>а</w:t>
            </w:r>
            <w:r>
              <w:rPr>
                <w:rFonts w:cs="Times New Roman"/>
                <w:spacing w:val="-5"/>
              </w:rPr>
              <w:t>р</w:t>
            </w:r>
            <w:r>
              <w:rPr>
                <w:rFonts w:cs="Times New Roman"/>
              </w:rPr>
              <w:t>ов</w:t>
            </w:r>
          </w:p>
        </w:tc>
        <w:tc>
          <w:tcPr>
            <w:tcW w:w="1594" w:type="dxa"/>
            <w:tcBorders>
              <w:top w:val="single" w:sz="4" w:space="0" w:color="auto"/>
              <w:left w:val="single" w:sz="4" w:space="0" w:color="auto"/>
              <w:bottom w:val="single" w:sz="4" w:space="0" w:color="auto"/>
              <w:right w:val="single" w:sz="4" w:space="0" w:color="auto"/>
            </w:tcBorders>
            <w:vAlign w:val="center"/>
            <w:hideMark/>
          </w:tcPr>
          <w:p w:rsidR="00201F40" w:rsidRDefault="00201F40">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pacing w:val="1"/>
                <w:sz w:val="24"/>
                <w:szCs w:val="24"/>
                <w:lang w:val="ru-RU"/>
              </w:rPr>
              <w:t>м</w:t>
            </w:r>
            <w:r>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 xml:space="preserve"> ,торговой пло</w:t>
            </w:r>
            <w:r>
              <w:rPr>
                <w:rFonts w:ascii="Times New Roman" w:eastAsia="Times New Roman" w:hAnsi="Times New Roman" w:cs="Times New Roman"/>
                <w:spacing w:val="2"/>
                <w:sz w:val="24"/>
                <w:szCs w:val="24"/>
                <w:lang w:val="ru-RU"/>
              </w:rPr>
              <w:t>щ</w:t>
            </w:r>
            <w:r>
              <w:rPr>
                <w:rFonts w:ascii="Times New Roman" w:eastAsia="Times New Roman" w:hAnsi="Times New Roman" w:cs="Times New Roman"/>
                <w:spacing w:val="-1"/>
                <w:sz w:val="24"/>
                <w:szCs w:val="24"/>
                <w:lang w:val="ru-RU"/>
              </w:rPr>
              <w:t>а</w:t>
            </w:r>
            <w:r>
              <w:rPr>
                <w:rFonts w:ascii="Times New Roman" w:eastAsia="Times New Roman" w:hAnsi="Times New Roman" w:cs="Times New Roman"/>
                <w:spacing w:val="-3"/>
                <w:sz w:val="24"/>
                <w:szCs w:val="24"/>
                <w:lang w:val="ru-RU"/>
              </w:rPr>
              <w:t>д</w:t>
            </w:r>
            <w:r>
              <w:rPr>
                <w:rFonts w:ascii="Times New Roman" w:eastAsia="Times New Roman" w:hAnsi="Times New Roman" w:cs="Times New Roman"/>
                <w:sz w:val="24"/>
                <w:szCs w:val="24"/>
                <w:lang w:val="ru-RU"/>
              </w:rPr>
              <w:t>и</w:t>
            </w:r>
          </w:p>
        </w:tc>
        <w:tc>
          <w:tcPr>
            <w:tcW w:w="2017" w:type="dxa"/>
            <w:tcBorders>
              <w:top w:val="single" w:sz="4" w:space="0" w:color="auto"/>
              <w:left w:val="single" w:sz="4" w:space="0" w:color="auto"/>
              <w:bottom w:val="single" w:sz="4" w:space="0" w:color="auto"/>
              <w:right w:val="single" w:sz="4" w:space="0" w:color="auto"/>
            </w:tcBorders>
            <w:vAlign w:val="center"/>
            <w:hideMark/>
          </w:tcPr>
          <w:p w:rsidR="00201F40" w:rsidRDefault="00201F40">
            <w:pPr>
              <w:jc w:val="center"/>
              <w:rPr>
                <w:rFonts w:cs="Times New Roman"/>
              </w:rPr>
            </w:pPr>
            <w:r>
              <w:rPr>
                <w:rFonts w:cs="Times New Roman"/>
              </w:rPr>
              <w:t>200</w:t>
            </w:r>
          </w:p>
        </w:tc>
        <w:tc>
          <w:tcPr>
            <w:tcW w:w="1623" w:type="dxa"/>
            <w:tcBorders>
              <w:top w:val="single" w:sz="4" w:space="0" w:color="auto"/>
              <w:left w:val="single" w:sz="4" w:space="0" w:color="auto"/>
              <w:bottom w:val="single" w:sz="4" w:space="0" w:color="auto"/>
              <w:right w:val="single" w:sz="4" w:space="0" w:color="auto"/>
            </w:tcBorders>
            <w:vAlign w:val="center"/>
            <w:hideMark/>
          </w:tcPr>
          <w:p w:rsidR="00201F40" w:rsidRDefault="00201F40">
            <w:pPr>
              <w:jc w:val="center"/>
              <w:rPr>
                <w:rFonts w:cs="Times New Roman"/>
              </w:rPr>
            </w:pPr>
            <w:r w:rsidRPr="00201F40">
              <w:rPr>
                <w:rFonts w:cs="Times New Roman"/>
              </w:rPr>
              <w:t>817,8</w:t>
            </w:r>
          </w:p>
        </w:tc>
        <w:tc>
          <w:tcPr>
            <w:tcW w:w="822" w:type="dxa"/>
            <w:vMerge/>
            <w:tcBorders>
              <w:left w:val="single" w:sz="4" w:space="0" w:color="auto"/>
              <w:bottom w:val="single" w:sz="4" w:space="0" w:color="auto"/>
              <w:right w:val="single" w:sz="4" w:space="0" w:color="auto"/>
            </w:tcBorders>
            <w:vAlign w:val="center"/>
          </w:tcPr>
          <w:p w:rsidR="00201F40" w:rsidRDefault="00201F40">
            <w:pPr>
              <w:jc w:val="center"/>
              <w:rPr>
                <w:rFonts w:cs="Times New Roman"/>
              </w:rPr>
            </w:pPr>
          </w:p>
        </w:tc>
        <w:tc>
          <w:tcPr>
            <w:tcW w:w="968" w:type="dxa"/>
            <w:tcBorders>
              <w:top w:val="single" w:sz="4" w:space="0" w:color="auto"/>
              <w:left w:val="single" w:sz="4" w:space="0" w:color="auto"/>
              <w:bottom w:val="single" w:sz="4" w:space="0" w:color="auto"/>
              <w:right w:val="single" w:sz="4" w:space="0" w:color="auto"/>
            </w:tcBorders>
            <w:vAlign w:val="center"/>
            <w:hideMark/>
          </w:tcPr>
          <w:p w:rsidR="00201F40" w:rsidRDefault="00201F40">
            <w:pPr>
              <w:jc w:val="center"/>
              <w:rPr>
                <w:rFonts w:cs="Times New Roman"/>
              </w:rPr>
            </w:pPr>
            <w:r w:rsidRPr="00201F40">
              <w:rPr>
                <w:rFonts w:cs="Times New Roman"/>
              </w:rPr>
              <w:t>850,6</w:t>
            </w:r>
          </w:p>
        </w:tc>
        <w:tc>
          <w:tcPr>
            <w:tcW w:w="1560" w:type="dxa"/>
            <w:tcBorders>
              <w:top w:val="single" w:sz="4" w:space="0" w:color="auto"/>
              <w:left w:val="single" w:sz="4" w:space="0" w:color="auto"/>
              <w:bottom w:val="single" w:sz="4" w:space="0" w:color="auto"/>
              <w:right w:val="single" w:sz="4" w:space="0" w:color="auto"/>
            </w:tcBorders>
          </w:tcPr>
          <w:p w:rsidR="00201F40" w:rsidRPr="00201F40" w:rsidRDefault="00201F40">
            <w:pPr>
              <w:jc w:val="center"/>
              <w:rPr>
                <w:rFonts w:cs="Times New Roman"/>
              </w:rPr>
            </w:pPr>
            <w:r w:rsidRPr="00201F40">
              <w:rPr>
                <w:rFonts w:cs="Times New Roman"/>
              </w:rPr>
              <w:t>Не планируется</w:t>
            </w:r>
          </w:p>
        </w:tc>
        <w:tc>
          <w:tcPr>
            <w:tcW w:w="1283" w:type="dxa"/>
            <w:vMerge/>
            <w:tcBorders>
              <w:left w:val="single" w:sz="4" w:space="0" w:color="auto"/>
              <w:bottom w:val="single" w:sz="4" w:space="0" w:color="auto"/>
              <w:right w:val="single" w:sz="4" w:space="0" w:color="auto"/>
            </w:tcBorders>
          </w:tcPr>
          <w:p w:rsidR="00201F40" w:rsidRPr="00BE1D20" w:rsidRDefault="00201F40">
            <w:pPr>
              <w:jc w:val="center"/>
              <w:rPr>
                <w:rFonts w:cs="Times New Roman"/>
                <w:b/>
              </w:rPr>
            </w:pPr>
          </w:p>
        </w:tc>
        <w:tc>
          <w:tcPr>
            <w:tcW w:w="2279" w:type="dxa"/>
            <w:tcBorders>
              <w:top w:val="single" w:sz="4" w:space="0" w:color="auto"/>
              <w:left w:val="single" w:sz="4" w:space="0" w:color="auto"/>
              <w:bottom w:val="single" w:sz="4" w:space="0" w:color="auto"/>
              <w:right w:val="single" w:sz="4" w:space="0" w:color="auto"/>
            </w:tcBorders>
            <w:vAlign w:val="center"/>
          </w:tcPr>
          <w:p w:rsidR="00201F40" w:rsidRPr="00BE1D20" w:rsidRDefault="00201F40">
            <w:pPr>
              <w:jc w:val="center"/>
              <w:rPr>
                <w:rFonts w:cs="Times New Roman"/>
              </w:rPr>
            </w:pPr>
            <w:r w:rsidRPr="00BE1D20">
              <w:rPr>
                <w:rFonts w:cs="Times New Roman"/>
              </w:rPr>
              <w:t>Требуется строительство новых объектов</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F02FB5" w:rsidRDefault="00614ED8">
            <w:pPr>
              <w:jc w:val="center"/>
              <w:rPr>
                <w:rFonts w:cs="Times New Roman"/>
              </w:rPr>
            </w:pPr>
            <w:r>
              <w:rPr>
                <w:rFonts w:cs="Times New Roman"/>
              </w:rPr>
              <w:t>6.3</w:t>
            </w:r>
          </w:p>
        </w:tc>
        <w:tc>
          <w:tcPr>
            <w:tcW w:w="3101" w:type="dxa"/>
            <w:gridSpan w:val="2"/>
            <w:tcBorders>
              <w:top w:val="single" w:sz="4" w:space="0" w:color="auto"/>
              <w:left w:val="single" w:sz="4" w:space="0" w:color="auto"/>
              <w:bottom w:val="single" w:sz="4" w:space="0" w:color="auto"/>
              <w:right w:val="single" w:sz="4" w:space="0" w:color="auto"/>
            </w:tcBorders>
            <w:hideMark/>
          </w:tcPr>
          <w:p w:rsidR="00F02FB5" w:rsidRDefault="00F02FB5">
            <w:pPr>
              <w:rPr>
                <w:rFonts w:cs="Times New Roman"/>
                <w:lang w:bidi="en-US"/>
              </w:rPr>
            </w:pPr>
            <w:r>
              <w:rPr>
                <w:rFonts w:cs="Times New Roman"/>
              </w:rPr>
              <w:t>Р</w:t>
            </w:r>
            <w:r>
              <w:rPr>
                <w:rFonts w:cs="Times New Roman"/>
                <w:spacing w:val="1"/>
              </w:rPr>
              <w:t>ы</w:t>
            </w:r>
            <w:r>
              <w:rPr>
                <w:rFonts w:cs="Times New Roman"/>
                <w:spacing w:val="-4"/>
              </w:rPr>
              <w:t>н</w:t>
            </w:r>
            <w:r>
              <w:rPr>
                <w:rFonts w:cs="Times New Roman"/>
                <w:spacing w:val="4"/>
              </w:rPr>
              <w:t>о</w:t>
            </w:r>
            <w:r>
              <w:rPr>
                <w:rFonts w:cs="Times New Roman"/>
                <w:spacing w:val="-2"/>
              </w:rPr>
              <w:t>к</w:t>
            </w:r>
            <w:r>
              <w:rPr>
                <w:rFonts w:cs="Times New Roman"/>
              </w:rPr>
              <w:t>,</w:t>
            </w:r>
            <w:r>
              <w:rPr>
                <w:rFonts w:cs="Times New Roman"/>
                <w:spacing w:val="-1"/>
              </w:rPr>
              <w:t xml:space="preserve"> </w:t>
            </w:r>
            <w:r>
              <w:rPr>
                <w:rFonts w:cs="Times New Roman"/>
              </w:rPr>
              <w:t>яр</w:t>
            </w:r>
            <w:r>
              <w:rPr>
                <w:rFonts w:cs="Times New Roman"/>
                <w:spacing w:val="1"/>
              </w:rPr>
              <w:t>м</w:t>
            </w:r>
            <w:r>
              <w:rPr>
                <w:rFonts w:cs="Times New Roman"/>
                <w:spacing w:val="-1"/>
              </w:rPr>
              <w:t>а</w:t>
            </w:r>
            <w:r>
              <w:rPr>
                <w:rFonts w:cs="Times New Roman"/>
              </w:rPr>
              <w:t>р</w:t>
            </w:r>
            <w:r>
              <w:rPr>
                <w:rFonts w:cs="Times New Roman"/>
                <w:spacing w:val="-2"/>
              </w:rPr>
              <w:t>к</w:t>
            </w:r>
            <w:r>
              <w:rPr>
                <w:rFonts w:cs="Times New Roman"/>
              </w:rPr>
              <w:t>а</w:t>
            </w:r>
          </w:p>
        </w:tc>
        <w:tc>
          <w:tcPr>
            <w:tcW w:w="1594" w:type="dxa"/>
            <w:tcBorders>
              <w:top w:val="single" w:sz="4" w:space="0" w:color="auto"/>
              <w:left w:val="single" w:sz="4" w:space="0" w:color="auto"/>
              <w:bottom w:val="single" w:sz="4" w:space="0" w:color="auto"/>
              <w:right w:val="single" w:sz="4" w:space="0" w:color="auto"/>
            </w:tcBorders>
            <w:vAlign w:val="center"/>
            <w:hideMark/>
          </w:tcPr>
          <w:p w:rsidR="00F02FB5" w:rsidRDefault="00F02FB5">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pacing w:val="1"/>
                <w:sz w:val="24"/>
                <w:szCs w:val="24"/>
                <w:lang w:val="ru-RU"/>
              </w:rPr>
              <w:t>м</w:t>
            </w:r>
            <w:r>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 торговой пло</w:t>
            </w:r>
            <w:r>
              <w:rPr>
                <w:rFonts w:ascii="Times New Roman" w:eastAsia="Times New Roman" w:hAnsi="Times New Roman" w:cs="Times New Roman"/>
                <w:spacing w:val="2"/>
                <w:sz w:val="24"/>
                <w:szCs w:val="24"/>
                <w:lang w:val="ru-RU"/>
              </w:rPr>
              <w:t>щ</w:t>
            </w:r>
            <w:r>
              <w:rPr>
                <w:rFonts w:ascii="Times New Roman" w:eastAsia="Times New Roman" w:hAnsi="Times New Roman" w:cs="Times New Roman"/>
                <w:spacing w:val="-1"/>
                <w:sz w:val="24"/>
                <w:szCs w:val="24"/>
                <w:lang w:val="ru-RU"/>
              </w:rPr>
              <w:t>а</w:t>
            </w:r>
            <w:r>
              <w:rPr>
                <w:rFonts w:ascii="Times New Roman" w:eastAsia="Times New Roman" w:hAnsi="Times New Roman" w:cs="Times New Roman"/>
                <w:spacing w:val="-3"/>
                <w:sz w:val="24"/>
                <w:szCs w:val="24"/>
                <w:lang w:val="ru-RU"/>
              </w:rPr>
              <w:t>д</w:t>
            </w:r>
            <w:r>
              <w:rPr>
                <w:rFonts w:ascii="Times New Roman" w:eastAsia="Times New Roman" w:hAnsi="Times New Roman" w:cs="Times New Roman"/>
                <w:sz w:val="24"/>
                <w:szCs w:val="24"/>
                <w:lang w:val="ru-RU"/>
              </w:rPr>
              <w:t>и</w:t>
            </w:r>
          </w:p>
        </w:tc>
        <w:tc>
          <w:tcPr>
            <w:tcW w:w="2017"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tcBorders>
              <w:top w:val="single" w:sz="4" w:space="0" w:color="auto"/>
              <w:left w:val="single" w:sz="4" w:space="0" w:color="auto"/>
              <w:bottom w:val="single" w:sz="4" w:space="0" w:color="auto"/>
              <w:right w:val="single" w:sz="4" w:space="0" w:color="auto"/>
            </w:tcBorders>
            <w:vAlign w:val="center"/>
          </w:tcPr>
          <w:p w:rsidR="00F02FB5" w:rsidRDefault="00201F40">
            <w:pPr>
              <w:jc w:val="center"/>
              <w:rPr>
                <w:rFonts w:cs="Times New Roman"/>
              </w:rPr>
            </w:pPr>
            <w:r>
              <w:rPr>
                <w:rFonts w:cs="Times New Roman"/>
              </w:rPr>
              <w:t>-</w:t>
            </w:r>
          </w:p>
        </w:tc>
        <w:tc>
          <w:tcPr>
            <w:tcW w:w="822" w:type="dxa"/>
            <w:tcBorders>
              <w:top w:val="single" w:sz="4" w:space="0" w:color="auto"/>
              <w:left w:val="single" w:sz="4" w:space="0" w:color="auto"/>
              <w:bottom w:val="single" w:sz="4" w:space="0" w:color="auto"/>
              <w:right w:val="single" w:sz="4" w:space="0" w:color="auto"/>
            </w:tcBorders>
            <w:vAlign w:val="center"/>
          </w:tcPr>
          <w:p w:rsidR="00F02FB5" w:rsidRDefault="00A223CE">
            <w:pPr>
              <w:jc w:val="center"/>
              <w:rPr>
                <w:rFonts w:cs="Times New Roman"/>
                <w:b/>
              </w:rPr>
            </w:pPr>
            <w:r>
              <w:rPr>
                <w:rFonts w:cs="Times New Roman"/>
                <w:b/>
              </w:rPr>
              <w:t>0</w:t>
            </w:r>
          </w:p>
        </w:tc>
        <w:tc>
          <w:tcPr>
            <w:tcW w:w="968" w:type="dxa"/>
            <w:tcBorders>
              <w:top w:val="single" w:sz="4" w:space="0" w:color="auto"/>
              <w:left w:val="single" w:sz="4" w:space="0" w:color="auto"/>
              <w:bottom w:val="single" w:sz="4" w:space="0" w:color="auto"/>
              <w:right w:val="single" w:sz="4" w:space="0" w:color="auto"/>
            </w:tcBorders>
            <w:vAlign w:val="center"/>
          </w:tcPr>
          <w:p w:rsidR="00F02FB5" w:rsidRDefault="00201F40">
            <w:pPr>
              <w:jc w:val="center"/>
              <w:rPr>
                <w:rFonts w:cs="Times New Roman"/>
                <w:b/>
              </w:rPr>
            </w:pPr>
            <w:r>
              <w:rPr>
                <w:rFonts w:cs="Times New Roman"/>
                <w:b/>
              </w:rPr>
              <w:t>-</w:t>
            </w:r>
          </w:p>
        </w:tc>
        <w:tc>
          <w:tcPr>
            <w:tcW w:w="1560" w:type="dxa"/>
            <w:tcBorders>
              <w:top w:val="single" w:sz="4" w:space="0" w:color="auto"/>
              <w:left w:val="single" w:sz="4" w:space="0" w:color="auto"/>
              <w:bottom w:val="single" w:sz="4" w:space="0" w:color="auto"/>
              <w:right w:val="single" w:sz="4" w:space="0" w:color="auto"/>
            </w:tcBorders>
          </w:tcPr>
          <w:p w:rsidR="00F02FB5" w:rsidRDefault="00201F40">
            <w:pPr>
              <w:jc w:val="center"/>
              <w:rPr>
                <w:rFonts w:cs="Times New Roman"/>
                <w:b/>
              </w:rPr>
            </w:pPr>
            <w:r>
              <w:rPr>
                <w:rFonts w:cs="Times New Roman"/>
                <w:b/>
              </w:rPr>
              <w:t>-</w:t>
            </w:r>
          </w:p>
        </w:tc>
        <w:tc>
          <w:tcPr>
            <w:tcW w:w="1283" w:type="dxa"/>
            <w:tcBorders>
              <w:top w:val="single" w:sz="4" w:space="0" w:color="auto"/>
              <w:left w:val="single" w:sz="4" w:space="0" w:color="auto"/>
              <w:bottom w:val="single" w:sz="4" w:space="0" w:color="auto"/>
              <w:right w:val="single" w:sz="4" w:space="0" w:color="auto"/>
            </w:tcBorders>
          </w:tcPr>
          <w:p w:rsidR="00F02FB5" w:rsidRPr="00BE1D20" w:rsidRDefault="00201F40">
            <w:pPr>
              <w:jc w:val="center"/>
              <w:rPr>
                <w:rFonts w:cs="Times New Roman"/>
                <w:b/>
              </w:rPr>
            </w:pPr>
            <w:r w:rsidRPr="00BE1D20">
              <w:rPr>
                <w:rFonts w:cs="Times New Roman"/>
                <w:b/>
              </w:rPr>
              <w:t>-</w:t>
            </w:r>
          </w:p>
        </w:tc>
        <w:tc>
          <w:tcPr>
            <w:tcW w:w="2279" w:type="dxa"/>
            <w:tcBorders>
              <w:top w:val="single" w:sz="4" w:space="0" w:color="auto"/>
              <w:left w:val="single" w:sz="4" w:space="0" w:color="auto"/>
              <w:bottom w:val="single" w:sz="4" w:space="0" w:color="auto"/>
              <w:right w:val="single" w:sz="4" w:space="0" w:color="auto"/>
            </w:tcBorders>
            <w:vAlign w:val="center"/>
          </w:tcPr>
          <w:p w:rsidR="00F02FB5" w:rsidRPr="00BE1D20" w:rsidRDefault="00201F40">
            <w:pPr>
              <w:jc w:val="center"/>
              <w:rPr>
                <w:rFonts w:cs="Times New Roman"/>
                <w:b/>
              </w:rPr>
            </w:pPr>
            <w:r w:rsidRPr="00BE1D20">
              <w:rPr>
                <w:rFonts w:cs="Times New Roman"/>
                <w:b/>
              </w:rPr>
              <w:t>-</w:t>
            </w:r>
          </w:p>
        </w:tc>
      </w:tr>
      <w:tr w:rsidR="00201F40" w:rsidTr="00A73BC4">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201F40" w:rsidRDefault="00201F40">
            <w:pPr>
              <w:jc w:val="center"/>
              <w:rPr>
                <w:rFonts w:cs="Times New Roman"/>
              </w:rPr>
            </w:pPr>
            <w:r>
              <w:rPr>
                <w:rFonts w:cs="Times New Roman"/>
              </w:rPr>
              <w:t>6.4</w:t>
            </w:r>
          </w:p>
        </w:tc>
        <w:tc>
          <w:tcPr>
            <w:tcW w:w="3101" w:type="dxa"/>
            <w:gridSpan w:val="2"/>
            <w:tcBorders>
              <w:top w:val="single" w:sz="4" w:space="0" w:color="auto"/>
              <w:left w:val="single" w:sz="4" w:space="0" w:color="auto"/>
              <w:bottom w:val="single" w:sz="4" w:space="0" w:color="auto"/>
              <w:right w:val="single" w:sz="4" w:space="0" w:color="auto"/>
            </w:tcBorders>
            <w:hideMark/>
          </w:tcPr>
          <w:p w:rsidR="00201F40" w:rsidRDefault="00201F40">
            <w:pPr>
              <w:rPr>
                <w:rFonts w:cs="Times New Roman"/>
                <w:lang w:bidi="en-US"/>
              </w:rPr>
            </w:pPr>
            <w:r>
              <w:rPr>
                <w:rFonts w:cs="Times New Roman"/>
              </w:rPr>
              <w:t>Р</w:t>
            </w:r>
            <w:r>
              <w:rPr>
                <w:rFonts w:cs="Times New Roman"/>
                <w:spacing w:val="1"/>
              </w:rPr>
              <w:t>ы</w:t>
            </w:r>
            <w:r>
              <w:rPr>
                <w:rFonts w:cs="Times New Roman"/>
                <w:spacing w:val="-4"/>
              </w:rPr>
              <w:t>н</w:t>
            </w:r>
            <w:r>
              <w:rPr>
                <w:rFonts w:cs="Times New Roman"/>
                <w:spacing w:val="4"/>
              </w:rPr>
              <w:t>о</w:t>
            </w:r>
            <w:r>
              <w:rPr>
                <w:rFonts w:cs="Times New Roman"/>
                <w:spacing w:val="-1"/>
              </w:rPr>
              <w:t>ч</w:t>
            </w:r>
            <w:r>
              <w:rPr>
                <w:rFonts w:cs="Times New Roman"/>
              </w:rPr>
              <w:t>н</w:t>
            </w:r>
            <w:r>
              <w:rPr>
                <w:rFonts w:cs="Times New Roman"/>
                <w:spacing w:val="-3"/>
              </w:rPr>
              <w:t>ы</w:t>
            </w:r>
            <w:r>
              <w:rPr>
                <w:rFonts w:cs="Times New Roman"/>
              </w:rPr>
              <w:t xml:space="preserve">й </w:t>
            </w:r>
            <w:r>
              <w:rPr>
                <w:rFonts w:cs="Times New Roman"/>
                <w:spacing w:val="-2"/>
              </w:rPr>
              <w:t>к</w:t>
            </w:r>
            <w:r>
              <w:rPr>
                <w:rFonts w:cs="Times New Roman"/>
                <w:spacing w:val="4"/>
              </w:rPr>
              <w:t>о</w:t>
            </w:r>
            <w:r>
              <w:rPr>
                <w:rFonts w:cs="Times New Roman"/>
                <w:spacing w:val="1"/>
              </w:rPr>
              <w:t>м</w:t>
            </w:r>
            <w:r>
              <w:rPr>
                <w:rFonts w:cs="Times New Roman"/>
              </w:rPr>
              <w:t>пл</w:t>
            </w:r>
            <w:r>
              <w:rPr>
                <w:rFonts w:cs="Times New Roman"/>
                <w:spacing w:val="-1"/>
              </w:rPr>
              <w:t>е</w:t>
            </w:r>
            <w:r>
              <w:rPr>
                <w:rFonts w:cs="Times New Roman"/>
                <w:spacing w:val="-2"/>
              </w:rPr>
              <w:t>к</w:t>
            </w:r>
            <w:r>
              <w:rPr>
                <w:rFonts w:cs="Times New Roman"/>
                <w:spacing w:val="-1"/>
              </w:rPr>
              <w:t>с</w:t>
            </w:r>
          </w:p>
        </w:tc>
        <w:tc>
          <w:tcPr>
            <w:tcW w:w="1594" w:type="dxa"/>
            <w:tcBorders>
              <w:top w:val="single" w:sz="4" w:space="0" w:color="auto"/>
              <w:left w:val="single" w:sz="4" w:space="0" w:color="auto"/>
              <w:bottom w:val="single" w:sz="4" w:space="0" w:color="auto"/>
              <w:right w:val="single" w:sz="4" w:space="0" w:color="auto"/>
            </w:tcBorders>
            <w:vAlign w:val="center"/>
            <w:hideMark/>
          </w:tcPr>
          <w:p w:rsidR="00201F40" w:rsidRDefault="00201F40">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pacing w:val="1"/>
                <w:sz w:val="24"/>
                <w:szCs w:val="24"/>
                <w:lang w:val="ru-RU"/>
              </w:rPr>
              <w:t>м</w:t>
            </w:r>
            <w:r>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 торговой пло</w:t>
            </w:r>
            <w:r>
              <w:rPr>
                <w:rFonts w:ascii="Times New Roman" w:eastAsia="Times New Roman" w:hAnsi="Times New Roman" w:cs="Times New Roman"/>
                <w:spacing w:val="2"/>
                <w:sz w:val="24"/>
                <w:szCs w:val="24"/>
                <w:lang w:val="ru-RU"/>
              </w:rPr>
              <w:t>щ</w:t>
            </w:r>
            <w:r>
              <w:rPr>
                <w:rFonts w:ascii="Times New Roman" w:eastAsia="Times New Roman" w:hAnsi="Times New Roman" w:cs="Times New Roman"/>
                <w:spacing w:val="-1"/>
                <w:sz w:val="24"/>
                <w:szCs w:val="24"/>
                <w:lang w:val="ru-RU"/>
              </w:rPr>
              <w:t>а</w:t>
            </w:r>
            <w:r>
              <w:rPr>
                <w:rFonts w:ascii="Times New Roman" w:eastAsia="Times New Roman" w:hAnsi="Times New Roman" w:cs="Times New Roman"/>
                <w:spacing w:val="-3"/>
                <w:sz w:val="24"/>
                <w:szCs w:val="24"/>
                <w:lang w:val="ru-RU"/>
              </w:rPr>
              <w:t>д</w:t>
            </w:r>
            <w:r>
              <w:rPr>
                <w:rFonts w:ascii="Times New Roman" w:eastAsia="Times New Roman" w:hAnsi="Times New Roman" w:cs="Times New Roman"/>
                <w:sz w:val="24"/>
                <w:szCs w:val="24"/>
                <w:lang w:val="ru-RU"/>
              </w:rPr>
              <w:t>и</w:t>
            </w:r>
          </w:p>
        </w:tc>
        <w:tc>
          <w:tcPr>
            <w:tcW w:w="2017" w:type="dxa"/>
            <w:tcBorders>
              <w:top w:val="single" w:sz="4" w:space="0" w:color="auto"/>
              <w:left w:val="single" w:sz="4" w:space="0" w:color="auto"/>
              <w:bottom w:val="single" w:sz="4" w:space="0" w:color="auto"/>
              <w:right w:val="single" w:sz="4" w:space="0" w:color="auto"/>
            </w:tcBorders>
            <w:vAlign w:val="center"/>
            <w:hideMark/>
          </w:tcPr>
          <w:p w:rsidR="00201F40" w:rsidRDefault="00201F40">
            <w:pPr>
              <w:jc w:val="center"/>
              <w:rPr>
                <w:rFonts w:cs="Times New Roman"/>
              </w:rPr>
            </w:pPr>
            <w:r>
              <w:rPr>
                <w:rFonts w:cs="Times New Roman"/>
              </w:rPr>
              <w:t>40</w:t>
            </w:r>
          </w:p>
        </w:tc>
        <w:tc>
          <w:tcPr>
            <w:tcW w:w="1623" w:type="dxa"/>
            <w:tcBorders>
              <w:top w:val="single" w:sz="4" w:space="0" w:color="auto"/>
              <w:left w:val="single" w:sz="4" w:space="0" w:color="auto"/>
              <w:bottom w:val="single" w:sz="4" w:space="0" w:color="auto"/>
              <w:right w:val="single" w:sz="4" w:space="0" w:color="auto"/>
            </w:tcBorders>
            <w:vAlign w:val="center"/>
            <w:hideMark/>
          </w:tcPr>
          <w:p w:rsidR="00201F40" w:rsidRDefault="00201F40">
            <w:pPr>
              <w:jc w:val="center"/>
              <w:rPr>
                <w:rFonts w:cs="Times New Roman"/>
              </w:rPr>
            </w:pPr>
            <w:r w:rsidRPr="00201F40">
              <w:rPr>
                <w:rFonts w:cs="Times New Roman"/>
              </w:rPr>
              <w:t>163,56</w:t>
            </w:r>
          </w:p>
        </w:tc>
        <w:tc>
          <w:tcPr>
            <w:tcW w:w="822" w:type="dxa"/>
            <w:tcBorders>
              <w:top w:val="single" w:sz="4" w:space="0" w:color="auto"/>
              <w:left w:val="single" w:sz="4" w:space="0" w:color="auto"/>
              <w:bottom w:val="single" w:sz="4" w:space="0" w:color="auto"/>
              <w:right w:val="single" w:sz="4" w:space="0" w:color="auto"/>
            </w:tcBorders>
            <w:vAlign w:val="center"/>
          </w:tcPr>
          <w:p w:rsidR="00201F40" w:rsidRPr="00A223CE" w:rsidRDefault="00201F40">
            <w:pPr>
              <w:jc w:val="center"/>
              <w:rPr>
                <w:rFonts w:cs="Times New Roman"/>
                <w:b/>
              </w:rPr>
            </w:pPr>
            <w:r w:rsidRPr="00A223CE">
              <w:rPr>
                <w:rFonts w:cs="Times New Roman"/>
                <w:b/>
              </w:rPr>
              <w:t>0</w:t>
            </w:r>
          </w:p>
        </w:tc>
        <w:tc>
          <w:tcPr>
            <w:tcW w:w="968" w:type="dxa"/>
            <w:tcBorders>
              <w:top w:val="single" w:sz="4" w:space="0" w:color="auto"/>
              <w:left w:val="single" w:sz="4" w:space="0" w:color="auto"/>
              <w:bottom w:val="single" w:sz="4" w:space="0" w:color="auto"/>
              <w:right w:val="single" w:sz="4" w:space="0" w:color="auto"/>
            </w:tcBorders>
            <w:hideMark/>
          </w:tcPr>
          <w:p w:rsidR="00201F40" w:rsidRPr="00201F40" w:rsidRDefault="00201F40" w:rsidP="00201F40">
            <w:pPr>
              <w:rPr>
                <w:rFonts w:cs="Times New Roman"/>
              </w:rPr>
            </w:pPr>
            <w:r w:rsidRPr="00201F40">
              <w:rPr>
                <w:rFonts w:cs="Times New Roman"/>
              </w:rPr>
              <w:t>170,12</w:t>
            </w:r>
          </w:p>
        </w:tc>
        <w:tc>
          <w:tcPr>
            <w:tcW w:w="1560" w:type="dxa"/>
            <w:tcBorders>
              <w:top w:val="single" w:sz="4" w:space="0" w:color="auto"/>
              <w:left w:val="single" w:sz="4" w:space="0" w:color="auto"/>
              <w:bottom w:val="single" w:sz="4" w:space="0" w:color="auto"/>
              <w:right w:val="single" w:sz="4" w:space="0" w:color="auto"/>
            </w:tcBorders>
          </w:tcPr>
          <w:p w:rsidR="00201F40" w:rsidRDefault="00201F40">
            <w:pPr>
              <w:jc w:val="center"/>
              <w:rPr>
                <w:rFonts w:cs="Times New Roman"/>
              </w:rPr>
            </w:pPr>
            <w:r w:rsidRPr="00201F40">
              <w:rPr>
                <w:rFonts w:cs="Times New Roman"/>
              </w:rPr>
              <w:t>Не планируется</w:t>
            </w:r>
          </w:p>
        </w:tc>
        <w:tc>
          <w:tcPr>
            <w:tcW w:w="1283" w:type="dxa"/>
            <w:tcBorders>
              <w:top w:val="single" w:sz="4" w:space="0" w:color="auto"/>
              <w:left w:val="single" w:sz="4" w:space="0" w:color="auto"/>
              <w:bottom w:val="single" w:sz="4" w:space="0" w:color="auto"/>
              <w:right w:val="single" w:sz="4" w:space="0" w:color="auto"/>
            </w:tcBorders>
          </w:tcPr>
          <w:p w:rsidR="00201F40" w:rsidRPr="00BE1D20" w:rsidRDefault="00201F40">
            <w:pPr>
              <w:jc w:val="center"/>
              <w:rPr>
                <w:rFonts w:cs="Times New Roman"/>
                <w:b/>
              </w:rPr>
            </w:pPr>
            <w:r w:rsidRPr="00BE1D20">
              <w:rPr>
                <w:rFonts w:cs="Times New Roman"/>
                <w:b/>
              </w:rPr>
              <w:t>- 163,56</w:t>
            </w:r>
          </w:p>
        </w:tc>
        <w:tc>
          <w:tcPr>
            <w:tcW w:w="2279" w:type="dxa"/>
            <w:tcBorders>
              <w:top w:val="single" w:sz="4" w:space="0" w:color="auto"/>
              <w:left w:val="single" w:sz="4" w:space="0" w:color="auto"/>
              <w:bottom w:val="single" w:sz="4" w:space="0" w:color="auto"/>
              <w:right w:val="single" w:sz="4" w:space="0" w:color="auto"/>
            </w:tcBorders>
            <w:vAlign w:val="center"/>
          </w:tcPr>
          <w:p w:rsidR="00201F40" w:rsidRPr="00BE1D20" w:rsidRDefault="00201F40">
            <w:pPr>
              <w:jc w:val="center"/>
              <w:rPr>
                <w:rFonts w:cs="Times New Roman"/>
              </w:rPr>
            </w:pPr>
            <w:r w:rsidRPr="00BE1D20">
              <w:rPr>
                <w:rFonts w:cs="Times New Roman"/>
              </w:rPr>
              <w:t>Требуется строительство новых объектов</w:t>
            </w:r>
          </w:p>
        </w:tc>
      </w:tr>
      <w:tr w:rsidR="00201F40" w:rsidTr="00A73BC4">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201F40" w:rsidRDefault="00201F40">
            <w:pPr>
              <w:jc w:val="center"/>
              <w:rPr>
                <w:rFonts w:cs="Times New Roman"/>
              </w:rPr>
            </w:pPr>
            <w:r>
              <w:rPr>
                <w:rFonts w:cs="Times New Roman"/>
              </w:rPr>
              <w:t>6.5</w:t>
            </w:r>
          </w:p>
        </w:tc>
        <w:tc>
          <w:tcPr>
            <w:tcW w:w="3101" w:type="dxa"/>
            <w:gridSpan w:val="2"/>
            <w:tcBorders>
              <w:top w:val="single" w:sz="4" w:space="0" w:color="auto"/>
              <w:left w:val="single" w:sz="4" w:space="0" w:color="auto"/>
              <w:bottom w:val="single" w:sz="4" w:space="0" w:color="auto"/>
              <w:right w:val="single" w:sz="4" w:space="0" w:color="auto"/>
            </w:tcBorders>
            <w:hideMark/>
          </w:tcPr>
          <w:p w:rsidR="00201F40" w:rsidRDefault="00201F40">
            <w:pPr>
              <w:rPr>
                <w:rFonts w:cs="Times New Roman"/>
                <w:lang w:bidi="en-US"/>
              </w:rPr>
            </w:pPr>
            <w:r>
              <w:rPr>
                <w:rFonts w:cs="Times New Roman"/>
              </w:rPr>
              <w:t>Пр</w:t>
            </w:r>
            <w:r>
              <w:rPr>
                <w:rFonts w:cs="Times New Roman"/>
                <w:spacing w:val="-2"/>
              </w:rPr>
              <w:t>е</w:t>
            </w:r>
            <w:r>
              <w:rPr>
                <w:rFonts w:cs="Times New Roman"/>
                <w:spacing w:val="-3"/>
              </w:rPr>
              <w:t>д</w:t>
            </w:r>
            <w:r>
              <w:rPr>
                <w:rFonts w:cs="Times New Roman"/>
              </w:rPr>
              <w:t>прият</w:t>
            </w:r>
            <w:r>
              <w:rPr>
                <w:rFonts w:cs="Times New Roman"/>
                <w:spacing w:val="1"/>
              </w:rPr>
              <w:t>и</w:t>
            </w:r>
            <w:r>
              <w:rPr>
                <w:rFonts w:cs="Times New Roman"/>
              </w:rPr>
              <w:t xml:space="preserve">е </w:t>
            </w:r>
            <w:r>
              <w:rPr>
                <w:rFonts w:cs="Times New Roman"/>
                <w:spacing w:val="4"/>
              </w:rPr>
              <w:t>о</w:t>
            </w:r>
            <w:r>
              <w:rPr>
                <w:rFonts w:cs="Times New Roman"/>
                <w:spacing w:val="-3"/>
              </w:rPr>
              <w:t>б</w:t>
            </w:r>
            <w:r>
              <w:rPr>
                <w:rFonts w:cs="Times New Roman"/>
                <w:spacing w:val="2"/>
              </w:rPr>
              <w:t>щ</w:t>
            </w:r>
            <w:r>
              <w:rPr>
                <w:rFonts w:cs="Times New Roman"/>
                <w:spacing w:val="-1"/>
              </w:rPr>
              <w:t>ес</w:t>
            </w:r>
            <w:r>
              <w:rPr>
                <w:rFonts w:cs="Times New Roman"/>
              </w:rPr>
              <w:t>т</w:t>
            </w:r>
            <w:r>
              <w:rPr>
                <w:rFonts w:cs="Times New Roman"/>
                <w:spacing w:val="2"/>
              </w:rPr>
              <w:t>в</w:t>
            </w:r>
            <w:r>
              <w:rPr>
                <w:rFonts w:cs="Times New Roman"/>
                <w:spacing w:val="-1"/>
              </w:rPr>
              <w:t>е</w:t>
            </w:r>
            <w:r>
              <w:rPr>
                <w:rFonts w:cs="Times New Roman"/>
                <w:spacing w:val="-4"/>
              </w:rPr>
              <w:t>нн</w:t>
            </w:r>
            <w:r>
              <w:rPr>
                <w:rFonts w:cs="Times New Roman"/>
                <w:spacing w:val="4"/>
              </w:rPr>
              <w:t>о</w:t>
            </w:r>
            <w:r>
              <w:rPr>
                <w:rFonts w:cs="Times New Roman"/>
                <w:spacing w:val="-3"/>
              </w:rPr>
              <w:t>г</w:t>
            </w:r>
            <w:r>
              <w:rPr>
                <w:rFonts w:cs="Times New Roman"/>
              </w:rPr>
              <w:t>о питания</w:t>
            </w:r>
          </w:p>
        </w:tc>
        <w:tc>
          <w:tcPr>
            <w:tcW w:w="1594" w:type="dxa"/>
            <w:tcBorders>
              <w:top w:val="single" w:sz="4" w:space="0" w:color="auto"/>
              <w:left w:val="single" w:sz="4" w:space="0" w:color="auto"/>
              <w:bottom w:val="single" w:sz="4" w:space="0" w:color="auto"/>
              <w:right w:val="single" w:sz="4" w:space="0" w:color="auto"/>
            </w:tcBorders>
            <w:vAlign w:val="center"/>
            <w:hideMark/>
          </w:tcPr>
          <w:p w:rsidR="00201F40" w:rsidRDefault="00201F40">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pacing w:val="1"/>
                <w:sz w:val="24"/>
                <w:szCs w:val="24"/>
                <w:lang w:val="ru-RU"/>
              </w:rPr>
              <w:t>м</w:t>
            </w:r>
            <w:r>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 торговой пло</w:t>
            </w:r>
            <w:r>
              <w:rPr>
                <w:rFonts w:ascii="Times New Roman" w:eastAsia="Times New Roman" w:hAnsi="Times New Roman" w:cs="Times New Roman"/>
                <w:spacing w:val="2"/>
                <w:sz w:val="24"/>
                <w:szCs w:val="24"/>
                <w:lang w:val="ru-RU"/>
              </w:rPr>
              <w:t>щ</w:t>
            </w:r>
            <w:r>
              <w:rPr>
                <w:rFonts w:ascii="Times New Roman" w:eastAsia="Times New Roman" w:hAnsi="Times New Roman" w:cs="Times New Roman"/>
                <w:spacing w:val="-1"/>
                <w:sz w:val="24"/>
                <w:szCs w:val="24"/>
                <w:lang w:val="ru-RU"/>
              </w:rPr>
              <w:t>а</w:t>
            </w:r>
            <w:r>
              <w:rPr>
                <w:rFonts w:ascii="Times New Roman" w:eastAsia="Times New Roman" w:hAnsi="Times New Roman" w:cs="Times New Roman"/>
                <w:spacing w:val="-3"/>
                <w:sz w:val="24"/>
                <w:szCs w:val="24"/>
                <w:lang w:val="ru-RU"/>
              </w:rPr>
              <w:t>д</w:t>
            </w:r>
            <w:r>
              <w:rPr>
                <w:rFonts w:ascii="Times New Roman" w:eastAsia="Times New Roman" w:hAnsi="Times New Roman" w:cs="Times New Roman"/>
                <w:sz w:val="24"/>
                <w:szCs w:val="24"/>
                <w:lang w:val="ru-RU"/>
              </w:rPr>
              <w:t>и</w:t>
            </w:r>
          </w:p>
        </w:tc>
        <w:tc>
          <w:tcPr>
            <w:tcW w:w="2017" w:type="dxa"/>
            <w:tcBorders>
              <w:top w:val="single" w:sz="4" w:space="0" w:color="auto"/>
              <w:left w:val="single" w:sz="4" w:space="0" w:color="auto"/>
              <w:bottom w:val="single" w:sz="4" w:space="0" w:color="auto"/>
              <w:right w:val="single" w:sz="4" w:space="0" w:color="auto"/>
            </w:tcBorders>
            <w:vAlign w:val="center"/>
            <w:hideMark/>
          </w:tcPr>
          <w:p w:rsidR="00201F40" w:rsidRDefault="00201F40">
            <w:pPr>
              <w:jc w:val="center"/>
              <w:rPr>
                <w:rFonts w:cs="Times New Roman"/>
              </w:rPr>
            </w:pPr>
            <w:r>
              <w:rPr>
                <w:rFonts w:cs="Times New Roman"/>
              </w:rPr>
              <w:t>40</w:t>
            </w:r>
          </w:p>
        </w:tc>
        <w:tc>
          <w:tcPr>
            <w:tcW w:w="1623" w:type="dxa"/>
            <w:tcBorders>
              <w:top w:val="single" w:sz="4" w:space="0" w:color="auto"/>
              <w:left w:val="single" w:sz="4" w:space="0" w:color="auto"/>
              <w:bottom w:val="single" w:sz="4" w:space="0" w:color="auto"/>
              <w:right w:val="single" w:sz="4" w:space="0" w:color="auto"/>
            </w:tcBorders>
            <w:vAlign w:val="center"/>
            <w:hideMark/>
          </w:tcPr>
          <w:p w:rsidR="00201F40" w:rsidRDefault="00201F40">
            <w:pPr>
              <w:jc w:val="center"/>
              <w:rPr>
                <w:rFonts w:cs="Times New Roman"/>
              </w:rPr>
            </w:pPr>
            <w:r w:rsidRPr="00201F40">
              <w:rPr>
                <w:rFonts w:cs="Times New Roman"/>
              </w:rPr>
              <w:t>163,56</w:t>
            </w:r>
          </w:p>
        </w:tc>
        <w:tc>
          <w:tcPr>
            <w:tcW w:w="822" w:type="dxa"/>
            <w:tcBorders>
              <w:top w:val="single" w:sz="4" w:space="0" w:color="auto"/>
              <w:left w:val="single" w:sz="4" w:space="0" w:color="auto"/>
              <w:bottom w:val="single" w:sz="4" w:space="0" w:color="auto"/>
              <w:right w:val="single" w:sz="4" w:space="0" w:color="auto"/>
            </w:tcBorders>
            <w:vAlign w:val="center"/>
          </w:tcPr>
          <w:p w:rsidR="00201F40" w:rsidRPr="00A223CE" w:rsidRDefault="00201F40">
            <w:pPr>
              <w:jc w:val="center"/>
              <w:rPr>
                <w:rFonts w:cs="Times New Roman"/>
                <w:b/>
              </w:rPr>
            </w:pPr>
            <w:r w:rsidRPr="00A223CE">
              <w:rPr>
                <w:rFonts w:cs="Times New Roman"/>
                <w:b/>
              </w:rPr>
              <w:t>0</w:t>
            </w:r>
          </w:p>
        </w:tc>
        <w:tc>
          <w:tcPr>
            <w:tcW w:w="968" w:type="dxa"/>
            <w:tcBorders>
              <w:top w:val="single" w:sz="4" w:space="0" w:color="auto"/>
              <w:left w:val="single" w:sz="4" w:space="0" w:color="auto"/>
              <w:bottom w:val="single" w:sz="4" w:space="0" w:color="auto"/>
              <w:right w:val="single" w:sz="4" w:space="0" w:color="auto"/>
            </w:tcBorders>
            <w:hideMark/>
          </w:tcPr>
          <w:p w:rsidR="00201F40" w:rsidRPr="00201F40" w:rsidRDefault="00201F40" w:rsidP="00201F40">
            <w:pPr>
              <w:jc w:val="center"/>
              <w:rPr>
                <w:rFonts w:cs="Times New Roman"/>
              </w:rPr>
            </w:pPr>
            <w:r w:rsidRPr="00201F40">
              <w:rPr>
                <w:rFonts w:cs="Times New Roman"/>
              </w:rPr>
              <w:t>170,12</w:t>
            </w:r>
          </w:p>
        </w:tc>
        <w:tc>
          <w:tcPr>
            <w:tcW w:w="1560" w:type="dxa"/>
            <w:tcBorders>
              <w:top w:val="single" w:sz="4" w:space="0" w:color="auto"/>
              <w:left w:val="single" w:sz="4" w:space="0" w:color="auto"/>
              <w:bottom w:val="single" w:sz="4" w:space="0" w:color="auto"/>
              <w:right w:val="single" w:sz="4" w:space="0" w:color="auto"/>
            </w:tcBorders>
          </w:tcPr>
          <w:p w:rsidR="00201F40" w:rsidRPr="00201F40" w:rsidRDefault="00201F40">
            <w:pPr>
              <w:jc w:val="center"/>
              <w:rPr>
                <w:rFonts w:cs="Times New Roman"/>
              </w:rPr>
            </w:pPr>
            <w:r w:rsidRPr="00201F40">
              <w:rPr>
                <w:rFonts w:cs="Times New Roman"/>
              </w:rPr>
              <w:t>Не планируется</w:t>
            </w:r>
          </w:p>
        </w:tc>
        <w:tc>
          <w:tcPr>
            <w:tcW w:w="1283" w:type="dxa"/>
            <w:tcBorders>
              <w:top w:val="single" w:sz="4" w:space="0" w:color="auto"/>
              <w:left w:val="single" w:sz="4" w:space="0" w:color="auto"/>
              <w:bottom w:val="single" w:sz="4" w:space="0" w:color="auto"/>
              <w:right w:val="single" w:sz="4" w:space="0" w:color="auto"/>
            </w:tcBorders>
          </w:tcPr>
          <w:p w:rsidR="00201F40" w:rsidRPr="00BE1D20" w:rsidRDefault="00201F40">
            <w:pPr>
              <w:jc w:val="center"/>
              <w:rPr>
                <w:rFonts w:cs="Times New Roman"/>
                <w:b/>
              </w:rPr>
            </w:pPr>
            <w:r w:rsidRPr="00BE1D20">
              <w:rPr>
                <w:rFonts w:cs="Times New Roman"/>
                <w:b/>
              </w:rPr>
              <w:t>- 163,56</w:t>
            </w:r>
          </w:p>
        </w:tc>
        <w:tc>
          <w:tcPr>
            <w:tcW w:w="2279" w:type="dxa"/>
            <w:tcBorders>
              <w:top w:val="single" w:sz="4" w:space="0" w:color="auto"/>
              <w:left w:val="single" w:sz="4" w:space="0" w:color="auto"/>
              <w:bottom w:val="single" w:sz="4" w:space="0" w:color="auto"/>
              <w:right w:val="single" w:sz="4" w:space="0" w:color="auto"/>
            </w:tcBorders>
            <w:vAlign w:val="center"/>
          </w:tcPr>
          <w:p w:rsidR="00201F40" w:rsidRPr="00BE1D20" w:rsidRDefault="00201F40">
            <w:pPr>
              <w:jc w:val="center"/>
              <w:rPr>
                <w:rFonts w:cs="Times New Roman"/>
              </w:rPr>
            </w:pPr>
            <w:r w:rsidRPr="00BE1D20">
              <w:rPr>
                <w:rFonts w:cs="Times New Roman"/>
              </w:rPr>
              <w:t xml:space="preserve">Требуется строительство </w:t>
            </w:r>
            <w:r w:rsidRPr="00BE1D20">
              <w:rPr>
                <w:rFonts w:cs="Times New Roman"/>
              </w:rPr>
              <w:lastRenderedPageBreak/>
              <w:t>новых объектов</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hideMark/>
          </w:tcPr>
          <w:p w:rsidR="00F02FB5" w:rsidRDefault="00614ED8">
            <w:pPr>
              <w:jc w:val="center"/>
              <w:rPr>
                <w:rFonts w:cs="Times New Roman"/>
                <w:b/>
              </w:rPr>
            </w:pPr>
            <w:r>
              <w:rPr>
                <w:rFonts w:cs="Times New Roman"/>
                <w:b/>
              </w:rPr>
              <w:lastRenderedPageBreak/>
              <w:t>7</w:t>
            </w:r>
          </w:p>
        </w:tc>
        <w:tc>
          <w:tcPr>
            <w:tcW w:w="15247" w:type="dxa"/>
            <w:gridSpan w:val="10"/>
            <w:tcBorders>
              <w:top w:val="single" w:sz="4" w:space="0" w:color="auto"/>
              <w:left w:val="single" w:sz="4" w:space="0" w:color="auto"/>
              <w:bottom w:val="single" w:sz="4" w:space="0" w:color="auto"/>
              <w:right w:val="single" w:sz="4" w:space="0" w:color="auto"/>
            </w:tcBorders>
            <w:hideMark/>
          </w:tcPr>
          <w:p w:rsidR="00F02FB5" w:rsidRDefault="00F02FB5">
            <w:pPr>
              <w:pStyle w:val="TableParagraph"/>
              <w:spacing w:line="314" w:lineRule="exact"/>
              <w:ind w:left="880" w:right="884"/>
              <w:jc w:val="center"/>
              <w:rPr>
                <w:rFonts w:cs="Times New Roman"/>
                <w:b/>
                <w:lang w:val="ru-RU"/>
              </w:rPr>
            </w:pPr>
            <w:r>
              <w:rPr>
                <w:rFonts w:ascii="Times New Roman" w:eastAsia="Times New Roman" w:hAnsi="Times New Roman" w:cs="Times New Roman"/>
                <w:b/>
                <w:sz w:val="24"/>
                <w:szCs w:val="24"/>
                <w:lang w:val="ru-RU" w:eastAsia="ar-SA"/>
              </w:rPr>
              <w:t xml:space="preserve">Организации и учреждения управления, проектные организации, кредитно-финансовые учреждения и </w:t>
            </w:r>
            <w:r>
              <w:rPr>
                <w:rFonts w:ascii="Times New Roman" w:eastAsia="Times New Roman" w:hAnsi="Times New Roman" w:cs="Times New Roman"/>
                <w:b/>
                <w:sz w:val="24"/>
                <w:szCs w:val="24"/>
                <w:lang w:val="ru-RU"/>
              </w:rPr>
              <w:t>предприятия связи</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F02FB5" w:rsidRDefault="00614ED8">
            <w:pPr>
              <w:jc w:val="center"/>
              <w:rPr>
                <w:rFonts w:cs="Times New Roman"/>
              </w:rPr>
            </w:pPr>
            <w:r>
              <w:rPr>
                <w:rFonts w:cs="Times New Roman"/>
              </w:rPr>
              <w:t>7.1</w:t>
            </w:r>
          </w:p>
        </w:tc>
        <w:tc>
          <w:tcPr>
            <w:tcW w:w="3101" w:type="dxa"/>
            <w:gridSpan w:val="2"/>
            <w:tcBorders>
              <w:top w:val="single" w:sz="4" w:space="0" w:color="auto"/>
              <w:left w:val="single" w:sz="4" w:space="0" w:color="auto"/>
              <w:bottom w:val="single" w:sz="4" w:space="0" w:color="auto"/>
              <w:right w:val="single" w:sz="4" w:space="0" w:color="auto"/>
            </w:tcBorders>
            <w:hideMark/>
          </w:tcPr>
          <w:p w:rsidR="00F02FB5" w:rsidRDefault="00F02FB5" w:rsidP="00201F40">
            <w:pPr>
              <w:pStyle w:val="TableParagraph"/>
              <w:spacing w:line="267" w:lineRule="exact"/>
              <w:ind w:right="11"/>
              <w:rPr>
                <w:rFonts w:cs="Times New Roman"/>
                <w:lang w:val="ru-RU" w:bidi="en-US"/>
              </w:rPr>
            </w:pPr>
            <w:r>
              <w:rPr>
                <w:rFonts w:ascii="Times New Roman" w:eastAsia="Times New Roman" w:hAnsi="Times New Roman" w:cs="Times New Roman"/>
                <w:sz w:val="24"/>
                <w:szCs w:val="24"/>
                <w:lang w:val="ru-RU"/>
              </w:rPr>
              <w:t>Отделение связи</w:t>
            </w:r>
          </w:p>
        </w:tc>
        <w:tc>
          <w:tcPr>
            <w:tcW w:w="1594" w:type="dxa"/>
            <w:tcBorders>
              <w:top w:val="single" w:sz="4" w:space="0" w:color="auto"/>
              <w:left w:val="single" w:sz="4" w:space="0" w:color="auto"/>
              <w:bottom w:val="single" w:sz="4" w:space="0" w:color="auto"/>
              <w:right w:val="single" w:sz="4" w:space="0" w:color="auto"/>
            </w:tcBorders>
            <w:vAlign w:val="center"/>
            <w:hideMark/>
          </w:tcPr>
          <w:p w:rsidR="00F02FB5" w:rsidRDefault="00F02FB5">
            <w:pPr>
              <w:pStyle w:val="TableParagraph"/>
              <w:jc w:val="center"/>
              <w:rPr>
                <w:rFonts w:ascii="Times New Roman" w:eastAsia="Times New Roman" w:hAnsi="Times New Roman" w:cs="Times New Roman"/>
                <w:spacing w:val="1"/>
                <w:sz w:val="24"/>
                <w:szCs w:val="24"/>
                <w:lang w:val="ru-RU"/>
              </w:rPr>
            </w:pPr>
            <w:r>
              <w:rPr>
                <w:rFonts w:ascii="Times New Roman" w:eastAsia="Times New Roman" w:hAnsi="Times New Roman" w:cs="Times New Roman"/>
                <w:spacing w:val="1"/>
                <w:sz w:val="24"/>
                <w:szCs w:val="24"/>
                <w:lang w:val="ru-RU"/>
              </w:rPr>
              <w:t>1 объект</w:t>
            </w:r>
          </w:p>
        </w:tc>
        <w:tc>
          <w:tcPr>
            <w:tcW w:w="2017"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tcBorders>
              <w:top w:val="single" w:sz="4" w:space="0" w:color="auto"/>
              <w:left w:val="single" w:sz="4" w:space="0" w:color="auto"/>
              <w:bottom w:val="single" w:sz="4" w:space="0" w:color="auto"/>
              <w:right w:val="single" w:sz="4" w:space="0" w:color="auto"/>
            </w:tcBorders>
            <w:vAlign w:val="center"/>
          </w:tcPr>
          <w:p w:rsidR="00F02FB5" w:rsidRDefault="00B2367A">
            <w:pPr>
              <w:jc w:val="center"/>
              <w:rPr>
                <w:rFonts w:cs="Times New Roman"/>
              </w:rPr>
            </w:pPr>
            <w:r>
              <w:rPr>
                <w:rFonts w:cs="Times New Roman"/>
              </w:rPr>
              <w:t>-</w:t>
            </w:r>
          </w:p>
        </w:tc>
        <w:tc>
          <w:tcPr>
            <w:tcW w:w="822" w:type="dxa"/>
            <w:tcBorders>
              <w:top w:val="single" w:sz="4" w:space="0" w:color="auto"/>
              <w:left w:val="single" w:sz="4" w:space="0" w:color="auto"/>
              <w:bottom w:val="single" w:sz="4" w:space="0" w:color="auto"/>
              <w:right w:val="single" w:sz="4" w:space="0" w:color="auto"/>
            </w:tcBorders>
            <w:vAlign w:val="center"/>
          </w:tcPr>
          <w:p w:rsidR="00F02FB5" w:rsidRDefault="00B2367A">
            <w:pPr>
              <w:jc w:val="center"/>
              <w:rPr>
                <w:rFonts w:cs="Times New Roman"/>
                <w:b/>
              </w:rPr>
            </w:pPr>
            <w:r>
              <w:rPr>
                <w:rFonts w:cs="Times New Roman"/>
                <w:b/>
              </w:rPr>
              <w:t>1</w:t>
            </w:r>
          </w:p>
        </w:tc>
        <w:tc>
          <w:tcPr>
            <w:tcW w:w="968" w:type="dxa"/>
            <w:tcBorders>
              <w:top w:val="single" w:sz="4" w:space="0" w:color="auto"/>
              <w:left w:val="single" w:sz="4" w:space="0" w:color="auto"/>
              <w:bottom w:val="single" w:sz="4" w:space="0" w:color="auto"/>
              <w:right w:val="single" w:sz="4" w:space="0" w:color="auto"/>
            </w:tcBorders>
          </w:tcPr>
          <w:p w:rsidR="00F02FB5" w:rsidRDefault="00B2367A">
            <w:pPr>
              <w:jc w:val="center"/>
              <w:rPr>
                <w:rFonts w:cs="Times New Roman"/>
                <w:b/>
              </w:rPr>
            </w:pPr>
            <w:r>
              <w:rPr>
                <w:rFonts w:cs="Times New Roman"/>
                <w:b/>
              </w:rPr>
              <w:t>-</w:t>
            </w:r>
          </w:p>
        </w:tc>
        <w:tc>
          <w:tcPr>
            <w:tcW w:w="1560" w:type="dxa"/>
            <w:tcBorders>
              <w:top w:val="single" w:sz="4" w:space="0" w:color="auto"/>
              <w:left w:val="single" w:sz="4" w:space="0" w:color="auto"/>
              <w:bottom w:val="single" w:sz="4" w:space="0" w:color="auto"/>
              <w:right w:val="single" w:sz="4" w:space="0" w:color="auto"/>
            </w:tcBorders>
          </w:tcPr>
          <w:p w:rsidR="00F02FB5" w:rsidRPr="00B2367A" w:rsidRDefault="00B2367A">
            <w:pPr>
              <w:jc w:val="center"/>
              <w:rPr>
                <w:rFonts w:cs="Times New Roman"/>
              </w:rPr>
            </w:pPr>
            <w:r w:rsidRPr="00B2367A">
              <w:rPr>
                <w:rFonts w:cs="Times New Roman"/>
              </w:rPr>
              <w:t>Не планируется</w:t>
            </w:r>
          </w:p>
        </w:tc>
        <w:tc>
          <w:tcPr>
            <w:tcW w:w="1283" w:type="dxa"/>
            <w:tcBorders>
              <w:top w:val="single" w:sz="4" w:space="0" w:color="auto"/>
              <w:left w:val="single" w:sz="4" w:space="0" w:color="auto"/>
              <w:bottom w:val="single" w:sz="4" w:space="0" w:color="auto"/>
              <w:right w:val="single" w:sz="4" w:space="0" w:color="auto"/>
            </w:tcBorders>
          </w:tcPr>
          <w:p w:rsidR="00F02FB5" w:rsidRDefault="003E6158">
            <w:pPr>
              <w:jc w:val="center"/>
              <w:rPr>
                <w:rFonts w:cs="Times New Roman"/>
                <w:b/>
              </w:rPr>
            </w:pPr>
            <w:r>
              <w:rPr>
                <w:rFonts w:cs="Times New Roman"/>
                <w:b/>
              </w:rPr>
              <w:t>+1</w:t>
            </w:r>
          </w:p>
        </w:tc>
        <w:tc>
          <w:tcPr>
            <w:tcW w:w="2279" w:type="dxa"/>
            <w:tcBorders>
              <w:top w:val="single" w:sz="4" w:space="0" w:color="auto"/>
              <w:left w:val="single" w:sz="4" w:space="0" w:color="auto"/>
              <w:bottom w:val="single" w:sz="4" w:space="0" w:color="auto"/>
              <w:right w:val="single" w:sz="4" w:space="0" w:color="auto"/>
            </w:tcBorders>
            <w:vAlign w:val="center"/>
          </w:tcPr>
          <w:p w:rsidR="00F02FB5" w:rsidRPr="00B2367A" w:rsidRDefault="00B2367A">
            <w:pPr>
              <w:jc w:val="center"/>
              <w:rPr>
                <w:rFonts w:cs="Times New Roman"/>
              </w:rPr>
            </w:pPr>
            <w:r w:rsidRPr="00B2367A">
              <w:rPr>
                <w:rFonts w:cs="Times New Roman"/>
              </w:rPr>
              <w:t>Обеспеченность достаточная</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F02FB5" w:rsidRDefault="00614ED8">
            <w:pPr>
              <w:jc w:val="center"/>
              <w:rPr>
                <w:rFonts w:cs="Times New Roman"/>
              </w:rPr>
            </w:pPr>
            <w:r>
              <w:rPr>
                <w:rFonts w:cs="Times New Roman"/>
              </w:rPr>
              <w:t>7.2</w:t>
            </w:r>
          </w:p>
        </w:tc>
        <w:tc>
          <w:tcPr>
            <w:tcW w:w="3101" w:type="dxa"/>
            <w:gridSpan w:val="2"/>
            <w:tcBorders>
              <w:top w:val="single" w:sz="4" w:space="0" w:color="auto"/>
              <w:left w:val="single" w:sz="4" w:space="0" w:color="auto"/>
              <w:bottom w:val="single" w:sz="4" w:space="0" w:color="auto"/>
              <w:right w:val="single" w:sz="4" w:space="0" w:color="auto"/>
            </w:tcBorders>
            <w:hideMark/>
          </w:tcPr>
          <w:p w:rsidR="00F02FB5" w:rsidRDefault="00F02FB5">
            <w:pPr>
              <w:rPr>
                <w:rFonts w:cs="Times New Roman"/>
                <w:lang w:bidi="en-US"/>
              </w:rPr>
            </w:pPr>
            <w:r>
              <w:rPr>
                <w:rFonts w:cs="Times New Roman"/>
                <w:lang w:bidi="en-US"/>
              </w:rPr>
              <w:t>Отделение банков</w:t>
            </w:r>
          </w:p>
        </w:tc>
        <w:tc>
          <w:tcPr>
            <w:tcW w:w="1594" w:type="dxa"/>
            <w:tcBorders>
              <w:top w:val="single" w:sz="4" w:space="0" w:color="auto"/>
              <w:left w:val="single" w:sz="4" w:space="0" w:color="auto"/>
              <w:bottom w:val="single" w:sz="4" w:space="0" w:color="auto"/>
              <w:right w:val="single" w:sz="4" w:space="0" w:color="auto"/>
            </w:tcBorders>
            <w:vAlign w:val="center"/>
            <w:hideMark/>
          </w:tcPr>
          <w:p w:rsidR="00F02FB5" w:rsidRDefault="00F02FB5">
            <w:pPr>
              <w:pStyle w:val="TableParagraph"/>
              <w:jc w:val="center"/>
              <w:rPr>
                <w:rFonts w:ascii="Times New Roman" w:eastAsia="Times New Roman" w:hAnsi="Times New Roman" w:cs="Times New Roman"/>
                <w:spacing w:val="1"/>
                <w:sz w:val="24"/>
                <w:szCs w:val="24"/>
                <w:lang w:val="ru-RU"/>
              </w:rPr>
            </w:pPr>
            <w:r>
              <w:rPr>
                <w:rFonts w:ascii="Times New Roman" w:eastAsia="Times New Roman" w:hAnsi="Times New Roman" w:cs="Times New Roman"/>
                <w:spacing w:val="1"/>
                <w:sz w:val="24"/>
                <w:szCs w:val="24"/>
                <w:lang w:val="ru-RU"/>
              </w:rPr>
              <w:t>Операционная касса</w:t>
            </w:r>
          </w:p>
        </w:tc>
        <w:tc>
          <w:tcPr>
            <w:tcW w:w="2017"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tcBorders>
              <w:top w:val="single" w:sz="4" w:space="0" w:color="auto"/>
              <w:left w:val="single" w:sz="4" w:space="0" w:color="auto"/>
              <w:bottom w:val="single" w:sz="4" w:space="0" w:color="auto"/>
              <w:right w:val="single" w:sz="4" w:space="0" w:color="auto"/>
            </w:tcBorders>
            <w:vAlign w:val="center"/>
          </w:tcPr>
          <w:p w:rsidR="00F02FB5" w:rsidRDefault="00B2367A">
            <w:pPr>
              <w:jc w:val="center"/>
              <w:rPr>
                <w:rFonts w:cs="Times New Roman"/>
              </w:rPr>
            </w:pPr>
            <w:r>
              <w:rPr>
                <w:rFonts w:cs="Times New Roman"/>
              </w:rPr>
              <w:t>-</w:t>
            </w:r>
          </w:p>
        </w:tc>
        <w:tc>
          <w:tcPr>
            <w:tcW w:w="822" w:type="dxa"/>
            <w:tcBorders>
              <w:top w:val="single" w:sz="4" w:space="0" w:color="auto"/>
              <w:left w:val="single" w:sz="4" w:space="0" w:color="auto"/>
              <w:bottom w:val="single" w:sz="4" w:space="0" w:color="auto"/>
              <w:right w:val="single" w:sz="4" w:space="0" w:color="auto"/>
            </w:tcBorders>
            <w:vAlign w:val="center"/>
          </w:tcPr>
          <w:p w:rsidR="00F02FB5" w:rsidRDefault="00B2367A">
            <w:pPr>
              <w:jc w:val="center"/>
              <w:rPr>
                <w:rFonts w:cs="Times New Roman"/>
                <w:b/>
              </w:rPr>
            </w:pPr>
            <w:r>
              <w:rPr>
                <w:rFonts w:cs="Times New Roman"/>
                <w:b/>
              </w:rPr>
              <w:t>1</w:t>
            </w:r>
          </w:p>
        </w:tc>
        <w:tc>
          <w:tcPr>
            <w:tcW w:w="968" w:type="dxa"/>
            <w:tcBorders>
              <w:top w:val="single" w:sz="4" w:space="0" w:color="auto"/>
              <w:left w:val="single" w:sz="4" w:space="0" w:color="auto"/>
              <w:bottom w:val="single" w:sz="4" w:space="0" w:color="auto"/>
              <w:right w:val="single" w:sz="4" w:space="0" w:color="auto"/>
            </w:tcBorders>
          </w:tcPr>
          <w:p w:rsidR="00F02FB5" w:rsidRDefault="00B2367A">
            <w:pPr>
              <w:jc w:val="center"/>
              <w:rPr>
                <w:rFonts w:cs="Times New Roman"/>
                <w:b/>
              </w:rPr>
            </w:pPr>
            <w:r>
              <w:rPr>
                <w:rFonts w:cs="Times New Roman"/>
                <w:b/>
              </w:rPr>
              <w:t>-</w:t>
            </w:r>
          </w:p>
        </w:tc>
        <w:tc>
          <w:tcPr>
            <w:tcW w:w="1560" w:type="dxa"/>
            <w:tcBorders>
              <w:top w:val="single" w:sz="4" w:space="0" w:color="auto"/>
              <w:left w:val="single" w:sz="4" w:space="0" w:color="auto"/>
              <w:bottom w:val="single" w:sz="4" w:space="0" w:color="auto"/>
              <w:right w:val="single" w:sz="4" w:space="0" w:color="auto"/>
            </w:tcBorders>
          </w:tcPr>
          <w:p w:rsidR="00F02FB5" w:rsidRPr="00B2367A" w:rsidRDefault="00B2367A">
            <w:pPr>
              <w:jc w:val="center"/>
              <w:rPr>
                <w:rFonts w:cs="Times New Roman"/>
              </w:rPr>
            </w:pPr>
            <w:r w:rsidRPr="00B2367A">
              <w:rPr>
                <w:rFonts w:cs="Times New Roman"/>
              </w:rPr>
              <w:t>Не планируется</w:t>
            </w:r>
          </w:p>
        </w:tc>
        <w:tc>
          <w:tcPr>
            <w:tcW w:w="1283" w:type="dxa"/>
            <w:tcBorders>
              <w:top w:val="single" w:sz="4" w:space="0" w:color="auto"/>
              <w:left w:val="single" w:sz="4" w:space="0" w:color="auto"/>
              <w:bottom w:val="single" w:sz="4" w:space="0" w:color="auto"/>
              <w:right w:val="single" w:sz="4" w:space="0" w:color="auto"/>
            </w:tcBorders>
          </w:tcPr>
          <w:p w:rsidR="00F02FB5" w:rsidRDefault="003E6158">
            <w:pPr>
              <w:jc w:val="center"/>
              <w:rPr>
                <w:rFonts w:cs="Times New Roman"/>
                <w:b/>
              </w:rPr>
            </w:pPr>
            <w:r w:rsidRPr="003E6158">
              <w:rPr>
                <w:rFonts w:cs="Times New Roman"/>
                <w:b/>
              </w:rPr>
              <w:t>+1</w:t>
            </w:r>
          </w:p>
        </w:tc>
        <w:tc>
          <w:tcPr>
            <w:tcW w:w="2279" w:type="dxa"/>
            <w:tcBorders>
              <w:top w:val="single" w:sz="4" w:space="0" w:color="auto"/>
              <w:left w:val="single" w:sz="4" w:space="0" w:color="auto"/>
              <w:bottom w:val="single" w:sz="4" w:space="0" w:color="auto"/>
              <w:right w:val="single" w:sz="4" w:space="0" w:color="auto"/>
            </w:tcBorders>
            <w:vAlign w:val="center"/>
          </w:tcPr>
          <w:p w:rsidR="00F02FB5" w:rsidRPr="00B2367A" w:rsidRDefault="00B2367A">
            <w:pPr>
              <w:jc w:val="center"/>
              <w:rPr>
                <w:rFonts w:cs="Times New Roman"/>
              </w:rPr>
            </w:pPr>
            <w:r w:rsidRPr="00B2367A">
              <w:rPr>
                <w:rFonts w:cs="Times New Roman"/>
              </w:rPr>
              <w:t>Обеспеченность достаточная</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F02FB5" w:rsidRDefault="00614ED8">
            <w:pPr>
              <w:jc w:val="center"/>
              <w:rPr>
                <w:rFonts w:cs="Times New Roman"/>
              </w:rPr>
            </w:pPr>
            <w:r>
              <w:rPr>
                <w:rFonts w:cs="Times New Roman"/>
              </w:rPr>
              <w:t>7.3</w:t>
            </w:r>
          </w:p>
        </w:tc>
        <w:tc>
          <w:tcPr>
            <w:tcW w:w="3101" w:type="dxa"/>
            <w:gridSpan w:val="2"/>
            <w:tcBorders>
              <w:top w:val="single" w:sz="4" w:space="0" w:color="auto"/>
              <w:left w:val="single" w:sz="4" w:space="0" w:color="auto"/>
              <w:bottom w:val="single" w:sz="4" w:space="0" w:color="auto"/>
              <w:right w:val="single" w:sz="4" w:space="0" w:color="auto"/>
            </w:tcBorders>
            <w:hideMark/>
          </w:tcPr>
          <w:p w:rsidR="00F02FB5" w:rsidRDefault="00F02FB5">
            <w:pPr>
              <w:rPr>
                <w:rFonts w:cs="Times New Roman"/>
                <w:lang w:bidi="en-US"/>
              </w:rPr>
            </w:pPr>
            <w:r>
              <w:rPr>
                <w:rFonts w:cs="Times New Roman"/>
                <w:lang w:bidi="en-US"/>
              </w:rPr>
              <w:t>Отделение и филиалы банков</w:t>
            </w:r>
          </w:p>
        </w:tc>
        <w:tc>
          <w:tcPr>
            <w:tcW w:w="1594" w:type="dxa"/>
            <w:tcBorders>
              <w:top w:val="single" w:sz="4" w:space="0" w:color="auto"/>
              <w:left w:val="single" w:sz="4" w:space="0" w:color="auto"/>
              <w:bottom w:val="single" w:sz="4" w:space="0" w:color="auto"/>
              <w:right w:val="single" w:sz="4" w:space="0" w:color="auto"/>
            </w:tcBorders>
            <w:vAlign w:val="center"/>
            <w:hideMark/>
          </w:tcPr>
          <w:p w:rsidR="00F02FB5" w:rsidRDefault="00F02FB5">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z w:val="24"/>
                <w:szCs w:val="24"/>
                <w:lang w:val="ru-RU" w:eastAsia="ar-SA" w:bidi="en-US"/>
              </w:rPr>
              <w:t>Операционное место</w:t>
            </w:r>
          </w:p>
        </w:tc>
        <w:tc>
          <w:tcPr>
            <w:tcW w:w="2017"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rPr>
            </w:pPr>
            <w:r>
              <w:rPr>
                <w:rFonts w:cs="Times New Roman"/>
              </w:rPr>
              <w:t>0,5-1</w:t>
            </w:r>
          </w:p>
        </w:tc>
        <w:tc>
          <w:tcPr>
            <w:tcW w:w="1623"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rPr>
            </w:pPr>
            <w:r>
              <w:rPr>
                <w:rFonts w:cs="Times New Roman"/>
              </w:rPr>
              <w:t>2-4</w:t>
            </w:r>
          </w:p>
        </w:tc>
        <w:tc>
          <w:tcPr>
            <w:tcW w:w="822" w:type="dxa"/>
            <w:tcBorders>
              <w:top w:val="single" w:sz="4" w:space="0" w:color="auto"/>
              <w:left w:val="single" w:sz="4" w:space="0" w:color="auto"/>
              <w:bottom w:val="single" w:sz="4" w:space="0" w:color="auto"/>
              <w:right w:val="single" w:sz="4" w:space="0" w:color="auto"/>
            </w:tcBorders>
            <w:vAlign w:val="center"/>
          </w:tcPr>
          <w:p w:rsidR="00F02FB5" w:rsidRDefault="003E6158">
            <w:pPr>
              <w:jc w:val="center"/>
              <w:rPr>
                <w:rFonts w:cs="Times New Roman"/>
              </w:rPr>
            </w:pPr>
            <w:r w:rsidRPr="003E6158">
              <w:rPr>
                <w:rFonts w:cs="Times New Roman"/>
              </w:rPr>
              <w:t>н/д</w:t>
            </w:r>
          </w:p>
        </w:tc>
        <w:tc>
          <w:tcPr>
            <w:tcW w:w="968"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rPr>
            </w:pPr>
            <w:r>
              <w:rPr>
                <w:rFonts w:cs="Times New Roman"/>
              </w:rPr>
              <w:t>2-4</w:t>
            </w:r>
          </w:p>
        </w:tc>
        <w:tc>
          <w:tcPr>
            <w:tcW w:w="1560" w:type="dxa"/>
            <w:tcBorders>
              <w:top w:val="single" w:sz="4" w:space="0" w:color="auto"/>
              <w:left w:val="single" w:sz="4" w:space="0" w:color="auto"/>
              <w:bottom w:val="single" w:sz="4" w:space="0" w:color="auto"/>
              <w:right w:val="single" w:sz="4" w:space="0" w:color="auto"/>
            </w:tcBorders>
          </w:tcPr>
          <w:p w:rsidR="00F02FB5" w:rsidRPr="003E6158" w:rsidRDefault="003E6158">
            <w:pPr>
              <w:jc w:val="center"/>
              <w:rPr>
                <w:rFonts w:cs="Times New Roman"/>
              </w:rPr>
            </w:pPr>
            <w:r w:rsidRPr="003E6158">
              <w:rPr>
                <w:rFonts w:cs="Times New Roman"/>
              </w:rPr>
              <w:t>Не планируется</w:t>
            </w:r>
          </w:p>
        </w:tc>
        <w:tc>
          <w:tcPr>
            <w:tcW w:w="1283" w:type="dxa"/>
            <w:tcBorders>
              <w:top w:val="single" w:sz="4" w:space="0" w:color="auto"/>
              <w:left w:val="single" w:sz="4" w:space="0" w:color="auto"/>
              <w:bottom w:val="single" w:sz="4" w:space="0" w:color="auto"/>
              <w:right w:val="single" w:sz="4" w:space="0" w:color="auto"/>
            </w:tcBorders>
          </w:tcPr>
          <w:p w:rsidR="00F02FB5" w:rsidRDefault="003E6158">
            <w:pPr>
              <w:jc w:val="center"/>
              <w:rPr>
                <w:rFonts w:cs="Times New Roman"/>
                <w:b/>
              </w:rPr>
            </w:pPr>
            <w:r w:rsidRPr="003E6158">
              <w:rPr>
                <w:rFonts w:cs="Times New Roman"/>
                <w:b/>
              </w:rPr>
              <w:t>н/д</w:t>
            </w:r>
          </w:p>
        </w:tc>
        <w:tc>
          <w:tcPr>
            <w:tcW w:w="2279" w:type="dxa"/>
            <w:tcBorders>
              <w:top w:val="single" w:sz="4" w:space="0" w:color="auto"/>
              <w:left w:val="single" w:sz="4" w:space="0" w:color="auto"/>
              <w:bottom w:val="single" w:sz="4" w:space="0" w:color="auto"/>
              <w:right w:val="single" w:sz="4" w:space="0" w:color="auto"/>
            </w:tcBorders>
            <w:vAlign w:val="center"/>
          </w:tcPr>
          <w:p w:rsidR="00F02FB5" w:rsidRPr="003E6158" w:rsidRDefault="003E6158">
            <w:pPr>
              <w:jc w:val="center"/>
              <w:rPr>
                <w:rFonts w:cs="Times New Roman"/>
              </w:rPr>
            </w:pPr>
            <w:r w:rsidRPr="003E6158">
              <w:rPr>
                <w:rFonts w:cs="Times New Roman"/>
              </w:rPr>
              <w:t>Обеспеченность достаточная</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F02FB5" w:rsidRDefault="00614ED8">
            <w:pPr>
              <w:jc w:val="center"/>
              <w:rPr>
                <w:rFonts w:cs="Times New Roman"/>
              </w:rPr>
            </w:pPr>
            <w:r>
              <w:rPr>
                <w:rFonts w:cs="Times New Roman"/>
              </w:rPr>
              <w:t>7.4</w:t>
            </w:r>
          </w:p>
        </w:tc>
        <w:tc>
          <w:tcPr>
            <w:tcW w:w="3101" w:type="dxa"/>
            <w:gridSpan w:val="2"/>
            <w:tcBorders>
              <w:top w:val="single" w:sz="4" w:space="0" w:color="auto"/>
              <w:left w:val="single" w:sz="4" w:space="0" w:color="auto"/>
              <w:bottom w:val="single" w:sz="4" w:space="0" w:color="auto"/>
              <w:right w:val="single" w:sz="4" w:space="0" w:color="auto"/>
            </w:tcBorders>
            <w:hideMark/>
          </w:tcPr>
          <w:p w:rsidR="00F02FB5" w:rsidRDefault="00F02FB5">
            <w:pPr>
              <w:rPr>
                <w:rFonts w:cs="Times New Roman"/>
                <w:lang w:bidi="en-US"/>
              </w:rPr>
            </w:pPr>
            <w:r>
              <w:rPr>
                <w:rFonts w:cs="Times New Roman"/>
                <w:lang w:bidi="en-US"/>
              </w:rPr>
              <w:t>Участковый пункт полиции</w:t>
            </w:r>
          </w:p>
        </w:tc>
        <w:tc>
          <w:tcPr>
            <w:tcW w:w="1594" w:type="dxa"/>
            <w:tcBorders>
              <w:top w:val="single" w:sz="4" w:space="0" w:color="auto"/>
              <w:left w:val="single" w:sz="4" w:space="0" w:color="auto"/>
              <w:bottom w:val="single" w:sz="4" w:space="0" w:color="auto"/>
              <w:right w:val="single" w:sz="4" w:space="0" w:color="auto"/>
            </w:tcBorders>
            <w:vAlign w:val="center"/>
            <w:hideMark/>
          </w:tcPr>
          <w:p w:rsidR="00F02FB5" w:rsidRDefault="00F02FB5">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z w:val="24"/>
                <w:szCs w:val="24"/>
                <w:lang w:val="ru-RU" w:eastAsia="ar-SA" w:bidi="en-US"/>
              </w:rPr>
              <w:t>Участковый уполномоченный ( 1 сотрудник)</w:t>
            </w:r>
          </w:p>
        </w:tc>
        <w:tc>
          <w:tcPr>
            <w:tcW w:w="2017" w:type="dxa"/>
            <w:tcBorders>
              <w:top w:val="single" w:sz="4" w:space="0" w:color="auto"/>
              <w:left w:val="single" w:sz="4" w:space="0" w:color="auto"/>
              <w:bottom w:val="single" w:sz="4" w:space="0" w:color="auto"/>
              <w:right w:val="single" w:sz="4" w:space="0" w:color="auto"/>
            </w:tcBorders>
            <w:vAlign w:val="center"/>
            <w:hideMark/>
          </w:tcPr>
          <w:p w:rsidR="00F02FB5" w:rsidRDefault="00F02FB5">
            <w:pPr>
              <w:pStyle w:val="TableParagraph"/>
              <w:spacing w:line="267" w:lineRule="exact"/>
              <w:ind w:left="99"/>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w:t>
            </w:r>
            <w:r>
              <w:rPr>
                <w:rFonts w:ascii="Times New Roman" w:eastAsia="Times New Roman" w:hAnsi="Times New Roman" w:cs="Times New Roman"/>
                <w:spacing w:val="2"/>
                <w:sz w:val="24"/>
                <w:szCs w:val="24"/>
                <w:lang w:val="ru-RU"/>
              </w:rPr>
              <w:t xml:space="preserve"> </w:t>
            </w:r>
            <w:r>
              <w:rPr>
                <w:rFonts w:ascii="Times New Roman" w:eastAsia="Times New Roman" w:hAnsi="Times New Roman" w:cs="Times New Roman"/>
                <w:spacing w:val="-1"/>
                <w:sz w:val="24"/>
                <w:szCs w:val="24"/>
                <w:lang w:val="ru-RU"/>
              </w:rPr>
              <w:t>с</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z w:val="24"/>
                <w:szCs w:val="24"/>
                <w:lang w:val="ru-RU"/>
              </w:rPr>
              <w:t>тр</w:t>
            </w:r>
            <w:r>
              <w:rPr>
                <w:rFonts w:ascii="Times New Roman" w:eastAsia="Times New Roman" w:hAnsi="Times New Roman" w:cs="Times New Roman"/>
                <w:spacing w:val="-9"/>
                <w:sz w:val="24"/>
                <w:szCs w:val="24"/>
                <w:lang w:val="ru-RU"/>
              </w:rPr>
              <w:t>у</w:t>
            </w:r>
            <w:r>
              <w:rPr>
                <w:rFonts w:ascii="Times New Roman" w:eastAsia="Times New Roman" w:hAnsi="Times New Roman" w:cs="Times New Roman"/>
                <w:spacing w:val="-3"/>
                <w:sz w:val="24"/>
                <w:szCs w:val="24"/>
                <w:lang w:val="ru-RU"/>
              </w:rPr>
              <w:t>д</w:t>
            </w:r>
            <w:r>
              <w:rPr>
                <w:rFonts w:ascii="Times New Roman" w:eastAsia="Times New Roman" w:hAnsi="Times New Roman" w:cs="Times New Roman"/>
                <w:sz w:val="24"/>
                <w:szCs w:val="24"/>
                <w:lang w:val="ru-RU"/>
              </w:rPr>
              <w:t>ник на 2</w:t>
            </w:r>
            <w:r>
              <w:rPr>
                <w:rFonts w:ascii="Times New Roman" w:eastAsia="Times New Roman" w:hAnsi="Times New Roman" w:cs="Times New Roman"/>
                <w:spacing w:val="2"/>
                <w:sz w:val="24"/>
                <w:szCs w:val="24"/>
                <w:lang w:val="ru-RU"/>
              </w:rPr>
              <w:t>,</w:t>
            </w:r>
            <w:r>
              <w:rPr>
                <w:rFonts w:ascii="Times New Roman" w:eastAsia="Times New Roman" w:hAnsi="Times New Roman" w:cs="Times New Roman"/>
                <w:sz w:val="24"/>
                <w:szCs w:val="24"/>
                <w:lang w:val="ru-RU"/>
              </w:rPr>
              <w:t>8</w:t>
            </w:r>
            <w:r>
              <w:rPr>
                <w:rFonts w:ascii="Times New Roman" w:eastAsia="Times New Roman" w:hAnsi="Times New Roman" w:cs="Times New Roman"/>
                <w:spacing w:val="2"/>
                <w:sz w:val="24"/>
                <w:szCs w:val="24"/>
                <w:lang w:val="ru-RU"/>
              </w:rPr>
              <w:t xml:space="preserve"> </w:t>
            </w:r>
            <w:r>
              <w:rPr>
                <w:rFonts w:ascii="Times New Roman" w:eastAsia="Times New Roman" w:hAnsi="Times New Roman" w:cs="Times New Roman"/>
                <w:spacing w:val="-5"/>
                <w:sz w:val="24"/>
                <w:szCs w:val="24"/>
                <w:lang w:val="ru-RU"/>
              </w:rPr>
              <w:t>т</w:t>
            </w:r>
            <w:r>
              <w:rPr>
                <w:rFonts w:ascii="Times New Roman" w:eastAsia="Times New Roman" w:hAnsi="Times New Roman" w:cs="Times New Roman"/>
                <w:spacing w:val="1"/>
                <w:sz w:val="24"/>
                <w:szCs w:val="24"/>
                <w:lang w:val="ru-RU"/>
              </w:rPr>
              <w:t>ы</w:t>
            </w:r>
            <w:r>
              <w:rPr>
                <w:rFonts w:ascii="Times New Roman" w:eastAsia="Times New Roman" w:hAnsi="Times New Roman" w:cs="Times New Roman"/>
                <w:spacing w:val="-1"/>
                <w:sz w:val="24"/>
                <w:szCs w:val="24"/>
                <w:lang w:val="ru-RU"/>
              </w:rPr>
              <w:t>с</w:t>
            </w:r>
            <w:r>
              <w:rPr>
                <w:rFonts w:ascii="Times New Roman" w:eastAsia="Times New Roman" w:hAnsi="Times New Roman" w:cs="Times New Roman"/>
                <w:sz w:val="24"/>
                <w:szCs w:val="24"/>
                <w:lang w:val="ru-RU"/>
              </w:rPr>
              <w:t>.</w:t>
            </w:r>
            <w:r>
              <w:rPr>
                <w:rFonts w:ascii="Times New Roman" w:eastAsia="Times New Roman" w:hAnsi="Times New Roman" w:cs="Times New Roman"/>
                <w:spacing w:val="5"/>
                <w:sz w:val="24"/>
                <w:szCs w:val="24"/>
                <w:lang w:val="ru-RU"/>
              </w:rPr>
              <w:t xml:space="preserve"> </w:t>
            </w:r>
            <w:r>
              <w:rPr>
                <w:rFonts w:ascii="Times New Roman" w:eastAsia="Times New Roman" w:hAnsi="Times New Roman" w:cs="Times New Roman"/>
                <w:spacing w:val="-1"/>
                <w:sz w:val="24"/>
                <w:szCs w:val="24"/>
                <w:lang w:val="ru-RU"/>
              </w:rPr>
              <w:t>че</w:t>
            </w:r>
            <w:r>
              <w:rPr>
                <w:rFonts w:ascii="Times New Roman" w:eastAsia="Times New Roman" w:hAnsi="Times New Roman" w:cs="Times New Roman"/>
                <w:spacing w:val="-5"/>
                <w:sz w:val="24"/>
                <w:szCs w:val="24"/>
                <w:lang w:val="ru-RU"/>
              </w:rPr>
              <w:t>л</w:t>
            </w:r>
            <w:r>
              <w:rPr>
                <w:rFonts w:ascii="Times New Roman" w:eastAsia="Times New Roman" w:hAnsi="Times New Roman" w:cs="Times New Roman"/>
                <w:sz w:val="24"/>
                <w:szCs w:val="24"/>
                <w:lang w:val="ru-RU"/>
              </w:rPr>
              <w:t>.</w:t>
            </w:r>
            <w:r>
              <w:rPr>
                <w:rFonts w:ascii="Times New Roman" w:eastAsia="Times New Roman" w:hAnsi="Times New Roman" w:cs="Times New Roman"/>
                <w:spacing w:val="4"/>
                <w:sz w:val="24"/>
                <w:szCs w:val="24"/>
                <w:lang w:val="ru-RU"/>
              </w:rPr>
              <w:t xml:space="preserve"> </w:t>
            </w:r>
            <w:r>
              <w:rPr>
                <w:rFonts w:ascii="Times New Roman" w:eastAsia="Times New Roman" w:hAnsi="Times New Roman" w:cs="Times New Roman"/>
                <w:spacing w:val="1"/>
                <w:sz w:val="24"/>
                <w:szCs w:val="24"/>
                <w:lang w:val="ru-RU"/>
              </w:rPr>
              <w:t>(</w:t>
            </w:r>
            <w:r>
              <w:rPr>
                <w:rFonts w:ascii="Times New Roman" w:eastAsia="Times New Roman" w:hAnsi="Times New Roman" w:cs="Times New Roman"/>
                <w:sz w:val="24"/>
                <w:szCs w:val="24"/>
                <w:lang w:val="ru-RU"/>
              </w:rPr>
              <w:t>1</w:t>
            </w:r>
            <w:r>
              <w:rPr>
                <w:rFonts w:ascii="Times New Roman" w:eastAsia="Times New Roman" w:hAnsi="Times New Roman" w:cs="Times New Roman"/>
                <w:spacing w:val="-3"/>
                <w:sz w:val="24"/>
                <w:szCs w:val="24"/>
                <w:lang w:val="ru-RU"/>
              </w:rPr>
              <w:t xml:space="preserve"> </w:t>
            </w:r>
            <w:r>
              <w:rPr>
                <w:rFonts w:ascii="Times New Roman" w:eastAsia="Times New Roman" w:hAnsi="Times New Roman" w:cs="Times New Roman"/>
                <w:spacing w:val="-6"/>
                <w:sz w:val="24"/>
                <w:szCs w:val="24"/>
                <w:lang w:val="ru-RU"/>
              </w:rPr>
              <w:t>с</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z w:val="24"/>
                <w:szCs w:val="24"/>
                <w:lang w:val="ru-RU"/>
              </w:rPr>
              <w:t>тр</w:t>
            </w:r>
            <w:r>
              <w:rPr>
                <w:rFonts w:ascii="Times New Roman" w:eastAsia="Times New Roman" w:hAnsi="Times New Roman" w:cs="Times New Roman"/>
                <w:spacing w:val="-9"/>
                <w:sz w:val="24"/>
                <w:szCs w:val="24"/>
                <w:lang w:val="ru-RU"/>
              </w:rPr>
              <w:t>у</w:t>
            </w:r>
            <w:r>
              <w:rPr>
                <w:rFonts w:ascii="Times New Roman" w:eastAsia="Times New Roman" w:hAnsi="Times New Roman" w:cs="Times New Roman"/>
                <w:spacing w:val="-3"/>
                <w:sz w:val="24"/>
                <w:szCs w:val="24"/>
                <w:lang w:val="ru-RU"/>
              </w:rPr>
              <w:t>д</w:t>
            </w:r>
            <w:r>
              <w:rPr>
                <w:rFonts w:ascii="Times New Roman" w:eastAsia="Times New Roman" w:hAnsi="Times New Roman" w:cs="Times New Roman"/>
                <w:sz w:val="24"/>
                <w:szCs w:val="24"/>
                <w:lang w:val="ru-RU"/>
              </w:rPr>
              <w:t>ник</w:t>
            </w:r>
          </w:p>
          <w:p w:rsidR="00F02FB5" w:rsidRDefault="00F02FB5">
            <w:pPr>
              <w:pStyle w:val="TableParagraph"/>
              <w:spacing w:line="267" w:lineRule="exact"/>
              <w:ind w:left="99"/>
              <w:jc w:val="center"/>
              <w:rPr>
                <w:rFonts w:cs="Times New Roman"/>
                <w:lang w:val="ru-RU"/>
              </w:rPr>
            </w:pPr>
            <w:r>
              <w:rPr>
                <w:rFonts w:ascii="Times New Roman" w:eastAsia="Times New Roman" w:hAnsi="Times New Roman" w:cs="Times New Roman"/>
                <w:sz w:val="24"/>
                <w:szCs w:val="24"/>
                <w:lang w:val="ru-RU"/>
              </w:rPr>
              <w:t>в</w:t>
            </w:r>
            <w:r>
              <w:rPr>
                <w:rFonts w:ascii="Times New Roman" w:eastAsia="Times New Roman" w:hAnsi="Times New Roman" w:cs="Times New Roman"/>
                <w:spacing w:val="3"/>
                <w:sz w:val="24"/>
                <w:szCs w:val="24"/>
                <w:lang w:val="ru-RU"/>
              </w:rPr>
              <w:t xml:space="preserve"> </w:t>
            </w:r>
            <w:r>
              <w:rPr>
                <w:rFonts w:ascii="Times New Roman" w:eastAsia="Times New Roman" w:hAnsi="Times New Roman" w:cs="Times New Roman"/>
                <w:spacing w:val="-1"/>
                <w:sz w:val="24"/>
                <w:szCs w:val="24"/>
                <w:lang w:val="ru-RU"/>
              </w:rPr>
              <w:t>се</w:t>
            </w:r>
            <w:r>
              <w:rPr>
                <w:rFonts w:ascii="Times New Roman" w:eastAsia="Times New Roman" w:hAnsi="Times New Roman" w:cs="Times New Roman"/>
                <w:sz w:val="24"/>
                <w:szCs w:val="24"/>
                <w:lang w:val="ru-RU"/>
              </w:rPr>
              <w:t>ль</w:t>
            </w:r>
            <w:r>
              <w:rPr>
                <w:rFonts w:ascii="Times New Roman" w:eastAsia="Times New Roman" w:hAnsi="Times New Roman" w:cs="Times New Roman"/>
                <w:spacing w:val="-1"/>
                <w:sz w:val="24"/>
                <w:szCs w:val="24"/>
                <w:lang w:val="ru-RU"/>
              </w:rPr>
              <w:t>с</w:t>
            </w:r>
            <w:r>
              <w:rPr>
                <w:rFonts w:ascii="Times New Roman" w:eastAsia="Times New Roman" w:hAnsi="Times New Roman" w:cs="Times New Roman"/>
                <w:spacing w:val="-2"/>
                <w:sz w:val="24"/>
                <w:szCs w:val="24"/>
                <w:lang w:val="ru-RU"/>
              </w:rPr>
              <w:t>к</w:t>
            </w:r>
            <w:r>
              <w:rPr>
                <w:rFonts w:ascii="Times New Roman" w:eastAsia="Times New Roman" w:hAnsi="Times New Roman" w:cs="Times New Roman"/>
                <w:sz w:val="24"/>
                <w:szCs w:val="24"/>
                <w:lang w:val="ru-RU"/>
              </w:rPr>
              <w:t>ом</w:t>
            </w:r>
            <w:r>
              <w:rPr>
                <w:rFonts w:ascii="Times New Roman" w:eastAsia="Times New Roman" w:hAnsi="Times New Roman" w:cs="Times New Roman"/>
                <w:spacing w:val="3"/>
                <w:sz w:val="24"/>
                <w:szCs w:val="24"/>
                <w:lang w:val="ru-RU"/>
              </w:rPr>
              <w:t xml:space="preserve"> </w:t>
            </w:r>
            <w:r>
              <w:rPr>
                <w:rFonts w:ascii="Times New Roman" w:eastAsia="Times New Roman" w:hAnsi="Times New Roman" w:cs="Times New Roman"/>
                <w:spacing w:val="-4"/>
                <w:sz w:val="24"/>
                <w:szCs w:val="24"/>
                <w:lang w:val="ru-RU"/>
              </w:rPr>
              <w:t>п</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pacing w:val="-1"/>
                <w:sz w:val="24"/>
                <w:szCs w:val="24"/>
                <w:lang w:val="ru-RU"/>
              </w:rPr>
              <w:t>се</w:t>
            </w:r>
            <w:r>
              <w:rPr>
                <w:rFonts w:ascii="Times New Roman" w:eastAsia="Times New Roman" w:hAnsi="Times New Roman" w:cs="Times New Roman"/>
                <w:sz w:val="24"/>
                <w:szCs w:val="24"/>
                <w:lang w:val="ru-RU"/>
              </w:rPr>
              <w:t>л</w:t>
            </w:r>
            <w:r>
              <w:rPr>
                <w:rFonts w:ascii="Times New Roman" w:eastAsia="Times New Roman" w:hAnsi="Times New Roman" w:cs="Times New Roman"/>
                <w:spacing w:val="-1"/>
                <w:sz w:val="24"/>
                <w:szCs w:val="24"/>
                <w:lang w:val="ru-RU"/>
              </w:rPr>
              <w:t>е</w:t>
            </w:r>
            <w:r>
              <w:rPr>
                <w:rFonts w:ascii="Times New Roman" w:eastAsia="Times New Roman" w:hAnsi="Times New Roman" w:cs="Times New Roman"/>
                <w:sz w:val="24"/>
                <w:szCs w:val="24"/>
                <w:lang w:val="ru-RU"/>
              </w:rPr>
              <w:t>н</w:t>
            </w:r>
            <w:r>
              <w:rPr>
                <w:rFonts w:ascii="Times New Roman" w:eastAsia="Times New Roman" w:hAnsi="Times New Roman" w:cs="Times New Roman"/>
                <w:spacing w:val="-4"/>
                <w:sz w:val="24"/>
                <w:szCs w:val="24"/>
                <w:lang w:val="ru-RU"/>
              </w:rPr>
              <w:t>и</w:t>
            </w:r>
            <w:r>
              <w:rPr>
                <w:rFonts w:ascii="Times New Roman" w:eastAsia="Times New Roman" w:hAnsi="Times New Roman" w:cs="Times New Roman"/>
                <w:sz w:val="24"/>
                <w:szCs w:val="24"/>
                <w:lang w:val="ru-RU"/>
              </w:rPr>
              <w:t>и</w:t>
            </w:r>
            <w:r>
              <w:rPr>
                <w:rFonts w:ascii="Times New Roman" w:eastAsia="Times New Roman" w:hAnsi="Times New Roman" w:cs="Times New Roman"/>
                <w:spacing w:val="5"/>
                <w:sz w:val="24"/>
                <w:szCs w:val="24"/>
                <w:lang w:val="ru-RU"/>
              </w:rPr>
              <w:t xml:space="preserve"> </w:t>
            </w:r>
            <w:r>
              <w:rPr>
                <w:rFonts w:ascii="Times New Roman" w:eastAsia="Times New Roman" w:hAnsi="Times New Roman" w:cs="Times New Roman"/>
                <w:sz w:val="24"/>
                <w:szCs w:val="24"/>
                <w:lang w:val="ru-RU"/>
              </w:rPr>
              <w:t>-</w:t>
            </w:r>
            <w:r>
              <w:rPr>
                <w:rFonts w:ascii="Times New Roman" w:eastAsia="Times New Roman" w:hAnsi="Times New Roman" w:cs="Times New Roman"/>
                <w:spacing w:val="-1"/>
                <w:sz w:val="24"/>
                <w:szCs w:val="24"/>
                <w:lang w:val="ru-RU"/>
              </w:rPr>
              <w:t xml:space="preserve"> </w:t>
            </w:r>
            <w:r>
              <w:rPr>
                <w:rFonts w:ascii="Times New Roman" w:eastAsia="Times New Roman" w:hAnsi="Times New Roman" w:cs="Times New Roman"/>
                <w:sz w:val="24"/>
                <w:szCs w:val="24"/>
                <w:lang w:val="ru-RU"/>
              </w:rPr>
              <w:t xml:space="preserve">в </w:t>
            </w:r>
            <w:r>
              <w:rPr>
                <w:rFonts w:ascii="Times New Roman" w:eastAsia="Times New Roman" w:hAnsi="Times New Roman" w:cs="Times New Roman"/>
                <w:spacing w:val="2"/>
                <w:sz w:val="24"/>
                <w:szCs w:val="24"/>
                <w:lang w:val="ru-RU"/>
              </w:rPr>
              <w:t>г</w:t>
            </w:r>
            <w:r>
              <w:rPr>
                <w:rFonts w:ascii="Times New Roman" w:eastAsia="Times New Roman" w:hAnsi="Times New Roman" w:cs="Times New Roman"/>
                <w:sz w:val="24"/>
                <w:szCs w:val="24"/>
                <w:lang w:val="ru-RU"/>
              </w:rPr>
              <w:t>р</w:t>
            </w:r>
            <w:r>
              <w:rPr>
                <w:rFonts w:ascii="Times New Roman" w:eastAsia="Times New Roman" w:hAnsi="Times New Roman" w:cs="Times New Roman"/>
                <w:spacing w:val="-1"/>
                <w:sz w:val="24"/>
                <w:szCs w:val="24"/>
                <w:lang w:val="ru-RU"/>
              </w:rPr>
              <w:t>а</w:t>
            </w:r>
            <w:r>
              <w:rPr>
                <w:rFonts w:ascii="Times New Roman" w:eastAsia="Times New Roman" w:hAnsi="Times New Roman" w:cs="Times New Roman"/>
                <w:sz w:val="24"/>
                <w:szCs w:val="24"/>
                <w:lang w:val="ru-RU"/>
              </w:rPr>
              <w:t>ниц</w:t>
            </w:r>
            <w:r>
              <w:rPr>
                <w:rFonts w:ascii="Times New Roman" w:eastAsia="Times New Roman" w:hAnsi="Times New Roman" w:cs="Times New Roman"/>
                <w:spacing w:val="-1"/>
                <w:sz w:val="24"/>
                <w:szCs w:val="24"/>
                <w:lang w:val="ru-RU"/>
              </w:rPr>
              <w:t>а</w:t>
            </w:r>
            <w:r>
              <w:rPr>
                <w:rFonts w:ascii="Times New Roman" w:eastAsia="Times New Roman" w:hAnsi="Times New Roman" w:cs="Times New Roman"/>
                <w:sz w:val="24"/>
                <w:szCs w:val="24"/>
                <w:lang w:val="ru-RU"/>
              </w:rPr>
              <w:t>х</w:t>
            </w:r>
            <w:r>
              <w:rPr>
                <w:rFonts w:ascii="Times New Roman" w:eastAsia="Times New Roman" w:hAnsi="Times New Roman" w:cs="Times New Roman"/>
                <w:spacing w:val="-3"/>
                <w:sz w:val="24"/>
                <w:szCs w:val="24"/>
                <w:lang w:val="ru-RU"/>
              </w:rPr>
              <w:t xml:space="preserve"> </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pacing w:val="-3"/>
                <w:sz w:val="24"/>
                <w:szCs w:val="24"/>
                <w:lang w:val="ru-RU"/>
              </w:rPr>
              <w:t>д</w:t>
            </w:r>
            <w:r>
              <w:rPr>
                <w:rFonts w:ascii="Times New Roman" w:eastAsia="Times New Roman" w:hAnsi="Times New Roman" w:cs="Times New Roman"/>
                <w:spacing w:val="-4"/>
                <w:sz w:val="24"/>
                <w:szCs w:val="24"/>
                <w:lang w:val="ru-RU"/>
              </w:rPr>
              <w:t>н</w:t>
            </w:r>
            <w:r>
              <w:rPr>
                <w:rFonts w:ascii="Times New Roman" w:eastAsia="Times New Roman" w:hAnsi="Times New Roman" w:cs="Times New Roman"/>
                <w:sz w:val="24"/>
                <w:szCs w:val="24"/>
                <w:lang w:val="ru-RU"/>
              </w:rPr>
              <w:t>о</w:t>
            </w:r>
            <w:r>
              <w:rPr>
                <w:rFonts w:ascii="Times New Roman" w:eastAsia="Times New Roman" w:hAnsi="Times New Roman" w:cs="Times New Roman"/>
                <w:spacing w:val="-3"/>
                <w:sz w:val="24"/>
                <w:szCs w:val="24"/>
                <w:lang w:val="ru-RU"/>
              </w:rPr>
              <w:t>г</w:t>
            </w:r>
            <w:r>
              <w:rPr>
                <w:rFonts w:ascii="Times New Roman" w:eastAsia="Times New Roman" w:hAnsi="Times New Roman" w:cs="Times New Roman"/>
                <w:sz w:val="24"/>
                <w:szCs w:val="24"/>
                <w:lang w:val="ru-RU"/>
              </w:rPr>
              <w:t>о</w:t>
            </w:r>
            <w:r>
              <w:rPr>
                <w:rFonts w:ascii="Times New Roman" w:eastAsia="Times New Roman" w:hAnsi="Times New Roman" w:cs="Times New Roman"/>
                <w:spacing w:val="6"/>
                <w:sz w:val="24"/>
                <w:szCs w:val="24"/>
                <w:lang w:val="ru-RU"/>
              </w:rPr>
              <w:t xml:space="preserve"> </w:t>
            </w:r>
            <w:r>
              <w:rPr>
                <w:rFonts w:ascii="Times New Roman" w:eastAsia="Times New Roman" w:hAnsi="Times New Roman" w:cs="Times New Roman"/>
                <w:sz w:val="24"/>
                <w:szCs w:val="24"/>
                <w:lang w:val="ru-RU"/>
              </w:rPr>
              <w:t>и</w:t>
            </w:r>
            <w:r>
              <w:rPr>
                <w:rFonts w:ascii="Times New Roman" w:eastAsia="Times New Roman" w:hAnsi="Times New Roman" w:cs="Times New Roman"/>
                <w:spacing w:val="-5"/>
                <w:sz w:val="24"/>
                <w:szCs w:val="24"/>
                <w:lang w:val="ru-RU"/>
              </w:rPr>
              <w:t>л</w:t>
            </w:r>
            <w:r>
              <w:rPr>
                <w:rFonts w:ascii="Times New Roman" w:eastAsia="Times New Roman" w:hAnsi="Times New Roman" w:cs="Times New Roman"/>
                <w:sz w:val="24"/>
                <w:szCs w:val="24"/>
                <w:lang w:val="ru-RU"/>
              </w:rPr>
              <w:t>и н</w:t>
            </w:r>
            <w:r>
              <w:rPr>
                <w:rFonts w:ascii="Times New Roman" w:eastAsia="Times New Roman" w:hAnsi="Times New Roman" w:cs="Times New Roman"/>
                <w:spacing w:val="-1"/>
                <w:sz w:val="24"/>
                <w:szCs w:val="24"/>
                <w:lang w:val="ru-RU"/>
              </w:rPr>
              <w:t>ес</w:t>
            </w:r>
            <w:r>
              <w:rPr>
                <w:rFonts w:ascii="Times New Roman" w:eastAsia="Times New Roman" w:hAnsi="Times New Roman" w:cs="Times New Roman"/>
                <w:spacing w:val="-2"/>
                <w:sz w:val="24"/>
                <w:szCs w:val="24"/>
                <w:lang w:val="ru-RU"/>
              </w:rPr>
              <w:t>к</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z w:val="24"/>
                <w:szCs w:val="24"/>
                <w:lang w:val="ru-RU"/>
              </w:rPr>
              <w:t>ль</w:t>
            </w:r>
            <w:r>
              <w:rPr>
                <w:rFonts w:ascii="Times New Roman" w:eastAsia="Times New Roman" w:hAnsi="Times New Roman" w:cs="Times New Roman"/>
                <w:spacing w:val="-2"/>
                <w:sz w:val="24"/>
                <w:szCs w:val="24"/>
                <w:lang w:val="ru-RU"/>
              </w:rPr>
              <w:t>к</w:t>
            </w:r>
            <w:r>
              <w:rPr>
                <w:rFonts w:ascii="Times New Roman" w:eastAsia="Times New Roman" w:hAnsi="Times New Roman" w:cs="Times New Roman"/>
                <w:sz w:val="24"/>
                <w:szCs w:val="24"/>
                <w:lang w:val="ru-RU"/>
              </w:rPr>
              <w:t xml:space="preserve">их </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pacing w:val="-3"/>
                <w:sz w:val="24"/>
                <w:szCs w:val="24"/>
                <w:lang w:val="ru-RU"/>
              </w:rPr>
              <w:t>б</w:t>
            </w:r>
            <w:r>
              <w:rPr>
                <w:rFonts w:ascii="Times New Roman" w:eastAsia="Times New Roman" w:hAnsi="Times New Roman" w:cs="Times New Roman"/>
                <w:sz w:val="24"/>
                <w:szCs w:val="24"/>
                <w:lang w:val="ru-RU"/>
              </w:rPr>
              <w:t>ъе</w:t>
            </w:r>
            <w:r>
              <w:rPr>
                <w:rFonts w:ascii="Times New Roman" w:eastAsia="Times New Roman" w:hAnsi="Times New Roman" w:cs="Times New Roman"/>
                <w:spacing w:val="-3"/>
                <w:sz w:val="24"/>
                <w:szCs w:val="24"/>
                <w:lang w:val="ru-RU"/>
              </w:rPr>
              <w:t>д</w:t>
            </w:r>
            <w:r>
              <w:rPr>
                <w:rFonts w:ascii="Times New Roman" w:eastAsia="Times New Roman" w:hAnsi="Times New Roman" w:cs="Times New Roman"/>
                <w:sz w:val="24"/>
                <w:szCs w:val="24"/>
                <w:lang w:val="ru-RU"/>
              </w:rPr>
              <w:t>ин</w:t>
            </w:r>
            <w:r>
              <w:rPr>
                <w:rFonts w:ascii="Times New Roman" w:eastAsia="Times New Roman" w:hAnsi="Times New Roman" w:cs="Times New Roman"/>
                <w:spacing w:val="-1"/>
                <w:sz w:val="24"/>
                <w:szCs w:val="24"/>
                <w:lang w:val="ru-RU"/>
              </w:rPr>
              <w:t>е</w:t>
            </w:r>
            <w:r>
              <w:rPr>
                <w:rFonts w:ascii="Times New Roman" w:eastAsia="Times New Roman" w:hAnsi="Times New Roman" w:cs="Times New Roman"/>
                <w:sz w:val="24"/>
                <w:szCs w:val="24"/>
                <w:lang w:val="ru-RU"/>
              </w:rPr>
              <w:t>нн</w:t>
            </w:r>
            <w:r>
              <w:rPr>
                <w:rFonts w:ascii="Times New Roman" w:eastAsia="Times New Roman" w:hAnsi="Times New Roman" w:cs="Times New Roman"/>
                <w:spacing w:val="1"/>
                <w:sz w:val="24"/>
                <w:szCs w:val="24"/>
                <w:lang w:val="ru-RU"/>
              </w:rPr>
              <w:t>ы</w:t>
            </w:r>
            <w:r>
              <w:rPr>
                <w:rFonts w:ascii="Times New Roman" w:eastAsia="Times New Roman" w:hAnsi="Times New Roman" w:cs="Times New Roman"/>
                <w:sz w:val="24"/>
                <w:szCs w:val="24"/>
                <w:lang w:val="ru-RU"/>
              </w:rPr>
              <w:t>х</w:t>
            </w:r>
            <w:r>
              <w:rPr>
                <w:rFonts w:ascii="Times New Roman" w:eastAsia="Times New Roman" w:hAnsi="Times New Roman" w:cs="Times New Roman"/>
                <w:spacing w:val="-8"/>
                <w:sz w:val="24"/>
                <w:szCs w:val="24"/>
                <w:lang w:val="ru-RU"/>
              </w:rPr>
              <w:t xml:space="preserve"> </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pacing w:val="-3"/>
                <w:sz w:val="24"/>
                <w:szCs w:val="24"/>
                <w:lang w:val="ru-RU"/>
              </w:rPr>
              <w:t>б</w:t>
            </w:r>
            <w:r>
              <w:rPr>
                <w:rFonts w:ascii="Times New Roman" w:eastAsia="Times New Roman" w:hAnsi="Times New Roman" w:cs="Times New Roman"/>
                <w:spacing w:val="2"/>
                <w:sz w:val="24"/>
                <w:szCs w:val="24"/>
                <w:lang w:val="ru-RU"/>
              </w:rPr>
              <w:t>щ</w:t>
            </w:r>
            <w:r>
              <w:rPr>
                <w:rFonts w:ascii="Times New Roman" w:eastAsia="Times New Roman" w:hAnsi="Times New Roman" w:cs="Times New Roman"/>
                <w:spacing w:val="-1"/>
                <w:sz w:val="24"/>
                <w:szCs w:val="24"/>
                <w:lang w:val="ru-RU"/>
              </w:rPr>
              <w:t>е</w:t>
            </w:r>
            <w:r>
              <w:rPr>
                <w:rFonts w:ascii="Times New Roman" w:eastAsia="Times New Roman" w:hAnsi="Times New Roman" w:cs="Times New Roman"/>
                <w:sz w:val="24"/>
                <w:szCs w:val="24"/>
                <w:lang w:val="ru-RU"/>
              </w:rPr>
              <w:t>й террит</w:t>
            </w:r>
            <w:r>
              <w:rPr>
                <w:rFonts w:ascii="Times New Roman" w:eastAsia="Times New Roman" w:hAnsi="Times New Roman" w:cs="Times New Roman"/>
                <w:spacing w:val="5"/>
                <w:sz w:val="24"/>
                <w:szCs w:val="24"/>
                <w:lang w:val="ru-RU"/>
              </w:rPr>
              <w:t>о</w:t>
            </w:r>
            <w:r>
              <w:rPr>
                <w:rFonts w:ascii="Times New Roman" w:eastAsia="Times New Roman" w:hAnsi="Times New Roman" w:cs="Times New Roman"/>
                <w:spacing w:val="-5"/>
                <w:sz w:val="24"/>
                <w:szCs w:val="24"/>
                <w:lang w:val="ru-RU"/>
              </w:rPr>
              <w:t>р</w:t>
            </w:r>
            <w:r>
              <w:rPr>
                <w:rFonts w:ascii="Times New Roman" w:eastAsia="Times New Roman" w:hAnsi="Times New Roman" w:cs="Times New Roman"/>
                <w:sz w:val="24"/>
                <w:szCs w:val="24"/>
                <w:lang w:val="ru-RU"/>
              </w:rPr>
              <w:t>и</w:t>
            </w:r>
            <w:r>
              <w:rPr>
                <w:rFonts w:ascii="Times New Roman" w:eastAsia="Times New Roman" w:hAnsi="Times New Roman" w:cs="Times New Roman"/>
                <w:spacing w:val="-1"/>
                <w:sz w:val="24"/>
                <w:szCs w:val="24"/>
                <w:lang w:val="ru-RU"/>
              </w:rPr>
              <w:t>е</w:t>
            </w:r>
            <w:r>
              <w:rPr>
                <w:rFonts w:ascii="Times New Roman" w:eastAsia="Times New Roman" w:hAnsi="Times New Roman" w:cs="Times New Roman"/>
                <w:sz w:val="24"/>
                <w:szCs w:val="24"/>
                <w:lang w:val="ru-RU"/>
              </w:rPr>
              <w:t>й</w:t>
            </w:r>
            <w:r>
              <w:rPr>
                <w:rFonts w:ascii="Times New Roman" w:eastAsia="Times New Roman" w:hAnsi="Times New Roman" w:cs="Times New Roman"/>
                <w:spacing w:val="3"/>
                <w:sz w:val="24"/>
                <w:szCs w:val="24"/>
                <w:lang w:val="ru-RU"/>
              </w:rPr>
              <w:t xml:space="preserve"> </w:t>
            </w:r>
            <w:r>
              <w:rPr>
                <w:rFonts w:ascii="Times New Roman" w:eastAsia="Times New Roman" w:hAnsi="Times New Roman" w:cs="Times New Roman"/>
                <w:spacing w:val="-1"/>
                <w:sz w:val="24"/>
                <w:szCs w:val="24"/>
                <w:lang w:val="ru-RU"/>
              </w:rPr>
              <w:t>се</w:t>
            </w:r>
            <w:r>
              <w:rPr>
                <w:rFonts w:ascii="Times New Roman" w:eastAsia="Times New Roman" w:hAnsi="Times New Roman" w:cs="Times New Roman"/>
                <w:sz w:val="24"/>
                <w:szCs w:val="24"/>
                <w:lang w:val="ru-RU"/>
              </w:rPr>
              <w:t>ль</w:t>
            </w:r>
            <w:r>
              <w:rPr>
                <w:rFonts w:ascii="Times New Roman" w:eastAsia="Times New Roman" w:hAnsi="Times New Roman" w:cs="Times New Roman"/>
                <w:spacing w:val="-1"/>
                <w:sz w:val="24"/>
                <w:szCs w:val="24"/>
                <w:lang w:val="ru-RU"/>
              </w:rPr>
              <w:t>с</w:t>
            </w:r>
            <w:r>
              <w:rPr>
                <w:rFonts w:ascii="Times New Roman" w:eastAsia="Times New Roman" w:hAnsi="Times New Roman" w:cs="Times New Roman"/>
                <w:spacing w:val="-2"/>
                <w:sz w:val="24"/>
                <w:szCs w:val="24"/>
                <w:lang w:val="ru-RU"/>
              </w:rPr>
              <w:t>к</w:t>
            </w:r>
            <w:r>
              <w:rPr>
                <w:rFonts w:ascii="Times New Roman" w:eastAsia="Times New Roman" w:hAnsi="Times New Roman" w:cs="Times New Roman"/>
                <w:sz w:val="24"/>
                <w:szCs w:val="24"/>
                <w:lang w:val="ru-RU"/>
              </w:rPr>
              <w:t>их</w:t>
            </w:r>
            <w:r>
              <w:rPr>
                <w:rFonts w:cs="Times New Roman"/>
                <w:lang w:val="ru-RU"/>
              </w:rPr>
              <w:t xml:space="preserve"> </w:t>
            </w:r>
            <w:r>
              <w:rPr>
                <w:rFonts w:ascii="Times New Roman" w:eastAsia="Times New Roman" w:hAnsi="Times New Roman" w:cs="Times New Roman"/>
                <w:sz w:val="24"/>
                <w:szCs w:val="24"/>
                <w:lang w:val="ru-RU"/>
              </w:rPr>
              <w:t>н</w:t>
            </w:r>
            <w:r>
              <w:rPr>
                <w:rFonts w:ascii="Times New Roman" w:eastAsia="Times New Roman" w:hAnsi="Times New Roman" w:cs="Times New Roman"/>
                <w:spacing w:val="-1"/>
                <w:sz w:val="24"/>
                <w:szCs w:val="24"/>
                <w:lang w:val="ru-RU"/>
              </w:rPr>
              <w:t>асе</w:t>
            </w:r>
            <w:r>
              <w:rPr>
                <w:rFonts w:ascii="Times New Roman" w:eastAsia="Times New Roman" w:hAnsi="Times New Roman" w:cs="Times New Roman"/>
                <w:sz w:val="24"/>
                <w:szCs w:val="24"/>
                <w:lang w:val="ru-RU"/>
              </w:rPr>
              <w:t>л</w:t>
            </w:r>
            <w:r>
              <w:rPr>
                <w:rFonts w:ascii="Times New Roman" w:eastAsia="Times New Roman" w:hAnsi="Times New Roman" w:cs="Times New Roman"/>
                <w:spacing w:val="-1"/>
                <w:sz w:val="24"/>
                <w:szCs w:val="24"/>
                <w:lang w:val="ru-RU"/>
              </w:rPr>
              <w:t>е</w:t>
            </w:r>
            <w:r>
              <w:rPr>
                <w:rFonts w:ascii="Times New Roman" w:eastAsia="Times New Roman" w:hAnsi="Times New Roman" w:cs="Times New Roman"/>
                <w:sz w:val="24"/>
                <w:szCs w:val="24"/>
                <w:lang w:val="ru-RU"/>
              </w:rPr>
              <w:t>нн</w:t>
            </w:r>
            <w:r>
              <w:rPr>
                <w:rFonts w:ascii="Times New Roman" w:eastAsia="Times New Roman" w:hAnsi="Times New Roman" w:cs="Times New Roman"/>
                <w:spacing w:val="1"/>
                <w:sz w:val="24"/>
                <w:szCs w:val="24"/>
                <w:lang w:val="ru-RU"/>
              </w:rPr>
              <w:t>ы</w:t>
            </w:r>
            <w:r>
              <w:rPr>
                <w:rFonts w:ascii="Times New Roman" w:eastAsia="Times New Roman" w:hAnsi="Times New Roman" w:cs="Times New Roman"/>
                <w:sz w:val="24"/>
                <w:szCs w:val="24"/>
                <w:lang w:val="ru-RU"/>
              </w:rPr>
              <w:t>х</w:t>
            </w:r>
            <w:r>
              <w:rPr>
                <w:rFonts w:ascii="Times New Roman" w:eastAsia="Times New Roman" w:hAnsi="Times New Roman" w:cs="Times New Roman"/>
                <w:spacing w:val="-3"/>
                <w:sz w:val="24"/>
                <w:szCs w:val="24"/>
                <w:lang w:val="ru-RU"/>
              </w:rPr>
              <w:t xml:space="preserve"> </w:t>
            </w:r>
            <w:r>
              <w:rPr>
                <w:rFonts w:ascii="Times New Roman" w:eastAsia="Times New Roman" w:hAnsi="Times New Roman" w:cs="Times New Roman"/>
                <w:spacing w:val="5"/>
                <w:sz w:val="24"/>
                <w:szCs w:val="24"/>
                <w:lang w:val="ru-RU"/>
              </w:rPr>
              <w:t>п</w:t>
            </w:r>
            <w:r>
              <w:rPr>
                <w:rFonts w:ascii="Times New Roman" w:eastAsia="Times New Roman" w:hAnsi="Times New Roman" w:cs="Times New Roman"/>
                <w:spacing w:val="-10"/>
                <w:sz w:val="24"/>
                <w:szCs w:val="24"/>
                <w:lang w:val="ru-RU"/>
              </w:rPr>
              <w:t>у</w:t>
            </w:r>
            <w:r>
              <w:rPr>
                <w:rFonts w:ascii="Times New Roman" w:eastAsia="Times New Roman" w:hAnsi="Times New Roman" w:cs="Times New Roman"/>
                <w:sz w:val="24"/>
                <w:szCs w:val="24"/>
                <w:lang w:val="ru-RU"/>
              </w:rPr>
              <w:t>н</w:t>
            </w:r>
            <w:r>
              <w:rPr>
                <w:rFonts w:ascii="Times New Roman" w:eastAsia="Times New Roman" w:hAnsi="Times New Roman" w:cs="Times New Roman"/>
                <w:spacing w:val="-2"/>
                <w:sz w:val="24"/>
                <w:szCs w:val="24"/>
                <w:lang w:val="ru-RU"/>
              </w:rPr>
              <w:t>к</w:t>
            </w:r>
            <w:r>
              <w:rPr>
                <w:rFonts w:ascii="Times New Roman" w:eastAsia="Times New Roman" w:hAnsi="Times New Roman" w:cs="Times New Roman"/>
                <w:sz w:val="24"/>
                <w:szCs w:val="24"/>
                <w:lang w:val="ru-RU"/>
              </w:rPr>
              <w:t>т</w:t>
            </w:r>
            <w:r>
              <w:rPr>
                <w:rFonts w:ascii="Times New Roman" w:eastAsia="Times New Roman" w:hAnsi="Times New Roman" w:cs="Times New Roman"/>
                <w:spacing w:val="5"/>
                <w:sz w:val="24"/>
                <w:szCs w:val="24"/>
                <w:lang w:val="ru-RU"/>
              </w:rPr>
              <w:t>о</w:t>
            </w:r>
            <w:r>
              <w:rPr>
                <w:rFonts w:ascii="Times New Roman" w:eastAsia="Times New Roman" w:hAnsi="Times New Roman" w:cs="Times New Roman"/>
                <w:spacing w:val="1"/>
                <w:sz w:val="24"/>
                <w:szCs w:val="24"/>
                <w:lang w:val="ru-RU"/>
              </w:rPr>
              <w:t>в</w:t>
            </w:r>
            <w:r>
              <w:rPr>
                <w:rFonts w:ascii="Times New Roman" w:eastAsia="Times New Roman" w:hAnsi="Times New Roman" w:cs="Times New Roman"/>
                <w:sz w:val="24"/>
                <w:szCs w:val="24"/>
                <w:lang w:val="ru-RU"/>
              </w:rPr>
              <w:t>,</w:t>
            </w:r>
            <w:r>
              <w:rPr>
                <w:rFonts w:ascii="Times New Roman" w:eastAsia="Times New Roman" w:hAnsi="Times New Roman" w:cs="Times New Roman"/>
                <w:spacing w:val="-1"/>
                <w:sz w:val="24"/>
                <w:szCs w:val="24"/>
                <w:lang w:val="ru-RU"/>
              </w:rPr>
              <w:t xml:space="preserve"> </w:t>
            </w:r>
            <w:r>
              <w:rPr>
                <w:rFonts w:ascii="Times New Roman" w:eastAsia="Times New Roman" w:hAnsi="Times New Roman" w:cs="Times New Roman"/>
                <w:spacing w:val="-4"/>
                <w:sz w:val="24"/>
                <w:szCs w:val="24"/>
                <w:lang w:val="ru-RU"/>
              </w:rPr>
              <w:t>н</w:t>
            </w:r>
            <w:r>
              <w:rPr>
                <w:rFonts w:ascii="Times New Roman" w:eastAsia="Times New Roman" w:hAnsi="Times New Roman" w:cs="Times New Roman"/>
                <w:sz w:val="24"/>
                <w:szCs w:val="24"/>
                <w:lang w:val="ru-RU"/>
              </w:rPr>
              <w:t>о не</w:t>
            </w:r>
            <w:r>
              <w:rPr>
                <w:rFonts w:ascii="Times New Roman" w:eastAsia="Times New Roman" w:hAnsi="Times New Roman" w:cs="Times New Roman"/>
                <w:spacing w:val="1"/>
                <w:sz w:val="24"/>
                <w:szCs w:val="24"/>
                <w:lang w:val="ru-RU"/>
              </w:rPr>
              <w:t xml:space="preserve"> </w:t>
            </w:r>
            <w:r>
              <w:rPr>
                <w:rFonts w:ascii="Times New Roman" w:eastAsia="Times New Roman" w:hAnsi="Times New Roman" w:cs="Times New Roman"/>
                <w:spacing w:val="-3"/>
                <w:sz w:val="24"/>
                <w:szCs w:val="24"/>
                <w:lang w:val="ru-RU"/>
              </w:rPr>
              <w:t>б</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z w:val="24"/>
                <w:szCs w:val="24"/>
                <w:lang w:val="ru-RU"/>
              </w:rPr>
              <w:t>л</w:t>
            </w:r>
            <w:r>
              <w:rPr>
                <w:rFonts w:ascii="Times New Roman" w:eastAsia="Times New Roman" w:hAnsi="Times New Roman" w:cs="Times New Roman"/>
                <w:spacing w:val="-1"/>
                <w:sz w:val="24"/>
                <w:szCs w:val="24"/>
                <w:lang w:val="ru-RU"/>
              </w:rPr>
              <w:t>е</w:t>
            </w:r>
            <w:r>
              <w:rPr>
                <w:rFonts w:ascii="Times New Roman" w:eastAsia="Times New Roman" w:hAnsi="Times New Roman" w:cs="Times New Roman"/>
                <w:sz w:val="24"/>
                <w:szCs w:val="24"/>
                <w:lang w:val="ru-RU"/>
              </w:rPr>
              <w:t>е</w:t>
            </w:r>
            <w:r>
              <w:rPr>
                <w:rFonts w:ascii="Times New Roman" w:eastAsia="Times New Roman" w:hAnsi="Times New Roman" w:cs="Times New Roman"/>
                <w:spacing w:val="1"/>
                <w:sz w:val="24"/>
                <w:szCs w:val="24"/>
                <w:lang w:val="ru-RU"/>
              </w:rPr>
              <w:t xml:space="preserve"> </w:t>
            </w:r>
            <w:r>
              <w:rPr>
                <w:rFonts w:ascii="Times New Roman" w:eastAsia="Times New Roman" w:hAnsi="Times New Roman" w:cs="Times New Roman"/>
                <w:spacing w:val="-5"/>
                <w:sz w:val="24"/>
                <w:szCs w:val="24"/>
                <w:lang w:val="ru-RU"/>
              </w:rPr>
              <w:t>2</w:t>
            </w:r>
            <w:r>
              <w:rPr>
                <w:rFonts w:ascii="Times New Roman" w:eastAsia="Times New Roman" w:hAnsi="Times New Roman" w:cs="Times New Roman"/>
                <w:spacing w:val="2"/>
                <w:sz w:val="24"/>
                <w:szCs w:val="24"/>
                <w:lang w:val="ru-RU"/>
              </w:rPr>
              <w:t>,</w:t>
            </w:r>
            <w:r>
              <w:rPr>
                <w:rFonts w:ascii="Times New Roman" w:eastAsia="Times New Roman" w:hAnsi="Times New Roman" w:cs="Times New Roman"/>
                <w:sz w:val="24"/>
                <w:szCs w:val="24"/>
                <w:lang w:val="ru-RU"/>
              </w:rPr>
              <w:t>8</w:t>
            </w:r>
            <w:r>
              <w:rPr>
                <w:rFonts w:ascii="Times New Roman" w:eastAsia="Times New Roman" w:hAnsi="Times New Roman" w:cs="Times New Roman"/>
                <w:spacing w:val="3"/>
                <w:sz w:val="24"/>
                <w:szCs w:val="24"/>
                <w:lang w:val="ru-RU"/>
              </w:rPr>
              <w:t xml:space="preserve"> </w:t>
            </w:r>
            <w:r>
              <w:rPr>
                <w:rFonts w:ascii="Times New Roman" w:eastAsia="Times New Roman" w:hAnsi="Times New Roman" w:cs="Times New Roman"/>
                <w:spacing w:val="-5"/>
                <w:sz w:val="24"/>
                <w:szCs w:val="24"/>
                <w:lang w:val="ru-RU"/>
              </w:rPr>
              <w:t>т</w:t>
            </w:r>
            <w:r>
              <w:rPr>
                <w:rFonts w:ascii="Times New Roman" w:eastAsia="Times New Roman" w:hAnsi="Times New Roman" w:cs="Times New Roman"/>
                <w:spacing w:val="1"/>
                <w:sz w:val="24"/>
                <w:szCs w:val="24"/>
                <w:lang w:val="ru-RU"/>
              </w:rPr>
              <w:t>ы</w:t>
            </w:r>
            <w:r>
              <w:rPr>
                <w:rFonts w:ascii="Times New Roman" w:eastAsia="Times New Roman" w:hAnsi="Times New Roman" w:cs="Times New Roman"/>
                <w:spacing w:val="-1"/>
                <w:sz w:val="24"/>
                <w:szCs w:val="24"/>
                <w:lang w:val="ru-RU"/>
              </w:rPr>
              <w:t>с</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pacing w:val="-1"/>
                <w:sz w:val="24"/>
                <w:szCs w:val="24"/>
                <w:lang w:val="ru-RU"/>
              </w:rPr>
              <w:lastRenderedPageBreak/>
              <w:t>че</w:t>
            </w:r>
            <w:r>
              <w:rPr>
                <w:rFonts w:ascii="Times New Roman" w:eastAsia="Times New Roman" w:hAnsi="Times New Roman" w:cs="Times New Roman"/>
                <w:sz w:val="24"/>
                <w:szCs w:val="24"/>
                <w:lang w:val="ru-RU"/>
              </w:rPr>
              <w:t>л. и</w:t>
            </w:r>
            <w:r>
              <w:rPr>
                <w:rFonts w:ascii="Times New Roman" w:eastAsia="Times New Roman" w:hAnsi="Times New Roman" w:cs="Times New Roman"/>
                <w:spacing w:val="3"/>
                <w:sz w:val="24"/>
                <w:szCs w:val="24"/>
                <w:lang w:val="ru-RU"/>
              </w:rPr>
              <w:t xml:space="preserve"> </w:t>
            </w:r>
            <w:r>
              <w:rPr>
                <w:rFonts w:ascii="Times New Roman" w:eastAsia="Times New Roman" w:hAnsi="Times New Roman" w:cs="Times New Roman"/>
                <w:sz w:val="24"/>
                <w:szCs w:val="24"/>
                <w:lang w:val="ru-RU"/>
              </w:rPr>
              <w:t xml:space="preserve">не </w:t>
            </w:r>
            <w:r>
              <w:rPr>
                <w:rFonts w:ascii="Times New Roman" w:eastAsia="Times New Roman" w:hAnsi="Times New Roman" w:cs="Times New Roman"/>
                <w:spacing w:val="1"/>
                <w:sz w:val="24"/>
                <w:szCs w:val="24"/>
                <w:lang w:val="ru-RU"/>
              </w:rPr>
              <w:t>м</w:t>
            </w:r>
            <w:r>
              <w:rPr>
                <w:rFonts w:ascii="Times New Roman" w:eastAsia="Times New Roman" w:hAnsi="Times New Roman" w:cs="Times New Roman"/>
                <w:spacing w:val="-1"/>
                <w:sz w:val="24"/>
                <w:szCs w:val="24"/>
                <w:lang w:val="ru-RU"/>
              </w:rPr>
              <w:t>е</w:t>
            </w:r>
            <w:r>
              <w:rPr>
                <w:rFonts w:ascii="Times New Roman" w:eastAsia="Times New Roman" w:hAnsi="Times New Roman" w:cs="Times New Roman"/>
                <w:sz w:val="24"/>
                <w:szCs w:val="24"/>
                <w:lang w:val="ru-RU"/>
              </w:rPr>
              <w:t>н</w:t>
            </w:r>
            <w:r>
              <w:rPr>
                <w:rFonts w:ascii="Times New Roman" w:eastAsia="Times New Roman" w:hAnsi="Times New Roman" w:cs="Times New Roman"/>
                <w:spacing w:val="-1"/>
                <w:sz w:val="24"/>
                <w:szCs w:val="24"/>
                <w:lang w:val="ru-RU"/>
              </w:rPr>
              <w:t>е</w:t>
            </w:r>
            <w:r>
              <w:rPr>
                <w:rFonts w:ascii="Times New Roman" w:eastAsia="Times New Roman" w:hAnsi="Times New Roman" w:cs="Times New Roman"/>
                <w:sz w:val="24"/>
                <w:szCs w:val="24"/>
                <w:lang w:val="ru-RU"/>
              </w:rPr>
              <w:t>е</w:t>
            </w:r>
            <w:r>
              <w:rPr>
                <w:rFonts w:ascii="Times New Roman" w:eastAsia="Times New Roman" w:hAnsi="Times New Roman" w:cs="Times New Roman"/>
                <w:spacing w:val="1"/>
                <w:sz w:val="24"/>
                <w:szCs w:val="24"/>
                <w:lang w:val="ru-RU"/>
              </w:rPr>
              <w:t xml:space="preserve"> </w:t>
            </w:r>
            <w:r>
              <w:rPr>
                <w:rFonts w:ascii="Times New Roman" w:eastAsia="Times New Roman" w:hAnsi="Times New Roman" w:cs="Times New Roman"/>
                <w:sz w:val="24"/>
                <w:szCs w:val="24"/>
                <w:lang w:val="ru-RU"/>
              </w:rPr>
              <w:t>1</w:t>
            </w:r>
            <w:r>
              <w:rPr>
                <w:rFonts w:ascii="Times New Roman" w:eastAsia="Times New Roman" w:hAnsi="Times New Roman" w:cs="Times New Roman"/>
                <w:spacing w:val="2"/>
                <w:sz w:val="24"/>
                <w:szCs w:val="24"/>
                <w:lang w:val="ru-RU"/>
              </w:rPr>
              <w:t xml:space="preserve"> </w:t>
            </w:r>
            <w:r>
              <w:rPr>
                <w:rFonts w:ascii="Times New Roman" w:eastAsia="Times New Roman" w:hAnsi="Times New Roman" w:cs="Times New Roman"/>
                <w:spacing w:val="-6"/>
                <w:sz w:val="24"/>
                <w:szCs w:val="24"/>
                <w:lang w:val="ru-RU"/>
              </w:rPr>
              <w:t>с</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z w:val="24"/>
                <w:szCs w:val="24"/>
                <w:lang w:val="ru-RU"/>
              </w:rPr>
              <w:t>тр</w:t>
            </w:r>
            <w:r>
              <w:rPr>
                <w:rFonts w:ascii="Times New Roman" w:eastAsia="Times New Roman" w:hAnsi="Times New Roman" w:cs="Times New Roman"/>
                <w:spacing w:val="-9"/>
                <w:sz w:val="24"/>
                <w:szCs w:val="24"/>
                <w:lang w:val="ru-RU"/>
              </w:rPr>
              <w:t>у</w:t>
            </w:r>
            <w:r>
              <w:rPr>
                <w:rFonts w:ascii="Times New Roman" w:eastAsia="Times New Roman" w:hAnsi="Times New Roman" w:cs="Times New Roman"/>
                <w:spacing w:val="-3"/>
                <w:sz w:val="24"/>
                <w:szCs w:val="24"/>
                <w:lang w:val="ru-RU"/>
              </w:rPr>
              <w:t>д</w:t>
            </w:r>
            <w:r>
              <w:rPr>
                <w:rFonts w:ascii="Times New Roman" w:eastAsia="Times New Roman" w:hAnsi="Times New Roman" w:cs="Times New Roman"/>
                <w:sz w:val="24"/>
                <w:szCs w:val="24"/>
                <w:lang w:val="ru-RU"/>
              </w:rPr>
              <w:t>ни</w:t>
            </w:r>
            <w:r>
              <w:rPr>
                <w:rFonts w:ascii="Times New Roman" w:eastAsia="Times New Roman" w:hAnsi="Times New Roman" w:cs="Times New Roman"/>
                <w:spacing w:val="-2"/>
                <w:sz w:val="24"/>
                <w:szCs w:val="24"/>
                <w:lang w:val="ru-RU"/>
              </w:rPr>
              <w:t>к</w:t>
            </w:r>
            <w:r>
              <w:rPr>
                <w:rFonts w:ascii="Times New Roman" w:eastAsia="Times New Roman" w:hAnsi="Times New Roman" w:cs="Times New Roman"/>
                <w:sz w:val="24"/>
                <w:szCs w:val="24"/>
                <w:lang w:val="ru-RU"/>
              </w:rPr>
              <w:t>а</w:t>
            </w:r>
            <w:r>
              <w:rPr>
                <w:rFonts w:ascii="Times New Roman" w:eastAsia="Times New Roman" w:hAnsi="Times New Roman" w:cs="Times New Roman"/>
                <w:spacing w:val="1"/>
                <w:sz w:val="24"/>
                <w:szCs w:val="24"/>
                <w:lang w:val="ru-RU"/>
              </w:rPr>
              <w:t xml:space="preserve"> </w:t>
            </w:r>
            <w:r>
              <w:rPr>
                <w:rFonts w:ascii="Times New Roman" w:eastAsia="Times New Roman" w:hAnsi="Times New Roman" w:cs="Times New Roman"/>
                <w:sz w:val="24"/>
                <w:szCs w:val="24"/>
                <w:lang w:val="ru-RU"/>
              </w:rPr>
              <w:t xml:space="preserve">на </w:t>
            </w:r>
            <w:r>
              <w:rPr>
                <w:rFonts w:ascii="Times New Roman" w:eastAsia="Times New Roman" w:hAnsi="Times New Roman" w:cs="Times New Roman"/>
                <w:spacing w:val="-1"/>
                <w:sz w:val="24"/>
                <w:szCs w:val="24"/>
                <w:lang w:val="ru-RU"/>
              </w:rPr>
              <w:t>се</w:t>
            </w:r>
            <w:r>
              <w:rPr>
                <w:rFonts w:ascii="Times New Roman" w:eastAsia="Times New Roman" w:hAnsi="Times New Roman" w:cs="Times New Roman"/>
                <w:sz w:val="24"/>
                <w:szCs w:val="24"/>
                <w:lang w:val="ru-RU"/>
              </w:rPr>
              <w:t>ль</w:t>
            </w:r>
            <w:r>
              <w:rPr>
                <w:rFonts w:ascii="Times New Roman" w:eastAsia="Times New Roman" w:hAnsi="Times New Roman" w:cs="Times New Roman"/>
                <w:spacing w:val="-1"/>
                <w:sz w:val="24"/>
                <w:szCs w:val="24"/>
                <w:lang w:val="ru-RU"/>
              </w:rPr>
              <w:t>с</w:t>
            </w:r>
            <w:r>
              <w:rPr>
                <w:rFonts w:ascii="Times New Roman" w:eastAsia="Times New Roman" w:hAnsi="Times New Roman" w:cs="Times New Roman"/>
                <w:spacing w:val="-2"/>
                <w:sz w:val="24"/>
                <w:szCs w:val="24"/>
                <w:lang w:val="ru-RU"/>
              </w:rPr>
              <w:t>к</w:t>
            </w:r>
            <w:r>
              <w:rPr>
                <w:rFonts w:ascii="Times New Roman" w:eastAsia="Times New Roman" w:hAnsi="Times New Roman" w:cs="Times New Roman"/>
                <w:sz w:val="24"/>
                <w:szCs w:val="24"/>
                <w:lang w:val="ru-RU"/>
              </w:rPr>
              <w:t>ий</w:t>
            </w:r>
            <w:r>
              <w:rPr>
                <w:rFonts w:ascii="Times New Roman" w:eastAsia="Times New Roman" w:hAnsi="Times New Roman" w:cs="Times New Roman"/>
                <w:spacing w:val="3"/>
                <w:sz w:val="24"/>
                <w:szCs w:val="24"/>
                <w:lang w:val="ru-RU"/>
              </w:rPr>
              <w:t xml:space="preserve"> </w:t>
            </w:r>
            <w:r>
              <w:rPr>
                <w:rFonts w:ascii="Times New Roman" w:eastAsia="Times New Roman" w:hAnsi="Times New Roman" w:cs="Times New Roman"/>
                <w:sz w:val="24"/>
                <w:szCs w:val="24"/>
                <w:lang w:val="ru-RU"/>
              </w:rPr>
              <w:t>н</w:t>
            </w:r>
            <w:r>
              <w:rPr>
                <w:rFonts w:ascii="Times New Roman" w:eastAsia="Times New Roman" w:hAnsi="Times New Roman" w:cs="Times New Roman"/>
                <w:spacing w:val="-1"/>
                <w:sz w:val="24"/>
                <w:szCs w:val="24"/>
                <w:lang w:val="ru-RU"/>
              </w:rPr>
              <w:t>асе</w:t>
            </w:r>
            <w:r>
              <w:rPr>
                <w:rFonts w:ascii="Times New Roman" w:eastAsia="Times New Roman" w:hAnsi="Times New Roman" w:cs="Times New Roman"/>
                <w:sz w:val="24"/>
                <w:szCs w:val="24"/>
                <w:lang w:val="ru-RU"/>
              </w:rPr>
              <w:t>л</w:t>
            </w:r>
            <w:r>
              <w:rPr>
                <w:rFonts w:ascii="Times New Roman" w:eastAsia="Times New Roman" w:hAnsi="Times New Roman" w:cs="Times New Roman"/>
                <w:spacing w:val="-1"/>
                <w:sz w:val="24"/>
                <w:szCs w:val="24"/>
                <w:lang w:val="ru-RU"/>
              </w:rPr>
              <w:t>е</w:t>
            </w:r>
            <w:r>
              <w:rPr>
                <w:rFonts w:ascii="Times New Roman" w:eastAsia="Times New Roman" w:hAnsi="Times New Roman" w:cs="Times New Roman"/>
                <w:sz w:val="24"/>
                <w:szCs w:val="24"/>
                <w:lang w:val="ru-RU"/>
              </w:rPr>
              <w:t>нн</w:t>
            </w:r>
            <w:r>
              <w:rPr>
                <w:rFonts w:ascii="Times New Roman" w:eastAsia="Times New Roman" w:hAnsi="Times New Roman" w:cs="Times New Roman"/>
                <w:spacing w:val="1"/>
                <w:sz w:val="24"/>
                <w:szCs w:val="24"/>
                <w:lang w:val="ru-RU"/>
              </w:rPr>
              <w:t>ы</w:t>
            </w:r>
            <w:r>
              <w:rPr>
                <w:rFonts w:ascii="Times New Roman" w:eastAsia="Times New Roman" w:hAnsi="Times New Roman" w:cs="Times New Roman"/>
                <w:sz w:val="24"/>
                <w:szCs w:val="24"/>
                <w:lang w:val="ru-RU"/>
              </w:rPr>
              <w:t xml:space="preserve">й </w:t>
            </w:r>
            <w:r>
              <w:rPr>
                <w:rFonts w:ascii="Times New Roman" w:eastAsia="Times New Roman" w:hAnsi="Times New Roman" w:cs="Times New Roman"/>
                <w:spacing w:val="5"/>
                <w:sz w:val="24"/>
                <w:szCs w:val="24"/>
                <w:lang w:val="ru-RU"/>
              </w:rPr>
              <w:t>п</w:t>
            </w:r>
            <w:r>
              <w:rPr>
                <w:rFonts w:ascii="Times New Roman" w:eastAsia="Times New Roman" w:hAnsi="Times New Roman" w:cs="Times New Roman"/>
                <w:spacing w:val="-10"/>
                <w:sz w:val="24"/>
                <w:szCs w:val="24"/>
                <w:lang w:val="ru-RU"/>
              </w:rPr>
              <w:t>у</w:t>
            </w:r>
            <w:r>
              <w:rPr>
                <w:rFonts w:ascii="Times New Roman" w:eastAsia="Times New Roman" w:hAnsi="Times New Roman" w:cs="Times New Roman"/>
                <w:sz w:val="24"/>
                <w:szCs w:val="24"/>
                <w:lang w:val="ru-RU"/>
              </w:rPr>
              <w:t>н</w:t>
            </w:r>
            <w:r>
              <w:rPr>
                <w:rFonts w:ascii="Times New Roman" w:eastAsia="Times New Roman" w:hAnsi="Times New Roman" w:cs="Times New Roman"/>
                <w:spacing w:val="-2"/>
                <w:sz w:val="24"/>
                <w:szCs w:val="24"/>
                <w:lang w:val="ru-RU"/>
              </w:rPr>
              <w:t>к</w:t>
            </w:r>
            <w:r>
              <w:rPr>
                <w:rFonts w:ascii="Times New Roman" w:eastAsia="Times New Roman" w:hAnsi="Times New Roman" w:cs="Times New Roman"/>
                <w:sz w:val="24"/>
                <w:szCs w:val="24"/>
                <w:lang w:val="ru-RU"/>
              </w:rPr>
              <w:t>т</w:t>
            </w:r>
            <w:r>
              <w:rPr>
                <w:rFonts w:ascii="Times New Roman" w:eastAsia="Times New Roman" w:hAnsi="Times New Roman" w:cs="Times New Roman"/>
                <w:spacing w:val="2"/>
                <w:sz w:val="24"/>
                <w:szCs w:val="24"/>
                <w:lang w:val="ru-RU"/>
              </w:rPr>
              <w:t xml:space="preserve"> </w:t>
            </w:r>
            <w:r>
              <w:rPr>
                <w:rFonts w:ascii="Times New Roman" w:eastAsia="Times New Roman" w:hAnsi="Times New Roman" w:cs="Times New Roman"/>
                <w:spacing w:val="-1"/>
                <w:sz w:val="24"/>
                <w:szCs w:val="24"/>
                <w:lang w:val="ru-RU"/>
              </w:rPr>
              <w:t>с</w:t>
            </w:r>
            <w:r>
              <w:rPr>
                <w:rFonts w:ascii="Times New Roman" w:eastAsia="Times New Roman" w:hAnsi="Times New Roman" w:cs="Times New Roman"/>
                <w:sz w:val="24"/>
                <w:szCs w:val="24"/>
                <w:lang w:val="ru-RU"/>
              </w:rPr>
              <w:t>о</w:t>
            </w:r>
            <w:r>
              <w:rPr>
                <w:rFonts w:ascii="Times New Roman" w:eastAsia="Times New Roman" w:hAnsi="Times New Roman" w:cs="Times New Roman"/>
                <w:spacing w:val="6"/>
                <w:sz w:val="24"/>
                <w:szCs w:val="24"/>
                <w:lang w:val="ru-RU"/>
              </w:rPr>
              <w:t xml:space="preserve"> </w:t>
            </w:r>
            <w:r>
              <w:rPr>
                <w:rFonts w:ascii="Times New Roman" w:eastAsia="Times New Roman" w:hAnsi="Times New Roman" w:cs="Times New Roman"/>
                <w:spacing w:val="-1"/>
                <w:sz w:val="24"/>
                <w:szCs w:val="24"/>
                <w:lang w:val="ru-RU"/>
              </w:rPr>
              <w:t>с</w:t>
            </w:r>
            <w:r>
              <w:rPr>
                <w:rFonts w:ascii="Times New Roman" w:eastAsia="Times New Roman" w:hAnsi="Times New Roman" w:cs="Times New Roman"/>
                <w:sz w:val="24"/>
                <w:szCs w:val="24"/>
                <w:lang w:val="ru-RU"/>
              </w:rPr>
              <w:t>тат</w:t>
            </w:r>
            <w:r>
              <w:rPr>
                <w:rFonts w:ascii="Times New Roman" w:eastAsia="Times New Roman" w:hAnsi="Times New Roman" w:cs="Times New Roman"/>
                <w:spacing w:val="-10"/>
                <w:sz w:val="24"/>
                <w:szCs w:val="24"/>
                <w:lang w:val="ru-RU"/>
              </w:rPr>
              <w:t>у</w:t>
            </w:r>
            <w:r>
              <w:rPr>
                <w:rFonts w:ascii="Times New Roman" w:eastAsia="Times New Roman" w:hAnsi="Times New Roman" w:cs="Times New Roman"/>
                <w:spacing w:val="-1"/>
                <w:sz w:val="24"/>
                <w:szCs w:val="24"/>
                <w:lang w:val="ru-RU"/>
              </w:rPr>
              <w:t>с</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z w:val="24"/>
                <w:szCs w:val="24"/>
                <w:lang w:val="ru-RU"/>
              </w:rPr>
              <w:t xml:space="preserve">м </w:t>
            </w:r>
            <w:r>
              <w:rPr>
                <w:rFonts w:ascii="Times New Roman" w:eastAsia="Times New Roman" w:hAnsi="Times New Roman" w:cs="Times New Roman"/>
                <w:spacing w:val="6"/>
                <w:sz w:val="24"/>
                <w:szCs w:val="24"/>
                <w:lang w:val="ru-RU"/>
              </w:rPr>
              <w:t>м</w:t>
            </w:r>
            <w:r>
              <w:rPr>
                <w:rFonts w:ascii="Times New Roman" w:eastAsia="Times New Roman" w:hAnsi="Times New Roman" w:cs="Times New Roman"/>
                <w:spacing w:val="-10"/>
                <w:sz w:val="24"/>
                <w:szCs w:val="24"/>
                <w:lang w:val="ru-RU"/>
              </w:rPr>
              <w:t>у</w:t>
            </w:r>
            <w:r>
              <w:rPr>
                <w:rFonts w:ascii="Times New Roman" w:eastAsia="Times New Roman" w:hAnsi="Times New Roman" w:cs="Times New Roman"/>
                <w:sz w:val="24"/>
                <w:szCs w:val="24"/>
                <w:lang w:val="ru-RU"/>
              </w:rPr>
              <w:t>ницип</w:t>
            </w:r>
            <w:r>
              <w:rPr>
                <w:rFonts w:ascii="Times New Roman" w:eastAsia="Times New Roman" w:hAnsi="Times New Roman" w:cs="Times New Roman"/>
                <w:spacing w:val="-1"/>
                <w:sz w:val="24"/>
                <w:szCs w:val="24"/>
                <w:lang w:val="ru-RU"/>
              </w:rPr>
              <w:t>а</w:t>
            </w:r>
            <w:r>
              <w:rPr>
                <w:rFonts w:ascii="Times New Roman" w:eastAsia="Times New Roman" w:hAnsi="Times New Roman" w:cs="Times New Roman"/>
                <w:sz w:val="24"/>
                <w:szCs w:val="24"/>
                <w:lang w:val="ru-RU"/>
              </w:rPr>
              <w:t>ль</w:t>
            </w:r>
            <w:r>
              <w:rPr>
                <w:rFonts w:ascii="Times New Roman" w:eastAsia="Times New Roman" w:hAnsi="Times New Roman" w:cs="Times New Roman"/>
                <w:spacing w:val="-4"/>
                <w:sz w:val="24"/>
                <w:szCs w:val="24"/>
                <w:lang w:val="ru-RU"/>
              </w:rPr>
              <w:t>н</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pacing w:val="-3"/>
                <w:sz w:val="24"/>
                <w:szCs w:val="24"/>
                <w:lang w:val="ru-RU"/>
              </w:rPr>
              <w:t>г</w:t>
            </w:r>
            <w:r>
              <w:rPr>
                <w:rFonts w:ascii="Times New Roman" w:eastAsia="Times New Roman" w:hAnsi="Times New Roman" w:cs="Times New Roman"/>
                <w:sz w:val="24"/>
                <w:szCs w:val="24"/>
                <w:lang w:val="ru-RU"/>
              </w:rPr>
              <w:t xml:space="preserve">о </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pacing w:val="-3"/>
                <w:sz w:val="24"/>
                <w:szCs w:val="24"/>
                <w:lang w:val="ru-RU"/>
              </w:rPr>
              <w:t>б</w:t>
            </w:r>
            <w:r>
              <w:rPr>
                <w:rFonts w:ascii="Times New Roman" w:eastAsia="Times New Roman" w:hAnsi="Times New Roman" w:cs="Times New Roman"/>
                <w:sz w:val="24"/>
                <w:szCs w:val="24"/>
                <w:lang w:val="ru-RU"/>
              </w:rPr>
              <w:t>р</w:t>
            </w:r>
            <w:r>
              <w:rPr>
                <w:rFonts w:ascii="Times New Roman" w:eastAsia="Times New Roman" w:hAnsi="Times New Roman" w:cs="Times New Roman"/>
                <w:spacing w:val="-1"/>
                <w:sz w:val="24"/>
                <w:szCs w:val="24"/>
                <w:lang w:val="ru-RU"/>
              </w:rPr>
              <w:t>а</w:t>
            </w:r>
            <w:r>
              <w:rPr>
                <w:rFonts w:ascii="Times New Roman" w:eastAsia="Times New Roman" w:hAnsi="Times New Roman" w:cs="Times New Roman"/>
                <w:spacing w:val="-4"/>
                <w:sz w:val="24"/>
                <w:szCs w:val="24"/>
                <w:lang w:val="ru-RU"/>
              </w:rPr>
              <w:t>з</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pacing w:val="1"/>
                <w:sz w:val="24"/>
                <w:szCs w:val="24"/>
                <w:lang w:val="ru-RU"/>
              </w:rPr>
              <w:t>в</w:t>
            </w:r>
            <w:r>
              <w:rPr>
                <w:rFonts w:ascii="Times New Roman" w:eastAsia="Times New Roman" w:hAnsi="Times New Roman" w:cs="Times New Roman"/>
                <w:spacing w:val="-1"/>
                <w:sz w:val="24"/>
                <w:szCs w:val="24"/>
                <w:lang w:val="ru-RU"/>
              </w:rPr>
              <w:t>а</w:t>
            </w:r>
            <w:r>
              <w:rPr>
                <w:rFonts w:ascii="Times New Roman" w:eastAsia="Times New Roman" w:hAnsi="Times New Roman" w:cs="Times New Roman"/>
                <w:sz w:val="24"/>
                <w:szCs w:val="24"/>
                <w:lang w:val="ru-RU"/>
              </w:rPr>
              <w:t>ния</w:t>
            </w:r>
            <w:r>
              <w:rPr>
                <w:rFonts w:ascii="Times New Roman" w:eastAsia="Times New Roman" w:hAnsi="Times New Roman" w:cs="Times New Roman"/>
                <w:spacing w:val="-3"/>
                <w:sz w:val="24"/>
                <w:szCs w:val="24"/>
                <w:lang w:val="ru-RU"/>
              </w:rPr>
              <w:t xml:space="preserve"> </w:t>
            </w:r>
            <w:r>
              <w:rPr>
                <w:rFonts w:ascii="Times New Roman" w:eastAsia="Times New Roman" w:hAnsi="Times New Roman" w:cs="Times New Roman"/>
                <w:spacing w:val="-2"/>
                <w:sz w:val="24"/>
                <w:szCs w:val="24"/>
                <w:lang w:val="ru-RU"/>
              </w:rPr>
              <w:t>"</w:t>
            </w:r>
            <w:r>
              <w:rPr>
                <w:rFonts w:ascii="Times New Roman" w:eastAsia="Times New Roman" w:hAnsi="Times New Roman" w:cs="Times New Roman"/>
                <w:spacing w:val="-1"/>
                <w:sz w:val="24"/>
                <w:szCs w:val="24"/>
                <w:lang w:val="ru-RU"/>
              </w:rPr>
              <w:t>се</w:t>
            </w:r>
            <w:r>
              <w:rPr>
                <w:rFonts w:ascii="Times New Roman" w:eastAsia="Times New Roman" w:hAnsi="Times New Roman" w:cs="Times New Roman"/>
                <w:sz w:val="24"/>
                <w:szCs w:val="24"/>
                <w:lang w:val="ru-RU"/>
              </w:rPr>
              <w:t>ль</w:t>
            </w:r>
            <w:r>
              <w:rPr>
                <w:rFonts w:ascii="Times New Roman" w:eastAsia="Times New Roman" w:hAnsi="Times New Roman" w:cs="Times New Roman"/>
                <w:spacing w:val="-1"/>
                <w:sz w:val="24"/>
                <w:szCs w:val="24"/>
                <w:lang w:val="ru-RU"/>
              </w:rPr>
              <w:t>с</w:t>
            </w:r>
            <w:r>
              <w:rPr>
                <w:rFonts w:ascii="Times New Roman" w:eastAsia="Times New Roman" w:hAnsi="Times New Roman" w:cs="Times New Roman"/>
                <w:spacing w:val="-2"/>
                <w:sz w:val="24"/>
                <w:szCs w:val="24"/>
                <w:lang w:val="ru-RU"/>
              </w:rPr>
              <w:t>к</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z w:val="24"/>
                <w:szCs w:val="24"/>
                <w:lang w:val="ru-RU"/>
              </w:rPr>
              <w:t>е п</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pacing w:val="-1"/>
                <w:sz w:val="24"/>
                <w:szCs w:val="24"/>
                <w:lang w:val="ru-RU"/>
              </w:rPr>
              <w:t>се</w:t>
            </w:r>
            <w:r>
              <w:rPr>
                <w:rFonts w:ascii="Times New Roman" w:eastAsia="Times New Roman" w:hAnsi="Times New Roman" w:cs="Times New Roman"/>
                <w:sz w:val="24"/>
                <w:szCs w:val="24"/>
                <w:lang w:val="ru-RU"/>
              </w:rPr>
              <w:t>л</w:t>
            </w:r>
            <w:r>
              <w:rPr>
                <w:rFonts w:ascii="Times New Roman" w:eastAsia="Times New Roman" w:hAnsi="Times New Roman" w:cs="Times New Roman"/>
                <w:spacing w:val="-1"/>
                <w:sz w:val="24"/>
                <w:szCs w:val="24"/>
                <w:lang w:val="ru-RU"/>
              </w:rPr>
              <w:t>е</w:t>
            </w:r>
            <w:r>
              <w:rPr>
                <w:rFonts w:ascii="Times New Roman" w:eastAsia="Times New Roman" w:hAnsi="Times New Roman" w:cs="Times New Roman"/>
                <w:sz w:val="24"/>
                <w:szCs w:val="24"/>
                <w:lang w:val="ru-RU"/>
              </w:rPr>
              <w:t>ни</w:t>
            </w:r>
            <w:r>
              <w:rPr>
                <w:rFonts w:ascii="Times New Roman" w:eastAsia="Times New Roman" w:hAnsi="Times New Roman" w:cs="Times New Roman"/>
                <w:spacing w:val="-1"/>
                <w:sz w:val="24"/>
                <w:szCs w:val="24"/>
                <w:lang w:val="ru-RU"/>
              </w:rPr>
              <w:t>е</w:t>
            </w:r>
            <w:r>
              <w:rPr>
                <w:rFonts w:ascii="Times New Roman" w:eastAsia="Times New Roman" w:hAnsi="Times New Roman" w:cs="Times New Roman"/>
                <w:sz w:val="24"/>
                <w:szCs w:val="24"/>
                <w:lang w:val="ru-RU"/>
              </w:rPr>
              <w:t xml:space="preserve">" с </w:t>
            </w:r>
            <w:r>
              <w:rPr>
                <w:rFonts w:ascii="Times New Roman" w:eastAsia="Times New Roman" w:hAnsi="Times New Roman" w:cs="Times New Roman"/>
                <w:spacing w:val="-1"/>
                <w:sz w:val="24"/>
                <w:szCs w:val="24"/>
                <w:lang w:val="ru-RU"/>
              </w:rPr>
              <w:t>ч</w:t>
            </w:r>
            <w:r>
              <w:rPr>
                <w:rFonts w:ascii="Times New Roman" w:eastAsia="Times New Roman" w:hAnsi="Times New Roman" w:cs="Times New Roman"/>
                <w:sz w:val="24"/>
                <w:szCs w:val="24"/>
                <w:lang w:val="ru-RU"/>
              </w:rPr>
              <w:t>и</w:t>
            </w:r>
            <w:r>
              <w:rPr>
                <w:rFonts w:ascii="Times New Roman" w:eastAsia="Times New Roman" w:hAnsi="Times New Roman" w:cs="Times New Roman"/>
                <w:spacing w:val="-1"/>
                <w:sz w:val="24"/>
                <w:szCs w:val="24"/>
                <w:lang w:val="ru-RU"/>
              </w:rPr>
              <w:t>с</w:t>
            </w:r>
            <w:r>
              <w:rPr>
                <w:rFonts w:ascii="Times New Roman" w:eastAsia="Times New Roman" w:hAnsi="Times New Roman" w:cs="Times New Roman"/>
                <w:sz w:val="24"/>
                <w:szCs w:val="24"/>
                <w:lang w:val="ru-RU"/>
              </w:rPr>
              <w:t>л</w:t>
            </w:r>
            <w:r>
              <w:rPr>
                <w:rFonts w:ascii="Times New Roman" w:eastAsia="Times New Roman" w:hAnsi="Times New Roman" w:cs="Times New Roman"/>
                <w:spacing w:val="-1"/>
                <w:sz w:val="24"/>
                <w:szCs w:val="24"/>
                <w:lang w:val="ru-RU"/>
              </w:rPr>
              <w:t>е</w:t>
            </w:r>
            <w:r>
              <w:rPr>
                <w:rFonts w:ascii="Times New Roman" w:eastAsia="Times New Roman" w:hAnsi="Times New Roman" w:cs="Times New Roman"/>
                <w:sz w:val="24"/>
                <w:szCs w:val="24"/>
                <w:lang w:val="ru-RU"/>
              </w:rPr>
              <w:t>нн</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pacing w:val="-1"/>
                <w:sz w:val="24"/>
                <w:szCs w:val="24"/>
                <w:lang w:val="ru-RU"/>
              </w:rPr>
              <w:t>с</w:t>
            </w:r>
            <w:r>
              <w:rPr>
                <w:rFonts w:ascii="Times New Roman" w:eastAsia="Times New Roman" w:hAnsi="Times New Roman" w:cs="Times New Roman"/>
                <w:sz w:val="24"/>
                <w:szCs w:val="24"/>
                <w:lang w:val="ru-RU"/>
              </w:rPr>
              <w:t>т</w:t>
            </w:r>
            <w:r>
              <w:rPr>
                <w:rFonts w:ascii="Times New Roman" w:eastAsia="Times New Roman" w:hAnsi="Times New Roman" w:cs="Times New Roman"/>
                <w:spacing w:val="1"/>
                <w:sz w:val="24"/>
                <w:szCs w:val="24"/>
                <w:lang w:val="ru-RU"/>
              </w:rPr>
              <w:t>ь</w:t>
            </w:r>
            <w:r>
              <w:rPr>
                <w:rFonts w:ascii="Times New Roman" w:eastAsia="Times New Roman" w:hAnsi="Times New Roman" w:cs="Times New Roman"/>
                <w:sz w:val="24"/>
                <w:szCs w:val="24"/>
                <w:lang w:val="ru-RU"/>
              </w:rPr>
              <w:t>ю</w:t>
            </w:r>
            <w:r>
              <w:rPr>
                <w:rFonts w:ascii="Times New Roman" w:eastAsia="Times New Roman" w:hAnsi="Times New Roman" w:cs="Times New Roman"/>
                <w:spacing w:val="-5"/>
                <w:sz w:val="24"/>
                <w:szCs w:val="24"/>
                <w:lang w:val="ru-RU"/>
              </w:rPr>
              <w:t xml:space="preserve"> </w:t>
            </w:r>
            <w:r>
              <w:rPr>
                <w:rFonts w:ascii="Times New Roman" w:eastAsia="Times New Roman" w:hAnsi="Times New Roman" w:cs="Times New Roman"/>
                <w:sz w:val="24"/>
                <w:szCs w:val="24"/>
                <w:lang w:val="ru-RU"/>
              </w:rPr>
              <w:t>н</w:t>
            </w:r>
            <w:r>
              <w:rPr>
                <w:rFonts w:ascii="Times New Roman" w:eastAsia="Times New Roman" w:hAnsi="Times New Roman" w:cs="Times New Roman"/>
                <w:spacing w:val="-1"/>
                <w:sz w:val="24"/>
                <w:szCs w:val="24"/>
                <w:lang w:val="ru-RU"/>
              </w:rPr>
              <w:t>асе</w:t>
            </w:r>
            <w:r>
              <w:rPr>
                <w:rFonts w:ascii="Times New Roman" w:eastAsia="Times New Roman" w:hAnsi="Times New Roman" w:cs="Times New Roman"/>
                <w:sz w:val="24"/>
                <w:szCs w:val="24"/>
                <w:lang w:val="ru-RU"/>
              </w:rPr>
              <w:t>л</w:t>
            </w:r>
            <w:r>
              <w:rPr>
                <w:rFonts w:ascii="Times New Roman" w:eastAsia="Times New Roman" w:hAnsi="Times New Roman" w:cs="Times New Roman"/>
                <w:spacing w:val="-1"/>
                <w:sz w:val="24"/>
                <w:szCs w:val="24"/>
                <w:lang w:val="ru-RU"/>
              </w:rPr>
              <w:t>е</w:t>
            </w:r>
            <w:r>
              <w:rPr>
                <w:rFonts w:ascii="Times New Roman" w:eastAsia="Times New Roman" w:hAnsi="Times New Roman" w:cs="Times New Roman"/>
                <w:sz w:val="24"/>
                <w:szCs w:val="24"/>
                <w:lang w:val="ru-RU"/>
              </w:rPr>
              <w:t xml:space="preserve">ния </w:t>
            </w:r>
            <w:r>
              <w:rPr>
                <w:rFonts w:ascii="Times New Roman" w:eastAsia="Times New Roman" w:hAnsi="Times New Roman" w:cs="Times New Roman"/>
                <w:spacing w:val="4"/>
                <w:sz w:val="24"/>
                <w:szCs w:val="24"/>
                <w:lang w:val="ru-RU"/>
              </w:rPr>
              <w:t>о</w:t>
            </w:r>
            <w:r>
              <w:rPr>
                <w:rFonts w:ascii="Times New Roman" w:eastAsia="Times New Roman" w:hAnsi="Times New Roman" w:cs="Times New Roman"/>
                <w:sz w:val="24"/>
                <w:szCs w:val="24"/>
                <w:lang w:val="ru-RU"/>
              </w:rPr>
              <w:t>т</w:t>
            </w:r>
            <w:r>
              <w:rPr>
                <w:rFonts w:ascii="Times New Roman" w:eastAsia="Times New Roman" w:hAnsi="Times New Roman" w:cs="Times New Roman"/>
                <w:spacing w:val="-2"/>
                <w:sz w:val="24"/>
                <w:szCs w:val="24"/>
                <w:lang w:val="ru-RU"/>
              </w:rPr>
              <w:t xml:space="preserve"> </w:t>
            </w:r>
            <w:r>
              <w:rPr>
                <w:rFonts w:ascii="Times New Roman" w:eastAsia="Times New Roman" w:hAnsi="Times New Roman" w:cs="Times New Roman"/>
                <w:sz w:val="24"/>
                <w:szCs w:val="24"/>
                <w:lang w:val="ru-RU"/>
              </w:rPr>
              <w:t>1</w:t>
            </w:r>
            <w:r>
              <w:rPr>
                <w:rFonts w:ascii="Times New Roman" w:eastAsia="Times New Roman" w:hAnsi="Times New Roman" w:cs="Times New Roman"/>
                <w:spacing w:val="2"/>
                <w:sz w:val="24"/>
                <w:szCs w:val="24"/>
                <w:lang w:val="ru-RU"/>
              </w:rPr>
              <w:t xml:space="preserve"> </w:t>
            </w:r>
            <w:r>
              <w:rPr>
                <w:rFonts w:ascii="Times New Roman" w:eastAsia="Times New Roman" w:hAnsi="Times New Roman" w:cs="Times New Roman"/>
                <w:spacing w:val="-5"/>
                <w:sz w:val="24"/>
                <w:szCs w:val="24"/>
                <w:lang w:val="ru-RU"/>
              </w:rPr>
              <w:t>т</w:t>
            </w:r>
            <w:r>
              <w:rPr>
                <w:rFonts w:ascii="Times New Roman" w:eastAsia="Times New Roman" w:hAnsi="Times New Roman" w:cs="Times New Roman"/>
                <w:spacing w:val="1"/>
                <w:sz w:val="24"/>
                <w:szCs w:val="24"/>
                <w:lang w:val="ru-RU"/>
              </w:rPr>
              <w:t>ы</w:t>
            </w:r>
            <w:r>
              <w:rPr>
                <w:rFonts w:ascii="Times New Roman" w:eastAsia="Times New Roman" w:hAnsi="Times New Roman" w:cs="Times New Roman"/>
                <w:spacing w:val="-1"/>
                <w:sz w:val="24"/>
                <w:szCs w:val="24"/>
                <w:lang w:val="ru-RU"/>
              </w:rPr>
              <w:t>с</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pacing w:val="-1"/>
                <w:sz w:val="24"/>
                <w:szCs w:val="24"/>
                <w:lang w:val="ru-RU"/>
              </w:rPr>
              <w:t>че</w:t>
            </w:r>
            <w:r>
              <w:rPr>
                <w:rFonts w:ascii="Times New Roman" w:eastAsia="Times New Roman" w:hAnsi="Times New Roman" w:cs="Times New Roman"/>
                <w:sz w:val="24"/>
                <w:szCs w:val="24"/>
                <w:lang w:val="ru-RU"/>
              </w:rPr>
              <w:t>л</w:t>
            </w:r>
            <w:r>
              <w:rPr>
                <w:rFonts w:ascii="Times New Roman" w:eastAsia="Times New Roman" w:hAnsi="Times New Roman" w:cs="Times New Roman"/>
                <w:spacing w:val="2"/>
                <w:sz w:val="24"/>
                <w:szCs w:val="24"/>
                <w:lang w:val="ru-RU"/>
              </w:rPr>
              <w:t>.</w:t>
            </w:r>
            <w:r>
              <w:rPr>
                <w:rFonts w:ascii="Times New Roman" w:eastAsia="Times New Roman" w:hAnsi="Times New Roman" w:cs="Times New Roman"/>
                <w:sz w:val="24"/>
                <w:szCs w:val="24"/>
                <w:lang w:val="ru-RU"/>
              </w:rPr>
              <w:t>)</w:t>
            </w:r>
          </w:p>
        </w:tc>
        <w:tc>
          <w:tcPr>
            <w:tcW w:w="1623" w:type="dxa"/>
            <w:tcBorders>
              <w:top w:val="single" w:sz="4" w:space="0" w:color="auto"/>
              <w:left w:val="single" w:sz="4" w:space="0" w:color="auto"/>
              <w:bottom w:val="single" w:sz="4" w:space="0" w:color="auto"/>
              <w:right w:val="single" w:sz="4" w:space="0" w:color="auto"/>
            </w:tcBorders>
            <w:vAlign w:val="center"/>
            <w:hideMark/>
          </w:tcPr>
          <w:p w:rsidR="00F02FB5" w:rsidRDefault="003E6158">
            <w:pPr>
              <w:jc w:val="center"/>
              <w:rPr>
                <w:rFonts w:cs="Times New Roman"/>
              </w:rPr>
            </w:pPr>
            <w:r>
              <w:rPr>
                <w:rFonts w:cs="Times New Roman"/>
              </w:rPr>
              <w:lastRenderedPageBreak/>
              <w:t>1</w:t>
            </w:r>
          </w:p>
        </w:tc>
        <w:tc>
          <w:tcPr>
            <w:tcW w:w="822" w:type="dxa"/>
            <w:tcBorders>
              <w:top w:val="single" w:sz="4" w:space="0" w:color="auto"/>
              <w:left w:val="single" w:sz="4" w:space="0" w:color="auto"/>
              <w:bottom w:val="single" w:sz="4" w:space="0" w:color="auto"/>
              <w:right w:val="single" w:sz="4" w:space="0" w:color="auto"/>
            </w:tcBorders>
            <w:vAlign w:val="center"/>
          </w:tcPr>
          <w:p w:rsidR="00F02FB5" w:rsidRDefault="003E6158">
            <w:pPr>
              <w:jc w:val="center"/>
              <w:rPr>
                <w:rFonts w:cs="Times New Roman"/>
              </w:rPr>
            </w:pPr>
            <w:r>
              <w:rPr>
                <w:rFonts w:cs="Times New Roman"/>
              </w:rPr>
              <w:t>1</w:t>
            </w:r>
          </w:p>
        </w:tc>
        <w:tc>
          <w:tcPr>
            <w:tcW w:w="968" w:type="dxa"/>
            <w:tcBorders>
              <w:top w:val="single" w:sz="4" w:space="0" w:color="auto"/>
              <w:left w:val="single" w:sz="4" w:space="0" w:color="auto"/>
              <w:bottom w:val="single" w:sz="4" w:space="0" w:color="auto"/>
              <w:right w:val="single" w:sz="4" w:space="0" w:color="auto"/>
            </w:tcBorders>
            <w:vAlign w:val="center"/>
            <w:hideMark/>
          </w:tcPr>
          <w:p w:rsidR="00F02FB5" w:rsidRDefault="003E6158">
            <w:pPr>
              <w:jc w:val="center"/>
              <w:rPr>
                <w:rFonts w:cs="Times New Roman"/>
              </w:rPr>
            </w:pPr>
            <w:r>
              <w:rPr>
                <w:rFonts w:cs="Times New Roman"/>
              </w:rPr>
              <w:t>2</w:t>
            </w:r>
          </w:p>
        </w:tc>
        <w:tc>
          <w:tcPr>
            <w:tcW w:w="1560" w:type="dxa"/>
            <w:tcBorders>
              <w:top w:val="single" w:sz="4" w:space="0" w:color="auto"/>
              <w:left w:val="single" w:sz="4" w:space="0" w:color="auto"/>
              <w:bottom w:val="single" w:sz="4" w:space="0" w:color="auto"/>
              <w:right w:val="single" w:sz="4" w:space="0" w:color="auto"/>
            </w:tcBorders>
          </w:tcPr>
          <w:p w:rsidR="003E6158" w:rsidRDefault="003E6158">
            <w:pPr>
              <w:jc w:val="center"/>
              <w:rPr>
                <w:rFonts w:cs="Times New Roman"/>
              </w:rPr>
            </w:pPr>
          </w:p>
          <w:p w:rsidR="003E6158" w:rsidRDefault="003E6158">
            <w:pPr>
              <w:jc w:val="center"/>
              <w:rPr>
                <w:rFonts w:cs="Times New Roman"/>
              </w:rPr>
            </w:pPr>
          </w:p>
          <w:p w:rsidR="003E6158" w:rsidRDefault="003E6158">
            <w:pPr>
              <w:jc w:val="center"/>
              <w:rPr>
                <w:rFonts w:cs="Times New Roman"/>
              </w:rPr>
            </w:pPr>
          </w:p>
          <w:p w:rsidR="003E6158" w:rsidRDefault="003E6158">
            <w:pPr>
              <w:jc w:val="center"/>
              <w:rPr>
                <w:rFonts w:cs="Times New Roman"/>
              </w:rPr>
            </w:pPr>
          </w:p>
          <w:p w:rsidR="003E6158" w:rsidRDefault="003E6158">
            <w:pPr>
              <w:jc w:val="center"/>
              <w:rPr>
                <w:rFonts w:cs="Times New Roman"/>
              </w:rPr>
            </w:pPr>
          </w:p>
          <w:p w:rsidR="00F02FB5" w:rsidRPr="003E6158" w:rsidRDefault="003E6158">
            <w:pPr>
              <w:jc w:val="center"/>
              <w:rPr>
                <w:rFonts w:cs="Times New Roman"/>
              </w:rPr>
            </w:pPr>
            <w:r w:rsidRPr="003E6158">
              <w:rPr>
                <w:rFonts w:cs="Times New Roman"/>
              </w:rPr>
              <w:t>Не планируется</w:t>
            </w:r>
          </w:p>
        </w:tc>
        <w:tc>
          <w:tcPr>
            <w:tcW w:w="1283" w:type="dxa"/>
            <w:tcBorders>
              <w:top w:val="single" w:sz="4" w:space="0" w:color="auto"/>
              <w:left w:val="single" w:sz="4" w:space="0" w:color="auto"/>
              <w:bottom w:val="single" w:sz="4" w:space="0" w:color="auto"/>
              <w:right w:val="single" w:sz="4" w:space="0" w:color="auto"/>
            </w:tcBorders>
          </w:tcPr>
          <w:p w:rsidR="003E6158" w:rsidRDefault="003E6158">
            <w:pPr>
              <w:jc w:val="center"/>
              <w:rPr>
                <w:rFonts w:cs="Times New Roman"/>
                <w:b/>
              </w:rPr>
            </w:pPr>
          </w:p>
          <w:p w:rsidR="003E6158" w:rsidRDefault="003E6158">
            <w:pPr>
              <w:jc w:val="center"/>
              <w:rPr>
                <w:rFonts w:cs="Times New Roman"/>
                <w:b/>
              </w:rPr>
            </w:pPr>
          </w:p>
          <w:p w:rsidR="003E6158" w:rsidRDefault="003E6158">
            <w:pPr>
              <w:jc w:val="center"/>
              <w:rPr>
                <w:rFonts w:cs="Times New Roman"/>
                <w:b/>
              </w:rPr>
            </w:pPr>
          </w:p>
          <w:p w:rsidR="003E6158" w:rsidRDefault="003E6158">
            <w:pPr>
              <w:jc w:val="center"/>
              <w:rPr>
                <w:rFonts w:cs="Times New Roman"/>
                <w:b/>
              </w:rPr>
            </w:pPr>
          </w:p>
          <w:p w:rsidR="003E6158" w:rsidRDefault="003E6158">
            <w:pPr>
              <w:jc w:val="center"/>
              <w:rPr>
                <w:rFonts w:cs="Times New Roman"/>
                <w:b/>
              </w:rPr>
            </w:pPr>
          </w:p>
          <w:p w:rsidR="003E6158" w:rsidRDefault="003E6158">
            <w:pPr>
              <w:jc w:val="center"/>
              <w:rPr>
                <w:rFonts w:cs="Times New Roman"/>
                <w:b/>
              </w:rPr>
            </w:pPr>
          </w:p>
          <w:p w:rsidR="00F02FB5" w:rsidRDefault="003E6158">
            <w:pPr>
              <w:jc w:val="center"/>
              <w:rPr>
                <w:rFonts w:cs="Times New Roman"/>
                <w:b/>
              </w:rPr>
            </w:pPr>
            <w:r w:rsidRPr="003E6158">
              <w:rPr>
                <w:rFonts w:cs="Times New Roman"/>
                <w:b/>
              </w:rPr>
              <w:t>+1</w:t>
            </w:r>
          </w:p>
        </w:tc>
        <w:tc>
          <w:tcPr>
            <w:tcW w:w="2279" w:type="dxa"/>
            <w:tcBorders>
              <w:top w:val="single" w:sz="4" w:space="0" w:color="auto"/>
              <w:left w:val="single" w:sz="4" w:space="0" w:color="auto"/>
              <w:bottom w:val="single" w:sz="4" w:space="0" w:color="auto"/>
              <w:right w:val="single" w:sz="4" w:space="0" w:color="auto"/>
            </w:tcBorders>
            <w:vAlign w:val="center"/>
          </w:tcPr>
          <w:p w:rsidR="00F02FB5" w:rsidRPr="003E6158" w:rsidRDefault="003E6158">
            <w:pPr>
              <w:jc w:val="center"/>
              <w:rPr>
                <w:rFonts w:cs="Times New Roman"/>
              </w:rPr>
            </w:pPr>
            <w:r w:rsidRPr="003E6158">
              <w:rPr>
                <w:rFonts w:cs="Times New Roman"/>
              </w:rPr>
              <w:t>Обеспеченность достаточная</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hideMark/>
          </w:tcPr>
          <w:p w:rsidR="00F02FB5" w:rsidRDefault="00614ED8">
            <w:pPr>
              <w:pStyle w:val="TableParagraph"/>
              <w:jc w:val="center"/>
              <w:rPr>
                <w:rFonts w:ascii="Times New Roman" w:eastAsia="Times New Roman" w:hAnsi="Times New Roman" w:cs="Times New Roman"/>
                <w:b/>
                <w:sz w:val="24"/>
                <w:szCs w:val="24"/>
                <w:lang w:val="ru-RU" w:eastAsia="ar-SA"/>
              </w:rPr>
            </w:pPr>
            <w:r>
              <w:rPr>
                <w:rFonts w:ascii="Times New Roman" w:eastAsia="Times New Roman" w:hAnsi="Times New Roman" w:cs="Times New Roman"/>
                <w:b/>
                <w:sz w:val="24"/>
                <w:szCs w:val="24"/>
                <w:lang w:val="ru-RU" w:eastAsia="ar-SA"/>
              </w:rPr>
              <w:t>8</w:t>
            </w:r>
          </w:p>
        </w:tc>
        <w:tc>
          <w:tcPr>
            <w:tcW w:w="15247" w:type="dxa"/>
            <w:gridSpan w:val="10"/>
            <w:tcBorders>
              <w:top w:val="single" w:sz="4" w:space="0" w:color="auto"/>
              <w:left w:val="single" w:sz="4" w:space="0" w:color="auto"/>
              <w:bottom w:val="single" w:sz="4" w:space="0" w:color="auto"/>
              <w:right w:val="single" w:sz="4" w:space="0" w:color="auto"/>
            </w:tcBorders>
            <w:hideMark/>
          </w:tcPr>
          <w:p w:rsidR="00F02FB5" w:rsidRDefault="0097294D">
            <w:pPr>
              <w:pStyle w:val="TableParagraph"/>
              <w:spacing w:line="314" w:lineRule="exact"/>
              <w:ind w:left="880" w:right="884"/>
              <w:jc w:val="center"/>
              <w:rPr>
                <w:rFonts w:ascii="Times New Roman" w:eastAsia="Times New Roman" w:hAnsi="Times New Roman" w:cs="Times New Roman"/>
                <w:b/>
                <w:sz w:val="24"/>
                <w:szCs w:val="24"/>
                <w:lang w:val="ru-RU" w:eastAsia="ar-SA"/>
              </w:rPr>
            </w:pPr>
            <w:r w:rsidRPr="0097294D">
              <w:rPr>
                <w:rFonts w:ascii="Times New Roman" w:eastAsia="Times New Roman" w:hAnsi="Times New Roman" w:cs="Times New Roman"/>
                <w:b/>
                <w:sz w:val="24"/>
                <w:szCs w:val="24"/>
                <w:lang w:val="ru-RU" w:eastAsia="ar-SA"/>
              </w:rPr>
              <w:t>Учреждения жилищно-коммунального хозяйства</w:t>
            </w:r>
          </w:p>
        </w:tc>
      </w:tr>
      <w:tr w:rsidR="00F02FB5"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F02FB5" w:rsidRDefault="00614ED8">
            <w:pPr>
              <w:jc w:val="center"/>
              <w:rPr>
                <w:rFonts w:cs="Times New Roman"/>
              </w:rPr>
            </w:pPr>
            <w:r>
              <w:rPr>
                <w:rFonts w:cs="Times New Roman"/>
              </w:rPr>
              <w:t>8.1</w:t>
            </w:r>
          </w:p>
        </w:tc>
        <w:tc>
          <w:tcPr>
            <w:tcW w:w="3101" w:type="dxa"/>
            <w:gridSpan w:val="2"/>
            <w:tcBorders>
              <w:top w:val="single" w:sz="4" w:space="0" w:color="auto"/>
              <w:left w:val="single" w:sz="4" w:space="0" w:color="auto"/>
              <w:bottom w:val="single" w:sz="4" w:space="0" w:color="auto"/>
              <w:right w:val="single" w:sz="4" w:space="0" w:color="auto"/>
            </w:tcBorders>
            <w:hideMark/>
          </w:tcPr>
          <w:p w:rsidR="00F02FB5" w:rsidRDefault="00F02FB5">
            <w:pPr>
              <w:rPr>
                <w:rFonts w:cs="Times New Roman"/>
                <w:lang w:bidi="en-US"/>
              </w:rPr>
            </w:pPr>
            <w:r>
              <w:rPr>
                <w:rFonts w:cs="Times New Roman"/>
                <w:spacing w:val="-2"/>
              </w:rPr>
              <w:t>К</w:t>
            </w:r>
            <w:r>
              <w:rPr>
                <w:rFonts w:cs="Times New Roman"/>
              </w:rPr>
              <w:t>л</w:t>
            </w:r>
            <w:r>
              <w:rPr>
                <w:rFonts w:cs="Times New Roman"/>
                <w:spacing w:val="-1"/>
              </w:rPr>
              <w:t>а</w:t>
            </w:r>
            <w:r>
              <w:rPr>
                <w:rFonts w:cs="Times New Roman"/>
                <w:spacing w:val="-3"/>
              </w:rPr>
              <w:t>дб</w:t>
            </w:r>
            <w:r>
              <w:rPr>
                <w:rFonts w:cs="Times New Roman"/>
              </w:rPr>
              <w:t>и</w:t>
            </w:r>
            <w:r>
              <w:rPr>
                <w:rFonts w:cs="Times New Roman"/>
                <w:spacing w:val="2"/>
              </w:rPr>
              <w:t>щ</w:t>
            </w:r>
            <w:r>
              <w:rPr>
                <w:rFonts w:cs="Times New Roman"/>
              </w:rPr>
              <w:t>е тра</w:t>
            </w:r>
            <w:r>
              <w:rPr>
                <w:rFonts w:cs="Times New Roman"/>
                <w:spacing w:val="-3"/>
              </w:rPr>
              <w:t>д</w:t>
            </w:r>
            <w:r>
              <w:rPr>
                <w:rFonts w:cs="Times New Roman"/>
              </w:rPr>
              <w:t>ицион</w:t>
            </w:r>
            <w:r>
              <w:rPr>
                <w:rFonts w:cs="Times New Roman"/>
                <w:spacing w:val="-4"/>
              </w:rPr>
              <w:t>н</w:t>
            </w:r>
            <w:r>
              <w:rPr>
                <w:rFonts w:cs="Times New Roman"/>
                <w:spacing w:val="4"/>
              </w:rPr>
              <w:t>о</w:t>
            </w:r>
            <w:r>
              <w:rPr>
                <w:rFonts w:cs="Times New Roman"/>
                <w:spacing w:val="-3"/>
              </w:rPr>
              <w:t>г</w:t>
            </w:r>
            <w:r>
              <w:rPr>
                <w:rFonts w:cs="Times New Roman"/>
              </w:rPr>
              <w:t>о з</w:t>
            </w:r>
            <w:r>
              <w:rPr>
                <w:rFonts w:cs="Times New Roman"/>
                <w:spacing w:val="-1"/>
              </w:rPr>
              <w:t>а</w:t>
            </w:r>
            <w:r>
              <w:rPr>
                <w:rFonts w:cs="Times New Roman"/>
                <w:spacing w:val="-5"/>
              </w:rPr>
              <w:t>х</w:t>
            </w:r>
            <w:r>
              <w:rPr>
                <w:rFonts w:cs="Times New Roman"/>
                <w:spacing w:val="4"/>
              </w:rPr>
              <w:t>о</w:t>
            </w:r>
            <w:r>
              <w:rPr>
                <w:rFonts w:cs="Times New Roman"/>
              </w:rPr>
              <w:t>р</w:t>
            </w:r>
            <w:r>
              <w:rPr>
                <w:rFonts w:cs="Times New Roman"/>
                <w:spacing w:val="4"/>
              </w:rPr>
              <w:t>о</w:t>
            </w:r>
            <w:r>
              <w:rPr>
                <w:rFonts w:cs="Times New Roman"/>
              </w:rPr>
              <w:t>н</w:t>
            </w:r>
            <w:r>
              <w:rPr>
                <w:rFonts w:cs="Times New Roman"/>
                <w:spacing w:val="-1"/>
              </w:rPr>
              <w:t>е</w:t>
            </w:r>
            <w:r>
              <w:rPr>
                <w:rFonts w:cs="Times New Roman"/>
                <w:spacing w:val="-4"/>
              </w:rPr>
              <w:t>н</w:t>
            </w:r>
            <w:r>
              <w:rPr>
                <w:rFonts w:cs="Times New Roman"/>
              </w:rPr>
              <w:t>ия</w:t>
            </w:r>
          </w:p>
        </w:tc>
        <w:tc>
          <w:tcPr>
            <w:tcW w:w="1594" w:type="dxa"/>
            <w:tcBorders>
              <w:top w:val="single" w:sz="4" w:space="0" w:color="auto"/>
              <w:left w:val="single" w:sz="4" w:space="0" w:color="auto"/>
              <w:bottom w:val="single" w:sz="4" w:space="0" w:color="auto"/>
              <w:right w:val="single" w:sz="4" w:space="0" w:color="auto"/>
            </w:tcBorders>
            <w:vAlign w:val="center"/>
            <w:hideMark/>
          </w:tcPr>
          <w:p w:rsidR="00F02FB5" w:rsidRDefault="00F02FB5">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z w:val="24"/>
                <w:szCs w:val="24"/>
                <w:lang w:val="ru-RU" w:eastAsia="ar-SA" w:bidi="en-US"/>
              </w:rPr>
              <w:t>га</w:t>
            </w:r>
          </w:p>
        </w:tc>
        <w:tc>
          <w:tcPr>
            <w:tcW w:w="2017"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rPr>
            </w:pPr>
            <w:r>
              <w:rPr>
                <w:rFonts w:cs="Times New Roman"/>
              </w:rPr>
              <w:t>0,24</w:t>
            </w:r>
          </w:p>
        </w:tc>
        <w:tc>
          <w:tcPr>
            <w:tcW w:w="1623"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rFonts w:cs="Times New Roman"/>
              </w:rPr>
            </w:pPr>
            <w:r>
              <w:rPr>
                <w:rFonts w:cs="Times New Roman"/>
              </w:rPr>
              <w:t>1</w:t>
            </w:r>
          </w:p>
        </w:tc>
        <w:tc>
          <w:tcPr>
            <w:tcW w:w="822" w:type="dxa"/>
            <w:tcBorders>
              <w:top w:val="single" w:sz="4" w:space="0" w:color="auto"/>
              <w:left w:val="single" w:sz="4" w:space="0" w:color="auto"/>
              <w:bottom w:val="single" w:sz="4" w:space="0" w:color="auto"/>
              <w:right w:val="single" w:sz="4" w:space="0" w:color="auto"/>
            </w:tcBorders>
            <w:vAlign w:val="center"/>
          </w:tcPr>
          <w:p w:rsidR="00F02FB5" w:rsidRDefault="002C0060">
            <w:pPr>
              <w:jc w:val="center"/>
              <w:rPr>
                <w:rFonts w:cs="Times New Roman"/>
                <w:b/>
              </w:rPr>
            </w:pPr>
            <w:r>
              <w:rPr>
                <w:rFonts w:cs="Times New Roman"/>
                <w:b/>
              </w:rPr>
              <w:t>4,2</w:t>
            </w:r>
          </w:p>
        </w:tc>
        <w:tc>
          <w:tcPr>
            <w:tcW w:w="968" w:type="dxa"/>
            <w:tcBorders>
              <w:top w:val="single" w:sz="4" w:space="0" w:color="auto"/>
              <w:left w:val="single" w:sz="4" w:space="0" w:color="auto"/>
              <w:bottom w:val="single" w:sz="4" w:space="0" w:color="auto"/>
              <w:right w:val="single" w:sz="4" w:space="0" w:color="auto"/>
            </w:tcBorders>
            <w:vAlign w:val="center"/>
            <w:hideMark/>
          </w:tcPr>
          <w:p w:rsidR="00F02FB5" w:rsidRDefault="002C0060">
            <w:pPr>
              <w:jc w:val="center"/>
              <w:rPr>
                <w:rFonts w:cs="Times New Roman"/>
              </w:rPr>
            </w:pPr>
            <w:r>
              <w:rPr>
                <w:rFonts w:cs="Times New Roman"/>
              </w:rPr>
              <w:t>1</w:t>
            </w:r>
          </w:p>
        </w:tc>
        <w:tc>
          <w:tcPr>
            <w:tcW w:w="1560" w:type="dxa"/>
            <w:tcBorders>
              <w:top w:val="single" w:sz="4" w:space="0" w:color="auto"/>
              <w:left w:val="single" w:sz="4" w:space="0" w:color="auto"/>
              <w:bottom w:val="single" w:sz="4" w:space="0" w:color="auto"/>
              <w:right w:val="single" w:sz="4" w:space="0" w:color="auto"/>
            </w:tcBorders>
          </w:tcPr>
          <w:p w:rsidR="00F02FB5" w:rsidRPr="002C0060" w:rsidRDefault="002C0060" w:rsidP="002C0060">
            <w:pPr>
              <w:jc w:val="center"/>
              <w:rPr>
                <w:rFonts w:cs="Times New Roman"/>
              </w:rPr>
            </w:pPr>
            <w:r w:rsidRPr="002C0060">
              <w:rPr>
                <w:rFonts w:cs="Times New Roman"/>
              </w:rPr>
              <w:t>Создание нового кладбища 4,4</w:t>
            </w:r>
            <w:r>
              <w:rPr>
                <w:rFonts w:cs="Times New Roman"/>
              </w:rPr>
              <w:t xml:space="preserve"> га</w:t>
            </w:r>
          </w:p>
        </w:tc>
        <w:tc>
          <w:tcPr>
            <w:tcW w:w="1283" w:type="dxa"/>
            <w:tcBorders>
              <w:top w:val="single" w:sz="4" w:space="0" w:color="auto"/>
              <w:left w:val="single" w:sz="4" w:space="0" w:color="auto"/>
              <w:bottom w:val="single" w:sz="4" w:space="0" w:color="auto"/>
              <w:right w:val="single" w:sz="4" w:space="0" w:color="auto"/>
            </w:tcBorders>
          </w:tcPr>
          <w:p w:rsidR="00F02FB5" w:rsidRDefault="00EC0BDD">
            <w:pPr>
              <w:jc w:val="center"/>
              <w:rPr>
                <w:rFonts w:cs="Times New Roman"/>
                <w:b/>
              </w:rPr>
            </w:pPr>
            <w:r>
              <w:rPr>
                <w:rFonts w:cs="Times New Roman"/>
                <w:b/>
              </w:rPr>
              <w:t>+8.6</w:t>
            </w:r>
          </w:p>
        </w:tc>
        <w:tc>
          <w:tcPr>
            <w:tcW w:w="2279" w:type="dxa"/>
            <w:tcBorders>
              <w:top w:val="single" w:sz="4" w:space="0" w:color="auto"/>
              <w:left w:val="single" w:sz="4" w:space="0" w:color="auto"/>
              <w:bottom w:val="single" w:sz="4" w:space="0" w:color="auto"/>
              <w:right w:val="single" w:sz="4" w:space="0" w:color="auto"/>
            </w:tcBorders>
            <w:vAlign w:val="center"/>
          </w:tcPr>
          <w:p w:rsidR="00F02FB5" w:rsidRPr="00EC0BDD" w:rsidRDefault="00EC0BDD">
            <w:pPr>
              <w:jc w:val="center"/>
              <w:rPr>
                <w:rFonts w:cs="Times New Roman"/>
              </w:rPr>
            </w:pPr>
            <w:r w:rsidRPr="00EC0BDD">
              <w:rPr>
                <w:rFonts w:cs="Times New Roman"/>
              </w:rPr>
              <w:t>Обеспеченность достаточная</w:t>
            </w:r>
          </w:p>
        </w:tc>
      </w:tr>
      <w:tr w:rsidR="003E6158" w:rsidTr="0097294D">
        <w:trPr>
          <w:jc w:val="center"/>
        </w:trPr>
        <w:tc>
          <w:tcPr>
            <w:tcW w:w="578" w:type="dxa"/>
            <w:tcBorders>
              <w:top w:val="single" w:sz="4" w:space="0" w:color="auto"/>
              <w:left w:val="single" w:sz="4" w:space="0" w:color="auto"/>
              <w:bottom w:val="single" w:sz="4" w:space="0" w:color="auto"/>
              <w:right w:val="single" w:sz="4" w:space="0" w:color="auto"/>
            </w:tcBorders>
            <w:vAlign w:val="center"/>
          </w:tcPr>
          <w:p w:rsidR="003E6158" w:rsidRDefault="003E6158">
            <w:pPr>
              <w:jc w:val="center"/>
              <w:rPr>
                <w:rFonts w:cs="Times New Roman"/>
              </w:rPr>
            </w:pPr>
            <w:r>
              <w:rPr>
                <w:rFonts w:cs="Times New Roman"/>
              </w:rPr>
              <w:t>8.2</w:t>
            </w:r>
          </w:p>
        </w:tc>
        <w:tc>
          <w:tcPr>
            <w:tcW w:w="3101" w:type="dxa"/>
            <w:gridSpan w:val="2"/>
            <w:tcBorders>
              <w:top w:val="single" w:sz="4" w:space="0" w:color="auto"/>
              <w:left w:val="single" w:sz="4" w:space="0" w:color="auto"/>
              <w:bottom w:val="single" w:sz="4" w:space="0" w:color="auto"/>
              <w:right w:val="single" w:sz="4" w:space="0" w:color="auto"/>
            </w:tcBorders>
            <w:hideMark/>
          </w:tcPr>
          <w:p w:rsidR="003E6158" w:rsidRPr="000A6AA7" w:rsidRDefault="003E6158" w:rsidP="00A73BC4">
            <w:pPr>
              <w:rPr>
                <w:rFonts w:cs="Times New Roman"/>
                <w:color w:val="000000" w:themeColor="text1"/>
                <w:spacing w:val="-2"/>
              </w:rPr>
            </w:pPr>
            <w:r w:rsidRPr="000A6AA7">
              <w:rPr>
                <w:rFonts w:cs="Times New Roman"/>
                <w:color w:val="000000" w:themeColor="text1"/>
                <w:spacing w:val="-2"/>
              </w:rPr>
              <w:t>Пожарные депо</w:t>
            </w:r>
          </w:p>
        </w:tc>
        <w:tc>
          <w:tcPr>
            <w:tcW w:w="1594" w:type="dxa"/>
            <w:tcBorders>
              <w:top w:val="single" w:sz="4" w:space="0" w:color="auto"/>
              <w:left w:val="single" w:sz="4" w:space="0" w:color="auto"/>
              <w:bottom w:val="single" w:sz="4" w:space="0" w:color="auto"/>
              <w:right w:val="single" w:sz="4" w:space="0" w:color="auto"/>
            </w:tcBorders>
            <w:vAlign w:val="center"/>
            <w:hideMark/>
          </w:tcPr>
          <w:p w:rsidR="003E6158" w:rsidRPr="000A6AA7" w:rsidRDefault="003E6158" w:rsidP="00A73BC4">
            <w:pPr>
              <w:pStyle w:val="TableParagraph"/>
              <w:jc w:val="center"/>
              <w:rPr>
                <w:rFonts w:ascii="Times New Roman" w:eastAsia="Times New Roman" w:hAnsi="Times New Roman" w:cs="Times New Roman"/>
                <w:color w:val="000000" w:themeColor="text1"/>
                <w:sz w:val="24"/>
                <w:szCs w:val="24"/>
                <w:lang w:val="ru-RU" w:eastAsia="ar-SA" w:bidi="en-US"/>
              </w:rPr>
            </w:pPr>
            <w:r w:rsidRPr="000A6AA7">
              <w:rPr>
                <w:rFonts w:ascii="Times New Roman" w:eastAsia="Times New Roman" w:hAnsi="Times New Roman" w:cs="Times New Roman"/>
                <w:color w:val="000000" w:themeColor="text1"/>
                <w:sz w:val="24"/>
                <w:szCs w:val="24"/>
                <w:lang w:val="ru-RU" w:eastAsia="ar-SA" w:bidi="en-US"/>
              </w:rPr>
              <w:t>машин</w:t>
            </w:r>
          </w:p>
        </w:tc>
        <w:tc>
          <w:tcPr>
            <w:tcW w:w="2017" w:type="dxa"/>
            <w:tcBorders>
              <w:top w:val="single" w:sz="4" w:space="0" w:color="auto"/>
              <w:left w:val="single" w:sz="4" w:space="0" w:color="auto"/>
              <w:bottom w:val="single" w:sz="4" w:space="0" w:color="auto"/>
              <w:right w:val="single" w:sz="4" w:space="0" w:color="auto"/>
            </w:tcBorders>
            <w:vAlign w:val="center"/>
            <w:hideMark/>
          </w:tcPr>
          <w:p w:rsidR="003E6158" w:rsidRPr="000A6AA7" w:rsidRDefault="000A6AA7" w:rsidP="00A73BC4">
            <w:pPr>
              <w:jc w:val="center"/>
              <w:rPr>
                <w:rFonts w:cs="Times New Roman"/>
                <w:color w:val="000000" w:themeColor="text1"/>
              </w:rPr>
            </w:pPr>
            <w:r w:rsidRPr="000A6AA7">
              <w:rPr>
                <w:rFonts w:cs="Times New Roman"/>
                <w:color w:val="000000" w:themeColor="text1"/>
              </w:rPr>
              <w:t>0,</w:t>
            </w:r>
            <w:r w:rsidR="003E6158" w:rsidRPr="000A6AA7">
              <w:rPr>
                <w:rFonts w:cs="Times New Roman"/>
                <w:color w:val="000000" w:themeColor="text1"/>
              </w:rPr>
              <w:t>4</w:t>
            </w:r>
          </w:p>
        </w:tc>
        <w:tc>
          <w:tcPr>
            <w:tcW w:w="1623" w:type="dxa"/>
            <w:tcBorders>
              <w:top w:val="single" w:sz="4" w:space="0" w:color="auto"/>
              <w:left w:val="single" w:sz="4" w:space="0" w:color="auto"/>
              <w:bottom w:val="single" w:sz="4" w:space="0" w:color="auto"/>
              <w:right w:val="single" w:sz="4" w:space="0" w:color="auto"/>
            </w:tcBorders>
            <w:vAlign w:val="center"/>
            <w:hideMark/>
          </w:tcPr>
          <w:p w:rsidR="003E6158" w:rsidRDefault="000A6AA7">
            <w:pPr>
              <w:jc w:val="center"/>
              <w:rPr>
                <w:rFonts w:cs="Times New Roman"/>
              </w:rPr>
            </w:pPr>
            <w:r>
              <w:rPr>
                <w:rFonts w:cs="Times New Roman"/>
              </w:rPr>
              <w:t>2</w:t>
            </w:r>
          </w:p>
        </w:tc>
        <w:tc>
          <w:tcPr>
            <w:tcW w:w="822" w:type="dxa"/>
            <w:tcBorders>
              <w:top w:val="single" w:sz="4" w:space="0" w:color="auto"/>
              <w:left w:val="single" w:sz="4" w:space="0" w:color="auto"/>
              <w:bottom w:val="single" w:sz="4" w:space="0" w:color="auto"/>
              <w:right w:val="single" w:sz="4" w:space="0" w:color="auto"/>
            </w:tcBorders>
            <w:vAlign w:val="center"/>
          </w:tcPr>
          <w:p w:rsidR="003E6158" w:rsidRDefault="000A6AA7">
            <w:pPr>
              <w:jc w:val="center"/>
              <w:rPr>
                <w:rFonts w:cs="Times New Roman"/>
                <w:b/>
              </w:rPr>
            </w:pPr>
            <w:r>
              <w:rPr>
                <w:rFonts w:cs="Times New Roman"/>
                <w:b/>
              </w:rPr>
              <w:t>0</w:t>
            </w:r>
          </w:p>
        </w:tc>
        <w:tc>
          <w:tcPr>
            <w:tcW w:w="968" w:type="dxa"/>
            <w:tcBorders>
              <w:top w:val="single" w:sz="4" w:space="0" w:color="auto"/>
              <w:left w:val="single" w:sz="4" w:space="0" w:color="auto"/>
              <w:bottom w:val="single" w:sz="4" w:space="0" w:color="auto"/>
              <w:right w:val="single" w:sz="4" w:space="0" w:color="auto"/>
            </w:tcBorders>
            <w:vAlign w:val="center"/>
            <w:hideMark/>
          </w:tcPr>
          <w:p w:rsidR="003E6158" w:rsidRDefault="000A6AA7">
            <w:pPr>
              <w:jc w:val="center"/>
              <w:rPr>
                <w:rFonts w:cs="Times New Roman"/>
              </w:rPr>
            </w:pPr>
            <w:r>
              <w:rPr>
                <w:rFonts w:cs="Times New Roman"/>
              </w:rPr>
              <w:t>2</w:t>
            </w:r>
          </w:p>
        </w:tc>
        <w:tc>
          <w:tcPr>
            <w:tcW w:w="1560" w:type="dxa"/>
            <w:tcBorders>
              <w:top w:val="single" w:sz="4" w:space="0" w:color="auto"/>
              <w:left w:val="single" w:sz="4" w:space="0" w:color="auto"/>
              <w:bottom w:val="single" w:sz="4" w:space="0" w:color="auto"/>
              <w:right w:val="single" w:sz="4" w:space="0" w:color="auto"/>
            </w:tcBorders>
          </w:tcPr>
          <w:p w:rsidR="003E6158" w:rsidRPr="000A6AA7" w:rsidRDefault="000A6AA7">
            <w:pPr>
              <w:jc w:val="center"/>
              <w:rPr>
                <w:rFonts w:cs="Times New Roman"/>
              </w:rPr>
            </w:pPr>
            <w:r w:rsidRPr="000A6AA7">
              <w:rPr>
                <w:rFonts w:cs="Times New Roman"/>
              </w:rPr>
              <w:t>Не планируется</w:t>
            </w:r>
          </w:p>
        </w:tc>
        <w:tc>
          <w:tcPr>
            <w:tcW w:w="1283" w:type="dxa"/>
            <w:tcBorders>
              <w:top w:val="single" w:sz="4" w:space="0" w:color="auto"/>
              <w:left w:val="single" w:sz="4" w:space="0" w:color="auto"/>
              <w:bottom w:val="single" w:sz="4" w:space="0" w:color="auto"/>
              <w:right w:val="single" w:sz="4" w:space="0" w:color="auto"/>
            </w:tcBorders>
          </w:tcPr>
          <w:p w:rsidR="003E6158" w:rsidRPr="00BE1D20" w:rsidRDefault="000A6AA7">
            <w:pPr>
              <w:jc w:val="center"/>
              <w:rPr>
                <w:rFonts w:cs="Times New Roman"/>
                <w:b/>
              </w:rPr>
            </w:pPr>
            <w:r w:rsidRPr="00BE1D20">
              <w:rPr>
                <w:rFonts w:cs="Times New Roman"/>
                <w:b/>
              </w:rPr>
              <w:t>-2</w:t>
            </w:r>
          </w:p>
        </w:tc>
        <w:tc>
          <w:tcPr>
            <w:tcW w:w="2279" w:type="dxa"/>
            <w:tcBorders>
              <w:top w:val="single" w:sz="4" w:space="0" w:color="auto"/>
              <w:left w:val="single" w:sz="4" w:space="0" w:color="auto"/>
              <w:bottom w:val="single" w:sz="4" w:space="0" w:color="auto"/>
              <w:right w:val="single" w:sz="4" w:space="0" w:color="auto"/>
            </w:tcBorders>
            <w:vAlign w:val="center"/>
          </w:tcPr>
          <w:p w:rsidR="003E6158" w:rsidRPr="00BE1D20" w:rsidRDefault="000A6AA7">
            <w:pPr>
              <w:jc w:val="center"/>
              <w:rPr>
                <w:rFonts w:cs="Times New Roman"/>
              </w:rPr>
            </w:pPr>
            <w:r w:rsidRPr="00BE1D20">
              <w:rPr>
                <w:rFonts w:cs="Times New Roman"/>
              </w:rPr>
              <w:t>Требуется строительство новых объектов</w:t>
            </w:r>
          </w:p>
        </w:tc>
      </w:tr>
    </w:tbl>
    <w:p w:rsidR="00F02FB5" w:rsidRDefault="00F02FB5" w:rsidP="001A235F">
      <w:pPr>
        <w:widowControl w:val="0"/>
        <w:ind w:firstLine="709"/>
        <w:jc w:val="both"/>
        <w:rPr>
          <w:rFonts w:cs="Times New Roman"/>
        </w:rPr>
      </w:pPr>
    </w:p>
    <w:p w:rsidR="00327B0E" w:rsidRDefault="00327B0E" w:rsidP="001A235F">
      <w:pPr>
        <w:widowControl w:val="0"/>
        <w:ind w:firstLine="709"/>
        <w:jc w:val="both"/>
        <w:rPr>
          <w:rFonts w:cs="Times New Roman"/>
        </w:rPr>
        <w:sectPr w:rsidR="00327B0E" w:rsidSect="00327B0E">
          <w:pgSz w:w="16838" w:h="11906" w:orient="landscape" w:code="9"/>
          <w:pgMar w:top="567" w:right="1134" w:bottom="1701" w:left="1134" w:header="567" w:footer="454" w:gutter="0"/>
          <w:cols w:space="720"/>
          <w:docGrid w:linePitch="360"/>
        </w:sectPr>
      </w:pPr>
    </w:p>
    <w:p w:rsidR="00327B0E" w:rsidRPr="00E137CB" w:rsidRDefault="002C0060" w:rsidP="00327B0E">
      <w:pPr>
        <w:pStyle w:val="2"/>
        <w:rPr>
          <w:rFonts w:asciiTheme="minorHAnsi" w:hAnsiTheme="minorHAnsi"/>
          <w:color w:val="FF0000"/>
        </w:rPr>
      </w:pPr>
      <w:bookmarkStart w:id="46" w:name="_Toc148514661"/>
      <w:r w:rsidRPr="002C0060">
        <w:lastRenderedPageBreak/>
        <w:t>2</w:t>
      </w:r>
      <w:r w:rsidR="00327B0E">
        <w:t>.</w:t>
      </w:r>
      <w:r w:rsidRPr="002C0060">
        <w:t>1</w:t>
      </w:r>
      <w:r w:rsidR="00327B0E" w:rsidRPr="00327B0E">
        <w:t>5</w:t>
      </w:r>
      <w:r w:rsidR="00327B0E">
        <w:t xml:space="preserve"> </w:t>
      </w:r>
      <w:r w:rsidR="00327B0E" w:rsidRPr="00327B0E">
        <w:t>Расчет потребности жилого фонда</w:t>
      </w:r>
      <w:bookmarkEnd w:id="46"/>
      <w:r w:rsidR="00E137CB">
        <w:rPr>
          <w:rFonts w:asciiTheme="minorHAnsi" w:hAnsiTheme="minorHAnsi"/>
        </w:rPr>
        <w:t xml:space="preserve"> </w:t>
      </w:r>
    </w:p>
    <w:p w:rsidR="00CA13E4" w:rsidRDefault="00327B0E" w:rsidP="00327B0E">
      <w:pPr>
        <w:ind w:firstLine="709"/>
        <w:jc w:val="both"/>
        <w:rPr>
          <w:lang w:eastAsia="en-US"/>
        </w:rPr>
      </w:pPr>
      <w:r w:rsidRPr="00327B0E">
        <w:rPr>
          <w:lang w:eastAsia="en-US"/>
        </w:rPr>
        <w:t xml:space="preserve">В современных условиях одним из ведущих параметров определяющим уровень комфорта и характеризующим тип жилья по величине квартиры является обеспеченность человека площадью квартиры. </w:t>
      </w:r>
      <w:r w:rsidR="00CA13E4">
        <w:rPr>
          <w:lang w:eastAsia="en-US"/>
        </w:rPr>
        <w:t xml:space="preserve">Планируемая обеспеченность </w:t>
      </w:r>
      <w:r w:rsidR="00CA13E4" w:rsidRPr="00CA13E4">
        <w:rPr>
          <w:lang w:eastAsia="en-US"/>
        </w:rPr>
        <w:t xml:space="preserve">жилой площадью </w:t>
      </w:r>
      <w:r w:rsidR="00CA13E4">
        <w:rPr>
          <w:lang w:eastAsia="en-US"/>
        </w:rPr>
        <w:t xml:space="preserve">в соответствии с </w:t>
      </w:r>
      <w:r w:rsidR="00CA13E4" w:rsidRPr="00CA13E4">
        <w:rPr>
          <w:lang w:eastAsia="en-US"/>
        </w:rPr>
        <w:t>«Нормативам</w:t>
      </w:r>
      <w:r w:rsidR="00CA13E4">
        <w:rPr>
          <w:lang w:eastAsia="en-US"/>
        </w:rPr>
        <w:t>и</w:t>
      </w:r>
      <w:r w:rsidR="00CA13E4" w:rsidRPr="00CA13E4">
        <w:rPr>
          <w:lang w:eastAsia="en-US"/>
        </w:rPr>
        <w:t xml:space="preserve"> градостроительного проектирования Краснодарского края»</w:t>
      </w:r>
      <w:r w:rsidR="00CA13E4">
        <w:rPr>
          <w:lang w:eastAsia="en-US"/>
        </w:rPr>
        <w:t xml:space="preserve"> приведена в таблице:</w:t>
      </w:r>
    </w:p>
    <w:p w:rsidR="00CA13E4" w:rsidRPr="005347F9" w:rsidRDefault="00CA13E4" w:rsidP="00CA13E4">
      <w:pPr>
        <w:pStyle w:val="7"/>
      </w:pPr>
      <w:r w:rsidRPr="005347F9">
        <w:t xml:space="preserve">Таблица </w:t>
      </w:r>
      <w:r w:rsidR="002C0060">
        <w:t>2</w:t>
      </w:r>
      <w:r>
        <w:t>.</w:t>
      </w:r>
      <w:r w:rsidR="002C0060">
        <w:t>1</w:t>
      </w:r>
      <w:r>
        <w:t>5.1</w:t>
      </w:r>
    </w:p>
    <w:tbl>
      <w:tblPr>
        <w:tblStyle w:val="TableNormal"/>
        <w:tblW w:w="9352" w:type="dxa"/>
        <w:tblInd w:w="104" w:type="dxa"/>
        <w:tblLayout w:type="fixed"/>
        <w:tblLook w:val="01E0" w:firstRow="1" w:lastRow="1" w:firstColumn="1" w:lastColumn="1" w:noHBand="0" w:noVBand="0"/>
      </w:tblPr>
      <w:tblGrid>
        <w:gridCol w:w="3870"/>
        <w:gridCol w:w="1988"/>
        <w:gridCol w:w="1556"/>
        <w:gridCol w:w="1938"/>
      </w:tblGrid>
      <w:tr w:rsidR="00CA13E4" w:rsidRPr="00D93D39" w:rsidTr="00FF707E">
        <w:trPr>
          <w:trHeight w:val="20"/>
        </w:trPr>
        <w:tc>
          <w:tcPr>
            <w:tcW w:w="3870" w:type="dxa"/>
            <w:vMerge w:val="restart"/>
            <w:tcBorders>
              <w:top w:val="single" w:sz="4" w:space="0" w:color="000000"/>
              <w:left w:val="single" w:sz="4" w:space="0" w:color="000000"/>
              <w:right w:val="single" w:sz="4" w:space="0" w:color="000000"/>
            </w:tcBorders>
            <w:vAlign w:val="center"/>
          </w:tcPr>
          <w:p w:rsidR="00CA13E4" w:rsidRPr="00D93D39" w:rsidRDefault="00CA13E4" w:rsidP="00FF707E">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w w:val="105"/>
                <w:sz w:val="24"/>
                <w:szCs w:val="24"/>
              </w:rPr>
              <w:t>Н</w:t>
            </w:r>
            <w:r w:rsidRPr="00D93D39">
              <w:rPr>
                <w:rFonts w:ascii="Times New Roman" w:eastAsia="Times New Roman" w:hAnsi="Times New Roman" w:cs="Times New Roman"/>
                <w:b/>
                <w:spacing w:val="2"/>
                <w:w w:val="105"/>
                <w:sz w:val="24"/>
                <w:szCs w:val="24"/>
              </w:rPr>
              <w:t>аи</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2"/>
                <w:w w:val="105"/>
                <w:sz w:val="24"/>
                <w:szCs w:val="24"/>
              </w:rPr>
              <w:t>н</w:t>
            </w:r>
            <w:r w:rsidRPr="00D93D39">
              <w:rPr>
                <w:rFonts w:ascii="Times New Roman" w:eastAsia="Times New Roman" w:hAnsi="Times New Roman" w:cs="Times New Roman"/>
                <w:b/>
                <w:spacing w:val="-5"/>
                <w:w w:val="105"/>
                <w:sz w:val="24"/>
                <w:szCs w:val="24"/>
              </w:rPr>
              <w:t>о</w:t>
            </w:r>
            <w:r w:rsidRPr="00D93D39">
              <w:rPr>
                <w:rFonts w:ascii="Times New Roman" w:eastAsia="Times New Roman" w:hAnsi="Times New Roman" w:cs="Times New Roman"/>
                <w:b/>
                <w:spacing w:val="2"/>
                <w:w w:val="105"/>
                <w:sz w:val="24"/>
                <w:szCs w:val="24"/>
              </w:rPr>
              <w:t>вани</w:t>
            </w:r>
            <w:r w:rsidRPr="00D93D39">
              <w:rPr>
                <w:rFonts w:ascii="Times New Roman" w:eastAsia="Times New Roman" w:hAnsi="Times New Roman" w:cs="Times New Roman"/>
                <w:b/>
                <w:w w:val="105"/>
                <w:sz w:val="24"/>
                <w:szCs w:val="24"/>
              </w:rPr>
              <w:t>е</w:t>
            </w:r>
          </w:p>
        </w:tc>
        <w:tc>
          <w:tcPr>
            <w:tcW w:w="5482" w:type="dxa"/>
            <w:gridSpan w:val="3"/>
            <w:tcBorders>
              <w:top w:val="single" w:sz="4" w:space="0" w:color="000000"/>
              <w:left w:val="single" w:sz="4" w:space="0" w:color="000000"/>
              <w:bottom w:val="single" w:sz="4" w:space="0" w:color="000000"/>
              <w:right w:val="single" w:sz="4" w:space="0" w:color="000000"/>
            </w:tcBorders>
            <w:vAlign w:val="center"/>
          </w:tcPr>
          <w:p w:rsidR="00CA13E4" w:rsidRPr="00D93D39" w:rsidRDefault="00CA13E4" w:rsidP="00FF707E">
            <w:pPr>
              <w:pStyle w:val="TableParagraph"/>
              <w:jc w:val="center"/>
              <w:rPr>
                <w:rFonts w:ascii="Times New Roman" w:eastAsia="Times New Roman" w:hAnsi="Times New Roman" w:cs="Times New Roman"/>
                <w:b/>
                <w:sz w:val="24"/>
                <w:szCs w:val="24"/>
                <w:lang w:val="ru-RU"/>
              </w:rPr>
            </w:pPr>
            <w:r w:rsidRPr="00D93D39">
              <w:rPr>
                <w:rFonts w:ascii="Times New Roman" w:eastAsia="Times New Roman" w:hAnsi="Times New Roman" w:cs="Times New Roman"/>
                <w:b/>
                <w:w w:val="105"/>
                <w:sz w:val="24"/>
                <w:szCs w:val="24"/>
                <w:lang w:val="ru-RU"/>
              </w:rPr>
              <w:t>П</w:t>
            </w:r>
            <w:r w:rsidRPr="00D93D39">
              <w:rPr>
                <w:rFonts w:ascii="Times New Roman" w:eastAsia="Times New Roman" w:hAnsi="Times New Roman" w:cs="Times New Roman"/>
                <w:b/>
                <w:spacing w:val="-5"/>
                <w:w w:val="105"/>
                <w:sz w:val="24"/>
                <w:szCs w:val="24"/>
                <w:lang w:val="ru-RU"/>
              </w:rPr>
              <w:t>л</w:t>
            </w:r>
            <w:r w:rsidRPr="00D93D39">
              <w:rPr>
                <w:rFonts w:ascii="Times New Roman" w:eastAsia="Times New Roman" w:hAnsi="Times New Roman" w:cs="Times New Roman"/>
                <w:b/>
                <w:spacing w:val="2"/>
                <w:w w:val="105"/>
                <w:sz w:val="24"/>
                <w:szCs w:val="24"/>
                <w:lang w:val="ru-RU"/>
              </w:rPr>
              <w:t>ани</w:t>
            </w:r>
            <w:r w:rsidRPr="00D93D39">
              <w:rPr>
                <w:rFonts w:ascii="Times New Roman" w:eastAsia="Times New Roman" w:hAnsi="Times New Roman" w:cs="Times New Roman"/>
                <w:b/>
                <w:spacing w:val="-5"/>
                <w:w w:val="105"/>
                <w:sz w:val="24"/>
                <w:szCs w:val="24"/>
                <w:lang w:val="ru-RU"/>
              </w:rPr>
              <w:t>р</w:t>
            </w:r>
            <w:r w:rsidRPr="00D93D39">
              <w:rPr>
                <w:rFonts w:ascii="Times New Roman" w:eastAsia="Times New Roman" w:hAnsi="Times New Roman" w:cs="Times New Roman"/>
                <w:b/>
                <w:spacing w:val="3"/>
                <w:w w:val="105"/>
                <w:sz w:val="24"/>
                <w:szCs w:val="24"/>
                <w:lang w:val="ru-RU"/>
              </w:rPr>
              <w:t>у</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w w:val="105"/>
                <w:sz w:val="24"/>
                <w:szCs w:val="24"/>
                <w:lang w:val="ru-RU"/>
              </w:rPr>
              <w:t>м</w:t>
            </w:r>
            <w:r w:rsidRPr="00D93D39">
              <w:rPr>
                <w:rFonts w:ascii="Times New Roman" w:eastAsia="Times New Roman" w:hAnsi="Times New Roman" w:cs="Times New Roman"/>
                <w:b/>
                <w:spacing w:val="2"/>
                <w:w w:val="105"/>
                <w:sz w:val="24"/>
                <w:szCs w:val="24"/>
                <w:lang w:val="ru-RU"/>
              </w:rPr>
              <w:t>а</w:t>
            </w:r>
            <w:r w:rsidRPr="00D93D39">
              <w:rPr>
                <w:rFonts w:ascii="Times New Roman" w:eastAsia="Times New Roman" w:hAnsi="Times New Roman" w:cs="Times New Roman"/>
                <w:b/>
                <w:w w:val="105"/>
                <w:sz w:val="24"/>
                <w:szCs w:val="24"/>
                <w:lang w:val="ru-RU"/>
              </w:rPr>
              <w:t>я</w:t>
            </w:r>
            <w:r w:rsidRPr="00D93D39">
              <w:rPr>
                <w:rFonts w:ascii="Times New Roman" w:eastAsia="Times New Roman" w:hAnsi="Times New Roman" w:cs="Times New Roman"/>
                <w:b/>
                <w:spacing w:val="-22"/>
                <w:w w:val="105"/>
                <w:sz w:val="24"/>
                <w:szCs w:val="24"/>
                <w:lang w:val="ru-RU"/>
              </w:rPr>
              <w:t xml:space="preserve"> </w:t>
            </w:r>
            <w:r w:rsidRPr="00D93D39">
              <w:rPr>
                <w:rFonts w:ascii="Times New Roman" w:eastAsia="Times New Roman" w:hAnsi="Times New Roman" w:cs="Times New Roman"/>
                <w:b/>
                <w:spacing w:val="-5"/>
                <w:w w:val="105"/>
                <w:sz w:val="24"/>
                <w:szCs w:val="24"/>
                <w:lang w:val="ru-RU"/>
              </w:rPr>
              <w:t>о</w:t>
            </w:r>
            <w:r w:rsidRPr="00D93D39">
              <w:rPr>
                <w:rFonts w:ascii="Times New Roman" w:eastAsia="Times New Roman" w:hAnsi="Times New Roman" w:cs="Times New Roman"/>
                <w:b/>
                <w:spacing w:val="8"/>
                <w:w w:val="105"/>
                <w:sz w:val="24"/>
                <w:szCs w:val="24"/>
                <w:lang w:val="ru-RU"/>
              </w:rPr>
              <w:t>б</w:t>
            </w:r>
            <w:r w:rsidRPr="00D93D39">
              <w:rPr>
                <w:rFonts w:ascii="Times New Roman" w:eastAsia="Times New Roman" w:hAnsi="Times New Roman" w:cs="Times New Roman"/>
                <w:b/>
                <w:spacing w:val="2"/>
                <w:w w:val="105"/>
                <w:sz w:val="24"/>
                <w:szCs w:val="24"/>
                <w:lang w:val="ru-RU"/>
              </w:rPr>
              <w:t>е</w:t>
            </w:r>
            <w:r w:rsidRPr="00D93D39">
              <w:rPr>
                <w:rFonts w:ascii="Times New Roman" w:eastAsia="Times New Roman" w:hAnsi="Times New Roman" w:cs="Times New Roman"/>
                <w:b/>
                <w:spacing w:val="-6"/>
                <w:w w:val="105"/>
                <w:sz w:val="24"/>
                <w:szCs w:val="24"/>
                <w:lang w:val="ru-RU"/>
              </w:rPr>
              <w:t>с</w:t>
            </w:r>
            <w:r w:rsidRPr="00D93D39">
              <w:rPr>
                <w:rFonts w:ascii="Times New Roman" w:eastAsia="Times New Roman" w:hAnsi="Times New Roman" w:cs="Times New Roman"/>
                <w:b/>
                <w:spacing w:val="9"/>
                <w:w w:val="105"/>
                <w:sz w:val="24"/>
                <w:szCs w:val="24"/>
                <w:lang w:val="ru-RU"/>
              </w:rPr>
              <w:t>п</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spacing w:val="2"/>
                <w:w w:val="105"/>
                <w:sz w:val="24"/>
                <w:szCs w:val="24"/>
                <w:lang w:val="ru-RU"/>
              </w:rPr>
              <w:t>ч</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spacing w:val="2"/>
                <w:w w:val="105"/>
                <w:sz w:val="24"/>
                <w:szCs w:val="24"/>
                <w:lang w:val="ru-RU"/>
              </w:rPr>
              <w:t>н</w:t>
            </w:r>
            <w:r w:rsidRPr="00D93D39">
              <w:rPr>
                <w:rFonts w:ascii="Times New Roman" w:eastAsia="Times New Roman" w:hAnsi="Times New Roman" w:cs="Times New Roman"/>
                <w:b/>
                <w:spacing w:val="9"/>
                <w:w w:val="105"/>
                <w:sz w:val="24"/>
                <w:szCs w:val="24"/>
                <w:lang w:val="ru-RU"/>
              </w:rPr>
              <w:t>н</w:t>
            </w:r>
            <w:r w:rsidRPr="00D93D39">
              <w:rPr>
                <w:rFonts w:ascii="Times New Roman" w:eastAsia="Times New Roman" w:hAnsi="Times New Roman" w:cs="Times New Roman"/>
                <w:b/>
                <w:spacing w:val="-5"/>
                <w:w w:val="105"/>
                <w:sz w:val="24"/>
                <w:szCs w:val="24"/>
                <w:lang w:val="ru-RU"/>
              </w:rPr>
              <w:t>о</w:t>
            </w:r>
            <w:r w:rsidRPr="00D93D39">
              <w:rPr>
                <w:rFonts w:ascii="Times New Roman" w:eastAsia="Times New Roman" w:hAnsi="Times New Roman" w:cs="Times New Roman"/>
                <w:b/>
                <w:spacing w:val="2"/>
                <w:w w:val="105"/>
                <w:sz w:val="24"/>
                <w:szCs w:val="24"/>
                <w:lang w:val="ru-RU"/>
              </w:rPr>
              <w:t>с</w:t>
            </w:r>
            <w:r w:rsidRPr="00D93D39">
              <w:rPr>
                <w:rFonts w:ascii="Times New Roman" w:eastAsia="Times New Roman" w:hAnsi="Times New Roman" w:cs="Times New Roman"/>
                <w:b/>
                <w:spacing w:val="-5"/>
                <w:w w:val="105"/>
                <w:sz w:val="24"/>
                <w:szCs w:val="24"/>
                <w:lang w:val="ru-RU"/>
              </w:rPr>
              <w:t>т</w:t>
            </w:r>
            <w:r w:rsidRPr="00D93D39">
              <w:rPr>
                <w:rFonts w:ascii="Times New Roman" w:eastAsia="Times New Roman" w:hAnsi="Times New Roman" w:cs="Times New Roman"/>
                <w:b/>
                <w:w w:val="105"/>
                <w:sz w:val="24"/>
                <w:szCs w:val="24"/>
                <w:lang w:val="ru-RU"/>
              </w:rPr>
              <w:t>ь</w:t>
            </w:r>
            <w:r w:rsidRPr="00D93D39">
              <w:rPr>
                <w:rFonts w:ascii="Times New Roman" w:eastAsia="Times New Roman" w:hAnsi="Times New Roman" w:cs="Times New Roman"/>
                <w:b/>
                <w:spacing w:val="-25"/>
                <w:w w:val="105"/>
                <w:sz w:val="24"/>
                <w:szCs w:val="24"/>
                <w:lang w:val="ru-RU"/>
              </w:rPr>
              <w:t xml:space="preserve"> </w:t>
            </w:r>
            <w:r w:rsidRPr="00D93D39">
              <w:rPr>
                <w:rFonts w:ascii="Times New Roman" w:eastAsia="Times New Roman" w:hAnsi="Times New Roman" w:cs="Times New Roman"/>
                <w:b/>
                <w:spacing w:val="2"/>
                <w:w w:val="105"/>
                <w:sz w:val="24"/>
                <w:szCs w:val="24"/>
                <w:lang w:val="ru-RU"/>
              </w:rPr>
              <w:t>н</w:t>
            </w:r>
            <w:r w:rsidRPr="00D93D39">
              <w:rPr>
                <w:rFonts w:ascii="Times New Roman" w:eastAsia="Times New Roman" w:hAnsi="Times New Roman" w:cs="Times New Roman"/>
                <w:b/>
                <w:w w:val="105"/>
                <w:sz w:val="24"/>
                <w:szCs w:val="24"/>
                <w:lang w:val="ru-RU"/>
              </w:rPr>
              <w:t>а</w:t>
            </w:r>
            <w:r w:rsidRPr="00D93D39">
              <w:rPr>
                <w:rFonts w:ascii="Times New Roman" w:eastAsia="Times New Roman" w:hAnsi="Times New Roman" w:cs="Times New Roman"/>
                <w:b/>
                <w:spacing w:val="-19"/>
                <w:w w:val="105"/>
                <w:sz w:val="24"/>
                <w:szCs w:val="24"/>
                <w:lang w:val="ru-RU"/>
              </w:rPr>
              <w:t xml:space="preserve"> </w:t>
            </w:r>
            <w:r w:rsidRPr="00D93D39">
              <w:rPr>
                <w:rFonts w:ascii="Times New Roman" w:eastAsia="Times New Roman" w:hAnsi="Times New Roman" w:cs="Times New Roman"/>
                <w:b/>
                <w:spacing w:val="-5"/>
                <w:w w:val="105"/>
                <w:sz w:val="24"/>
                <w:szCs w:val="24"/>
                <w:lang w:val="ru-RU"/>
              </w:rPr>
              <w:t>р</w:t>
            </w:r>
            <w:r w:rsidRPr="00D93D39">
              <w:rPr>
                <w:rFonts w:ascii="Times New Roman" w:eastAsia="Times New Roman" w:hAnsi="Times New Roman" w:cs="Times New Roman"/>
                <w:b/>
                <w:spacing w:val="9"/>
                <w:w w:val="105"/>
                <w:sz w:val="24"/>
                <w:szCs w:val="24"/>
                <w:lang w:val="ru-RU"/>
              </w:rPr>
              <w:t>а</w:t>
            </w:r>
            <w:r w:rsidRPr="00D93D39">
              <w:rPr>
                <w:rFonts w:ascii="Times New Roman" w:eastAsia="Times New Roman" w:hAnsi="Times New Roman" w:cs="Times New Roman"/>
                <w:b/>
                <w:spacing w:val="-6"/>
                <w:w w:val="105"/>
                <w:sz w:val="24"/>
                <w:szCs w:val="24"/>
                <w:lang w:val="ru-RU"/>
              </w:rPr>
              <w:t>с</w:t>
            </w:r>
            <w:r w:rsidRPr="00D93D39">
              <w:rPr>
                <w:rFonts w:ascii="Times New Roman" w:eastAsia="Times New Roman" w:hAnsi="Times New Roman" w:cs="Times New Roman"/>
                <w:b/>
                <w:spacing w:val="2"/>
                <w:w w:val="105"/>
                <w:sz w:val="24"/>
                <w:szCs w:val="24"/>
                <w:lang w:val="ru-RU"/>
              </w:rPr>
              <w:t>че</w:t>
            </w:r>
            <w:r w:rsidRPr="00D93D39">
              <w:rPr>
                <w:rFonts w:ascii="Times New Roman" w:eastAsia="Times New Roman" w:hAnsi="Times New Roman" w:cs="Times New Roman"/>
                <w:b/>
                <w:spacing w:val="-5"/>
                <w:w w:val="105"/>
                <w:sz w:val="24"/>
                <w:szCs w:val="24"/>
                <w:lang w:val="ru-RU"/>
              </w:rPr>
              <w:t>т</w:t>
            </w:r>
            <w:r w:rsidRPr="00D93D39">
              <w:rPr>
                <w:rFonts w:ascii="Times New Roman" w:eastAsia="Times New Roman" w:hAnsi="Times New Roman" w:cs="Times New Roman"/>
                <w:b/>
                <w:spacing w:val="2"/>
                <w:w w:val="105"/>
                <w:sz w:val="24"/>
                <w:szCs w:val="24"/>
                <w:lang w:val="ru-RU"/>
              </w:rPr>
              <w:t>н</w:t>
            </w:r>
            <w:r w:rsidRPr="00D93D39">
              <w:rPr>
                <w:rFonts w:ascii="Times New Roman" w:eastAsia="Times New Roman" w:hAnsi="Times New Roman" w:cs="Times New Roman"/>
                <w:b/>
                <w:spacing w:val="5"/>
                <w:w w:val="105"/>
                <w:sz w:val="24"/>
                <w:szCs w:val="24"/>
                <w:lang w:val="ru-RU"/>
              </w:rPr>
              <w:t>ы</w:t>
            </w:r>
            <w:r w:rsidRPr="00D93D39">
              <w:rPr>
                <w:rFonts w:ascii="Times New Roman" w:eastAsia="Times New Roman" w:hAnsi="Times New Roman" w:cs="Times New Roman"/>
                <w:b/>
                <w:w w:val="105"/>
                <w:sz w:val="24"/>
                <w:szCs w:val="24"/>
                <w:lang w:val="ru-RU"/>
              </w:rPr>
              <w:t>е</w:t>
            </w:r>
            <w:r w:rsidRPr="00D93D39">
              <w:rPr>
                <w:rFonts w:ascii="Times New Roman" w:eastAsia="Times New Roman" w:hAnsi="Times New Roman" w:cs="Times New Roman"/>
                <w:b/>
                <w:w w:val="103"/>
                <w:sz w:val="24"/>
                <w:szCs w:val="24"/>
                <w:lang w:val="ru-RU"/>
              </w:rPr>
              <w:t xml:space="preserve"> </w:t>
            </w:r>
            <w:r w:rsidRPr="00D93D39">
              <w:rPr>
                <w:rFonts w:ascii="Times New Roman" w:eastAsia="Times New Roman" w:hAnsi="Times New Roman" w:cs="Times New Roman"/>
                <w:b/>
                <w:spacing w:val="2"/>
                <w:w w:val="105"/>
                <w:sz w:val="24"/>
                <w:szCs w:val="24"/>
                <w:lang w:val="ru-RU"/>
              </w:rPr>
              <w:t>п</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spacing w:val="-5"/>
                <w:w w:val="105"/>
                <w:sz w:val="24"/>
                <w:szCs w:val="24"/>
                <w:lang w:val="ru-RU"/>
              </w:rPr>
              <w:t>р</w:t>
            </w:r>
            <w:r w:rsidRPr="00D93D39">
              <w:rPr>
                <w:rFonts w:ascii="Times New Roman" w:eastAsia="Times New Roman" w:hAnsi="Times New Roman" w:cs="Times New Roman"/>
                <w:b/>
                <w:spacing w:val="9"/>
                <w:w w:val="105"/>
                <w:sz w:val="24"/>
                <w:szCs w:val="24"/>
                <w:lang w:val="ru-RU"/>
              </w:rPr>
              <w:t>и</w:t>
            </w:r>
            <w:r w:rsidRPr="00D93D39">
              <w:rPr>
                <w:rFonts w:ascii="Times New Roman" w:eastAsia="Times New Roman" w:hAnsi="Times New Roman" w:cs="Times New Roman"/>
                <w:b/>
                <w:spacing w:val="-5"/>
                <w:w w:val="105"/>
                <w:sz w:val="24"/>
                <w:szCs w:val="24"/>
                <w:lang w:val="ru-RU"/>
              </w:rPr>
              <w:t>о</w:t>
            </w:r>
            <w:r w:rsidRPr="00D93D39">
              <w:rPr>
                <w:rFonts w:ascii="Times New Roman" w:eastAsia="Times New Roman" w:hAnsi="Times New Roman" w:cs="Times New Roman"/>
                <w:b/>
                <w:spacing w:val="1"/>
                <w:w w:val="105"/>
                <w:sz w:val="24"/>
                <w:szCs w:val="24"/>
                <w:lang w:val="ru-RU"/>
              </w:rPr>
              <w:t>д</w:t>
            </w:r>
            <w:r w:rsidRPr="00D93D39">
              <w:rPr>
                <w:rFonts w:ascii="Times New Roman" w:eastAsia="Times New Roman" w:hAnsi="Times New Roman" w:cs="Times New Roman"/>
                <w:b/>
                <w:w w:val="105"/>
                <w:sz w:val="24"/>
                <w:szCs w:val="24"/>
                <w:lang w:val="ru-RU"/>
              </w:rPr>
              <w:t>ы</w:t>
            </w:r>
          </w:p>
        </w:tc>
      </w:tr>
      <w:tr w:rsidR="00CA13E4" w:rsidRPr="00D93D39" w:rsidTr="00FF707E">
        <w:trPr>
          <w:trHeight w:val="20"/>
        </w:trPr>
        <w:tc>
          <w:tcPr>
            <w:tcW w:w="3870" w:type="dxa"/>
            <w:vMerge/>
            <w:tcBorders>
              <w:left w:val="single" w:sz="4" w:space="0" w:color="000000"/>
              <w:bottom w:val="single" w:sz="4" w:space="0" w:color="000000"/>
              <w:right w:val="single" w:sz="4" w:space="0" w:color="000000"/>
            </w:tcBorders>
            <w:vAlign w:val="center"/>
          </w:tcPr>
          <w:p w:rsidR="00CA13E4" w:rsidRPr="00D93D39" w:rsidRDefault="00CA13E4" w:rsidP="00FF707E">
            <w:pPr>
              <w:jc w:val="center"/>
              <w:rPr>
                <w:b/>
                <w:sz w:val="24"/>
                <w:szCs w:val="24"/>
                <w:lang w:val="ru-RU"/>
              </w:rPr>
            </w:pPr>
          </w:p>
        </w:tc>
        <w:tc>
          <w:tcPr>
            <w:tcW w:w="1988" w:type="dxa"/>
            <w:tcBorders>
              <w:top w:val="single" w:sz="4" w:space="0" w:color="000000"/>
              <w:left w:val="single" w:sz="4" w:space="0" w:color="000000"/>
              <w:bottom w:val="single" w:sz="4" w:space="0" w:color="000000"/>
              <w:right w:val="single" w:sz="4" w:space="0" w:color="000000"/>
            </w:tcBorders>
            <w:vAlign w:val="center"/>
          </w:tcPr>
          <w:p w:rsidR="00CA13E4" w:rsidRPr="00D93D39" w:rsidRDefault="00CA13E4" w:rsidP="00FF707E">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spacing w:val="3"/>
                <w:w w:val="105"/>
                <w:sz w:val="24"/>
                <w:szCs w:val="24"/>
              </w:rPr>
              <w:t>202</w:t>
            </w:r>
            <w:r w:rsidRPr="00D93D39">
              <w:rPr>
                <w:rFonts w:ascii="Times New Roman" w:eastAsia="Times New Roman" w:hAnsi="Times New Roman" w:cs="Times New Roman"/>
                <w:b/>
                <w:w w:val="105"/>
                <w:sz w:val="24"/>
                <w:szCs w:val="24"/>
              </w:rPr>
              <w:t>0</w:t>
            </w:r>
            <w:r w:rsidRPr="00D93D39">
              <w:rPr>
                <w:rFonts w:ascii="Times New Roman" w:eastAsia="Times New Roman" w:hAnsi="Times New Roman" w:cs="Times New Roman"/>
                <w:b/>
                <w:spacing w:val="-7"/>
                <w:w w:val="105"/>
                <w:sz w:val="24"/>
                <w:szCs w:val="24"/>
              </w:rPr>
              <w:t xml:space="preserve"> </w:t>
            </w:r>
            <w:r w:rsidRPr="00D93D39">
              <w:rPr>
                <w:rFonts w:ascii="Times New Roman" w:eastAsia="Times New Roman" w:hAnsi="Times New Roman" w:cs="Times New Roman"/>
                <w:b/>
                <w:w w:val="105"/>
                <w:sz w:val="24"/>
                <w:szCs w:val="24"/>
              </w:rPr>
              <w:t>к</w:t>
            </w:r>
            <w:r w:rsidRPr="00D93D39">
              <w:rPr>
                <w:rFonts w:ascii="Times New Roman" w:eastAsia="Times New Roman" w:hAnsi="Times New Roman" w:cs="Times New Roman"/>
                <w:b/>
                <w:spacing w:val="2"/>
                <w:w w:val="105"/>
                <w:sz w:val="24"/>
                <w:szCs w:val="24"/>
              </w:rPr>
              <w:t>в</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w w:val="103"/>
                <w:sz w:val="24"/>
                <w:szCs w:val="24"/>
              </w:rPr>
              <w:t xml:space="preserve"> </w:t>
            </w:r>
            <w:r w:rsidRPr="00D93D39">
              <w:rPr>
                <w:rFonts w:ascii="Times New Roman" w:eastAsia="Times New Roman" w:hAnsi="Times New Roman" w:cs="Times New Roman"/>
                <w:b/>
                <w:spacing w:val="2"/>
                <w:w w:val="105"/>
                <w:sz w:val="24"/>
                <w:szCs w:val="24"/>
              </w:rPr>
              <w:t>ч</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3"/>
                <w:w w:val="105"/>
                <w:sz w:val="24"/>
                <w:szCs w:val="24"/>
              </w:rPr>
              <w:t>л</w:t>
            </w:r>
            <w:r w:rsidRPr="00D93D39">
              <w:rPr>
                <w:rFonts w:ascii="Times New Roman" w:eastAsia="Times New Roman" w:hAnsi="Times New Roman" w:cs="Times New Roman"/>
                <w:b/>
                <w:w w:val="105"/>
                <w:sz w:val="24"/>
                <w:szCs w:val="24"/>
              </w:rPr>
              <w:t>.</w:t>
            </w:r>
          </w:p>
        </w:tc>
        <w:tc>
          <w:tcPr>
            <w:tcW w:w="1556" w:type="dxa"/>
            <w:tcBorders>
              <w:top w:val="single" w:sz="4" w:space="0" w:color="000000"/>
              <w:left w:val="single" w:sz="4" w:space="0" w:color="000000"/>
              <w:bottom w:val="single" w:sz="4" w:space="0" w:color="000000"/>
              <w:right w:val="single" w:sz="4" w:space="0" w:color="000000"/>
            </w:tcBorders>
            <w:vAlign w:val="center"/>
          </w:tcPr>
          <w:p w:rsidR="00CA13E4" w:rsidRPr="00D93D39" w:rsidRDefault="00CA13E4" w:rsidP="00535FFD">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spacing w:val="3"/>
                <w:w w:val="105"/>
                <w:sz w:val="24"/>
                <w:szCs w:val="24"/>
              </w:rPr>
              <w:t>202</w:t>
            </w:r>
            <w:r w:rsidR="00535FFD">
              <w:rPr>
                <w:rFonts w:ascii="Times New Roman" w:eastAsia="Times New Roman" w:hAnsi="Times New Roman" w:cs="Times New Roman"/>
                <w:b/>
                <w:w w:val="105"/>
                <w:sz w:val="24"/>
                <w:szCs w:val="24"/>
                <w:lang w:val="ru-RU"/>
              </w:rPr>
              <w:t>3</w:t>
            </w:r>
            <w:r w:rsidRPr="00D93D39">
              <w:rPr>
                <w:rFonts w:ascii="Times New Roman" w:eastAsia="Times New Roman" w:hAnsi="Times New Roman" w:cs="Times New Roman"/>
                <w:b/>
                <w:spacing w:val="-7"/>
                <w:w w:val="105"/>
                <w:sz w:val="24"/>
                <w:szCs w:val="24"/>
              </w:rPr>
              <w:t xml:space="preserve"> </w:t>
            </w:r>
            <w:r w:rsidRPr="00D93D39">
              <w:rPr>
                <w:rFonts w:ascii="Times New Roman" w:eastAsia="Times New Roman" w:hAnsi="Times New Roman" w:cs="Times New Roman"/>
                <w:b/>
                <w:w w:val="105"/>
                <w:sz w:val="24"/>
                <w:szCs w:val="24"/>
              </w:rPr>
              <w:t>к</w:t>
            </w:r>
            <w:r w:rsidRPr="00D93D39">
              <w:rPr>
                <w:rFonts w:ascii="Times New Roman" w:eastAsia="Times New Roman" w:hAnsi="Times New Roman" w:cs="Times New Roman"/>
                <w:b/>
                <w:spacing w:val="2"/>
                <w:w w:val="105"/>
                <w:sz w:val="24"/>
                <w:szCs w:val="24"/>
              </w:rPr>
              <w:t>в</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w w:val="103"/>
                <w:sz w:val="24"/>
                <w:szCs w:val="24"/>
              </w:rPr>
              <w:t xml:space="preserve"> </w:t>
            </w:r>
            <w:r w:rsidRPr="00D93D39">
              <w:rPr>
                <w:rFonts w:ascii="Times New Roman" w:eastAsia="Times New Roman" w:hAnsi="Times New Roman" w:cs="Times New Roman"/>
                <w:b/>
                <w:spacing w:val="2"/>
                <w:w w:val="105"/>
                <w:sz w:val="24"/>
                <w:szCs w:val="24"/>
              </w:rPr>
              <w:t>ч</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3"/>
                <w:w w:val="105"/>
                <w:sz w:val="24"/>
                <w:szCs w:val="24"/>
              </w:rPr>
              <w:t>л</w:t>
            </w:r>
            <w:r w:rsidRPr="00D93D39">
              <w:rPr>
                <w:rFonts w:ascii="Times New Roman" w:eastAsia="Times New Roman" w:hAnsi="Times New Roman" w:cs="Times New Roman"/>
                <w:b/>
                <w:w w:val="105"/>
                <w:sz w:val="24"/>
                <w:szCs w:val="24"/>
              </w:rPr>
              <w:t>.</w:t>
            </w:r>
          </w:p>
        </w:tc>
        <w:tc>
          <w:tcPr>
            <w:tcW w:w="1938" w:type="dxa"/>
            <w:tcBorders>
              <w:top w:val="single" w:sz="4" w:space="0" w:color="000000"/>
              <w:left w:val="single" w:sz="4" w:space="0" w:color="000000"/>
              <w:bottom w:val="single" w:sz="4" w:space="0" w:color="000000"/>
              <w:right w:val="single" w:sz="4" w:space="0" w:color="000000"/>
            </w:tcBorders>
            <w:vAlign w:val="center"/>
          </w:tcPr>
          <w:p w:rsidR="00CA13E4" w:rsidRPr="00D93D39" w:rsidRDefault="00CA13E4" w:rsidP="00535FFD">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spacing w:val="3"/>
                <w:w w:val="105"/>
                <w:sz w:val="24"/>
                <w:szCs w:val="24"/>
              </w:rPr>
              <w:t>20</w:t>
            </w:r>
            <w:r w:rsidR="00535FFD">
              <w:rPr>
                <w:rFonts w:ascii="Times New Roman" w:eastAsia="Times New Roman" w:hAnsi="Times New Roman" w:cs="Times New Roman"/>
                <w:b/>
                <w:spacing w:val="3"/>
                <w:w w:val="105"/>
                <w:sz w:val="24"/>
                <w:szCs w:val="24"/>
                <w:lang w:val="ru-RU"/>
              </w:rPr>
              <w:t>43</w:t>
            </w:r>
            <w:r w:rsidRPr="00D93D39">
              <w:rPr>
                <w:rFonts w:ascii="Times New Roman" w:eastAsia="Times New Roman" w:hAnsi="Times New Roman" w:cs="Times New Roman"/>
                <w:b/>
                <w:spacing w:val="-7"/>
                <w:w w:val="105"/>
                <w:sz w:val="24"/>
                <w:szCs w:val="24"/>
              </w:rPr>
              <w:t xml:space="preserve"> </w:t>
            </w:r>
            <w:r w:rsidRPr="00D93D39">
              <w:rPr>
                <w:rFonts w:ascii="Times New Roman" w:eastAsia="Times New Roman" w:hAnsi="Times New Roman" w:cs="Times New Roman"/>
                <w:b/>
                <w:w w:val="105"/>
                <w:sz w:val="24"/>
                <w:szCs w:val="24"/>
              </w:rPr>
              <w:t>к</w:t>
            </w:r>
            <w:r w:rsidRPr="00D93D39">
              <w:rPr>
                <w:rFonts w:ascii="Times New Roman" w:eastAsia="Times New Roman" w:hAnsi="Times New Roman" w:cs="Times New Roman"/>
                <w:b/>
                <w:spacing w:val="2"/>
                <w:w w:val="105"/>
                <w:sz w:val="24"/>
                <w:szCs w:val="24"/>
              </w:rPr>
              <w:t>в</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spacing w:val="-10"/>
                <w:w w:val="105"/>
                <w:sz w:val="24"/>
                <w:szCs w:val="24"/>
              </w:rPr>
              <w:t xml:space="preserve"> </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w w:val="103"/>
                <w:sz w:val="24"/>
                <w:szCs w:val="24"/>
              </w:rPr>
              <w:t xml:space="preserve"> </w:t>
            </w:r>
            <w:r w:rsidRPr="00D93D39">
              <w:rPr>
                <w:rFonts w:ascii="Times New Roman" w:eastAsia="Times New Roman" w:hAnsi="Times New Roman" w:cs="Times New Roman"/>
                <w:b/>
                <w:spacing w:val="2"/>
                <w:w w:val="105"/>
                <w:sz w:val="24"/>
                <w:szCs w:val="24"/>
              </w:rPr>
              <w:t>ч</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3"/>
                <w:w w:val="105"/>
                <w:sz w:val="24"/>
                <w:szCs w:val="24"/>
              </w:rPr>
              <w:t>л</w:t>
            </w:r>
            <w:r w:rsidRPr="00D93D39">
              <w:rPr>
                <w:rFonts w:ascii="Times New Roman" w:eastAsia="Times New Roman" w:hAnsi="Times New Roman" w:cs="Times New Roman"/>
                <w:b/>
                <w:w w:val="105"/>
                <w:sz w:val="24"/>
                <w:szCs w:val="24"/>
              </w:rPr>
              <w:t>.</w:t>
            </w:r>
          </w:p>
        </w:tc>
      </w:tr>
      <w:tr w:rsidR="00CA13E4" w:rsidRPr="00D93D39" w:rsidTr="00FF707E">
        <w:trPr>
          <w:trHeight w:val="20"/>
        </w:trPr>
        <w:tc>
          <w:tcPr>
            <w:tcW w:w="3870" w:type="dxa"/>
            <w:tcBorders>
              <w:top w:val="single" w:sz="4" w:space="0" w:color="000000"/>
              <w:left w:val="single" w:sz="4" w:space="0" w:color="000000"/>
              <w:bottom w:val="single" w:sz="4" w:space="0" w:color="000000"/>
              <w:right w:val="single" w:sz="4" w:space="0" w:color="000000"/>
            </w:tcBorders>
            <w:vAlign w:val="center"/>
          </w:tcPr>
          <w:p w:rsidR="00CA13E4" w:rsidRPr="00D93D39" w:rsidRDefault="00CA13E4" w:rsidP="00FF707E">
            <w:pPr>
              <w:pStyle w:val="TableParagraph"/>
              <w:jc w:val="center"/>
              <w:rPr>
                <w:rFonts w:ascii="Times New Roman" w:eastAsia="Times New Roman" w:hAnsi="Times New Roman" w:cs="Times New Roman"/>
                <w:sz w:val="24"/>
                <w:szCs w:val="24"/>
                <w:lang w:val="ru-RU"/>
              </w:rPr>
            </w:pPr>
            <w:r w:rsidRPr="00D93D39">
              <w:rPr>
                <w:rFonts w:ascii="Times New Roman" w:eastAsia="Times New Roman" w:hAnsi="Times New Roman" w:cs="Times New Roman"/>
                <w:spacing w:val="-4"/>
                <w:w w:val="105"/>
                <w:sz w:val="24"/>
                <w:szCs w:val="24"/>
                <w:lang w:val="ru-RU"/>
              </w:rPr>
              <w:t>М</w:t>
            </w:r>
            <w:r w:rsidRPr="00D93D39">
              <w:rPr>
                <w:rFonts w:ascii="Times New Roman" w:eastAsia="Times New Roman" w:hAnsi="Times New Roman" w:cs="Times New Roman"/>
                <w:spacing w:val="2"/>
                <w:w w:val="105"/>
                <w:sz w:val="24"/>
                <w:szCs w:val="24"/>
                <w:lang w:val="ru-RU"/>
              </w:rPr>
              <w:t>ини</w:t>
            </w:r>
            <w:r w:rsidRPr="00D93D39">
              <w:rPr>
                <w:rFonts w:ascii="Times New Roman" w:eastAsia="Times New Roman" w:hAnsi="Times New Roman" w:cs="Times New Roman"/>
                <w:w w:val="105"/>
                <w:sz w:val="24"/>
                <w:szCs w:val="24"/>
                <w:lang w:val="ru-RU"/>
              </w:rPr>
              <w:t>м</w:t>
            </w:r>
            <w:r w:rsidRPr="00D93D39">
              <w:rPr>
                <w:rFonts w:ascii="Times New Roman" w:eastAsia="Times New Roman" w:hAnsi="Times New Roman" w:cs="Times New Roman"/>
                <w:spacing w:val="2"/>
                <w:w w:val="105"/>
                <w:sz w:val="24"/>
                <w:szCs w:val="24"/>
                <w:lang w:val="ru-RU"/>
              </w:rPr>
              <w:t>а</w:t>
            </w:r>
            <w:r w:rsidRPr="00D93D39">
              <w:rPr>
                <w:rFonts w:ascii="Times New Roman" w:eastAsia="Times New Roman" w:hAnsi="Times New Roman" w:cs="Times New Roman"/>
                <w:spacing w:val="-5"/>
                <w:w w:val="105"/>
                <w:sz w:val="24"/>
                <w:szCs w:val="24"/>
                <w:lang w:val="ru-RU"/>
              </w:rPr>
              <w:t>л</w:t>
            </w:r>
            <w:r w:rsidRPr="00D93D39">
              <w:rPr>
                <w:rFonts w:ascii="Times New Roman" w:eastAsia="Times New Roman" w:hAnsi="Times New Roman" w:cs="Times New Roman"/>
                <w:w w:val="105"/>
                <w:sz w:val="24"/>
                <w:szCs w:val="24"/>
                <w:lang w:val="ru-RU"/>
              </w:rPr>
              <w:t>ь</w:t>
            </w:r>
            <w:r w:rsidRPr="00D93D39">
              <w:rPr>
                <w:rFonts w:ascii="Times New Roman" w:eastAsia="Times New Roman" w:hAnsi="Times New Roman" w:cs="Times New Roman"/>
                <w:spacing w:val="1"/>
                <w:w w:val="105"/>
                <w:sz w:val="24"/>
                <w:szCs w:val="24"/>
                <w:lang w:val="ru-RU"/>
              </w:rPr>
              <w:t>н</w:t>
            </w:r>
            <w:r w:rsidRPr="00D93D39">
              <w:rPr>
                <w:rFonts w:ascii="Times New Roman" w:eastAsia="Times New Roman" w:hAnsi="Times New Roman" w:cs="Times New Roman"/>
                <w:spacing w:val="2"/>
                <w:w w:val="105"/>
                <w:sz w:val="24"/>
                <w:szCs w:val="24"/>
                <w:lang w:val="ru-RU"/>
              </w:rPr>
              <w:t>а</w:t>
            </w:r>
            <w:r w:rsidRPr="00D93D39">
              <w:rPr>
                <w:rFonts w:ascii="Times New Roman" w:eastAsia="Times New Roman" w:hAnsi="Times New Roman" w:cs="Times New Roman"/>
                <w:w w:val="105"/>
                <w:sz w:val="24"/>
                <w:szCs w:val="24"/>
                <w:lang w:val="ru-RU"/>
              </w:rPr>
              <w:t>я</w:t>
            </w:r>
            <w:r w:rsidRPr="00D93D39">
              <w:rPr>
                <w:rFonts w:ascii="Times New Roman" w:eastAsia="Times New Roman" w:hAnsi="Times New Roman" w:cs="Times New Roman"/>
                <w:spacing w:val="-15"/>
                <w:w w:val="105"/>
                <w:sz w:val="24"/>
                <w:szCs w:val="24"/>
                <w:lang w:val="ru-RU"/>
              </w:rPr>
              <w:t xml:space="preserve"> </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8"/>
                <w:w w:val="105"/>
                <w:sz w:val="24"/>
                <w:szCs w:val="24"/>
                <w:lang w:val="ru-RU"/>
              </w:rPr>
              <w:t>б</w:t>
            </w:r>
            <w:r w:rsidRPr="00D93D39">
              <w:rPr>
                <w:rFonts w:ascii="Times New Roman" w:eastAsia="Times New Roman" w:hAnsi="Times New Roman" w:cs="Times New Roman"/>
                <w:spacing w:val="-6"/>
                <w:w w:val="105"/>
                <w:sz w:val="24"/>
                <w:szCs w:val="24"/>
                <w:lang w:val="ru-RU"/>
              </w:rPr>
              <w:t>ес</w:t>
            </w:r>
            <w:r w:rsidRPr="00D93D39">
              <w:rPr>
                <w:rFonts w:ascii="Times New Roman" w:eastAsia="Times New Roman" w:hAnsi="Times New Roman" w:cs="Times New Roman"/>
                <w:spacing w:val="9"/>
                <w:w w:val="105"/>
                <w:sz w:val="24"/>
                <w:szCs w:val="24"/>
                <w:lang w:val="ru-RU"/>
              </w:rPr>
              <w:t>п</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spacing w:val="9"/>
                <w:w w:val="105"/>
                <w:sz w:val="24"/>
                <w:szCs w:val="24"/>
                <w:lang w:val="ru-RU"/>
              </w:rPr>
              <w:t>ч</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spacing w:val="2"/>
                <w:w w:val="105"/>
                <w:sz w:val="24"/>
                <w:szCs w:val="24"/>
                <w:lang w:val="ru-RU"/>
              </w:rPr>
              <w:t>нн</w:t>
            </w:r>
            <w:r w:rsidRPr="00D93D39">
              <w:rPr>
                <w:rFonts w:ascii="Times New Roman" w:eastAsia="Times New Roman" w:hAnsi="Times New Roman" w:cs="Times New Roman"/>
                <w:spacing w:val="3"/>
                <w:w w:val="105"/>
                <w:sz w:val="24"/>
                <w:szCs w:val="24"/>
                <w:lang w:val="ru-RU"/>
              </w:rPr>
              <w:t>о</w:t>
            </w:r>
            <w:r w:rsidRPr="00D93D39">
              <w:rPr>
                <w:rFonts w:ascii="Times New Roman" w:eastAsia="Times New Roman" w:hAnsi="Times New Roman" w:cs="Times New Roman"/>
                <w:spacing w:val="-6"/>
                <w:w w:val="105"/>
                <w:sz w:val="24"/>
                <w:szCs w:val="24"/>
                <w:lang w:val="ru-RU"/>
              </w:rPr>
              <w:t>с</w:t>
            </w:r>
            <w:r w:rsidRPr="00D93D39">
              <w:rPr>
                <w:rFonts w:ascii="Times New Roman" w:eastAsia="Times New Roman" w:hAnsi="Times New Roman" w:cs="Times New Roman"/>
                <w:spacing w:val="-5"/>
                <w:w w:val="105"/>
                <w:sz w:val="24"/>
                <w:szCs w:val="24"/>
                <w:lang w:val="ru-RU"/>
              </w:rPr>
              <w:t>т</w:t>
            </w:r>
            <w:r w:rsidRPr="00D93D39">
              <w:rPr>
                <w:rFonts w:ascii="Times New Roman" w:eastAsia="Times New Roman" w:hAnsi="Times New Roman" w:cs="Times New Roman"/>
                <w:w w:val="105"/>
                <w:sz w:val="24"/>
                <w:szCs w:val="24"/>
                <w:lang w:val="ru-RU"/>
              </w:rPr>
              <w:t>ь</w:t>
            </w:r>
            <w:r w:rsidRPr="00D93D39">
              <w:rPr>
                <w:rFonts w:ascii="Times New Roman" w:eastAsia="Times New Roman" w:hAnsi="Times New Roman" w:cs="Times New Roman"/>
                <w:spacing w:val="-13"/>
                <w:w w:val="105"/>
                <w:sz w:val="24"/>
                <w:szCs w:val="24"/>
                <w:lang w:val="ru-RU"/>
              </w:rPr>
              <w:t xml:space="preserve"> </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8"/>
                <w:w w:val="105"/>
                <w:sz w:val="24"/>
                <w:szCs w:val="24"/>
                <w:lang w:val="ru-RU"/>
              </w:rPr>
              <w:t>б</w:t>
            </w:r>
            <w:r w:rsidRPr="00D93D39">
              <w:rPr>
                <w:rFonts w:ascii="Times New Roman" w:eastAsia="Times New Roman" w:hAnsi="Times New Roman" w:cs="Times New Roman"/>
                <w:spacing w:val="4"/>
                <w:w w:val="105"/>
                <w:sz w:val="24"/>
                <w:szCs w:val="24"/>
                <w:lang w:val="ru-RU"/>
              </w:rPr>
              <w:t>щ</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w w:val="105"/>
                <w:sz w:val="24"/>
                <w:szCs w:val="24"/>
                <w:lang w:val="ru-RU"/>
              </w:rPr>
              <w:t>й</w:t>
            </w:r>
            <w:r w:rsidRPr="00D93D39">
              <w:rPr>
                <w:rFonts w:ascii="Times New Roman" w:eastAsia="Times New Roman" w:hAnsi="Times New Roman" w:cs="Times New Roman"/>
                <w:spacing w:val="-17"/>
                <w:w w:val="105"/>
                <w:sz w:val="24"/>
                <w:szCs w:val="24"/>
                <w:lang w:val="ru-RU"/>
              </w:rPr>
              <w:t xml:space="preserve"> </w:t>
            </w:r>
            <w:r w:rsidRPr="00D93D39">
              <w:rPr>
                <w:rFonts w:ascii="Times New Roman" w:eastAsia="Times New Roman" w:hAnsi="Times New Roman" w:cs="Times New Roman"/>
                <w:spacing w:val="2"/>
                <w:w w:val="105"/>
                <w:sz w:val="24"/>
                <w:szCs w:val="24"/>
                <w:lang w:val="ru-RU"/>
              </w:rPr>
              <w:t>п</w:t>
            </w:r>
            <w:r w:rsidRPr="00D93D39">
              <w:rPr>
                <w:rFonts w:ascii="Times New Roman" w:eastAsia="Times New Roman" w:hAnsi="Times New Roman" w:cs="Times New Roman"/>
                <w:spacing w:val="3"/>
                <w:w w:val="105"/>
                <w:sz w:val="24"/>
                <w:szCs w:val="24"/>
                <w:lang w:val="ru-RU"/>
              </w:rPr>
              <w:t>ло</w:t>
            </w:r>
            <w:r w:rsidRPr="00D93D39">
              <w:rPr>
                <w:rFonts w:ascii="Times New Roman" w:eastAsia="Times New Roman" w:hAnsi="Times New Roman" w:cs="Times New Roman"/>
                <w:spacing w:val="-4"/>
                <w:w w:val="105"/>
                <w:sz w:val="24"/>
                <w:szCs w:val="24"/>
                <w:lang w:val="ru-RU"/>
              </w:rPr>
              <w:t>щ</w:t>
            </w:r>
            <w:r w:rsidRPr="00D93D39">
              <w:rPr>
                <w:rFonts w:ascii="Times New Roman" w:eastAsia="Times New Roman" w:hAnsi="Times New Roman" w:cs="Times New Roman"/>
                <w:spacing w:val="2"/>
                <w:w w:val="105"/>
                <w:sz w:val="24"/>
                <w:szCs w:val="24"/>
                <w:lang w:val="ru-RU"/>
              </w:rPr>
              <w:t>а</w:t>
            </w:r>
            <w:r w:rsidRPr="00D93D39">
              <w:rPr>
                <w:rFonts w:ascii="Times New Roman" w:eastAsia="Times New Roman" w:hAnsi="Times New Roman" w:cs="Times New Roman"/>
                <w:spacing w:val="1"/>
                <w:w w:val="105"/>
                <w:sz w:val="24"/>
                <w:szCs w:val="24"/>
                <w:lang w:val="ru-RU"/>
              </w:rPr>
              <w:t>д</w:t>
            </w:r>
            <w:r w:rsidRPr="00D93D39">
              <w:rPr>
                <w:rFonts w:ascii="Times New Roman" w:eastAsia="Times New Roman" w:hAnsi="Times New Roman" w:cs="Times New Roman"/>
                <w:w w:val="105"/>
                <w:sz w:val="24"/>
                <w:szCs w:val="24"/>
                <w:lang w:val="ru-RU"/>
              </w:rPr>
              <w:t>ью</w:t>
            </w:r>
            <w:r w:rsidRPr="00D93D39">
              <w:rPr>
                <w:rFonts w:ascii="Times New Roman" w:eastAsia="Times New Roman" w:hAnsi="Times New Roman" w:cs="Times New Roman"/>
                <w:spacing w:val="-17"/>
                <w:w w:val="105"/>
                <w:sz w:val="24"/>
                <w:szCs w:val="24"/>
                <w:lang w:val="ru-RU"/>
              </w:rPr>
              <w:t xml:space="preserve"> </w:t>
            </w:r>
            <w:r w:rsidRPr="00D93D39">
              <w:rPr>
                <w:rFonts w:ascii="Times New Roman" w:eastAsia="Times New Roman" w:hAnsi="Times New Roman" w:cs="Times New Roman"/>
                <w:spacing w:val="1"/>
                <w:w w:val="105"/>
                <w:sz w:val="24"/>
                <w:szCs w:val="24"/>
                <w:lang w:val="ru-RU"/>
              </w:rPr>
              <w:t>ж</w:t>
            </w:r>
            <w:r w:rsidRPr="00D93D39">
              <w:rPr>
                <w:rFonts w:ascii="Times New Roman" w:eastAsia="Times New Roman" w:hAnsi="Times New Roman" w:cs="Times New Roman"/>
                <w:spacing w:val="2"/>
                <w:w w:val="105"/>
                <w:sz w:val="24"/>
                <w:szCs w:val="24"/>
                <w:lang w:val="ru-RU"/>
              </w:rPr>
              <w:t>и</w:t>
            </w:r>
            <w:r w:rsidRPr="00D93D39">
              <w:rPr>
                <w:rFonts w:ascii="Times New Roman" w:eastAsia="Times New Roman" w:hAnsi="Times New Roman" w:cs="Times New Roman"/>
                <w:spacing w:val="3"/>
                <w:w w:val="105"/>
                <w:sz w:val="24"/>
                <w:szCs w:val="24"/>
                <w:lang w:val="ru-RU"/>
              </w:rPr>
              <w:t>л</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3"/>
                <w:w w:val="105"/>
                <w:sz w:val="24"/>
                <w:szCs w:val="24"/>
                <w:lang w:val="ru-RU"/>
              </w:rPr>
              <w:t>г</w:t>
            </w:r>
            <w:r w:rsidRPr="00D93D39">
              <w:rPr>
                <w:rFonts w:ascii="Times New Roman" w:eastAsia="Times New Roman" w:hAnsi="Times New Roman" w:cs="Times New Roman"/>
                <w:w w:val="105"/>
                <w:sz w:val="24"/>
                <w:szCs w:val="24"/>
                <w:lang w:val="ru-RU"/>
              </w:rPr>
              <w:t>о</w:t>
            </w:r>
            <w:r w:rsidRPr="00D93D39">
              <w:rPr>
                <w:rFonts w:ascii="Times New Roman" w:eastAsia="Times New Roman" w:hAnsi="Times New Roman" w:cs="Times New Roman"/>
                <w:spacing w:val="-8"/>
                <w:w w:val="105"/>
                <w:sz w:val="24"/>
                <w:szCs w:val="24"/>
                <w:lang w:val="ru-RU"/>
              </w:rPr>
              <w:t xml:space="preserve"> </w:t>
            </w:r>
            <w:r w:rsidRPr="00D93D39">
              <w:rPr>
                <w:rFonts w:ascii="Times New Roman" w:eastAsia="Times New Roman" w:hAnsi="Times New Roman" w:cs="Times New Roman"/>
                <w:spacing w:val="2"/>
                <w:w w:val="105"/>
                <w:sz w:val="24"/>
                <w:szCs w:val="24"/>
                <w:lang w:val="ru-RU"/>
              </w:rPr>
              <w:t>п</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7"/>
                <w:w w:val="105"/>
                <w:sz w:val="24"/>
                <w:szCs w:val="24"/>
                <w:lang w:val="ru-RU"/>
              </w:rPr>
              <w:t>м</w:t>
            </w:r>
            <w:r w:rsidRPr="00D93D39">
              <w:rPr>
                <w:rFonts w:ascii="Times New Roman" w:eastAsia="Times New Roman" w:hAnsi="Times New Roman" w:cs="Times New Roman"/>
                <w:spacing w:val="2"/>
                <w:w w:val="105"/>
                <w:sz w:val="24"/>
                <w:szCs w:val="24"/>
                <w:lang w:val="ru-RU"/>
              </w:rPr>
              <w:t>е</w:t>
            </w:r>
            <w:r w:rsidRPr="00D93D39">
              <w:rPr>
                <w:rFonts w:ascii="Times New Roman" w:eastAsia="Times New Roman" w:hAnsi="Times New Roman" w:cs="Times New Roman"/>
                <w:spacing w:val="4"/>
                <w:w w:val="105"/>
                <w:sz w:val="24"/>
                <w:szCs w:val="24"/>
                <w:lang w:val="ru-RU"/>
              </w:rPr>
              <w:t>щ</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spacing w:val="2"/>
                <w:w w:val="105"/>
                <w:sz w:val="24"/>
                <w:szCs w:val="24"/>
                <w:lang w:val="ru-RU"/>
              </w:rPr>
              <w:t>ни</w:t>
            </w:r>
            <w:r w:rsidRPr="00D93D39">
              <w:rPr>
                <w:rFonts w:ascii="Times New Roman" w:eastAsia="Times New Roman" w:hAnsi="Times New Roman" w:cs="Times New Roman"/>
                <w:spacing w:val="-3"/>
                <w:w w:val="105"/>
                <w:sz w:val="24"/>
                <w:szCs w:val="24"/>
                <w:lang w:val="ru-RU"/>
              </w:rPr>
              <w:t>я</w:t>
            </w:r>
            <w:r w:rsidRPr="00D93D39">
              <w:rPr>
                <w:rFonts w:ascii="Times New Roman" w:eastAsia="Times New Roman" w:hAnsi="Times New Roman" w:cs="Times New Roman"/>
                <w:w w:val="105"/>
                <w:sz w:val="24"/>
                <w:szCs w:val="24"/>
                <w:lang w:val="ru-RU"/>
              </w:rPr>
              <w:t>,</w:t>
            </w:r>
            <w:r w:rsidRPr="00D93D39">
              <w:rPr>
                <w:rFonts w:ascii="Times New Roman" w:eastAsia="Times New Roman" w:hAnsi="Times New Roman" w:cs="Times New Roman"/>
                <w:spacing w:val="-20"/>
                <w:w w:val="105"/>
                <w:sz w:val="24"/>
                <w:szCs w:val="24"/>
                <w:lang w:val="ru-RU"/>
              </w:rPr>
              <w:t xml:space="preserve"> </w:t>
            </w:r>
            <w:r w:rsidRPr="00D93D39">
              <w:rPr>
                <w:rFonts w:ascii="Times New Roman" w:eastAsia="Times New Roman" w:hAnsi="Times New Roman" w:cs="Times New Roman"/>
                <w:w w:val="105"/>
                <w:sz w:val="24"/>
                <w:szCs w:val="24"/>
                <w:lang w:val="ru-RU"/>
              </w:rPr>
              <w:t>в</w:t>
            </w:r>
            <w:r w:rsidRPr="00D93D39">
              <w:rPr>
                <w:rFonts w:ascii="Times New Roman" w:eastAsia="Times New Roman" w:hAnsi="Times New Roman" w:cs="Times New Roman"/>
                <w:spacing w:val="-11"/>
                <w:w w:val="105"/>
                <w:sz w:val="24"/>
                <w:szCs w:val="24"/>
                <w:lang w:val="ru-RU"/>
              </w:rPr>
              <w:t xml:space="preserve"> </w:t>
            </w:r>
            <w:r w:rsidRPr="00D93D39">
              <w:rPr>
                <w:rFonts w:ascii="Times New Roman" w:eastAsia="Times New Roman" w:hAnsi="Times New Roman" w:cs="Times New Roman"/>
                <w:spacing w:val="-5"/>
                <w:w w:val="105"/>
                <w:sz w:val="24"/>
                <w:szCs w:val="24"/>
                <w:lang w:val="ru-RU"/>
              </w:rPr>
              <w:t>то</w:t>
            </w:r>
            <w:r w:rsidRPr="00D93D39">
              <w:rPr>
                <w:rFonts w:ascii="Times New Roman" w:eastAsia="Times New Roman" w:hAnsi="Times New Roman" w:cs="Times New Roman"/>
                <w:w w:val="105"/>
                <w:sz w:val="24"/>
                <w:szCs w:val="24"/>
                <w:lang w:val="ru-RU"/>
              </w:rPr>
              <w:t>м</w:t>
            </w:r>
            <w:r w:rsidRPr="00D93D39">
              <w:rPr>
                <w:rFonts w:ascii="Times New Roman" w:eastAsia="Times New Roman" w:hAnsi="Times New Roman" w:cs="Times New Roman"/>
                <w:spacing w:val="-13"/>
                <w:w w:val="105"/>
                <w:sz w:val="24"/>
                <w:szCs w:val="24"/>
                <w:lang w:val="ru-RU"/>
              </w:rPr>
              <w:t xml:space="preserve"> </w:t>
            </w:r>
            <w:r w:rsidRPr="00D93D39">
              <w:rPr>
                <w:rFonts w:ascii="Times New Roman" w:eastAsia="Times New Roman" w:hAnsi="Times New Roman" w:cs="Times New Roman"/>
                <w:spacing w:val="2"/>
                <w:w w:val="105"/>
                <w:sz w:val="24"/>
                <w:szCs w:val="24"/>
                <w:lang w:val="ru-RU"/>
              </w:rPr>
              <w:t>чис</w:t>
            </w:r>
            <w:r w:rsidRPr="00D93D39">
              <w:rPr>
                <w:rFonts w:ascii="Times New Roman" w:eastAsia="Times New Roman" w:hAnsi="Times New Roman" w:cs="Times New Roman"/>
                <w:spacing w:val="-5"/>
                <w:w w:val="105"/>
                <w:sz w:val="24"/>
                <w:szCs w:val="24"/>
                <w:lang w:val="ru-RU"/>
              </w:rPr>
              <w:t>л</w:t>
            </w:r>
            <w:r w:rsidRPr="00D93D39">
              <w:rPr>
                <w:rFonts w:ascii="Times New Roman" w:eastAsia="Times New Roman" w:hAnsi="Times New Roman" w:cs="Times New Roman"/>
                <w:spacing w:val="2"/>
                <w:w w:val="105"/>
                <w:sz w:val="24"/>
                <w:szCs w:val="24"/>
                <w:lang w:val="ru-RU"/>
              </w:rPr>
              <w:t>е</w:t>
            </w:r>
            <w:r w:rsidRPr="00D93D39">
              <w:rPr>
                <w:rFonts w:ascii="Times New Roman" w:eastAsia="Times New Roman" w:hAnsi="Times New Roman" w:cs="Times New Roman"/>
                <w:w w:val="105"/>
                <w:sz w:val="24"/>
                <w:szCs w:val="24"/>
                <w:lang w:val="ru-RU"/>
              </w:rPr>
              <w:t>:</w:t>
            </w:r>
          </w:p>
        </w:tc>
        <w:tc>
          <w:tcPr>
            <w:tcW w:w="1988" w:type="dxa"/>
            <w:tcBorders>
              <w:top w:val="single" w:sz="4" w:space="0" w:color="000000"/>
              <w:left w:val="single" w:sz="4" w:space="0" w:color="000000"/>
              <w:bottom w:val="single" w:sz="4" w:space="0" w:color="000000"/>
              <w:right w:val="single" w:sz="4" w:space="0" w:color="000000"/>
            </w:tcBorders>
            <w:vAlign w:val="center"/>
          </w:tcPr>
          <w:p w:rsidR="00CA13E4" w:rsidRPr="00D93D39" w:rsidRDefault="00CA13E4" w:rsidP="00FF707E">
            <w:pPr>
              <w:pStyle w:val="TableParagraph"/>
              <w:jc w:val="center"/>
              <w:rPr>
                <w:rFonts w:ascii="Times New Roman" w:eastAsia="Times New Roman" w:hAnsi="Times New Roman" w:cs="Times New Roman"/>
                <w:sz w:val="24"/>
                <w:szCs w:val="24"/>
              </w:rPr>
            </w:pPr>
            <w:r w:rsidRPr="00D93D39">
              <w:rPr>
                <w:rFonts w:ascii="Times New Roman" w:eastAsia="Times New Roman" w:hAnsi="Times New Roman" w:cs="Times New Roman"/>
                <w:spacing w:val="3"/>
                <w:w w:val="105"/>
                <w:sz w:val="24"/>
                <w:szCs w:val="24"/>
              </w:rPr>
              <w:t>28</w:t>
            </w:r>
            <w:r w:rsidRPr="00D93D39">
              <w:rPr>
                <w:rFonts w:ascii="Times New Roman" w:eastAsia="Times New Roman" w:hAnsi="Times New Roman" w:cs="Times New Roman"/>
                <w:spacing w:val="-3"/>
                <w:w w:val="105"/>
                <w:sz w:val="24"/>
                <w:szCs w:val="24"/>
              </w:rPr>
              <w:t>,</w:t>
            </w:r>
            <w:r w:rsidRPr="00D93D39">
              <w:rPr>
                <w:rFonts w:ascii="Times New Roman" w:eastAsia="Times New Roman" w:hAnsi="Times New Roman" w:cs="Times New Roman"/>
                <w:w w:val="105"/>
                <w:sz w:val="24"/>
                <w:szCs w:val="24"/>
              </w:rPr>
              <w:t>4</w:t>
            </w:r>
          </w:p>
        </w:tc>
        <w:tc>
          <w:tcPr>
            <w:tcW w:w="1556" w:type="dxa"/>
            <w:tcBorders>
              <w:top w:val="single" w:sz="4" w:space="0" w:color="000000"/>
              <w:left w:val="single" w:sz="4" w:space="0" w:color="000000"/>
              <w:bottom w:val="single" w:sz="4" w:space="0" w:color="000000"/>
              <w:right w:val="single" w:sz="4" w:space="0" w:color="000000"/>
            </w:tcBorders>
            <w:vAlign w:val="center"/>
          </w:tcPr>
          <w:p w:rsidR="00CA13E4" w:rsidRPr="00535FFD" w:rsidRDefault="00535FFD" w:rsidP="00535FFD">
            <w:pPr>
              <w:pStyle w:val="TableParagraph"/>
              <w:jc w:val="center"/>
              <w:rPr>
                <w:rFonts w:ascii="Times New Roman" w:eastAsia="Times New Roman" w:hAnsi="Times New Roman" w:cs="Times New Roman"/>
                <w:sz w:val="24"/>
                <w:szCs w:val="24"/>
                <w:lang w:val="ru-RU"/>
              </w:rPr>
            </w:pPr>
            <w:r>
              <w:rPr>
                <w:rFonts w:ascii="Times New Roman" w:eastAsia="Times New Roman" w:hAnsi="Times New Roman" w:cs="Times New Roman"/>
                <w:spacing w:val="3"/>
                <w:w w:val="105"/>
                <w:sz w:val="24"/>
                <w:szCs w:val="24"/>
                <w:lang w:val="ru-RU"/>
              </w:rPr>
              <w:t>24</w:t>
            </w:r>
            <w:r w:rsidR="00CA13E4" w:rsidRPr="00D93D39">
              <w:rPr>
                <w:rFonts w:ascii="Times New Roman" w:eastAsia="Times New Roman" w:hAnsi="Times New Roman" w:cs="Times New Roman"/>
                <w:spacing w:val="-3"/>
                <w:w w:val="105"/>
                <w:sz w:val="24"/>
                <w:szCs w:val="24"/>
              </w:rPr>
              <w:t>,</w:t>
            </w:r>
            <w:r>
              <w:rPr>
                <w:rFonts w:ascii="Times New Roman" w:eastAsia="Times New Roman" w:hAnsi="Times New Roman" w:cs="Times New Roman"/>
                <w:w w:val="105"/>
                <w:sz w:val="24"/>
                <w:szCs w:val="24"/>
                <w:lang w:val="ru-RU"/>
              </w:rPr>
              <w:t>3</w:t>
            </w:r>
          </w:p>
        </w:tc>
        <w:tc>
          <w:tcPr>
            <w:tcW w:w="1938" w:type="dxa"/>
            <w:tcBorders>
              <w:top w:val="single" w:sz="4" w:space="0" w:color="000000"/>
              <w:left w:val="single" w:sz="4" w:space="0" w:color="000000"/>
              <w:bottom w:val="single" w:sz="4" w:space="0" w:color="000000"/>
              <w:right w:val="single" w:sz="4" w:space="0" w:color="000000"/>
            </w:tcBorders>
            <w:vAlign w:val="center"/>
          </w:tcPr>
          <w:p w:rsidR="00CA13E4" w:rsidRPr="00D93D39" w:rsidRDefault="00CA13E4" w:rsidP="00FF707E">
            <w:pPr>
              <w:pStyle w:val="TableParagraph"/>
              <w:jc w:val="center"/>
              <w:rPr>
                <w:rFonts w:ascii="Times New Roman" w:eastAsia="Times New Roman" w:hAnsi="Times New Roman" w:cs="Times New Roman"/>
                <w:sz w:val="24"/>
                <w:szCs w:val="24"/>
              </w:rPr>
            </w:pPr>
            <w:r w:rsidRPr="00D93D39">
              <w:rPr>
                <w:rFonts w:ascii="Times New Roman" w:eastAsia="Times New Roman" w:hAnsi="Times New Roman" w:cs="Times New Roman"/>
                <w:spacing w:val="3"/>
                <w:w w:val="105"/>
                <w:sz w:val="24"/>
                <w:szCs w:val="24"/>
              </w:rPr>
              <w:t>36</w:t>
            </w:r>
            <w:r w:rsidRPr="00D93D39">
              <w:rPr>
                <w:rFonts w:ascii="Times New Roman" w:eastAsia="Times New Roman" w:hAnsi="Times New Roman" w:cs="Times New Roman"/>
                <w:spacing w:val="-3"/>
                <w:w w:val="105"/>
                <w:sz w:val="24"/>
                <w:szCs w:val="24"/>
              </w:rPr>
              <w:t>,</w:t>
            </w:r>
            <w:r w:rsidRPr="00D93D39">
              <w:rPr>
                <w:rFonts w:ascii="Times New Roman" w:eastAsia="Times New Roman" w:hAnsi="Times New Roman" w:cs="Times New Roman"/>
                <w:w w:val="105"/>
                <w:sz w:val="24"/>
                <w:szCs w:val="24"/>
              </w:rPr>
              <w:t>2</w:t>
            </w:r>
          </w:p>
        </w:tc>
      </w:tr>
    </w:tbl>
    <w:p w:rsidR="00CA13E4" w:rsidRDefault="00CA13E4" w:rsidP="00327B0E">
      <w:pPr>
        <w:ind w:firstLine="709"/>
        <w:jc w:val="both"/>
        <w:rPr>
          <w:lang w:eastAsia="en-US"/>
        </w:rPr>
      </w:pPr>
    </w:p>
    <w:p w:rsidR="00327B0E" w:rsidRPr="00327B0E" w:rsidRDefault="00CA13E4" w:rsidP="00327B0E">
      <w:pPr>
        <w:ind w:firstLine="709"/>
        <w:jc w:val="both"/>
        <w:rPr>
          <w:lang w:eastAsia="en-US"/>
        </w:rPr>
      </w:pPr>
      <w:r>
        <w:rPr>
          <w:lang w:eastAsia="en-US"/>
        </w:rPr>
        <w:t>В</w:t>
      </w:r>
      <w:r w:rsidR="00327B0E" w:rsidRPr="00327B0E">
        <w:rPr>
          <w:lang w:eastAsia="en-US"/>
        </w:rPr>
        <w:t xml:space="preserve"> настоящее время данный уровень в поселении не достигнут. </w:t>
      </w:r>
    </w:p>
    <w:p w:rsidR="00F02FB5" w:rsidRDefault="00CA13E4" w:rsidP="00CA13E4">
      <w:pPr>
        <w:ind w:firstLine="709"/>
        <w:jc w:val="both"/>
        <w:rPr>
          <w:lang w:eastAsia="en-US"/>
        </w:rPr>
      </w:pPr>
      <w:r w:rsidRPr="00CA13E4">
        <w:rPr>
          <w:lang w:eastAsia="en-US"/>
        </w:rPr>
        <w:t xml:space="preserve">На территории </w:t>
      </w:r>
      <w:r w:rsidR="00144455">
        <w:rPr>
          <w:lang w:eastAsia="en-US"/>
        </w:rPr>
        <w:t>Андрюковского</w:t>
      </w:r>
      <w:r w:rsidRPr="00CA13E4">
        <w:rPr>
          <w:lang w:eastAsia="en-US"/>
        </w:rPr>
        <w:t xml:space="preserve"> сельского поселения расположено </w:t>
      </w:r>
      <w:r w:rsidR="00A73BC4">
        <w:rPr>
          <w:lang w:eastAsia="en-US"/>
        </w:rPr>
        <w:t>1503</w:t>
      </w:r>
      <w:r w:rsidRPr="00CA13E4">
        <w:rPr>
          <w:lang w:eastAsia="en-US"/>
        </w:rPr>
        <w:t xml:space="preserve"> домов общей площадью жилищного фонда </w:t>
      </w:r>
      <w:r w:rsidR="00A73BC4" w:rsidRPr="00A73BC4">
        <w:rPr>
          <w:lang w:eastAsia="en-US"/>
        </w:rPr>
        <w:t>99</w:t>
      </w:r>
      <w:r w:rsidR="00A73BC4">
        <w:rPr>
          <w:lang w:eastAsia="en-US"/>
        </w:rPr>
        <w:t xml:space="preserve">,18 </w:t>
      </w:r>
      <w:r w:rsidRPr="00CA13E4">
        <w:rPr>
          <w:lang w:eastAsia="en-US"/>
        </w:rPr>
        <w:t xml:space="preserve">тыс. м2, из них </w:t>
      </w:r>
      <w:r w:rsidR="00A73BC4">
        <w:rPr>
          <w:lang w:eastAsia="en-US"/>
        </w:rPr>
        <w:t>150 ветхих жилых дома</w:t>
      </w:r>
      <w:r w:rsidRPr="00CA13E4">
        <w:rPr>
          <w:lang w:eastAsia="en-US"/>
        </w:rPr>
        <w:t xml:space="preserve"> </w:t>
      </w:r>
      <w:r w:rsidR="00F02FB5">
        <w:rPr>
          <w:lang w:eastAsia="en-US"/>
        </w:rPr>
        <w:t>.</w:t>
      </w:r>
    </w:p>
    <w:p w:rsidR="00CA13E4" w:rsidRPr="00CA13E4" w:rsidRDefault="00CA13E4" w:rsidP="00CA13E4">
      <w:pPr>
        <w:ind w:firstLine="709"/>
        <w:jc w:val="both"/>
        <w:rPr>
          <w:lang w:eastAsia="en-US"/>
        </w:rPr>
      </w:pPr>
      <w:r w:rsidRPr="00CA13E4">
        <w:rPr>
          <w:lang w:eastAsia="en-US"/>
        </w:rPr>
        <w:t xml:space="preserve">Обеспеченность населения жилищным фондом составляет </w:t>
      </w:r>
      <w:r w:rsidR="00F02FB5">
        <w:rPr>
          <w:lang w:eastAsia="en-US"/>
        </w:rPr>
        <w:t>2</w:t>
      </w:r>
      <w:r w:rsidR="00535FFD">
        <w:rPr>
          <w:lang w:eastAsia="en-US"/>
        </w:rPr>
        <w:t>4</w:t>
      </w:r>
      <w:r w:rsidR="00F02FB5">
        <w:rPr>
          <w:lang w:eastAsia="en-US"/>
        </w:rPr>
        <w:t>,</w:t>
      </w:r>
      <w:r w:rsidR="00535FFD">
        <w:rPr>
          <w:lang w:eastAsia="en-US"/>
        </w:rPr>
        <w:t>3</w:t>
      </w:r>
      <w:r w:rsidRPr="00CA13E4">
        <w:rPr>
          <w:lang w:eastAsia="en-US"/>
        </w:rPr>
        <w:t xml:space="preserve"> м2/чел. </w:t>
      </w:r>
    </w:p>
    <w:p w:rsidR="00CA13E4" w:rsidRPr="005347F9" w:rsidRDefault="00CA13E4" w:rsidP="00CA13E4">
      <w:pPr>
        <w:pStyle w:val="7"/>
      </w:pPr>
      <w:r w:rsidRPr="005347F9">
        <w:t xml:space="preserve">Таблица </w:t>
      </w:r>
      <w:r w:rsidR="002C0060">
        <w:t>2</w:t>
      </w:r>
      <w:r>
        <w:t>.</w:t>
      </w:r>
      <w:r w:rsidR="002C0060">
        <w:t>1</w:t>
      </w:r>
      <w:r>
        <w:t>5.2</w:t>
      </w:r>
    </w:p>
    <w:p w:rsidR="00CA13E4" w:rsidRPr="0072215E" w:rsidRDefault="00CA13E4" w:rsidP="00CA13E4">
      <w:pPr>
        <w:ind w:firstLine="709"/>
        <w:jc w:val="center"/>
        <w:rPr>
          <w:rFonts w:eastAsia="Calibri"/>
          <w:i/>
          <w:spacing w:val="-4"/>
          <w:szCs w:val="28"/>
          <w:lang w:eastAsia="en-US"/>
        </w:rPr>
      </w:pPr>
      <w:r w:rsidRPr="00CA13E4">
        <w:rPr>
          <w:lang w:eastAsia="en-US"/>
        </w:rPr>
        <w:t xml:space="preserve">Характеристика жилищного фонда станицы </w:t>
      </w:r>
      <w:r w:rsidR="00144455">
        <w:rPr>
          <w:lang w:eastAsia="en-US"/>
        </w:rPr>
        <w:t>Андрюковской</w:t>
      </w:r>
    </w:p>
    <w:tbl>
      <w:tblPr>
        <w:tblStyle w:val="afc"/>
        <w:tblW w:w="9406" w:type="dxa"/>
        <w:jc w:val="center"/>
        <w:tblLook w:val="04A0" w:firstRow="1" w:lastRow="0" w:firstColumn="1" w:lastColumn="0" w:noHBand="0" w:noVBand="1"/>
      </w:tblPr>
      <w:tblGrid>
        <w:gridCol w:w="697"/>
        <w:gridCol w:w="1652"/>
        <w:gridCol w:w="2562"/>
        <w:gridCol w:w="2216"/>
        <w:gridCol w:w="2279"/>
      </w:tblGrid>
      <w:tr w:rsidR="00F02FB5" w:rsidTr="00F02FB5">
        <w:trPr>
          <w:trHeight w:val="1031"/>
          <w:tblHeader/>
          <w:jc w:val="center"/>
        </w:trPr>
        <w:tc>
          <w:tcPr>
            <w:tcW w:w="697"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b/>
                <w:bCs/>
              </w:rPr>
            </w:pPr>
            <w:r>
              <w:rPr>
                <w:b/>
                <w:bCs/>
              </w:rPr>
              <w:t>№</w:t>
            </w:r>
          </w:p>
        </w:tc>
        <w:tc>
          <w:tcPr>
            <w:tcW w:w="1652"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b/>
                <w:bCs/>
              </w:rPr>
            </w:pPr>
            <w:r>
              <w:rPr>
                <w:b/>
                <w:bCs/>
              </w:rPr>
              <w:t>Населённый пункт</w:t>
            </w:r>
          </w:p>
        </w:tc>
        <w:tc>
          <w:tcPr>
            <w:tcW w:w="2562"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b/>
                <w:bCs/>
              </w:rPr>
            </w:pPr>
            <w:r>
              <w:rPr>
                <w:b/>
                <w:bCs/>
              </w:rPr>
              <w:t>Общая площадь жилых домов</w:t>
            </w:r>
          </w:p>
        </w:tc>
        <w:tc>
          <w:tcPr>
            <w:tcW w:w="2216"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b/>
                <w:bCs/>
              </w:rPr>
            </w:pPr>
            <w:r>
              <w:rPr>
                <w:b/>
                <w:bCs/>
              </w:rPr>
              <w:t>В том числе индивидуальных жилых домов</w:t>
            </w:r>
          </w:p>
        </w:tc>
        <w:tc>
          <w:tcPr>
            <w:tcW w:w="2279" w:type="dxa"/>
            <w:tcBorders>
              <w:top w:val="single" w:sz="4" w:space="0" w:color="auto"/>
              <w:left w:val="single" w:sz="4" w:space="0" w:color="auto"/>
              <w:bottom w:val="single" w:sz="4" w:space="0" w:color="auto"/>
              <w:right w:val="single" w:sz="4" w:space="0" w:color="auto"/>
            </w:tcBorders>
            <w:vAlign w:val="center"/>
            <w:hideMark/>
          </w:tcPr>
          <w:p w:rsidR="00F02FB5" w:rsidRDefault="00F02FB5">
            <w:pPr>
              <w:jc w:val="center"/>
              <w:rPr>
                <w:b/>
                <w:bCs/>
              </w:rPr>
            </w:pPr>
            <w:r>
              <w:rPr>
                <w:b/>
                <w:bCs/>
              </w:rPr>
              <w:t>В том числе ветхих жилых домов</w:t>
            </w:r>
          </w:p>
        </w:tc>
      </w:tr>
      <w:tr w:rsidR="00062467" w:rsidTr="00A73BC4">
        <w:trPr>
          <w:jc w:val="center"/>
        </w:trPr>
        <w:tc>
          <w:tcPr>
            <w:tcW w:w="697" w:type="dxa"/>
            <w:tcBorders>
              <w:top w:val="single" w:sz="4" w:space="0" w:color="auto"/>
              <w:left w:val="single" w:sz="4" w:space="0" w:color="auto"/>
              <w:bottom w:val="single" w:sz="4" w:space="0" w:color="auto"/>
              <w:right w:val="single" w:sz="4" w:space="0" w:color="auto"/>
            </w:tcBorders>
            <w:vAlign w:val="center"/>
            <w:hideMark/>
          </w:tcPr>
          <w:p w:rsidR="00062467" w:rsidRDefault="00062467">
            <w:pPr>
              <w:ind w:left="360"/>
              <w:jc w:val="center"/>
            </w:pPr>
            <w:r>
              <w:t>1</w:t>
            </w:r>
          </w:p>
        </w:tc>
        <w:tc>
          <w:tcPr>
            <w:tcW w:w="1652" w:type="dxa"/>
            <w:tcBorders>
              <w:top w:val="single" w:sz="4" w:space="0" w:color="auto"/>
              <w:left w:val="single" w:sz="4" w:space="0" w:color="auto"/>
              <w:bottom w:val="single" w:sz="4" w:space="0" w:color="auto"/>
              <w:right w:val="single" w:sz="4" w:space="0" w:color="auto"/>
            </w:tcBorders>
            <w:hideMark/>
          </w:tcPr>
          <w:p w:rsidR="00062467" w:rsidRDefault="00062467">
            <w:pPr>
              <w:rPr>
                <w:rFonts w:cs="Times New Roman"/>
              </w:rPr>
            </w:pPr>
            <w:r>
              <w:rPr>
                <w:rFonts w:cs="Times New Roman"/>
              </w:rPr>
              <w:t>ст. Андрюки</w:t>
            </w:r>
          </w:p>
        </w:tc>
        <w:tc>
          <w:tcPr>
            <w:tcW w:w="2562" w:type="dxa"/>
            <w:tcBorders>
              <w:top w:val="single" w:sz="4" w:space="0" w:color="auto"/>
              <w:left w:val="single" w:sz="4" w:space="0" w:color="auto"/>
              <w:bottom w:val="single" w:sz="4" w:space="0" w:color="auto"/>
              <w:right w:val="single" w:sz="4" w:space="0" w:color="auto"/>
            </w:tcBorders>
            <w:vAlign w:val="center"/>
            <w:hideMark/>
          </w:tcPr>
          <w:p w:rsidR="00062467" w:rsidRPr="00737A65" w:rsidRDefault="00062467" w:rsidP="00A73BC4">
            <w:pPr>
              <w:jc w:val="center"/>
            </w:pPr>
            <w:r>
              <w:t>66180 м</w:t>
            </w:r>
            <w:r w:rsidRPr="005072ED">
              <w:rPr>
                <w:vertAlign w:val="superscript"/>
              </w:rPr>
              <w:t>2</w:t>
            </w:r>
          </w:p>
        </w:tc>
        <w:tc>
          <w:tcPr>
            <w:tcW w:w="2216" w:type="dxa"/>
            <w:tcBorders>
              <w:top w:val="single" w:sz="4" w:space="0" w:color="auto"/>
              <w:left w:val="single" w:sz="4" w:space="0" w:color="auto"/>
              <w:bottom w:val="single" w:sz="4" w:space="0" w:color="auto"/>
              <w:right w:val="single" w:sz="4" w:space="0" w:color="auto"/>
            </w:tcBorders>
            <w:vAlign w:val="center"/>
            <w:hideMark/>
          </w:tcPr>
          <w:p w:rsidR="00062467" w:rsidRPr="00737A65" w:rsidRDefault="00062467" w:rsidP="00A73BC4">
            <w:pPr>
              <w:jc w:val="center"/>
            </w:pPr>
            <w:r>
              <w:t>1003</w:t>
            </w:r>
          </w:p>
        </w:tc>
        <w:tc>
          <w:tcPr>
            <w:tcW w:w="2279" w:type="dxa"/>
            <w:tcBorders>
              <w:top w:val="single" w:sz="4" w:space="0" w:color="auto"/>
              <w:left w:val="single" w:sz="4" w:space="0" w:color="auto"/>
              <w:bottom w:val="single" w:sz="4" w:space="0" w:color="auto"/>
              <w:right w:val="single" w:sz="4" w:space="0" w:color="auto"/>
            </w:tcBorders>
            <w:vAlign w:val="center"/>
            <w:hideMark/>
          </w:tcPr>
          <w:p w:rsidR="00062467" w:rsidRPr="00737A65" w:rsidRDefault="00062467" w:rsidP="00A73BC4">
            <w:pPr>
              <w:jc w:val="center"/>
            </w:pPr>
            <w:r>
              <w:t>100</w:t>
            </w:r>
          </w:p>
        </w:tc>
      </w:tr>
      <w:tr w:rsidR="00062467" w:rsidTr="00A73BC4">
        <w:trPr>
          <w:jc w:val="center"/>
        </w:trPr>
        <w:tc>
          <w:tcPr>
            <w:tcW w:w="697" w:type="dxa"/>
            <w:tcBorders>
              <w:top w:val="single" w:sz="4" w:space="0" w:color="auto"/>
              <w:left w:val="single" w:sz="4" w:space="0" w:color="auto"/>
              <w:bottom w:val="single" w:sz="4" w:space="0" w:color="auto"/>
              <w:right w:val="single" w:sz="4" w:space="0" w:color="auto"/>
            </w:tcBorders>
            <w:vAlign w:val="center"/>
            <w:hideMark/>
          </w:tcPr>
          <w:p w:rsidR="00062467" w:rsidRDefault="00062467">
            <w:pPr>
              <w:ind w:left="360"/>
              <w:jc w:val="center"/>
            </w:pPr>
            <w:r>
              <w:t>2</w:t>
            </w:r>
          </w:p>
        </w:tc>
        <w:tc>
          <w:tcPr>
            <w:tcW w:w="1652" w:type="dxa"/>
            <w:tcBorders>
              <w:top w:val="single" w:sz="4" w:space="0" w:color="auto"/>
              <w:left w:val="single" w:sz="4" w:space="0" w:color="auto"/>
              <w:bottom w:val="single" w:sz="4" w:space="0" w:color="auto"/>
              <w:right w:val="single" w:sz="4" w:space="0" w:color="auto"/>
            </w:tcBorders>
            <w:hideMark/>
          </w:tcPr>
          <w:p w:rsidR="00062467" w:rsidRDefault="00062467">
            <w:pPr>
              <w:rPr>
                <w:rFonts w:cs="Times New Roman"/>
              </w:rPr>
            </w:pPr>
            <w:r>
              <w:rPr>
                <w:rFonts w:cs="Times New Roman"/>
              </w:rPr>
              <w:t>с. Соленое</w:t>
            </w:r>
          </w:p>
        </w:tc>
        <w:tc>
          <w:tcPr>
            <w:tcW w:w="2562" w:type="dxa"/>
            <w:tcBorders>
              <w:top w:val="single" w:sz="4" w:space="0" w:color="auto"/>
              <w:left w:val="single" w:sz="4" w:space="0" w:color="auto"/>
              <w:bottom w:val="single" w:sz="4" w:space="0" w:color="auto"/>
              <w:right w:val="single" w:sz="4" w:space="0" w:color="auto"/>
            </w:tcBorders>
            <w:vAlign w:val="center"/>
            <w:hideMark/>
          </w:tcPr>
          <w:p w:rsidR="00062467" w:rsidRPr="00737A65" w:rsidRDefault="00062467" w:rsidP="00A73BC4">
            <w:pPr>
              <w:jc w:val="center"/>
            </w:pPr>
            <w:r>
              <w:t>33000 м</w:t>
            </w:r>
            <w:r w:rsidRPr="005072ED">
              <w:rPr>
                <w:vertAlign w:val="superscript"/>
              </w:rPr>
              <w:t>2</w:t>
            </w:r>
          </w:p>
        </w:tc>
        <w:tc>
          <w:tcPr>
            <w:tcW w:w="2216" w:type="dxa"/>
            <w:tcBorders>
              <w:top w:val="single" w:sz="4" w:space="0" w:color="auto"/>
              <w:left w:val="single" w:sz="4" w:space="0" w:color="auto"/>
              <w:bottom w:val="single" w:sz="4" w:space="0" w:color="auto"/>
              <w:right w:val="single" w:sz="4" w:space="0" w:color="auto"/>
            </w:tcBorders>
            <w:vAlign w:val="center"/>
            <w:hideMark/>
          </w:tcPr>
          <w:p w:rsidR="00062467" w:rsidRPr="00737A65" w:rsidRDefault="00062467" w:rsidP="00A73BC4">
            <w:pPr>
              <w:jc w:val="center"/>
            </w:pPr>
            <w:r>
              <w:t>500</w:t>
            </w:r>
          </w:p>
        </w:tc>
        <w:tc>
          <w:tcPr>
            <w:tcW w:w="2279" w:type="dxa"/>
            <w:tcBorders>
              <w:top w:val="single" w:sz="4" w:space="0" w:color="auto"/>
              <w:left w:val="single" w:sz="4" w:space="0" w:color="auto"/>
              <w:bottom w:val="single" w:sz="4" w:space="0" w:color="auto"/>
              <w:right w:val="single" w:sz="4" w:space="0" w:color="auto"/>
            </w:tcBorders>
            <w:vAlign w:val="center"/>
            <w:hideMark/>
          </w:tcPr>
          <w:p w:rsidR="00062467" w:rsidRPr="00737A65" w:rsidRDefault="00062467" w:rsidP="00A73BC4">
            <w:pPr>
              <w:jc w:val="center"/>
            </w:pPr>
            <w:r>
              <w:t>50</w:t>
            </w:r>
          </w:p>
        </w:tc>
      </w:tr>
    </w:tbl>
    <w:p w:rsidR="00CA13E4" w:rsidRDefault="00CA13E4" w:rsidP="00327B0E">
      <w:pPr>
        <w:spacing w:line="276" w:lineRule="auto"/>
        <w:ind w:firstLine="709"/>
        <w:jc w:val="both"/>
        <w:rPr>
          <w:rFonts w:eastAsia="Calibri"/>
          <w:spacing w:val="-4"/>
          <w:sz w:val="28"/>
          <w:szCs w:val="28"/>
          <w:lang w:eastAsia="en-US"/>
        </w:rPr>
      </w:pPr>
    </w:p>
    <w:p w:rsidR="00A9748C" w:rsidRPr="00A9748C" w:rsidRDefault="00A9748C" w:rsidP="00A9748C">
      <w:pPr>
        <w:ind w:firstLine="709"/>
        <w:jc w:val="both"/>
        <w:rPr>
          <w:lang w:eastAsia="en-US"/>
        </w:rPr>
      </w:pPr>
      <w:r w:rsidRPr="00A9748C">
        <w:rPr>
          <w:lang w:eastAsia="en-US"/>
        </w:rPr>
        <w:t xml:space="preserve">На основании проведенных расчетов определено, что в целях обеспечения минимальной потребности населения в жилищных условиях общая площадь жилого фонда </w:t>
      </w:r>
      <w:r>
        <w:rPr>
          <w:lang w:eastAsia="en-US"/>
        </w:rPr>
        <w:t>муниципального образования</w:t>
      </w:r>
      <w:r w:rsidRPr="00A9748C">
        <w:rPr>
          <w:lang w:eastAsia="en-US"/>
        </w:rPr>
        <w:t xml:space="preserve"> на расчетный срок должна составить </w:t>
      </w:r>
      <w:r w:rsidR="00F02FB5">
        <w:rPr>
          <w:b/>
          <w:lang w:eastAsia="en-US"/>
        </w:rPr>
        <w:t>1</w:t>
      </w:r>
      <w:r w:rsidR="00535FFD">
        <w:rPr>
          <w:b/>
          <w:lang w:eastAsia="en-US"/>
        </w:rPr>
        <w:t>40</w:t>
      </w:r>
      <w:r w:rsidR="00F02FB5">
        <w:rPr>
          <w:b/>
          <w:lang w:eastAsia="en-US"/>
        </w:rPr>
        <w:t>,</w:t>
      </w:r>
      <w:r w:rsidR="00535FFD">
        <w:rPr>
          <w:b/>
          <w:lang w:eastAsia="en-US"/>
        </w:rPr>
        <w:t>3</w:t>
      </w:r>
      <w:r w:rsidRPr="00A9748C">
        <w:rPr>
          <w:b/>
          <w:lang w:eastAsia="en-US"/>
        </w:rPr>
        <w:t xml:space="preserve"> тыс. м2.</w:t>
      </w:r>
    </w:p>
    <w:p w:rsidR="00327B0E" w:rsidRDefault="00327B0E" w:rsidP="001A235F">
      <w:pPr>
        <w:widowControl w:val="0"/>
        <w:ind w:firstLine="709"/>
        <w:jc w:val="both"/>
        <w:rPr>
          <w:rFonts w:cs="Times New Roman"/>
        </w:rPr>
      </w:pPr>
    </w:p>
    <w:p w:rsidR="00327B0E" w:rsidRPr="00A9748C" w:rsidRDefault="00535FFD" w:rsidP="00A9748C">
      <w:pPr>
        <w:pStyle w:val="2"/>
      </w:pPr>
      <w:bookmarkStart w:id="47" w:name="_Toc148514662"/>
      <w:r w:rsidRPr="00535FFD">
        <w:t>2</w:t>
      </w:r>
      <w:r w:rsidR="00A9748C">
        <w:t>.</w:t>
      </w:r>
      <w:r w:rsidRPr="00535FFD">
        <w:t>16</w:t>
      </w:r>
      <w:r w:rsidR="00A9748C">
        <w:t xml:space="preserve"> </w:t>
      </w:r>
      <w:r w:rsidR="00A9748C" w:rsidRPr="00A9748C">
        <w:t>Проектируемый баланс земель по категориям</w:t>
      </w:r>
      <w:bookmarkEnd w:id="47"/>
    </w:p>
    <w:p w:rsidR="0065709E" w:rsidRDefault="0065709E" w:rsidP="0065709E">
      <w:pPr>
        <w:ind w:firstLine="709"/>
        <w:jc w:val="both"/>
        <w:rPr>
          <w:rFonts w:cs="Times New Roman"/>
          <w:b/>
          <w:lang w:eastAsia="ru-RU"/>
        </w:rPr>
      </w:pPr>
      <w:r>
        <w:rPr>
          <w:bCs/>
        </w:rPr>
        <w:t xml:space="preserve">Территория Андрюковского сельского поселения в административных границах, установленных Законом Краснодарского края </w:t>
      </w:r>
      <w:r>
        <w:t>от 16 сентября 2004 года № 777-КЗ «Об установлении границ муниципального образования Мостовской район, наделении его статусом муниципального района, образованием в его составе муниципальных образований – городских и сельских поселений – и установлении их границ», принятого Законодательным Собранием Краснодарского края, были установлены границы муниципального образования Мостовской район, а также городских и сельских поселений, входящих в его состав. Площадь Андрюковского сельского поселения</w:t>
      </w:r>
      <w:r>
        <w:rPr>
          <w:b/>
        </w:rPr>
        <w:t xml:space="preserve"> </w:t>
      </w:r>
      <w:r>
        <w:t xml:space="preserve">составляет </w:t>
      </w:r>
      <w:r>
        <w:rPr>
          <w:b/>
        </w:rPr>
        <w:t>24869,8 га, в том числе:</w:t>
      </w:r>
    </w:p>
    <w:p w:rsidR="0065709E" w:rsidRDefault="0065709E" w:rsidP="0093335A">
      <w:pPr>
        <w:numPr>
          <w:ilvl w:val="0"/>
          <w:numId w:val="43"/>
        </w:numPr>
        <w:suppressAutoHyphens w:val="0"/>
        <w:jc w:val="both"/>
      </w:pPr>
      <w:r>
        <w:t xml:space="preserve">Земли населенных пунктов </w:t>
      </w:r>
      <w:r w:rsidR="00D508D4">
        <w:rPr>
          <w:b/>
        </w:rPr>
        <w:t>1242,87</w:t>
      </w:r>
      <w:r>
        <w:rPr>
          <w:b/>
        </w:rPr>
        <w:t xml:space="preserve"> га</w:t>
      </w:r>
      <w:r>
        <w:t>;</w:t>
      </w:r>
    </w:p>
    <w:p w:rsidR="0065709E" w:rsidRDefault="0065709E" w:rsidP="0093335A">
      <w:pPr>
        <w:numPr>
          <w:ilvl w:val="0"/>
          <w:numId w:val="43"/>
        </w:numPr>
        <w:suppressAutoHyphens w:val="0"/>
        <w:jc w:val="both"/>
      </w:pPr>
      <w:r>
        <w:t xml:space="preserve">Земли лесного фонда </w:t>
      </w:r>
      <w:r w:rsidR="00D83B6F" w:rsidRPr="00D83B6F">
        <w:rPr>
          <w:b/>
        </w:rPr>
        <w:t>19762,3</w:t>
      </w:r>
      <w:r>
        <w:rPr>
          <w:b/>
        </w:rPr>
        <w:t>га</w:t>
      </w:r>
      <w:r>
        <w:t>;</w:t>
      </w:r>
    </w:p>
    <w:p w:rsidR="0065709E" w:rsidRDefault="0065709E" w:rsidP="0093335A">
      <w:pPr>
        <w:numPr>
          <w:ilvl w:val="0"/>
          <w:numId w:val="43"/>
        </w:numPr>
        <w:suppressAutoHyphens w:val="0"/>
        <w:jc w:val="both"/>
      </w:pPr>
      <w:r>
        <w:t xml:space="preserve">Земли промышленности, транспорта, энергетики, связи, и иного специального назначения </w:t>
      </w:r>
      <w:r w:rsidR="00535FFD">
        <w:rPr>
          <w:b/>
        </w:rPr>
        <w:t>47</w:t>
      </w:r>
      <w:r>
        <w:rPr>
          <w:b/>
        </w:rPr>
        <w:t>,</w:t>
      </w:r>
      <w:r w:rsidR="00535FFD">
        <w:rPr>
          <w:b/>
        </w:rPr>
        <w:t>59</w:t>
      </w:r>
      <w:r>
        <w:rPr>
          <w:b/>
        </w:rPr>
        <w:t xml:space="preserve"> га</w:t>
      </w:r>
      <w:r>
        <w:t>;</w:t>
      </w:r>
    </w:p>
    <w:p w:rsidR="0065709E" w:rsidRDefault="0065709E" w:rsidP="0093335A">
      <w:pPr>
        <w:numPr>
          <w:ilvl w:val="0"/>
          <w:numId w:val="43"/>
        </w:numPr>
        <w:suppressAutoHyphens w:val="0"/>
        <w:jc w:val="both"/>
      </w:pPr>
      <w:r>
        <w:t xml:space="preserve">Земли сельскохозяйственного назначения </w:t>
      </w:r>
      <w:r w:rsidR="00D508D4">
        <w:rPr>
          <w:b/>
        </w:rPr>
        <w:t xml:space="preserve">3817,83 </w:t>
      </w:r>
      <w:r>
        <w:rPr>
          <w:b/>
        </w:rPr>
        <w:t>га</w:t>
      </w:r>
      <w:r>
        <w:t>.</w:t>
      </w:r>
    </w:p>
    <w:p w:rsidR="00A9748C" w:rsidRPr="00A9748C" w:rsidRDefault="00A9748C" w:rsidP="00A9748C">
      <w:pPr>
        <w:ind w:firstLine="709"/>
        <w:jc w:val="both"/>
        <w:rPr>
          <w:rFonts w:cs="Tahoma"/>
        </w:rPr>
      </w:pPr>
    </w:p>
    <w:p w:rsidR="00A9748C" w:rsidRPr="00A9748C" w:rsidRDefault="00A9748C" w:rsidP="00A9748C">
      <w:pPr>
        <w:ind w:firstLine="709"/>
        <w:jc w:val="both"/>
        <w:rPr>
          <w:rFonts w:cs="Tahoma"/>
          <w:b/>
          <w:i/>
          <w:u w:val="single"/>
        </w:rPr>
      </w:pPr>
      <w:r w:rsidRPr="00A9748C">
        <w:rPr>
          <w:rFonts w:cs="Tahoma"/>
          <w:b/>
          <w:i/>
          <w:u w:val="single"/>
        </w:rPr>
        <w:t>Земли сельскохозяйственного назначения.</w:t>
      </w:r>
    </w:p>
    <w:p w:rsidR="00A9748C" w:rsidRPr="00A9748C" w:rsidRDefault="00A9748C" w:rsidP="00A9748C">
      <w:pPr>
        <w:ind w:firstLine="709"/>
        <w:jc w:val="both"/>
        <w:rPr>
          <w:rFonts w:cs="Tahoma"/>
        </w:rPr>
      </w:pPr>
      <w:r w:rsidRPr="00A9748C">
        <w:rPr>
          <w:rFonts w:cs="Tahoma"/>
        </w:rPr>
        <w:t>Землями сельскохозяйственного назначения признаются земли за чертой поселений, предоставленные для нужд сельского хозяйства, а также предназначенные для этих целей.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
    <w:p w:rsidR="00A9748C" w:rsidRPr="00A9748C" w:rsidRDefault="00A9748C" w:rsidP="00A9748C">
      <w:pPr>
        <w:ind w:firstLine="709"/>
        <w:jc w:val="both"/>
        <w:rPr>
          <w:rFonts w:cs="Tahoma"/>
        </w:rPr>
      </w:pPr>
      <w:r w:rsidRPr="00A9748C">
        <w:rPr>
          <w:rFonts w:cs="Tahoma"/>
        </w:rPr>
        <w:t xml:space="preserve">В настоящее время, согласно предоставленной информации, на балансе в границах муниципального </w:t>
      </w:r>
      <w:r w:rsidRPr="00BA3A55">
        <w:rPr>
          <w:rFonts w:cs="Tahoma"/>
          <w:color w:val="000000" w:themeColor="text1"/>
        </w:rPr>
        <w:t xml:space="preserve">образования числится </w:t>
      </w:r>
      <w:r w:rsidR="00D508D4">
        <w:rPr>
          <w:rFonts w:cs="Tahoma"/>
          <w:b/>
          <w:color w:val="000000" w:themeColor="text1"/>
        </w:rPr>
        <w:t>3817,83</w:t>
      </w:r>
      <w:r w:rsidRPr="00BA3A55">
        <w:rPr>
          <w:rFonts w:cs="Tahoma"/>
          <w:b/>
          <w:color w:val="000000" w:themeColor="text1"/>
        </w:rPr>
        <w:t xml:space="preserve"> га</w:t>
      </w:r>
      <w:r w:rsidRPr="00BA3A55">
        <w:rPr>
          <w:rFonts w:cs="Tahoma"/>
          <w:color w:val="000000" w:themeColor="text1"/>
        </w:rPr>
        <w:t xml:space="preserve"> земель сельскохозяйственного назначения</w:t>
      </w:r>
      <w:r w:rsidR="008B118A" w:rsidRPr="00BA3A55">
        <w:rPr>
          <w:rFonts w:cs="Tahoma"/>
          <w:color w:val="000000" w:themeColor="text1"/>
        </w:rPr>
        <w:t xml:space="preserve">, на расчетный срок </w:t>
      </w:r>
      <w:r w:rsidR="00D508D4">
        <w:rPr>
          <w:rFonts w:cs="Tahoma"/>
          <w:b/>
          <w:color w:val="000000" w:themeColor="text1"/>
        </w:rPr>
        <w:t>3993,16</w:t>
      </w:r>
      <w:r w:rsidR="008B118A" w:rsidRPr="00BA3A55">
        <w:rPr>
          <w:rFonts w:cs="Tahoma"/>
          <w:b/>
          <w:color w:val="000000" w:themeColor="text1"/>
        </w:rPr>
        <w:t xml:space="preserve"> га</w:t>
      </w:r>
      <w:r w:rsidRPr="00BA3A55">
        <w:rPr>
          <w:rFonts w:cs="Tahoma"/>
          <w:color w:val="000000" w:themeColor="text1"/>
        </w:rPr>
        <w:t>.</w:t>
      </w:r>
    </w:p>
    <w:p w:rsidR="00A9748C" w:rsidRDefault="00A9748C" w:rsidP="00A9748C">
      <w:pPr>
        <w:ind w:firstLine="709"/>
        <w:jc w:val="both"/>
        <w:rPr>
          <w:rFonts w:cs="Tahoma"/>
          <w:b/>
          <w:i/>
          <w:u w:val="single"/>
        </w:rPr>
      </w:pPr>
    </w:p>
    <w:p w:rsidR="00A9748C" w:rsidRDefault="00A9748C" w:rsidP="00A9748C">
      <w:pPr>
        <w:ind w:firstLine="709"/>
        <w:jc w:val="both"/>
        <w:rPr>
          <w:rFonts w:cs="Tahoma"/>
          <w:u w:val="single"/>
        </w:rPr>
      </w:pPr>
      <w:r w:rsidRPr="00A9748C">
        <w:rPr>
          <w:rFonts w:cs="Tahoma"/>
          <w:b/>
          <w:i/>
          <w:u w:val="single"/>
        </w:rPr>
        <w:t>Земли лесного фонда.</w:t>
      </w:r>
      <w:r w:rsidRPr="00A9748C">
        <w:rPr>
          <w:rFonts w:cs="Tahoma"/>
          <w:u w:val="single"/>
        </w:rPr>
        <w:t xml:space="preserve"> </w:t>
      </w:r>
    </w:p>
    <w:p w:rsidR="00FF707E" w:rsidRPr="00A9748C" w:rsidRDefault="00BA3A55" w:rsidP="00FF707E">
      <w:pPr>
        <w:ind w:firstLine="709"/>
        <w:jc w:val="both"/>
        <w:rPr>
          <w:rFonts w:cs="Tahoma"/>
        </w:rPr>
      </w:pPr>
      <w:r w:rsidRPr="00BA3A55">
        <w:rPr>
          <w:rFonts w:cs="Tahoma"/>
        </w:rPr>
        <w:t>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 Площадь таких земель составляет 1</w:t>
      </w:r>
      <w:r>
        <w:rPr>
          <w:rFonts w:cs="Tahoma"/>
        </w:rPr>
        <w:t>9</w:t>
      </w:r>
      <w:r w:rsidR="009827DC">
        <w:rPr>
          <w:rFonts w:cs="Tahoma"/>
        </w:rPr>
        <w:t>762,1</w:t>
      </w:r>
      <w:r w:rsidRPr="00BA3A55">
        <w:rPr>
          <w:rFonts w:cs="Tahoma"/>
        </w:rPr>
        <w:t xml:space="preserve"> по сведениям ЕГР</w:t>
      </w:r>
      <w:r>
        <w:rPr>
          <w:rFonts w:cs="Tahoma"/>
        </w:rPr>
        <w:t>Н</w:t>
      </w:r>
      <w:r w:rsidRPr="00BA3A55">
        <w:rPr>
          <w:rFonts w:cs="Tahoma"/>
        </w:rPr>
        <w:t xml:space="preserve"> и </w:t>
      </w:r>
      <w:r>
        <w:rPr>
          <w:rFonts w:cs="Tahoma"/>
        </w:rPr>
        <w:t>1976</w:t>
      </w:r>
      <w:r w:rsidRPr="00BA3A55">
        <w:rPr>
          <w:rFonts w:cs="Tahoma"/>
        </w:rPr>
        <w:t xml:space="preserve">7 в соответствии с Приказом Федерального агентства лесного хозяйства № 106 от 05.03.2022 г, на расчетный срок </w:t>
      </w:r>
      <w:r w:rsidR="009827DC" w:rsidRPr="009827DC">
        <w:rPr>
          <w:rFonts w:cs="Tahoma"/>
        </w:rPr>
        <w:t>19789,75</w:t>
      </w:r>
      <w:r w:rsidR="009827DC">
        <w:rPr>
          <w:rFonts w:cs="Tahoma"/>
        </w:rPr>
        <w:t xml:space="preserve"> </w:t>
      </w:r>
      <w:r w:rsidRPr="00BA3A55">
        <w:rPr>
          <w:rFonts w:cs="Tahoma"/>
        </w:rPr>
        <w:t>га.</w:t>
      </w:r>
    </w:p>
    <w:p w:rsidR="00A9748C" w:rsidRPr="00A9748C" w:rsidRDefault="00A9748C" w:rsidP="00A9748C">
      <w:pPr>
        <w:ind w:firstLine="709"/>
        <w:jc w:val="both"/>
        <w:rPr>
          <w:rFonts w:cs="Tahoma"/>
        </w:rPr>
      </w:pPr>
    </w:p>
    <w:p w:rsidR="00A9748C" w:rsidRPr="00A9748C" w:rsidRDefault="00A9748C" w:rsidP="00A9748C">
      <w:pPr>
        <w:ind w:firstLine="709"/>
        <w:jc w:val="both"/>
        <w:rPr>
          <w:rFonts w:cs="Tahoma"/>
          <w:b/>
          <w:i/>
          <w:u w:val="single"/>
        </w:rPr>
      </w:pPr>
      <w:r w:rsidRPr="00A9748C">
        <w:rPr>
          <w:rFonts w:cs="Tahoma"/>
          <w:b/>
          <w:i/>
          <w:u w:val="single"/>
        </w:rPr>
        <w:t>Земли населенных пунктов.</w:t>
      </w:r>
    </w:p>
    <w:p w:rsidR="0065709E" w:rsidRDefault="0065709E" w:rsidP="0065709E">
      <w:pPr>
        <w:ind w:firstLine="709"/>
        <w:jc w:val="both"/>
        <w:rPr>
          <w:rFonts w:cs="Times New Roman"/>
          <w:lang w:eastAsia="ru-RU"/>
        </w:rPr>
      </w:pPr>
      <w:r>
        <w:t xml:space="preserve">Границы населенных пунктов установлены решением </w:t>
      </w:r>
      <w:r w:rsidR="009827DC" w:rsidRPr="009827DC">
        <w:rPr>
          <w:bCs/>
        </w:rPr>
        <w:t xml:space="preserve">Решением Совета </w:t>
      </w:r>
      <w:r w:rsidR="009827DC">
        <w:rPr>
          <w:bCs/>
        </w:rPr>
        <w:t>Андрюковского</w:t>
      </w:r>
      <w:r w:rsidR="009827DC" w:rsidRPr="009827DC">
        <w:rPr>
          <w:bCs/>
        </w:rPr>
        <w:t xml:space="preserve"> сельского поселения от 2</w:t>
      </w:r>
      <w:r w:rsidR="009827DC">
        <w:rPr>
          <w:bCs/>
        </w:rPr>
        <w:t>5</w:t>
      </w:r>
      <w:r w:rsidR="009827DC" w:rsidRPr="009827DC">
        <w:rPr>
          <w:bCs/>
        </w:rPr>
        <w:t xml:space="preserve"> </w:t>
      </w:r>
      <w:r w:rsidR="009827DC">
        <w:rPr>
          <w:bCs/>
        </w:rPr>
        <w:t>октября</w:t>
      </w:r>
      <w:r w:rsidR="009827DC" w:rsidRPr="009827DC">
        <w:rPr>
          <w:bCs/>
        </w:rPr>
        <w:t xml:space="preserve"> 2012 года №</w:t>
      </w:r>
      <w:r w:rsidR="009827DC">
        <w:rPr>
          <w:bCs/>
        </w:rPr>
        <w:t xml:space="preserve"> 44</w:t>
      </w:r>
      <w:r w:rsidR="009827DC" w:rsidRPr="009827DC">
        <w:rPr>
          <w:bCs/>
        </w:rPr>
        <w:t xml:space="preserve"> «Об утверждении генерального плана муниципального образования </w:t>
      </w:r>
      <w:r w:rsidR="009827DC">
        <w:rPr>
          <w:bCs/>
        </w:rPr>
        <w:t>Андрюковское</w:t>
      </w:r>
      <w:r w:rsidR="009827DC" w:rsidRPr="009827DC">
        <w:rPr>
          <w:bCs/>
        </w:rPr>
        <w:t xml:space="preserve"> сельское поселение Мостовского района Краснодарского края»</w:t>
      </w:r>
    </w:p>
    <w:p w:rsidR="00A9748C" w:rsidRPr="00A9748C" w:rsidRDefault="00A9748C" w:rsidP="00A9748C">
      <w:pPr>
        <w:ind w:firstLine="709"/>
        <w:jc w:val="both"/>
        <w:rPr>
          <w:rFonts w:cs="Tahoma"/>
        </w:rPr>
      </w:pPr>
      <w:r w:rsidRPr="00A9748C">
        <w:rPr>
          <w:rFonts w:cs="Tahoma"/>
        </w:rPr>
        <w:t xml:space="preserve">В соответствии с действующим законодательством землями населенных пунктов признаются земли, используемые и предназначенные для застройки и развития населенных пунктов, границы которых отделяют земли населенных пунктов от земель иных категорий. </w:t>
      </w:r>
    </w:p>
    <w:p w:rsidR="00A9748C" w:rsidRPr="00A9748C" w:rsidRDefault="00A9748C" w:rsidP="00A9748C">
      <w:pPr>
        <w:ind w:firstLine="709"/>
        <w:jc w:val="both"/>
        <w:rPr>
          <w:rFonts w:cs="Tahoma"/>
        </w:rPr>
      </w:pPr>
      <w:r w:rsidRPr="00A9748C">
        <w:rPr>
          <w:rFonts w:cs="Tahoma"/>
        </w:rPr>
        <w:t>В состав земель населенных пунктов могут входить земельные участки, отнесенные к различным территориальным зонам: жилым, общественно-деловым, производственным, рекреационным, к зонам инженерных и транспортных инфраструктур, сельскохозяйственного использования, специального назначения, военных объектов.</w:t>
      </w:r>
    </w:p>
    <w:p w:rsidR="00A9748C" w:rsidRPr="009827DC" w:rsidRDefault="009827DC" w:rsidP="009827DC">
      <w:pPr>
        <w:autoSpaceDE w:val="0"/>
        <w:autoSpaceDN w:val="0"/>
        <w:adjustRightInd w:val="0"/>
        <w:ind w:firstLine="709"/>
        <w:jc w:val="both"/>
        <w:rPr>
          <w:bCs/>
          <w:color w:val="000000" w:themeColor="text1"/>
        </w:rPr>
      </w:pPr>
      <w:r w:rsidRPr="009827DC">
        <w:rPr>
          <w:bCs/>
          <w:color w:val="000000" w:themeColor="text1"/>
        </w:rPr>
        <w:t>Площади земель в утвержденных границах населенных пунктов, достаточны для их развития на расчетный срок генерального плана, таким образом, данным проектом не планируется изменение существующих границ с учетом прироста населения и планируемого развития функциональных зон. Расселение и новое строительства жилья планируется на существующих землях населенных пунктов.</w:t>
      </w:r>
    </w:p>
    <w:p w:rsidR="009827DC" w:rsidRDefault="00A9748C" w:rsidP="009827DC">
      <w:pPr>
        <w:ind w:firstLine="709"/>
        <w:jc w:val="both"/>
      </w:pPr>
      <w:r w:rsidRPr="00A9748C">
        <w:t xml:space="preserve">Далее в таблице представлен баланс земель в границах муниципального образования </w:t>
      </w:r>
      <w:r w:rsidR="00144455">
        <w:t>Андрюковского</w:t>
      </w:r>
      <w:r w:rsidRPr="00A9748C">
        <w:t xml:space="preserve"> сельского поселения.</w:t>
      </w:r>
      <w:r w:rsidR="009827DC" w:rsidRPr="009827DC">
        <w:t xml:space="preserve"> </w:t>
      </w:r>
    </w:p>
    <w:p w:rsidR="009827DC" w:rsidRPr="009827DC" w:rsidRDefault="009827DC" w:rsidP="009827DC">
      <w:pPr>
        <w:ind w:firstLine="709"/>
        <w:jc w:val="right"/>
      </w:pPr>
      <w:r w:rsidRPr="009827DC">
        <w:t>Таблица 2.1</w:t>
      </w:r>
      <w:r>
        <w:t>6</w:t>
      </w:r>
      <w:r w:rsidRPr="009827DC">
        <w:t>.</w:t>
      </w:r>
      <w:r>
        <w:t>1</w:t>
      </w:r>
    </w:p>
    <w:p w:rsidR="00A9748C" w:rsidRPr="00A9748C" w:rsidRDefault="00A9748C" w:rsidP="00A9748C">
      <w:pPr>
        <w:ind w:firstLine="709"/>
        <w:jc w:val="both"/>
      </w:pPr>
    </w:p>
    <w:p w:rsidR="00A9748C" w:rsidRPr="009827DC" w:rsidRDefault="00A9748C" w:rsidP="009827DC">
      <w:pPr>
        <w:ind w:firstLine="709"/>
        <w:jc w:val="center"/>
        <w:rPr>
          <w:bCs/>
        </w:rPr>
      </w:pPr>
      <w:r w:rsidRPr="00D508D4">
        <w:rPr>
          <w:bCs/>
        </w:rPr>
        <w:t>Распределение земель по категориям.</w:t>
      </w:r>
    </w:p>
    <w:tbl>
      <w:tblPr>
        <w:tblStyle w:val="2ff3"/>
        <w:tblW w:w="0" w:type="auto"/>
        <w:tblLook w:val="01E0" w:firstRow="1" w:lastRow="1" w:firstColumn="1" w:lastColumn="1" w:noHBand="0" w:noVBand="0"/>
      </w:tblPr>
      <w:tblGrid>
        <w:gridCol w:w="734"/>
        <w:gridCol w:w="3357"/>
        <w:gridCol w:w="1857"/>
        <w:gridCol w:w="1220"/>
        <w:gridCol w:w="1494"/>
        <w:gridCol w:w="1192"/>
      </w:tblGrid>
      <w:tr w:rsidR="009827DC" w:rsidRPr="00FF707E" w:rsidTr="0065709E">
        <w:trPr>
          <w:tblHeader/>
        </w:trPr>
        <w:tc>
          <w:tcPr>
            <w:tcW w:w="734" w:type="dxa"/>
            <w:vAlign w:val="center"/>
          </w:tcPr>
          <w:p w:rsidR="009827DC" w:rsidRPr="009827DC" w:rsidRDefault="009827DC" w:rsidP="00A9748C">
            <w:pPr>
              <w:spacing w:line="276" w:lineRule="auto"/>
              <w:jc w:val="center"/>
              <w:rPr>
                <w:b/>
                <w:color w:val="000000" w:themeColor="text1"/>
              </w:rPr>
            </w:pPr>
            <w:r w:rsidRPr="009827DC">
              <w:rPr>
                <w:b/>
                <w:color w:val="000000" w:themeColor="text1"/>
              </w:rPr>
              <w:t>№пп</w:t>
            </w:r>
          </w:p>
        </w:tc>
        <w:tc>
          <w:tcPr>
            <w:tcW w:w="3357" w:type="dxa"/>
            <w:vAlign w:val="center"/>
          </w:tcPr>
          <w:p w:rsidR="009827DC" w:rsidRPr="00D65DA5" w:rsidRDefault="009827DC" w:rsidP="00610A91">
            <w:pPr>
              <w:spacing w:line="276" w:lineRule="auto"/>
              <w:jc w:val="center"/>
              <w:rPr>
                <w:b/>
                <w:color w:val="000000" w:themeColor="text1"/>
              </w:rPr>
            </w:pPr>
            <w:r w:rsidRPr="00D65DA5">
              <w:rPr>
                <w:b/>
                <w:color w:val="000000" w:themeColor="text1"/>
              </w:rPr>
              <w:t>Категория земель</w:t>
            </w:r>
          </w:p>
        </w:tc>
        <w:tc>
          <w:tcPr>
            <w:tcW w:w="1857" w:type="dxa"/>
            <w:vAlign w:val="center"/>
          </w:tcPr>
          <w:p w:rsidR="009827DC" w:rsidRPr="00D65DA5" w:rsidRDefault="009827DC" w:rsidP="00610A91">
            <w:pPr>
              <w:spacing w:line="276" w:lineRule="auto"/>
              <w:jc w:val="center"/>
              <w:rPr>
                <w:b/>
                <w:color w:val="000000" w:themeColor="text1"/>
              </w:rPr>
            </w:pPr>
            <w:r w:rsidRPr="00D65DA5">
              <w:rPr>
                <w:b/>
                <w:color w:val="000000" w:themeColor="text1"/>
              </w:rPr>
              <w:t>Площадь территории, тыс. га (Современное состояние на 2023 г.), га</w:t>
            </w:r>
          </w:p>
        </w:tc>
        <w:tc>
          <w:tcPr>
            <w:tcW w:w="1220" w:type="dxa"/>
            <w:vAlign w:val="center"/>
          </w:tcPr>
          <w:p w:rsidR="009827DC" w:rsidRPr="00D65DA5" w:rsidRDefault="009827DC" w:rsidP="00610A91">
            <w:pPr>
              <w:spacing w:line="276" w:lineRule="auto"/>
              <w:jc w:val="center"/>
              <w:rPr>
                <w:b/>
                <w:color w:val="000000" w:themeColor="text1"/>
              </w:rPr>
            </w:pPr>
            <w:r w:rsidRPr="00D65DA5">
              <w:rPr>
                <w:b/>
                <w:color w:val="000000" w:themeColor="text1"/>
              </w:rPr>
              <w:t>% от общей площади земель</w:t>
            </w:r>
          </w:p>
        </w:tc>
        <w:tc>
          <w:tcPr>
            <w:tcW w:w="1494" w:type="dxa"/>
            <w:vAlign w:val="center"/>
          </w:tcPr>
          <w:p w:rsidR="009827DC" w:rsidRPr="00D65DA5" w:rsidRDefault="009827DC" w:rsidP="00610A91">
            <w:pPr>
              <w:spacing w:line="276" w:lineRule="auto"/>
              <w:jc w:val="center"/>
              <w:rPr>
                <w:b/>
                <w:color w:val="000000" w:themeColor="text1"/>
              </w:rPr>
            </w:pPr>
            <w:r w:rsidRPr="00D65DA5">
              <w:rPr>
                <w:b/>
                <w:color w:val="000000" w:themeColor="text1"/>
              </w:rPr>
              <w:t>Площадь территории на расчетный срок, га</w:t>
            </w:r>
          </w:p>
        </w:tc>
        <w:tc>
          <w:tcPr>
            <w:tcW w:w="1192" w:type="dxa"/>
            <w:vAlign w:val="center"/>
          </w:tcPr>
          <w:p w:rsidR="009827DC" w:rsidRPr="00D65DA5" w:rsidRDefault="009827DC" w:rsidP="00610A91">
            <w:pPr>
              <w:spacing w:line="276" w:lineRule="auto"/>
              <w:jc w:val="center"/>
              <w:rPr>
                <w:b/>
                <w:color w:val="000000" w:themeColor="text1"/>
              </w:rPr>
            </w:pPr>
            <w:r w:rsidRPr="00D65DA5">
              <w:rPr>
                <w:b/>
                <w:color w:val="000000" w:themeColor="text1"/>
              </w:rPr>
              <w:t>% от общей площади земель</w:t>
            </w:r>
          </w:p>
        </w:tc>
      </w:tr>
      <w:tr w:rsidR="0065709E" w:rsidRPr="00FF707E" w:rsidTr="0065709E">
        <w:tc>
          <w:tcPr>
            <w:tcW w:w="734" w:type="dxa"/>
            <w:vAlign w:val="center"/>
          </w:tcPr>
          <w:p w:rsidR="0065709E" w:rsidRPr="009827DC" w:rsidRDefault="0065709E" w:rsidP="0065709E">
            <w:pPr>
              <w:spacing w:line="276" w:lineRule="auto"/>
              <w:jc w:val="center"/>
              <w:rPr>
                <w:color w:val="000000" w:themeColor="text1"/>
              </w:rPr>
            </w:pPr>
            <w:r w:rsidRPr="009827DC">
              <w:rPr>
                <w:color w:val="000000" w:themeColor="text1"/>
              </w:rPr>
              <w:t>1</w:t>
            </w:r>
          </w:p>
        </w:tc>
        <w:tc>
          <w:tcPr>
            <w:tcW w:w="3357" w:type="dxa"/>
            <w:vAlign w:val="center"/>
          </w:tcPr>
          <w:p w:rsidR="0065709E" w:rsidRPr="009827DC" w:rsidRDefault="0065709E" w:rsidP="0065709E">
            <w:pPr>
              <w:spacing w:line="276" w:lineRule="auto"/>
              <w:jc w:val="center"/>
              <w:rPr>
                <w:color w:val="000000" w:themeColor="text1"/>
              </w:rPr>
            </w:pPr>
            <w:r w:rsidRPr="009827DC">
              <w:rPr>
                <w:color w:val="000000" w:themeColor="text1"/>
              </w:rPr>
              <w:t>Земли населенных пунктов</w:t>
            </w:r>
          </w:p>
        </w:tc>
        <w:tc>
          <w:tcPr>
            <w:tcW w:w="1857" w:type="dxa"/>
            <w:vAlign w:val="center"/>
          </w:tcPr>
          <w:p w:rsidR="0065709E" w:rsidRPr="009827DC" w:rsidRDefault="00D508D4" w:rsidP="0065709E">
            <w:pPr>
              <w:tabs>
                <w:tab w:val="right" w:leader="dot" w:pos="284"/>
                <w:tab w:val="right" w:leader="dot" w:pos="9639"/>
              </w:tabs>
              <w:ind w:right="-1"/>
              <w:jc w:val="center"/>
              <w:rPr>
                <w:rFonts w:cs="Times New Roman"/>
                <w:color w:val="000000" w:themeColor="text1"/>
                <w:lang w:eastAsia="ru-RU"/>
              </w:rPr>
            </w:pPr>
            <w:r>
              <w:rPr>
                <w:color w:val="000000" w:themeColor="text1"/>
              </w:rPr>
              <w:t>1242,87</w:t>
            </w:r>
          </w:p>
        </w:tc>
        <w:tc>
          <w:tcPr>
            <w:tcW w:w="1220" w:type="dxa"/>
            <w:vAlign w:val="center"/>
          </w:tcPr>
          <w:p w:rsidR="0065709E" w:rsidRPr="009827DC" w:rsidRDefault="00D508D4" w:rsidP="0065709E">
            <w:pPr>
              <w:tabs>
                <w:tab w:val="right" w:leader="dot" w:pos="284"/>
                <w:tab w:val="right" w:leader="dot" w:pos="9639"/>
              </w:tabs>
              <w:ind w:right="-1"/>
              <w:jc w:val="center"/>
              <w:rPr>
                <w:color w:val="000000" w:themeColor="text1"/>
              </w:rPr>
            </w:pPr>
            <w:r>
              <w:rPr>
                <w:color w:val="000000" w:themeColor="text1"/>
              </w:rPr>
              <w:t>6,29</w:t>
            </w:r>
          </w:p>
        </w:tc>
        <w:tc>
          <w:tcPr>
            <w:tcW w:w="1494" w:type="dxa"/>
            <w:vAlign w:val="center"/>
          </w:tcPr>
          <w:p w:rsidR="0065709E" w:rsidRPr="009827DC" w:rsidRDefault="00D508D4" w:rsidP="0065709E">
            <w:pPr>
              <w:tabs>
                <w:tab w:val="right" w:leader="dot" w:pos="284"/>
                <w:tab w:val="right" w:leader="dot" w:pos="9639"/>
              </w:tabs>
              <w:ind w:right="-1"/>
              <w:jc w:val="center"/>
              <w:rPr>
                <w:color w:val="000000" w:themeColor="text1"/>
              </w:rPr>
            </w:pPr>
            <w:r>
              <w:rPr>
                <w:color w:val="000000" w:themeColor="text1"/>
              </w:rPr>
              <w:t>1034,92</w:t>
            </w:r>
          </w:p>
        </w:tc>
        <w:tc>
          <w:tcPr>
            <w:tcW w:w="1192" w:type="dxa"/>
            <w:vAlign w:val="center"/>
          </w:tcPr>
          <w:p w:rsidR="0065709E" w:rsidRPr="009827DC" w:rsidRDefault="00D508D4" w:rsidP="0065709E">
            <w:pPr>
              <w:tabs>
                <w:tab w:val="right" w:leader="dot" w:pos="284"/>
                <w:tab w:val="right" w:leader="dot" w:pos="9639"/>
              </w:tabs>
              <w:ind w:right="-1"/>
              <w:jc w:val="center"/>
              <w:rPr>
                <w:color w:val="000000" w:themeColor="text1"/>
              </w:rPr>
            </w:pPr>
            <w:r>
              <w:rPr>
                <w:color w:val="000000" w:themeColor="text1"/>
              </w:rPr>
              <w:t>4,16</w:t>
            </w:r>
          </w:p>
        </w:tc>
      </w:tr>
      <w:tr w:rsidR="0065709E" w:rsidRPr="00FF707E" w:rsidTr="0065709E">
        <w:tc>
          <w:tcPr>
            <w:tcW w:w="734" w:type="dxa"/>
            <w:vAlign w:val="center"/>
          </w:tcPr>
          <w:p w:rsidR="0065709E" w:rsidRPr="009827DC" w:rsidRDefault="0065709E" w:rsidP="0065709E">
            <w:pPr>
              <w:spacing w:line="276" w:lineRule="auto"/>
              <w:jc w:val="center"/>
              <w:rPr>
                <w:color w:val="000000" w:themeColor="text1"/>
              </w:rPr>
            </w:pPr>
            <w:r w:rsidRPr="009827DC">
              <w:rPr>
                <w:color w:val="000000" w:themeColor="text1"/>
              </w:rPr>
              <w:lastRenderedPageBreak/>
              <w:t>2</w:t>
            </w:r>
          </w:p>
        </w:tc>
        <w:tc>
          <w:tcPr>
            <w:tcW w:w="3357" w:type="dxa"/>
            <w:vAlign w:val="center"/>
          </w:tcPr>
          <w:p w:rsidR="0065709E" w:rsidRPr="009827DC" w:rsidRDefault="0065709E" w:rsidP="0065709E">
            <w:pPr>
              <w:spacing w:line="276" w:lineRule="auto"/>
              <w:jc w:val="center"/>
              <w:rPr>
                <w:color w:val="000000" w:themeColor="text1"/>
              </w:rPr>
            </w:pPr>
            <w:r w:rsidRPr="009827DC">
              <w:rPr>
                <w:color w:val="000000" w:themeColor="text1"/>
              </w:rPr>
              <w:t>Земли лесного фонда</w:t>
            </w:r>
          </w:p>
        </w:tc>
        <w:tc>
          <w:tcPr>
            <w:tcW w:w="1857" w:type="dxa"/>
            <w:vAlign w:val="center"/>
          </w:tcPr>
          <w:p w:rsidR="0065709E" w:rsidRPr="009827DC" w:rsidRDefault="009827DC" w:rsidP="0065709E">
            <w:pPr>
              <w:tabs>
                <w:tab w:val="right" w:leader="dot" w:pos="284"/>
                <w:tab w:val="right" w:leader="dot" w:pos="9639"/>
              </w:tabs>
              <w:ind w:right="-1"/>
              <w:jc w:val="center"/>
              <w:rPr>
                <w:color w:val="000000" w:themeColor="text1"/>
              </w:rPr>
            </w:pPr>
            <w:r w:rsidRPr="009827DC">
              <w:rPr>
                <w:color w:val="000000" w:themeColor="text1"/>
              </w:rPr>
              <w:t>19762,1 по сведениям ЕГРН и 19767 в соответствии с Приказом Федерального агентства лесного хозяйства № 106 от 05.03.2022 г</w:t>
            </w:r>
          </w:p>
        </w:tc>
        <w:tc>
          <w:tcPr>
            <w:tcW w:w="1220" w:type="dxa"/>
            <w:vAlign w:val="center"/>
          </w:tcPr>
          <w:p w:rsidR="0065709E" w:rsidRPr="009827DC" w:rsidRDefault="00411138" w:rsidP="0065709E">
            <w:pPr>
              <w:tabs>
                <w:tab w:val="right" w:leader="dot" w:pos="284"/>
                <w:tab w:val="right" w:leader="dot" w:pos="9639"/>
              </w:tabs>
              <w:ind w:right="-1"/>
              <w:jc w:val="center"/>
              <w:rPr>
                <w:color w:val="000000" w:themeColor="text1"/>
              </w:rPr>
            </w:pPr>
            <w:r w:rsidRPr="00411138">
              <w:rPr>
                <w:color w:val="000000" w:themeColor="text1"/>
              </w:rPr>
              <w:t>79,4</w:t>
            </w:r>
          </w:p>
        </w:tc>
        <w:tc>
          <w:tcPr>
            <w:tcW w:w="1494" w:type="dxa"/>
            <w:vAlign w:val="center"/>
          </w:tcPr>
          <w:p w:rsidR="0065709E" w:rsidRPr="009827DC" w:rsidRDefault="009827DC" w:rsidP="0065709E">
            <w:pPr>
              <w:tabs>
                <w:tab w:val="right" w:leader="dot" w:pos="284"/>
                <w:tab w:val="right" w:leader="dot" w:pos="9639"/>
              </w:tabs>
              <w:ind w:right="-1"/>
              <w:jc w:val="center"/>
              <w:rPr>
                <w:color w:val="000000" w:themeColor="text1"/>
              </w:rPr>
            </w:pPr>
            <w:r w:rsidRPr="009827DC">
              <w:rPr>
                <w:color w:val="000000" w:themeColor="text1"/>
              </w:rPr>
              <w:t>19789,75</w:t>
            </w:r>
          </w:p>
        </w:tc>
        <w:tc>
          <w:tcPr>
            <w:tcW w:w="1192" w:type="dxa"/>
            <w:vAlign w:val="center"/>
          </w:tcPr>
          <w:p w:rsidR="0065709E" w:rsidRPr="009827DC" w:rsidRDefault="00411138" w:rsidP="0065709E">
            <w:pPr>
              <w:tabs>
                <w:tab w:val="right" w:leader="dot" w:pos="284"/>
                <w:tab w:val="right" w:leader="dot" w:pos="9639"/>
              </w:tabs>
              <w:ind w:right="-1"/>
              <w:jc w:val="center"/>
              <w:rPr>
                <w:color w:val="000000" w:themeColor="text1"/>
              </w:rPr>
            </w:pPr>
            <w:r w:rsidRPr="00411138">
              <w:rPr>
                <w:color w:val="000000" w:themeColor="text1"/>
              </w:rPr>
              <w:t>79,</w:t>
            </w:r>
            <w:r>
              <w:rPr>
                <w:color w:val="000000" w:themeColor="text1"/>
              </w:rPr>
              <w:t>5</w:t>
            </w:r>
          </w:p>
        </w:tc>
      </w:tr>
      <w:tr w:rsidR="0065709E" w:rsidRPr="00FF707E" w:rsidTr="0065709E">
        <w:tc>
          <w:tcPr>
            <w:tcW w:w="734" w:type="dxa"/>
            <w:vAlign w:val="center"/>
          </w:tcPr>
          <w:p w:rsidR="0065709E" w:rsidRPr="009827DC" w:rsidRDefault="009827DC" w:rsidP="0065709E">
            <w:pPr>
              <w:spacing w:line="276" w:lineRule="auto"/>
              <w:jc w:val="center"/>
              <w:rPr>
                <w:color w:val="000000" w:themeColor="text1"/>
              </w:rPr>
            </w:pPr>
            <w:r>
              <w:rPr>
                <w:color w:val="000000" w:themeColor="text1"/>
              </w:rPr>
              <w:t>3</w:t>
            </w:r>
          </w:p>
        </w:tc>
        <w:tc>
          <w:tcPr>
            <w:tcW w:w="3357" w:type="dxa"/>
            <w:vAlign w:val="center"/>
          </w:tcPr>
          <w:p w:rsidR="0065709E" w:rsidRPr="009827DC" w:rsidRDefault="0065709E" w:rsidP="0065709E">
            <w:pPr>
              <w:spacing w:line="276" w:lineRule="auto"/>
              <w:jc w:val="center"/>
              <w:rPr>
                <w:color w:val="000000" w:themeColor="text1"/>
              </w:rPr>
            </w:pPr>
            <w:r w:rsidRPr="009827DC">
              <w:rPr>
                <w:color w:val="000000" w:themeColor="text1"/>
              </w:rPr>
              <w:t>Земли сельскохозяйственного назначения</w:t>
            </w:r>
          </w:p>
        </w:tc>
        <w:tc>
          <w:tcPr>
            <w:tcW w:w="1857" w:type="dxa"/>
            <w:vAlign w:val="center"/>
          </w:tcPr>
          <w:p w:rsidR="0065709E" w:rsidRPr="009827DC" w:rsidRDefault="00D508D4" w:rsidP="0065709E">
            <w:pPr>
              <w:tabs>
                <w:tab w:val="right" w:leader="dot" w:pos="284"/>
                <w:tab w:val="right" w:leader="dot" w:pos="9639"/>
              </w:tabs>
              <w:ind w:right="-1"/>
              <w:jc w:val="center"/>
              <w:rPr>
                <w:color w:val="000000" w:themeColor="text1"/>
              </w:rPr>
            </w:pPr>
            <w:r>
              <w:rPr>
                <w:color w:val="000000" w:themeColor="text1"/>
              </w:rPr>
              <w:t>3817,83</w:t>
            </w:r>
          </w:p>
        </w:tc>
        <w:tc>
          <w:tcPr>
            <w:tcW w:w="1220" w:type="dxa"/>
            <w:vAlign w:val="center"/>
          </w:tcPr>
          <w:p w:rsidR="0065709E" w:rsidRPr="009827DC" w:rsidRDefault="00D508D4" w:rsidP="0065709E">
            <w:pPr>
              <w:tabs>
                <w:tab w:val="right" w:leader="dot" w:pos="284"/>
                <w:tab w:val="right" w:leader="dot" w:pos="9639"/>
              </w:tabs>
              <w:ind w:right="-1"/>
              <w:jc w:val="center"/>
              <w:rPr>
                <w:color w:val="000000" w:themeColor="text1"/>
              </w:rPr>
            </w:pPr>
            <w:r>
              <w:rPr>
                <w:color w:val="000000" w:themeColor="text1"/>
              </w:rPr>
              <w:t>15,35</w:t>
            </w:r>
          </w:p>
        </w:tc>
        <w:tc>
          <w:tcPr>
            <w:tcW w:w="1494" w:type="dxa"/>
            <w:vAlign w:val="center"/>
          </w:tcPr>
          <w:p w:rsidR="0065709E" w:rsidRPr="009827DC" w:rsidRDefault="00D508D4" w:rsidP="0065709E">
            <w:pPr>
              <w:tabs>
                <w:tab w:val="right" w:leader="dot" w:pos="284"/>
                <w:tab w:val="right" w:leader="dot" w:pos="9639"/>
              </w:tabs>
              <w:ind w:right="-1"/>
              <w:jc w:val="center"/>
              <w:rPr>
                <w:color w:val="000000" w:themeColor="text1"/>
              </w:rPr>
            </w:pPr>
            <w:r>
              <w:rPr>
                <w:color w:val="000000" w:themeColor="text1"/>
              </w:rPr>
              <w:t>3993,16</w:t>
            </w:r>
          </w:p>
        </w:tc>
        <w:tc>
          <w:tcPr>
            <w:tcW w:w="1192" w:type="dxa"/>
            <w:vAlign w:val="center"/>
          </w:tcPr>
          <w:p w:rsidR="0065709E" w:rsidRPr="009827DC" w:rsidRDefault="00D508D4" w:rsidP="0065709E">
            <w:pPr>
              <w:tabs>
                <w:tab w:val="right" w:leader="dot" w:pos="284"/>
                <w:tab w:val="right" w:leader="dot" w:pos="9639"/>
              </w:tabs>
              <w:ind w:right="-1"/>
              <w:jc w:val="center"/>
              <w:rPr>
                <w:color w:val="000000" w:themeColor="text1"/>
              </w:rPr>
            </w:pPr>
            <w:r>
              <w:rPr>
                <w:color w:val="000000" w:themeColor="text1"/>
              </w:rPr>
              <w:t>16,06</w:t>
            </w:r>
          </w:p>
        </w:tc>
      </w:tr>
      <w:tr w:rsidR="009827DC" w:rsidRPr="00FF707E" w:rsidTr="0065709E">
        <w:tc>
          <w:tcPr>
            <w:tcW w:w="734" w:type="dxa"/>
            <w:vAlign w:val="center"/>
          </w:tcPr>
          <w:p w:rsidR="009827DC" w:rsidRPr="009827DC" w:rsidRDefault="009827DC" w:rsidP="0065709E">
            <w:pPr>
              <w:spacing w:line="276" w:lineRule="auto"/>
              <w:jc w:val="center"/>
              <w:rPr>
                <w:color w:val="000000" w:themeColor="text1"/>
              </w:rPr>
            </w:pPr>
            <w:r>
              <w:rPr>
                <w:color w:val="000000" w:themeColor="text1"/>
              </w:rPr>
              <w:t>4</w:t>
            </w:r>
          </w:p>
        </w:tc>
        <w:tc>
          <w:tcPr>
            <w:tcW w:w="3357" w:type="dxa"/>
            <w:vAlign w:val="center"/>
          </w:tcPr>
          <w:p w:rsidR="009827DC" w:rsidRPr="009827DC" w:rsidRDefault="009827DC" w:rsidP="0065709E">
            <w:pPr>
              <w:spacing w:line="276" w:lineRule="auto"/>
              <w:jc w:val="center"/>
              <w:rPr>
                <w:color w:val="000000" w:themeColor="text1"/>
              </w:rPr>
            </w:pPr>
            <w:r w:rsidRPr="009827DC">
              <w:rPr>
                <w:color w:val="000000" w:themeColor="text1"/>
              </w:rPr>
              <w:t>Земли промышленности, транспорта, энергетики, связи, и иного специального назначения назначения</w:t>
            </w:r>
          </w:p>
        </w:tc>
        <w:tc>
          <w:tcPr>
            <w:tcW w:w="1857" w:type="dxa"/>
            <w:vAlign w:val="center"/>
          </w:tcPr>
          <w:p w:rsidR="009827DC" w:rsidRPr="009827DC" w:rsidRDefault="009827DC" w:rsidP="0065709E">
            <w:pPr>
              <w:tabs>
                <w:tab w:val="right" w:leader="dot" w:pos="284"/>
                <w:tab w:val="right" w:leader="dot" w:pos="9639"/>
              </w:tabs>
              <w:ind w:right="-1"/>
              <w:jc w:val="center"/>
              <w:rPr>
                <w:color w:val="000000" w:themeColor="text1"/>
              </w:rPr>
            </w:pPr>
            <w:r w:rsidRPr="009827DC">
              <w:rPr>
                <w:color w:val="000000" w:themeColor="text1"/>
              </w:rPr>
              <w:t>47,59</w:t>
            </w:r>
          </w:p>
        </w:tc>
        <w:tc>
          <w:tcPr>
            <w:tcW w:w="1220" w:type="dxa"/>
            <w:vAlign w:val="center"/>
          </w:tcPr>
          <w:p w:rsidR="009827DC" w:rsidRPr="009827DC" w:rsidRDefault="00411138" w:rsidP="0065709E">
            <w:pPr>
              <w:tabs>
                <w:tab w:val="right" w:leader="dot" w:pos="284"/>
                <w:tab w:val="right" w:leader="dot" w:pos="9639"/>
              </w:tabs>
              <w:ind w:right="-1"/>
              <w:jc w:val="center"/>
              <w:rPr>
                <w:color w:val="000000" w:themeColor="text1"/>
              </w:rPr>
            </w:pPr>
            <w:r>
              <w:rPr>
                <w:color w:val="000000" w:themeColor="text1"/>
              </w:rPr>
              <w:t>0,2</w:t>
            </w:r>
          </w:p>
        </w:tc>
        <w:tc>
          <w:tcPr>
            <w:tcW w:w="1494" w:type="dxa"/>
            <w:vAlign w:val="center"/>
          </w:tcPr>
          <w:p w:rsidR="009827DC" w:rsidRPr="009827DC" w:rsidRDefault="00D508D4" w:rsidP="0065709E">
            <w:pPr>
              <w:tabs>
                <w:tab w:val="right" w:leader="dot" w:pos="284"/>
                <w:tab w:val="right" w:leader="dot" w:pos="9639"/>
              </w:tabs>
              <w:ind w:right="-1"/>
              <w:jc w:val="center"/>
              <w:rPr>
                <w:color w:val="000000" w:themeColor="text1"/>
              </w:rPr>
            </w:pPr>
            <w:r>
              <w:rPr>
                <w:color w:val="000000" w:themeColor="text1"/>
              </w:rPr>
              <w:t>51,97</w:t>
            </w:r>
          </w:p>
        </w:tc>
        <w:tc>
          <w:tcPr>
            <w:tcW w:w="1192" w:type="dxa"/>
            <w:vAlign w:val="center"/>
          </w:tcPr>
          <w:p w:rsidR="009827DC" w:rsidRPr="009827DC" w:rsidRDefault="00411138" w:rsidP="0065709E">
            <w:pPr>
              <w:tabs>
                <w:tab w:val="right" w:leader="dot" w:pos="284"/>
                <w:tab w:val="right" w:leader="dot" w:pos="9639"/>
              </w:tabs>
              <w:ind w:right="-1"/>
              <w:jc w:val="center"/>
              <w:rPr>
                <w:color w:val="000000" w:themeColor="text1"/>
              </w:rPr>
            </w:pPr>
            <w:r w:rsidRPr="00411138">
              <w:rPr>
                <w:color w:val="000000" w:themeColor="text1"/>
              </w:rPr>
              <w:t>0,2</w:t>
            </w:r>
          </w:p>
        </w:tc>
      </w:tr>
      <w:tr w:rsidR="0065709E" w:rsidRPr="00FF707E" w:rsidTr="0065709E">
        <w:tc>
          <w:tcPr>
            <w:tcW w:w="734" w:type="dxa"/>
            <w:vAlign w:val="center"/>
          </w:tcPr>
          <w:p w:rsidR="0065709E" w:rsidRPr="009827DC" w:rsidRDefault="0065709E" w:rsidP="0065709E">
            <w:pPr>
              <w:spacing w:line="276" w:lineRule="auto"/>
              <w:jc w:val="center"/>
              <w:rPr>
                <w:color w:val="000000" w:themeColor="text1"/>
              </w:rPr>
            </w:pPr>
          </w:p>
        </w:tc>
        <w:tc>
          <w:tcPr>
            <w:tcW w:w="3357" w:type="dxa"/>
            <w:vAlign w:val="center"/>
          </w:tcPr>
          <w:p w:rsidR="0065709E" w:rsidRPr="009827DC" w:rsidRDefault="0065709E" w:rsidP="0065709E">
            <w:pPr>
              <w:spacing w:line="276" w:lineRule="auto"/>
              <w:jc w:val="center"/>
              <w:rPr>
                <w:b/>
                <w:color w:val="000000" w:themeColor="text1"/>
              </w:rPr>
            </w:pPr>
            <w:r w:rsidRPr="009827DC">
              <w:rPr>
                <w:b/>
                <w:color w:val="000000" w:themeColor="text1"/>
              </w:rPr>
              <w:t>ВСЕГО</w:t>
            </w:r>
          </w:p>
        </w:tc>
        <w:tc>
          <w:tcPr>
            <w:tcW w:w="1857" w:type="dxa"/>
            <w:vAlign w:val="center"/>
          </w:tcPr>
          <w:p w:rsidR="0065709E" w:rsidRPr="009827DC" w:rsidRDefault="00411138" w:rsidP="0065709E">
            <w:pPr>
              <w:tabs>
                <w:tab w:val="right" w:leader="dot" w:pos="284"/>
                <w:tab w:val="right" w:leader="dot" w:pos="9639"/>
              </w:tabs>
              <w:ind w:right="-1"/>
              <w:jc w:val="center"/>
              <w:rPr>
                <w:color w:val="000000" w:themeColor="text1"/>
              </w:rPr>
            </w:pPr>
            <w:r w:rsidRPr="00411138">
              <w:rPr>
                <w:b/>
                <w:color w:val="000000" w:themeColor="text1"/>
              </w:rPr>
              <w:t>24869,8</w:t>
            </w:r>
          </w:p>
        </w:tc>
        <w:tc>
          <w:tcPr>
            <w:tcW w:w="1220" w:type="dxa"/>
            <w:vAlign w:val="center"/>
          </w:tcPr>
          <w:p w:rsidR="0065709E" w:rsidRPr="009827DC" w:rsidRDefault="00411138" w:rsidP="0065709E">
            <w:pPr>
              <w:tabs>
                <w:tab w:val="right" w:leader="dot" w:pos="284"/>
                <w:tab w:val="right" w:leader="dot" w:pos="9639"/>
              </w:tabs>
              <w:ind w:right="-1"/>
              <w:jc w:val="center"/>
              <w:rPr>
                <w:color w:val="000000" w:themeColor="text1"/>
              </w:rPr>
            </w:pPr>
            <w:r>
              <w:rPr>
                <w:color w:val="000000" w:themeColor="text1"/>
              </w:rPr>
              <w:t>100</w:t>
            </w:r>
          </w:p>
        </w:tc>
        <w:tc>
          <w:tcPr>
            <w:tcW w:w="1494" w:type="dxa"/>
            <w:vAlign w:val="center"/>
          </w:tcPr>
          <w:p w:rsidR="0065709E" w:rsidRPr="009827DC" w:rsidRDefault="00411138" w:rsidP="0065709E">
            <w:pPr>
              <w:tabs>
                <w:tab w:val="right" w:leader="dot" w:pos="284"/>
                <w:tab w:val="right" w:leader="dot" w:pos="9639"/>
              </w:tabs>
              <w:ind w:right="-1"/>
              <w:jc w:val="center"/>
              <w:rPr>
                <w:color w:val="000000" w:themeColor="text1"/>
              </w:rPr>
            </w:pPr>
            <w:r w:rsidRPr="00411138">
              <w:rPr>
                <w:b/>
                <w:color w:val="000000" w:themeColor="text1"/>
              </w:rPr>
              <w:t>24869,8</w:t>
            </w:r>
          </w:p>
        </w:tc>
        <w:tc>
          <w:tcPr>
            <w:tcW w:w="1192" w:type="dxa"/>
            <w:vAlign w:val="center"/>
          </w:tcPr>
          <w:p w:rsidR="0065709E" w:rsidRPr="009827DC" w:rsidRDefault="00411138" w:rsidP="0065709E">
            <w:pPr>
              <w:tabs>
                <w:tab w:val="right" w:leader="dot" w:pos="284"/>
                <w:tab w:val="right" w:leader="dot" w:pos="9639"/>
              </w:tabs>
              <w:ind w:right="-1"/>
              <w:jc w:val="center"/>
              <w:rPr>
                <w:color w:val="000000" w:themeColor="text1"/>
              </w:rPr>
            </w:pPr>
            <w:r w:rsidRPr="00411138">
              <w:rPr>
                <w:color w:val="000000" w:themeColor="text1"/>
              </w:rPr>
              <w:t>100</w:t>
            </w:r>
          </w:p>
        </w:tc>
      </w:tr>
    </w:tbl>
    <w:p w:rsidR="00327B0E" w:rsidRDefault="00327B0E" w:rsidP="001A235F">
      <w:pPr>
        <w:widowControl w:val="0"/>
        <w:ind w:firstLine="709"/>
        <w:jc w:val="both"/>
        <w:rPr>
          <w:rFonts w:cs="Times New Roman"/>
        </w:rPr>
      </w:pPr>
    </w:p>
    <w:p w:rsidR="00327B0E" w:rsidRDefault="00411138" w:rsidP="00FF707E">
      <w:pPr>
        <w:pStyle w:val="2"/>
      </w:pPr>
      <w:bookmarkStart w:id="48" w:name="_Toc148514663"/>
      <w:r w:rsidRPr="00411138">
        <w:t>2.17</w:t>
      </w:r>
      <w:r w:rsidR="00FF707E">
        <w:t xml:space="preserve"> Проектируемая территориально- планировочная организация</w:t>
      </w:r>
      <w:bookmarkEnd w:id="48"/>
    </w:p>
    <w:p w:rsidR="00FF707E" w:rsidRPr="00FF707E" w:rsidRDefault="00FF707E" w:rsidP="00FF707E">
      <w:pPr>
        <w:ind w:firstLine="709"/>
        <w:jc w:val="both"/>
      </w:pPr>
      <w:r w:rsidRPr="00FF707E">
        <w:t>В основу планировочного решения генерального плана положена идея создания компактных населенных пунктов на основе анализа существующего положения с сохранением и усовершенствованием планировочной структуры в увязке с вновь осваиваемыми территориями с учетом сложившихся природно-ландшафтного окружения и транспортных связей регионального и межмуниципального значения.</w:t>
      </w:r>
    </w:p>
    <w:p w:rsidR="00FF707E" w:rsidRPr="00FF707E" w:rsidRDefault="00FF707E" w:rsidP="00FF707E">
      <w:pPr>
        <w:ind w:firstLine="709"/>
        <w:jc w:val="both"/>
      </w:pPr>
      <w:r w:rsidRPr="00FF707E">
        <w:t>Комплексный градостроительный анализ территорий с точки зрения инженерно-геологических, природно-экологических, санитарно-гигиенических факторов и условий позволил выявить на территории населённых пунктов ряд площадок, пригодных для освоения.</w:t>
      </w:r>
    </w:p>
    <w:p w:rsidR="00FF707E" w:rsidRPr="00FF707E" w:rsidRDefault="00FF707E" w:rsidP="00FF707E">
      <w:pPr>
        <w:ind w:firstLine="709"/>
        <w:jc w:val="both"/>
      </w:pPr>
      <w:r w:rsidRPr="00FF707E">
        <w:t xml:space="preserve">Генеральным планом градостроительного развития </w:t>
      </w:r>
      <w:r w:rsidR="00144455">
        <w:t>Андрюковского</w:t>
      </w:r>
      <w:r w:rsidRPr="00FF707E">
        <w:t xml:space="preserve"> сельского поселения предложены следующие решения: </w:t>
      </w:r>
    </w:p>
    <w:p w:rsidR="00FF707E" w:rsidRPr="00FF707E" w:rsidRDefault="00FF707E" w:rsidP="007075C0">
      <w:pPr>
        <w:numPr>
          <w:ilvl w:val="0"/>
          <w:numId w:val="25"/>
        </w:numPr>
        <w:suppressAutoHyphens w:val="0"/>
        <w:ind w:left="0" w:firstLine="709"/>
        <w:jc w:val="both"/>
      </w:pPr>
      <w:r w:rsidRPr="00FF707E">
        <w:t>функциональное зонирование территории, с учетом сложившейся застройки;</w:t>
      </w:r>
    </w:p>
    <w:p w:rsidR="00FF707E" w:rsidRPr="00FF707E" w:rsidRDefault="00FF707E" w:rsidP="007075C0">
      <w:pPr>
        <w:numPr>
          <w:ilvl w:val="0"/>
          <w:numId w:val="25"/>
        </w:numPr>
        <w:suppressAutoHyphens w:val="0"/>
        <w:ind w:left="0" w:firstLine="709"/>
        <w:jc w:val="both"/>
      </w:pPr>
      <w:r w:rsidRPr="00FF707E">
        <w:t>максимальное использование внутренних территориальных резервов для нового строительства;</w:t>
      </w:r>
    </w:p>
    <w:p w:rsidR="00FF707E" w:rsidRPr="00FF707E" w:rsidRDefault="00FF707E" w:rsidP="007075C0">
      <w:pPr>
        <w:numPr>
          <w:ilvl w:val="0"/>
          <w:numId w:val="25"/>
        </w:numPr>
        <w:suppressAutoHyphens w:val="0"/>
        <w:ind w:left="0" w:firstLine="709"/>
        <w:jc w:val="both"/>
      </w:pPr>
      <w:r w:rsidRPr="00FF707E">
        <w:t xml:space="preserve">строительство, реконструкция жилых кварталов и производственных объектов; </w:t>
      </w:r>
    </w:p>
    <w:p w:rsidR="00FF707E" w:rsidRPr="00FF707E" w:rsidRDefault="00FF707E" w:rsidP="007075C0">
      <w:pPr>
        <w:numPr>
          <w:ilvl w:val="0"/>
          <w:numId w:val="25"/>
        </w:numPr>
        <w:suppressAutoHyphens w:val="0"/>
        <w:ind w:left="0" w:firstLine="709"/>
        <w:jc w:val="both"/>
      </w:pPr>
      <w:r w:rsidRPr="00FF707E">
        <w:t>определение территорий, предлагаемых для развития рекреационной зоны;</w:t>
      </w:r>
    </w:p>
    <w:p w:rsidR="00FF707E" w:rsidRPr="00FF707E" w:rsidRDefault="00FF707E" w:rsidP="007075C0">
      <w:pPr>
        <w:numPr>
          <w:ilvl w:val="0"/>
          <w:numId w:val="25"/>
        </w:numPr>
        <w:suppressAutoHyphens w:val="0"/>
        <w:ind w:left="0" w:firstLine="709"/>
        <w:jc w:val="both"/>
      </w:pPr>
      <w:r w:rsidRPr="00FF707E">
        <w:t>приоритетность экологического подхода при решении планировочных задач и обеспечения экологически безопасного развития территории.</w:t>
      </w:r>
    </w:p>
    <w:p w:rsidR="00FF707E" w:rsidRPr="00FF707E" w:rsidRDefault="00FF707E" w:rsidP="00FF707E">
      <w:pPr>
        <w:ind w:firstLine="709"/>
        <w:jc w:val="both"/>
      </w:pPr>
      <w:r w:rsidRPr="00FF707E">
        <w:t xml:space="preserve">Генеральный план содержит проектное градостроительное зонирование, направленное на оптимизацию использования территории населенного пункта, обеспечение комфортного проживания жителей поселка, создание современной социальной, транспортной и инженерной инфраструктур. Предусмотрено формирование </w:t>
      </w:r>
      <w:r w:rsidRPr="00FF707E">
        <w:lastRenderedPageBreak/>
        <w:t>функциональных зон в соответствии с Градостроительным Кодексом РФ – жилых, общественно-деловых, рекреационных, производственных, зон инженерной и транспортной инфраструктуры, сельскохозяйственного использования и других.</w:t>
      </w:r>
    </w:p>
    <w:p w:rsidR="00FF707E" w:rsidRPr="00FF707E" w:rsidRDefault="00FF707E" w:rsidP="00FF707E">
      <w:pPr>
        <w:ind w:firstLine="709"/>
        <w:jc w:val="both"/>
      </w:pPr>
      <w:r w:rsidRPr="00FF707E">
        <w:t xml:space="preserve">Генеральный план предусматривает поэтапное освоение резервов территории в соответствии с прогнозом численности населения и средней жилищной обеспеченности. </w:t>
      </w:r>
    </w:p>
    <w:p w:rsidR="00FF707E" w:rsidRPr="00FF707E" w:rsidRDefault="00FF707E" w:rsidP="00FF707E">
      <w:pPr>
        <w:ind w:firstLine="709"/>
        <w:jc w:val="both"/>
      </w:pPr>
      <w:r w:rsidRPr="00FF707E">
        <w:t>Основная идея территориального развития состоит в следующем:</w:t>
      </w:r>
    </w:p>
    <w:p w:rsidR="00FF707E" w:rsidRPr="00FF707E" w:rsidRDefault="00FF707E" w:rsidP="007075C0">
      <w:pPr>
        <w:numPr>
          <w:ilvl w:val="0"/>
          <w:numId w:val="26"/>
        </w:numPr>
        <w:suppressAutoHyphens w:val="0"/>
        <w:ind w:left="0" w:firstLine="709"/>
        <w:jc w:val="both"/>
      </w:pPr>
      <w:r w:rsidRPr="00FF707E">
        <w:t>выявление сформировавшегося каркаса поселения - планировочного, транспортного, технического, зелёного;</w:t>
      </w:r>
    </w:p>
    <w:p w:rsidR="00FF707E" w:rsidRPr="00FF707E" w:rsidRDefault="00FF707E" w:rsidP="007075C0">
      <w:pPr>
        <w:numPr>
          <w:ilvl w:val="0"/>
          <w:numId w:val="26"/>
        </w:numPr>
        <w:suppressAutoHyphens w:val="0"/>
        <w:ind w:left="0" w:firstLine="709"/>
        <w:jc w:val="both"/>
      </w:pPr>
      <w:r w:rsidRPr="00FF707E">
        <w:t>проектирование перспективного развития поселения, как органичное развитие сложившегося каркаса, который предусматривает реконструкцию и развитие периферийных зон;</w:t>
      </w:r>
    </w:p>
    <w:p w:rsidR="00FF707E" w:rsidRPr="00FF707E" w:rsidRDefault="00FF707E" w:rsidP="007075C0">
      <w:pPr>
        <w:numPr>
          <w:ilvl w:val="0"/>
          <w:numId w:val="26"/>
        </w:numPr>
        <w:suppressAutoHyphens w:val="0"/>
        <w:ind w:left="0" w:firstLine="709"/>
        <w:jc w:val="both"/>
      </w:pPr>
      <w:r w:rsidRPr="00FF707E">
        <w:t>компактное развитие периферийных зон предусматривается за счёт освоения сельскохозяйственных земель, прилегающих к существующей застройке;</w:t>
      </w:r>
    </w:p>
    <w:p w:rsidR="00FF707E" w:rsidRPr="00FF707E" w:rsidRDefault="00FF707E" w:rsidP="00FF707E">
      <w:pPr>
        <w:ind w:firstLine="709"/>
        <w:jc w:val="both"/>
      </w:pPr>
      <w:r w:rsidRPr="00FF707E">
        <w:t>При разработке генерального плана поселения намечен ряд мероприятий, суть которых заключается в следующем:</w:t>
      </w:r>
    </w:p>
    <w:p w:rsidR="00FF707E" w:rsidRPr="00FF707E" w:rsidRDefault="00FF707E" w:rsidP="007075C0">
      <w:pPr>
        <w:numPr>
          <w:ilvl w:val="0"/>
          <w:numId w:val="27"/>
        </w:numPr>
        <w:suppressAutoHyphens w:val="0"/>
        <w:ind w:left="0" w:firstLine="709"/>
        <w:jc w:val="both"/>
      </w:pPr>
      <w:r w:rsidRPr="00FF707E">
        <w:t>совершенствование транспортной инфраструктуры;</w:t>
      </w:r>
    </w:p>
    <w:p w:rsidR="00FF707E" w:rsidRPr="00FF707E" w:rsidRDefault="00FF707E" w:rsidP="007075C0">
      <w:pPr>
        <w:numPr>
          <w:ilvl w:val="0"/>
          <w:numId w:val="27"/>
        </w:numPr>
        <w:suppressAutoHyphens w:val="0"/>
        <w:ind w:left="0" w:firstLine="709"/>
        <w:jc w:val="both"/>
      </w:pPr>
      <w:r w:rsidRPr="00FF707E">
        <w:t>совершенствование функционального зонирования населенных пунктов;</w:t>
      </w:r>
    </w:p>
    <w:p w:rsidR="00FF707E" w:rsidRPr="00FF707E" w:rsidRDefault="00FF707E" w:rsidP="007075C0">
      <w:pPr>
        <w:numPr>
          <w:ilvl w:val="0"/>
          <w:numId w:val="27"/>
        </w:numPr>
        <w:suppressAutoHyphens w:val="0"/>
        <w:ind w:left="0" w:firstLine="709"/>
        <w:jc w:val="both"/>
      </w:pPr>
      <w:r w:rsidRPr="00FF707E">
        <w:t>формирование общественных центров;</w:t>
      </w:r>
    </w:p>
    <w:p w:rsidR="00FF707E" w:rsidRPr="00FF707E" w:rsidRDefault="00FF707E" w:rsidP="007075C0">
      <w:pPr>
        <w:numPr>
          <w:ilvl w:val="0"/>
          <w:numId w:val="27"/>
        </w:numPr>
        <w:suppressAutoHyphens w:val="0"/>
        <w:ind w:left="0" w:firstLine="709"/>
        <w:jc w:val="both"/>
      </w:pPr>
      <w:r w:rsidRPr="00FF707E">
        <w:t>формирование подцентров повседневного обслуживания;</w:t>
      </w:r>
    </w:p>
    <w:p w:rsidR="00FF707E" w:rsidRPr="00FF707E" w:rsidRDefault="00FF707E" w:rsidP="007075C0">
      <w:pPr>
        <w:numPr>
          <w:ilvl w:val="0"/>
          <w:numId w:val="27"/>
        </w:numPr>
        <w:suppressAutoHyphens w:val="0"/>
        <w:ind w:left="0" w:firstLine="709"/>
        <w:jc w:val="both"/>
      </w:pPr>
      <w:r w:rsidRPr="00FF707E">
        <w:t>проектирование и размещение недостающих объектов социально-бытовой инфраструктуры;</w:t>
      </w:r>
    </w:p>
    <w:p w:rsidR="00FF707E" w:rsidRPr="00FF707E" w:rsidRDefault="00FF707E" w:rsidP="007075C0">
      <w:pPr>
        <w:numPr>
          <w:ilvl w:val="0"/>
          <w:numId w:val="27"/>
        </w:numPr>
        <w:suppressAutoHyphens w:val="0"/>
        <w:ind w:left="0" w:firstLine="709"/>
        <w:jc w:val="both"/>
      </w:pPr>
      <w:r w:rsidRPr="00FF707E">
        <w:t>реконструкция и благоустройство существующей застройки;</w:t>
      </w:r>
    </w:p>
    <w:p w:rsidR="00FF707E" w:rsidRPr="00FF707E" w:rsidRDefault="00FF707E" w:rsidP="007075C0">
      <w:pPr>
        <w:numPr>
          <w:ilvl w:val="0"/>
          <w:numId w:val="27"/>
        </w:numPr>
        <w:suppressAutoHyphens w:val="0"/>
        <w:ind w:left="0" w:firstLine="709"/>
        <w:jc w:val="both"/>
      </w:pPr>
      <w:r w:rsidRPr="00FF707E">
        <w:t>новое строительство;</w:t>
      </w:r>
    </w:p>
    <w:p w:rsidR="00FF707E" w:rsidRPr="00FF707E" w:rsidRDefault="00FF707E" w:rsidP="007075C0">
      <w:pPr>
        <w:numPr>
          <w:ilvl w:val="0"/>
          <w:numId w:val="27"/>
        </w:numPr>
        <w:suppressAutoHyphens w:val="0"/>
        <w:ind w:left="0" w:firstLine="709"/>
        <w:jc w:val="both"/>
      </w:pPr>
      <w:r w:rsidRPr="00FF707E">
        <w:t>дальнейшее развитие существующих производственных зон.</w:t>
      </w:r>
    </w:p>
    <w:p w:rsidR="0065709E" w:rsidRPr="0065709E" w:rsidRDefault="0065709E" w:rsidP="0065709E">
      <w:pPr>
        <w:ind w:firstLine="709"/>
        <w:jc w:val="both"/>
        <w:rPr>
          <w:rFonts w:cs="Times New Roman"/>
        </w:rPr>
      </w:pPr>
    </w:p>
    <w:p w:rsidR="00411138" w:rsidRPr="00411138" w:rsidRDefault="00411138" w:rsidP="00411138">
      <w:pPr>
        <w:widowControl w:val="0"/>
        <w:ind w:firstLine="709"/>
        <w:jc w:val="both"/>
        <w:rPr>
          <w:rFonts w:cs="Times New Roman"/>
          <w:b/>
        </w:rPr>
      </w:pPr>
      <w:r w:rsidRPr="00411138">
        <w:rPr>
          <w:rFonts w:cs="Times New Roman"/>
          <w:b/>
        </w:rPr>
        <w:t>Станица Андрюки</w:t>
      </w:r>
    </w:p>
    <w:p w:rsidR="00411138" w:rsidRPr="00411138" w:rsidRDefault="00411138" w:rsidP="00411138">
      <w:pPr>
        <w:widowControl w:val="0"/>
        <w:ind w:firstLine="709"/>
        <w:jc w:val="both"/>
        <w:rPr>
          <w:rFonts w:cs="Times New Roman"/>
        </w:rPr>
      </w:pPr>
      <w:r w:rsidRPr="00411138">
        <w:rPr>
          <w:rFonts w:cs="Times New Roman"/>
        </w:rPr>
        <w:t xml:space="preserve">Станица Андрюки является административным центром сельского поселения. Находится в юго-восточной части Мостовского района на правобережной части надпойменной террасы р. Малая Лаба в 254 км. от г. Краснодара и в 22 км. от районного центра пгт. Мостовской.  Территория поселка имеет общий уклон по течению реки к северо-востоку. </w:t>
      </w:r>
    </w:p>
    <w:p w:rsidR="00411138" w:rsidRPr="00411138" w:rsidRDefault="00411138" w:rsidP="00411138">
      <w:pPr>
        <w:widowControl w:val="0"/>
        <w:ind w:firstLine="709"/>
        <w:jc w:val="both"/>
        <w:rPr>
          <w:rFonts w:cs="Times New Roman"/>
        </w:rPr>
      </w:pPr>
      <w:r w:rsidRPr="00411138">
        <w:rPr>
          <w:rFonts w:cs="Times New Roman"/>
        </w:rPr>
        <w:t>По восточной окраине ст. Андрюки  проходит автодорога регионального значения «г. Лабинск – пгт. Мостовской – граница Карачаево-Черкесской Республики».</w:t>
      </w:r>
    </w:p>
    <w:p w:rsidR="00411138" w:rsidRPr="00411138" w:rsidRDefault="00411138" w:rsidP="00411138">
      <w:pPr>
        <w:widowControl w:val="0"/>
        <w:ind w:firstLine="709"/>
        <w:jc w:val="both"/>
        <w:rPr>
          <w:rFonts w:cs="Times New Roman"/>
        </w:rPr>
      </w:pPr>
      <w:r w:rsidRPr="00411138">
        <w:rPr>
          <w:rFonts w:cs="Times New Roman"/>
        </w:rPr>
        <w:t xml:space="preserve">Развитие жилой территории планируется в </w:t>
      </w:r>
      <w:r>
        <w:rPr>
          <w:rFonts w:cs="Times New Roman"/>
        </w:rPr>
        <w:t>северо -</w:t>
      </w:r>
      <w:r w:rsidRPr="00411138">
        <w:rPr>
          <w:rFonts w:cs="Times New Roman"/>
        </w:rPr>
        <w:t xml:space="preserve"> восточной части населенного пункта в продолжение существующей застройки. Дополнительно предусмотрено </w:t>
      </w:r>
      <w:r w:rsidR="00601B81">
        <w:rPr>
          <w:rFonts w:cs="Times New Roman"/>
        </w:rPr>
        <w:t>25,5</w:t>
      </w:r>
      <w:r w:rsidRPr="00411138">
        <w:rPr>
          <w:rFonts w:cs="Times New Roman"/>
        </w:rPr>
        <w:t xml:space="preserve"> га новых жилых территорий</w:t>
      </w:r>
      <w:r w:rsidR="00601B81">
        <w:rPr>
          <w:rFonts w:cs="Times New Roman"/>
        </w:rPr>
        <w:t xml:space="preserve"> под</w:t>
      </w:r>
      <w:r w:rsidR="00601B81" w:rsidRPr="00601B81">
        <w:rPr>
          <w:rFonts w:cs="Times New Roman"/>
          <w:color w:val="4F81BD" w:themeColor="accent1"/>
          <w:sz w:val="16"/>
          <w:szCs w:val="16"/>
        </w:rPr>
        <w:t xml:space="preserve"> </w:t>
      </w:r>
      <w:r w:rsidR="00601B81">
        <w:rPr>
          <w:rFonts w:cs="Times New Roman"/>
        </w:rPr>
        <w:t>п</w:t>
      </w:r>
      <w:r w:rsidR="00601B81" w:rsidRPr="00601B81">
        <w:rPr>
          <w:rFonts w:cs="Times New Roman"/>
        </w:rPr>
        <w:t>ерспективное строительство нового микрорайона</w:t>
      </w:r>
      <w:r w:rsidR="00601B81">
        <w:rPr>
          <w:rFonts w:cs="Times New Roman"/>
        </w:rPr>
        <w:t xml:space="preserve"> </w:t>
      </w:r>
      <w:r w:rsidR="00601B81" w:rsidRPr="00601B81">
        <w:rPr>
          <w:rFonts w:cs="Times New Roman"/>
        </w:rPr>
        <w:t>(</w:t>
      </w:r>
      <w:r w:rsidR="00601B81">
        <w:rPr>
          <w:rFonts w:cs="Times New Roman"/>
        </w:rPr>
        <w:t>у</w:t>
      </w:r>
      <w:r w:rsidR="00601B81" w:rsidRPr="00601B81">
        <w:rPr>
          <w:rFonts w:cs="Times New Roman"/>
        </w:rPr>
        <w:t>величение численности населения на расчетный срок в связи с развитием туристского комплекса, малой авиации</w:t>
      </w:r>
      <w:r w:rsidR="00601B81">
        <w:rPr>
          <w:rFonts w:cs="Times New Roman"/>
        </w:rPr>
        <w:t>).</w:t>
      </w:r>
      <w:r w:rsidRPr="00411138">
        <w:rPr>
          <w:rFonts w:cs="Times New Roman"/>
        </w:rPr>
        <w:t xml:space="preserve"> Проектируемая жилая застройка представлена исключительно индивидуальным жилым фондом с приусадебными участками размером 0,20 - 0,25га. Проектом предусмотрено максимальное сохранение существующего капитального жилищного фонда, его реконструкция и благоустройство согласно действующим нормам и современным требованиям при полном оснащении инженерным оборудованием. </w:t>
      </w:r>
    </w:p>
    <w:p w:rsidR="00411138" w:rsidRPr="00411138" w:rsidRDefault="00411138" w:rsidP="00411138">
      <w:pPr>
        <w:widowControl w:val="0"/>
        <w:ind w:firstLine="709"/>
        <w:jc w:val="both"/>
        <w:rPr>
          <w:rFonts w:cs="Times New Roman"/>
        </w:rPr>
      </w:pPr>
      <w:r w:rsidRPr="00411138">
        <w:rPr>
          <w:rFonts w:cs="Times New Roman"/>
        </w:rPr>
        <w:t>Развитие производственн</w:t>
      </w:r>
      <w:r w:rsidR="00601B81">
        <w:rPr>
          <w:rFonts w:cs="Times New Roman"/>
        </w:rPr>
        <w:t>ой</w:t>
      </w:r>
      <w:r w:rsidR="00601B81">
        <w:rPr>
          <w:rFonts w:cs="Times New Roman"/>
        </w:rPr>
        <w:tab/>
      </w:r>
      <w:r w:rsidRPr="00411138">
        <w:rPr>
          <w:rFonts w:cs="Times New Roman"/>
        </w:rPr>
        <w:t xml:space="preserve"> территори</w:t>
      </w:r>
      <w:r w:rsidR="00601B81">
        <w:rPr>
          <w:rFonts w:cs="Times New Roman"/>
        </w:rPr>
        <w:t>и сельскохозяйственных предприятий</w:t>
      </w:r>
      <w:r w:rsidRPr="00411138">
        <w:rPr>
          <w:rFonts w:cs="Times New Roman"/>
        </w:rPr>
        <w:t xml:space="preserve"> (</w:t>
      </w:r>
      <w:r w:rsidR="00601B81">
        <w:rPr>
          <w:rFonts w:cs="Times New Roman"/>
        </w:rPr>
        <w:t>с</w:t>
      </w:r>
      <w:r w:rsidR="00601B81" w:rsidRPr="00601B81">
        <w:rPr>
          <w:rFonts w:cs="Times New Roman"/>
        </w:rPr>
        <w:t>оздание рыбоводческих</w:t>
      </w:r>
      <w:r w:rsidR="00026775">
        <w:rPr>
          <w:rFonts w:cs="Times New Roman"/>
        </w:rPr>
        <w:t xml:space="preserve">, </w:t>
      </w:r>
      <w:r w:rsidR="00026775" w:rsidRPr="00BE1D20">
        <w:rPr>
          <w:rFonts w:cs="Times New Roman"/>
        </w:rPr>
        <w:t>тепличных</w:t>
      </w:r>
      <w:r w:rsidR="00601B81" w:rsidRPr="00601B81">
        <w:rPr>
          <w:rFonts w:cs="Times New Roman"/>
        </w:rPr>
        <w:t xml:space="preserve"> хозяйств</w:t>
      </w:r>
      <w:r w:rsidRPr="00411138">
        <w:rPr>
          <w:rFonts w:cs="Times New Roman"/>
        </w:rPr>
        <w:t>) предусмотрено в западной части станицы, общей площадью 6</w:t>
      </w:r>
      <w:r w:rsidR="00601B81">
        <w:rPr>
          <w:rFonts w:cs="Times New Roman"/>
        </w:rPr>
        <w:t>1</w:t>
      </w:r>
      <w:r w:rsidRPr="00411138">
        <w:rPr>
          <w:rFonts w:cs="Times New Roman"/>
        </w:rPr>
        <w:t>,</w:t>
      </w:r>
      <w:r w:rsidR="00601B81">
        <w:rPr>
          <w:rFonts w:cs="Times New Roman"/>
        </w:rPr>
        <w:t>1</w:t>
      </w:r>
      <w:r w:rsidRPr="00411138">
        <w:rPr>
          <w:rFonts w:cs="Times New Roman"/>
        </w:rPr>
        <w:t xml:space="preserve"> га.</w:t>
      </w:r>
    </w:p>
    <w:p w:rsidR="00411138" w:rsidRPr="00411138" w:rsidRDefault="00601B81" w:rsidP="00411138">
      <w:pPr>
        <w:widowControl w:val="0"/>
        <w:ind w:firstLine="709"/>
        <w:jc w:val="both"/>
        <w:rPr>
          <w:rFonts w:cs="Times New Roman"/>
        </w:rPr>
      </w:pPr>
      <w:r>
        <w:rPr>
          <w:rFonts w:cs="Times New Roman"/>
        </w:rPr>
        <w:t>Генеральным планом</w:t>
      </w:r>
      <w:r w:rsidR="00411138" w:rsidRPr="00411138">
        <w:rPr>
          <w:rFonts w:cs="Times New Roman"/>
        </w:rPr>
        <w:t xml:space="preserve"> предлагается реконструкция существующего аэродрома малой авиации, устройство санитарно – защитной зоны от границ жилой застройки до аэродрома шириной 300м.</w:t>
      </w:r>
      <w:r>
        <w:rPr>
          <w:rFonts w:cs="Times New Roman"/>
        </w:rPr>
        <w:t xml:space="preserve"> </w:t>
      </w:r>
    </w:p>
    <w:p w:rsidR="00411138" w:rsidRPr="00411138" w:rsidRDefault="00601B81" w:rsidP="00411138">
      <w:pPr>
        <w:widowControl w:val="0"/>
        <w:ind w:firstLine="709"/>
        <w:jc w:val="both"/>
        <w:rPr>
          <w:rFonts w:cs="Times New Roman"/>
        </w:rPr>
      </w:pPr>
      <w:r>
        <w:rPr>
          <w:rFonts w:cs="Times New Roman"/>
        </w:rPr>
        <w:t xml:space="preserve">Так же </w:t>
      </w:r>
      <w:r w:rsidRPr="00601B81">
        <w:rPr>
          <w:rFonts w:cs="Times New Roman"/>
        </w:rPr>
        <w:t>в связи с развитием туристского комплекса, малой авиации</w:t>
      </w:r>
      <w:r>
        <w:rPr>
          <w:rFonts w:cs="Times New Roman"/>
        </w:rPr>
        <w:t xml:space="preserve"> планируется создание зоны отдыха в южной части населенного пункта общей площадью 37 га.</w:t>
      </w:r>
      <w:r w:rsidR="00C513E2">
        <w:rPr>
          <w:rFonts w:cs="Times New Roman"/>
        </w:rPr>
        <w:t xml:space="preserve"> </w:t>
      </w:r>
      <w:r w:rsidR="00C513E2" w:rsidRPr="00C513E2">
        <w:rPr>
          <w:rFonts w:cs="Times New Roman"/>
        </w:rPr>
        <w:t xml:space="preserve">Учитывая богатый природный потенциал территории поселка, проектом предусматриваются территории под размещение баз отдыха и туризма. Развитие этой составляющей поможет не </w:t>
      </w:r>
      <w:r w:rsidR="00C513E2" w:rsidRPr="00C513E2">
        <w:rPr>
          <w:rFonts w:cs="Times New Roman"/>
        </w:rPr>
        <w:lastRenderedPageBreak/>
        <w:t>только оздоровить экономическую ситуацию, но и создаст для поселка дополнительные рабочие места в обслуживающем секторе.</w:t>
      </w:r>
    </w:p>
    <w:p w:rsidR="00411138" w:rsidRPr="00411138" w:rsidRDefault="00411138" w:rsidP="00411138">
      <w:pPr>
        <w:widowControl w:val="0"/>
        <w:ind w:firstLine="709"/>
        <w:jc w:val="both"/>
        <w:rPr>
          <w:rFonts w:cs="Times New Roman"/>
        </w:rPr>
      </w:pPr>
      <w:r w:rsidRPr="00411138">
        <w:rPr>
          <w:rFonts w:cs="Times New Roman"/>
        </w:rPr>
        <w:t>С целью повышения качества жизни населения, уровня развития зеленых зон и объектов социально-бытового обслуживания, генеральным планом предусматривается совершенствование имеющейся структуры обслуживания и размещение новых объектов на территориях общественно – деловой зоны, указанных в п. 2.4. данной пояснительной записки.</w:t>
      </w:r>
    </w:p>
    <w:p w:rsidR="00411138" w:rsidRPr="00411138" w:rsidRDefault="00411138" w:rsidP="00411138">
      <w:pPr>
        <w:widowControl w:val="0"/>
        <w:ind w:firstLine="709"/>
        <w:jc w:val="both"/>
        <w:rPr>
          <w:rFonts w:cs="Times New Roman"/>
        </w:rPr>
      </w:pPr>
      <w:r w:rsidRPr="00411138">
        <w:rPr>
          <w:rFonts w:cs="Times New Roman"/>
        </w:rPr>
        <w:t xml:space="preserve">Также предполагается увеличение площади зеленых насаждений в поселке и проектирование парка отдыха, оснащенного необходимой инфраструктурой для обслуживания отдыхающих. </w:t>
      </w:r>
    </w:p>
    <w:p w:rsidR="00411138" w:rsidRPr="00411138" w:rsidRDefault="00411138" w:rsidP="00411138">
      <w:pPr>
        <w:widowControl w:val="0"/>
        <w:ind w:firstLine="709"/>
        <w:jc w:val="both"/>
        <w:rPr>
          <w:rFonts w:cs="Times New Roman"/>
        </w:rPr>
      </w:pPr>
      <w:r w:rsidRPr="00411138">
        <w:rPr>
          <w:rFonts w:cs="Times New Roman"/>
        </w:rPr>
        <w:t>Существующее кладбище подлежит закрытию, т.к. не имеет территориального ресурса. Новое кладбище запланировано в северо – восточной части населенного пункта за автодорогой регионального значения.</w:t>
      </w:r>
    </w:p>
    <w:p w:rsidR="00411138" w:rsidRPr="00411138" w:rsidRDefault="00026775" w:rsidP="00411138">
      <w:pPr>
        <w:widowControl w:val="0"/>
        <w:ind w:firstLine="709"/>
        <w:jc w:val="both"/>
        <w:rPr>
          <w:rFonts w:cs="Times New Roman"/>
        </w:rPr>
      </w:pPr>
      <w:r>
        <w:rPr>
          <w:rFonts w:cs="Times New Roman"/>
        </w:rPr>
        <w:t xml:space="preserve">В </w:t>
      </w:r>
      <w:r w:rsidR="00601B81">
        <w:rPr>
          <w:rFonts w:cs="Times New Roman"/>
        </w:rPr>
        <w:t>1 км к югу от ст. Андрюки планируется р</w:t>
      </w:r>
      <w:r w:rsidR="00601B81" w:rsidRPr="00601B81">
        <w:rPr>
          <w:rFonts w:cs="Times New Roman"/>
        </w:rPr>
        <w:t>екультивация (ликвидация) объекта ТБО</w:t>
      </w:r>
      <w:r w:rsidR="00601B81">
        <w:rPr>
          <w:rFonts w:cs="Times New Roman"/>
        </w:rPr>
        <w:t>.</w:t>
      </w:r>
    </w:p>
    <w:p w:rsidR="00411138" w:rsidRPr="00411138" w:rsidRDefault="00411138" w:rsidP="00411138">
      <w:pPr>
        <w:widowControl w:val="0"/>
        <w:ind w:firstLine="709"/>
        <w:jc w:val="both"/>
        <w:rPr>
          <w:rFonts w:cs="Times New Roman"/>
          <w:b/>
        </w:rPr>
      </w:pPr>
      <w:r w:rsidRPr="00411138">
        <w:rPr>
          <w:rFonts w:cs="Times New Roman"/>
          <w:b/>
        </w:rPr>
        <w:t xml:space="preserve">Село Соленое </w:t>
      </w:r>
    </w:p>
    <w:p w:rsidR="00411138" w:rsidRPr="00411138" w:rsidRDefault="00411138" w:rsidP="00411138">
      <w:pPr>
        <w:widowControl w:val="0"/>
        <w:ind w:firstLine="709"/>
        <w:jc w:val="both"/>
        <w:rPr>
          <w:rFonts w:cs="Times New Roman"/>
        </w:rPr>
      </w:pPr>
      <w:r w:rsidRPr="00411138">
        <w:rPr>
          <w:rFonts w:cs="Times New Roman"/>
        </w:rPr>
        <w:t>Село Соленое расположено южнее административного центра и связано с ним автодорогой регионального значения. Развитие жилых территорий предусмотрено в северо-восточной части поселка на свободных от жилья территориях</w:t>
      </w:r>
      <w:r w:rsidR="00601B81">
        <w:rPr>
          <w:rFonts w:cs="Times New Roman"/>
        </w:rPr>
        <w:t xml:space="preserve">. </w:t>
      </w:r>
      <w:r w:rsidRPr="00411138">
        <w:rPr>
          <w:rFonts w:cs="Times New Roman"/>
        </w:rPr>
        <w:t xml:space="preserve">Выделены проектные территории под объекты повседневного обслуживания населения. Вдоль автодороги регионального значения определены территории под размещение объектов придорожного сервиса, общей площадью </w:t>
      </w:r>
      <w:r w:rsidR="00C513E2">
        <w:rPr>
          <w:rFonts w:cs="Times New Roman"/>
        </w:rPr>
        <w:t>2</w:t>
      </w:r>
      <w:r w:rsidRPr="00411138">
        <w:rPr>
          <w:rFonts w:cs="Times New Roman"/>
        </w:rPr>
        <w:t xml:space="preserve">,3 га. </w:t>
      </w:r>
    </w:p>
    <w:p w:rsidR="00411138" w:rsidRPr="00411138" w:rsidRDefault="00411138" w:rsidP="00411138">
      <w:pPr>
        <w:widowControl w:val="0"/>
        <w:ind w:firstLine="709"/>
        <w:jc w:val="both"/>
        <w:rPr>
          <w:rFonts w:cs="Times New Roman"/>
        </w:rPr>
      </w:pPr>
      <w:r w:rsidRPr="00411138">
        <w:rPr>
          <w:rFonts w:cs="Times New Roman"/>
        </w:rPr>
        <w:t>Развитие существующего кладбища планируется в юго-западном направлении. Необходимо насаждение санитарно-защитного озеленения от границы кладбища до жилой застройки шириной 50м.</w:t>
      </w:r>
    </w:p>
    <w:p w:rsidR="00411138" w:rsidRPr="00411138" w:rsidRDefault="00411138" w:rsidP="00411138">
      <w:pPr>
        <w:widowControl w:val="0"/>
        <w:ind w:firstLine="709"/>
        <w:jc w:val="both"/>
        <w:rPr>
          <w:rFonts w:cs="Times New Roman"/>
        </w:rPr>
      </w:pPr>
      <w:r w:rsidRPr="00411138">
        <w:rPr>
          <w:rFonts w:cs="Times New Roman"/>
        </w:rPr>
        <w:t xml:space="preserve">На наиболее привлекательных участках леса предусмотрено размещение рекреационных объектов с высокой степенью озеленения и соблюдением экологического равновесия на прилегающих территориях. </w:t>
      </w:r>
    </w:p>
    <w:p w:rsidR="00327B0E" w:rsidRDefault="00411138" w:rsidP="00411138">
      <w:pPr>
        <w:widowControl w:val="0"/>
        <w:ind w:firstLine="709"/>
        <w:jc w:val="both"/>
        <w:rPr>
          <w:rFonts w:cs="Times New Roman"/>
        </w:rPr>
      </w:pPr>
      <w:r w:rsidRPr="00411138">
        <w:rPr>
          <w:rFonts w:cs="Times New Roman"/>
        </w:rPr>
        <w:t>Существующие производственные объекты на территории поселения подлежат реконструкции. Необходимо предусмотреть комплекс мероприятий по усовершенствованию технологического цикла для улучшения их санитарного состояния и снижения вредного воздействия на окружающую среду. Планировка существующих предприятий должна обеспечивать наиболее благоприятные условия для производственного процесса и труда на предприятиях, рациональное и экономичное использование земельных участков. Генеральным планом предусматривается улучшение состояния окружающей среды за счет модернизации сохраняемых объектов с расчетной санитарной зоной до границ своей территории.</w:t>
      </w:r>
    </w:p>
    <w:p w:rsidR="00FF707E" w:rsidRPr="00FF707E" w:rsidRDefault="00C513E2" w:rsidP="00FF707E">
      <w:pPr>
        <w:pStyle w:val="2"/>
      </w:pPr>
      <w:bookmarkStart w:id="49" w:name="_Toc148514664"/>
      <w:r w:rsidRPr="00C513E2">
        <w:t>2</w:t>
      </w:r>
      <w:r w:rsidR="00FF707E">
        <w:t>.</w:t>
      </w:r>
      <w:r w:rsidRPr="00C513E2">
        <w:t>18</w:t>
      </w:r>
      <w:r w:rsidR="00FF707E">
        <w:t xml:space="preserve"> </w:t>
      </w:r>
      <w:r w:rsidR="00FF707E" w:rsidRPr="00FF707E">
        <w:t>Функциональное зонирование территории</w:t>
      </w:r>
      <w:bookmarkEnd w:id="49"/>
    </w:p>
    <w:p w:rsidR="00FF707E" w:rsidRPr="00FF707E" w:rsidRDefault="00FF707E" w:rsidP="00FF707E">
      <w:pPr>
        <w:ind w:firstLine="709"/>
        <w:jc w:val="both"/>
        <w:rPr>
          <w:rFonts w:cs="Times New Roman"/>
          <w:lang w:eastAsia="ru-RU"/>
        </w:rPr>
      </w:pPr>
      <w:r w:rsidRPr="00FF707E">
        <w:rPr>
          <w:rFonts w:cs="Times New Roman"/>
        </w:rPr>
        <w:t>Основными целями функционального зонирования, утверждаемого в данном генеральном плане, являются:</w:t>
      </w:r>
    </w:p>
    <w:p w:rsidR="00FF707E" w:rsidRPr="00FF707E" w:rsidRDefault="00FF707E" w:rsidP="007075C0">
      <w:pPr>
        <w:numPr>
          <w:ilvl w:val="0"/>
          <w:numId w:val="28"/>
        </w:numPr>
        <w:tabs>
          <w:tab w:val="left" w:pos="1134"/>
        </w:tabs>
        <w:suppressAutoHyphens w:val="0"/>
        <w:ind w:left="0" w:firstLine="709"/>
        <w:jc w:val="both"/>
        <w:rPr>
          <w:rFonts w:cs="Times New Roman"/>
        </w:rPr>
      </w:pPr>
      <w:r w:rsidRPr="00FF707E">
        <w:rPr>
          <w:rFonts w:cs="Times New Roman"/>
        </w:rPr>
        <w:t>установление назначений и видов использования территорий поселения;</w:t>
      </w:r>
    </w:p>
    <w:p w:rsidR="00FF707E" w:rsidRPr="00FF707E" w:rsidRDefault="00FF707E" w:rsidP="007075C0">
      <w:pPr>
        <w:numPr>
          <w:ilvl w:val="0"/>
          <w:numId w:val="28"/>
        </w:numPr>
        <w:tabs>
          <w:tab w:val="left" w:pos="1134"/>
        </w:tabs>
        <w:suppressAutoHyphens w:val="0"/>
        <w:ind w:left="0" w:firstLine="709"/>
        <w:jc w:val="both"/>
        <w:rPr>
          <w:rFonts w:cs="Times New Roman"/>
        </w:rPr>
      </w:pPr>
      <w:r w:rsidRPr="00FF707E">
        <w:rPr>
          <w:rFonts w:cs="Times New Roman"/>
        </w:rPr>
        <w:t>подготовка основы для разработки нормативного правового акта – правил землепользования и застройки, включающих градостроительное зонирование и установление градостроительных регламентов для территориальных зон;</w:t>
      </w:r>
    </w:p>
    <w:p w:rsidR="00FF707E" w:rsidRPr="00FF707E" w:rsidRDefault="00FF707E" w:rsidP="007075C0">
      <w:pPr>
        <w:numPr>
          <w:ilvl w:val="0"/>
          <w:numId w:val="28"/>
        </w:numPr>
        <w:tabs>
          <w:tab w:val="left" w:pos="1134"/>
        </w:tabs>
        <w:suppressAutoHyphens w:val="0"/>
        <w:ind w:left="0" w:firstLine="709"/>
        <w:jc w:val="both"/>
        <w:rPr>
          <w:rFonts w:cs="Times New Roman"/>
        </w:rPr>
      </w:pPr>
      <w:r w:rsidRPr="00FF707E">
        <w:rPr>
          <w:rFonts w:cs="Times New Roman"/>
        </w:rPr>
        <w:t xml:space="preserve">выявление территориальных ресурсов и оптимальной инвестиционно- строительной стратегии развития </w:t>
      </w:r>
      <w:r w:rsidR="00512377">
        <w:rPr>
          <w:rFonts w:cs="Times New Roman"/>
        </w:rPr>
        <w:t>муниципального образования</w:t>
      </w:r>
      <w:r w:rsidRPr="00FF707E">
        <w:rPr>
          <w:rFonts w:cs="Times New Roman"/>
        </w:rPr>
        <w:t>, основанных на эффективном градостроительном использовании территории.</w:t>
      </w:r>
    </w:p>
    <w:p w:rsidR="00FF707E" w:rsidRPr="00FF707E" w:rsidRDefault="00FF707E" w:rsidP="00FF707E">
      <w:pPr>
        <w:ind w:firstLine="709"/>
        <w:jc w:val="both"/>
        <w:rPr>
          <w:rFonts w:cs="Times New Roman"/>
        </w:rPr>
      </w:pPr>
      <w:r w:rsidRPr="00FF707E">
        <w:rPr>
          <w:rFonts w:cs="Times New Roman"/>
        </w:rPr>
        <w:t>Основаниями для проведения функционального зонирования являются:</w:t>
      </w:r>
    </w:p>
    <w:p w:rsidR="00FF707E" w:rsidRPr="00FF707E" w:rsidRDefault="00FF707E" w:rsidP="007075C0">
      <w:pPr>
        <w:numPr>
          <w:ilvl w:val="0"/>
          <w:numId w:val="28"/>
        </w:numPr>
        <w:tabs>
          <w:tab w:val="left" w:pos="1134"/>
        </w:tabs>
        <w:suppressAutoHyphens w:val="0"/>
        <w:ind w:left="0" w:firstLine="709"/>
        <w:jc w:val="both"/>
        <w:rPr>
          <w:rFonts w:cs="Times New Roman"/>
        </w:rPr>
      </w:pPr>
      <w:r w:rsidRPr="00FF707E">
        <w:rPr>
          <w:rFonts w:cs="Times New Roman"/>
        </w:rPr>
        <w:t>комплексный градостроительный анализ территории и оценка системы планировочных условий, в т.ч. ограничений по развитию территории;</w:t>
      </w:r>
    </w:p>
    <w:p w:rsidR="00FF707E" w:rsidRPr="00FF707E" w:rsidRDefault="00FF707E" w:rsidP="007075C0">
      <w:pPr>
        <w:numPr>
          <w:ilvl w:val="0"/>
          <w:numId w:val="28"/>
        </w:numPr>
        <w:tabs>
          <w:tab w:val="left" w:pos="1134"/>
        </w:tabs>
        <w:suppressAutoHyphens w:val="0"/>
        <w:ind w:left="0" w:firstLine="709"/>
        <w:jc w:val="both"/>
        <w:rPr>
          <w:rFonts w:cs="Times New Roman"/>
        </w:rPr>
      </w:pPr>
      <w:r w:rsidRPr="00FF707E">
        <w:rPr>
          <w:rFonts w:cs="Times New Roman"/>
        </w:rPr>
        <w:t>экономические предпосылки развития поселения;</w:t>
      </w:r>
    </w:p>
    <w:p w:rsidR="00FF707E" w:rsidRPr="00FF707E" w:rsidRDefault="00FF707E" w:rsidP="007075C0">
      <w:pPr>
        <w:numPr>
          <w:ilvl w:val="0"/>
          <w:numId w:val="28"/>
        </w:numPr>
        <w:tabs>
          <w:tab w:val="left" w:pos="1134"/>
        </w:tabs>
        <w:suppressAutoHyphens w:val="0"/>
        <w:ind w:left="0" w:firstLine="709"/>
        <w:jc w:val="both"/>
        <w:rPr>
          <w:rFonts w:cs="Times New Roman"/>
        </w:rPr>
      </w:pPr>
      <w:r w:rsidRPr="00FF707E">
        <w:rPr>
          <w:rFonts w:cs="Times New Roman"/>
        </w:rPr>
        <w:t>проектная, планировочная организация территории поселения.</w:t>
      </w:r>
    </w:p>
    <w:p w:rsidR="00FF707E" w:rsidRPr="00FF707E" w:rsidRDefault="00FF707E" w:rsidP="00FF707E">
      <w:pPr>
        <w:ind w:firstLine="709"/>
        <w:jc w:val="both"/>
        <w:rPr>
          <w:rFonts w:cs="Times New Roman"/>
        </w:rPr>
      </w:pPr>
      <w:r w:rsidRPr="00FF707E">
        <w:rPr>
          <w:rFonts w:cs="Times New Roman"/>
        </w:rPr>
        <w:lastRenderedPageBreak/>
        <w:t xml:space="preserve">Функциональное зонирование территории поселения: </w:t>
      </w:r>
    </w:p>
    <w:p w:rsidR="00FF707E" w:rsidRPr="00FF707E" w:rsidRDefault="00FF707E" w:rsidP="007075C0">
      <w:pPr>
        <w:numPr>
          <w:ilvl w:val="0"/>
          <w:numId w:val="28"/>
        </w:numPr>
        <w:tabs>
          <w:tab w:val="left" w:pos="1134"/>
        </w:tabs>
        <w:suppressAutoHyphens w:val="0"/>
        <w:ind w:left="0" w:firstLine="709"/>
        <w:jc w:val="both"/>
        <w:rPr>
          <w:rFonts w:cs="Times New Roman"/>
        </w:rPr>
      </w:pPr>
      <w:r w:rsidRPr="00FF707E">
        <w:rPr>
          <w:rFonts w:cs="Times New Roman"/>
        </w:rPr>
        <w:t>выполнено в соответствии с действующими законодательными и нормативными актами;</w:t>
      </w:r>
    </w:p>
    <w:p w:rsidR="00FF707E" w:rsidRPr="00FF707E" w:rsidRDefault="00FF707E" w:rsidP="007075C0">
      <w:pPr>
        <w:numPr>
          <w:ilvl w:val="0"/>
          <w:numId w:val="28"/>
        </w:numPr>
        <w:tabs>
          <w:tab w:val="left" w:pos="1134"/>
        </w:tabs>
        <w:suppressAutoHyphens w:val="0"/>
        <w:ind w:left="0" w:firstLine="709"/>
        <w:jc w:val="both"/>
        <w:rPr>
          <w:rFonts w:cs="Times New Roman"/>
        </w:rPr>
      </w:pPr>
      <w:r w:rsidRPr="00FF707E">
        <w:rPr>
          <w:rFonts w:cs="Times New Roman"/>
        </w:rPr>
        <w:t>поддерживает планировочную структуру, максимально отвечающую нуждам развития населенных пунктов и охраны окружающей среды;</w:t>
      </w:r>
    </w:p>
    <w:p w:rsidR="00FF707E" w:rsidRPr="00FF707E" w:rsidRDefault="00FF707E" w:rsidP="007075C0">
      <w:pPr>
        <w:numPr>
          <w:ilvl w:val="0"/>
          <w:numId w:val="28"/>
        </w:numPr>
        <w:tabs>
          <w:tab w:val="left" w:pos="1134"/>
        </w:tabs>
        <w:suppressAutoHyphens w:val="0"/>
        <w:ind w:left="0" w:firstLine="709"/>
        <w:jc w:val="both"/>
        <w:rPr>
          <w:rFonts w:cs="Times New Roman"/>
        </w:rPr>
      </w:pPr>
      <w:r w:rsidRPr="00FF707E">
        <w:rPr>
          <w:rFonts w:cs="Times New Roman"/>
        </w:rPr>
        <w:t>предусматривает территориальное развитие  жилой, рекреационной зоны и производственной зоны;</w:t>
      </w:r>
    </w:p>
    <w:p w:rsidR="00FF707E" w:rsidRPr="00FF707E" w:rsidRDefault="00FF707E" w:rsidP="007075C0">
      <w:pPr>
        <w:numPr>
          <w:ilvl w:val="0"/>
          <w:numId w:val="28"/>
        </w:numPr>
        <w:tabs>
          <w:tab w:val="left" w:pos="1134"/>
        </w:tabs>
        <w:suppressAutoHyphens w:val="0"/>
        <w:ind w:left="0" w:firstLine="709"/>
        <w:jc w:val="both"/>
        <w:rPr>
          <w:rFonts w:cs="Times New Roman"/>
        </w:rPr>
      </w:pPr>
      <w:r w:rsidRPr="00FF707E">
        <w:rPr>
          <w:rFonts w:cs="Times New Roman"/>
        </w:rPr>
        <w:t>направлено на создание условий для развития инженерной и транспортной инфраструктуры, способной обеспечить растущие потребности в данных сферах;</w:t>
      </w:r>
    </w:p>
    <w:p w:rsidR="00FF707E" w:rsidRPr="00FF707E" w:rsidRDefault="00FF707E" w:rsidP="007075C0">
      <w:pPr>
        <w:numPr>
          <w:ilvl w:val="0"/>
          <w:numId w:val="28"/>
        </w:numPr>
        <w:tabs>
          <w:tab w:val="left" w:pos="1134"/>
        </w:tabs>
        <w:suppressAutoHyphens w:val="0"/>
        <w:ind w:left="0" w:firstLine="709"/>
        <w:jc w:val="both"/>
        <w:rPr>
          <w:rFonts w:cs="Times New Roman"/>
        </w:rPr>
      </w:pPr>
      <w:r w:rsidRPr="00FF707E">
        <w:rPr>
          <w:rFonts w:cs="Times New Roman"/>
        </w:rPr>
        <w:t>устанавливает функциональные зоны и входящие в них функциональные подзоны с определением границ и особенностей функционального назначения каждой из них;</w:t>
      </w:r>
    </w:p>
    <w:p w:rsidR="00FF707E" w:rsidRPr="00FF707E" w:rsidRDefault="00FF707E" w:rsidP="007075C0">
      <w:pPr>
        <w:numPr>
          <w:ilvl w:val="0"/>
          <w:numId w:val="28"/>
        </w:numPr>
        <w:tabs>
          <w:tab w:val="left" w:pos="1134"/>
        </w:tabs>
        <w:suppressAutoHyphens w:val="0"/>
        <w:ind w:left="0" w:firstLine="709"/>
        <w:jc w:val="both"/>
        <w:rPr>
          <w:rFonts w:cs="Times New Roman"/>
        </w:rPr>
      </w:pPr>
      <w:r w:rsidRPr="00FF707E">
        <w:rPr>
          <w:rFonts w:cs="Times New Roman"/>
        </w:rPr>
        <w:t xml:space="preserve">содержит характеристику планируемого развития функциональных зон и подзон с определением функционального использования земельных участков и объектов капитального строительства на территории указанных зон, рекомендации для установления видов разрешенного использования в правилах землепользования и застройки Губского сельского поселения. </w:t>
      </w:r>
    </w:p>
    <w:p w:rsidR="00FF707E" w:rsidRPr="00FF707E" w:rsidRDefault="00FF707E" w:rsidP="00FF707E">
      <w:pPr>
        <w:ind w:firstLine="709"/>
        <w:jc w:val="both"/>
        <w:rPr>
          <w:rFonts w:cs="Times New Roman"/>
        </w:rPr>
      </w:pPr>
      <w:r w:rsidRPr="00FF707E">
        <w:rPr>
          <w:rFonts w:cs="Times New Roman"/>
        </w:rPr>
        <w:t>Генеральным планом поселения определены следующие функциональные зоны:</w:t>
      </w:r>
    </w:p>
    <w:p w:rsidR="00FF707E" w:rsidRPr="00C513E2" w:rsidRDefault="00FF707E" w:rsidP="007075C0">
      <w:pPr>
        <w:numPr>
          <w:ilvl w:val="0"/>
          <w:numId w:val="29"/>
        </w:numPr>
        <w:ind w:left="0" w:firstLine="709"/>
        <w:jc w:val="both"/>
        <w:rPr>
          <w:rFonts w:cs="Times New Roman"/>
          <w:color w:val="000000" w:themeColor="text1"/>
          <w:lang w:eastAsia="en-US" w:bidi="en-US"/>
        </w:rPr>
      </w:pPr>
      <w:r w:rsidRPr="00C513E2">
        <w:rPr>
          <w:rFonts w:cs="Times New Roman"/>
          <w:color w:val="000000" w:themeColor="text1"/>
          <w:lang w:val="en-US" w:eastAsia="en-US" w:bidi="en-US"/>
        </w:rPr>
        <w:t>жил</w:t>
      </w:r>
      <w:r w:rsidRPr="00C513E2">
        <w:rPr>
          <w:rFonts w:cs="Times New Roman"/>
          <w:color w:val="000000" w:themeColor="text1"/>
          <w:lang w:eastAsia="en-US" w:bidi="en-US"/>
        </w:rPr>
        <w:t>ые</w:t>
      </w:r>
      <w:r w:rsidRPr="00C513E2">
        <w:rPr>
          <w:rFonts w:cs="Times New Roman"/>
          <w:color w:val="000000" w:themeColor="text1"/>
          <w:lang w:val="en-US" w:eastAsia="en-US" w:bidi="en-US"/>
        </w:rPr>
        <w:t xml:space="preserve"> зон</w:t>
      </w:r>
      <w:r w:rsidRPr="00C513E2">
        <w:rPr>
          <w:rFonts w:cs="Times New Roman"/>
          <w:color w:val="000000" w:themeColor="text1"/>
          <w:lang w:eastAsia="en-US" w:bidi="en-US"/>
        </w:rPr>
        <w:t>ы;</w:t>
      </w:r>
    </w:p>
    <w:p w:rsidR="00FF707E" w:rsidRPr="00C513E2" w:rsidRDefault="00FF707E" w:rsidP="007075C0">
      <w:pPr>
        <w:numPr>
          <w:ilvl w:val="0"/>
          <w:numId w:val="29"/>
        </w:numPr>
        <w:ind w:left="0" w:firstLine="709"/>
        <w:jc w:val="both"/>
        <w:rPr>
          <w:rFonts w:cs="Times New Roman"/>
          <w:color w:val="000000" w:themeColor="text1"/>
          <w:lang w:val="en-US" w:eastAsia="en-US" w:bidi="en-US"/>
        </w:rPr>
      </w:pPr>
      <w:r w:rsidRPr="00C513E2">
        <w:rPr>
          <w:rFonts w:cs="Times New Roman"/>
          <w:color w:val="000000" w:themeColor="text1"/>
          <w:lang w:val="en-US" w:eastAsia="en-US" w:bidi="en-US"/>
        </w:rPr>
        <w:t>общественно-делов</w:t>
      </w:r>
      <w:r w:rsidRPr="00C513E2">
        <w:rPr>
          <w:rFonts w:cs="Times New Roman"/>
          <w:color w:val="000000" w:themeColor="text1"/>
          <w:lang w:eastAsia="en-US" w:bidi="en-US"/>
        </w:rPr>
        <w:t>ые</w:t>
      </w:r>
      <w:r w:rsidRPr="00C513E2">
        <w:rPr>
          <w:rFonts w:cs="Times New Roman"/>
          <w:color w:val="000000" w:themeColor="text1"/>
          <w:lang w:val="en-US" w:eastAsia="en-US" w:bidi="en-US"/>
        </w:rPr>
        <w:t xml:space="preserve"> зон</w:t>
      </w:r>
      <w:r w:rsidRPr="00C513E2">
        <w:rPr>
          <w:rFonts w:cs="Times New Roman"/>
          <w:color w:val="000000" w:themeColor="text1"/>
          <w:lang w:eastAsia="en-US" w:bidi="en-US"/>
        </w:rPr>
        <w:t>ы</w:t>
      </w:r>
      <w:r w:rsidRPr="00C513E2">
        <w:rPr>
          <w:rFonts w:cs="Times New Roman"/>
          <w:color w:val="000000" w:themeColor="text1"/>
          <w:lang w:val="en-US" w:eastAsia="en-US" w:bidi="en-US"/>
        </w:rPr>
        <w:t>;</w:t>
      </w:r>
    </w:p>
    <w:p w:rsidR="00FF707E" w:rsidRPr="00C513E2" w:rsidRDefault="00FF707E" w:rsidP="007075C0">
      <w:pPr>
        <w:numPr>
          <w:ilvl w:val="0"/>
          <w:numId w:val="29"/>
        </w:numPr>
        <w:ind w:left="0" w:firstLine="709"/>
        <w:jc w:val="both"/>
        <w:rPr>
          <w:rFonts w:cs="Times New Roman"/>
          <w:color w:val="000000" w:themeColor="text1"/>
          <w:lang w:val="en-US" w:eastAsia="en-US" w:bidi="en-US"/>
        </w:rPr>
      </w:pPr>
      <w:r w:rsidRPr="00C513E2">
        <w:rPr>
          <w:rFonts w:cs="Times New Roman"/>
          <w:color w:val="000000" w:themeColor="text1"/>
          <w:lang w:val="en-US" w:eastAsia="en-US" w:bidi="en-US"/>
        </w:rPr>
        <w:t>зон</w:t>
      </w:r>
      <w:r w:rsidRPr="00C513E2">
        <w:rPr>
          <w:rFonts w:cs="Times New Roman"/>
          <w:color w:val="000000" w:themeColor="text1"/>
          <w:lang w:eastAsia="en-US" w:bidi="en-US"/>
        </w:rPr>
        <w:t>ы</w:t>
      </w:r>
      <w:r w:rsidRPr="00C513E2">
        <w:rPr>
          <w:rFonts w:cs="Times New Roman"/>
          <w:color w:val="000000" w:themeColor="text1"/>
          <w:lang w:val="en-US" w:eastAsia="en-US" w:bidi="en-US"/>
        </w:rPr>
        <w:t xml:space="preserve"> рекреационного назначения;</w:t>
      </w:r>
    </w:p>
    <w:p w:rsidR="00FF707E" w:rsidRPr="00C513E2" w:rsidRDefault="00FF707E" w:rsidP="007075C0">
      <w:pPr>
        <w:numPr>
          <w:ilvl w:val="0"/>
          <w:numId w:val="29"/>
        </w:numPr>
        <w:ind w:left="0" w:firstLine="709"/>
        <w:jc w:val="both"/>
        <w:rPr>
          <w:rFonts w:cs="Times New Roman"/>
          <w:color w:val="000000" w:themeColor="text1"/>
          <w:lang w:val="en-US" w:eastAsia="en-US" w:bidi="en-US"/>
        </w:rPr>
      </w:pPr>
      <w:r w:rsidRPr="00C513E2">
        <w:rPr>
          <w:rFonts w:cs="Times New Roman"/>
          <w:color w:val="000000" w:themeColor="text1"/>
          <w:lang w:val="en-US" w:eastAsia="en-US" w:bidi="en-US"/>
        </w:rPr>
        <w:t>зон</w:t>
      </w:r>
      <w:r w:rsidRPr="00C513E2">
        <w:rPr>
          <w:rFonts w:cs="Times New Roman"/>
          <w:color w:val="000000" w:themeColor="text1"/>
          <w:lang w:eastAsia="en-US" w:bidi="en-US"/>
        </w:rPr>
        <w:t>ы</w:t>
      </w:r>
      <w:r w:rsidRPr="00C513E2">
        <w:rPr>
          <w:rFonts w:cs="Times New Roman"/>
          <w:color w:val="000000" w:themeColor="text1"/>
          <w:lang w:val="en-US" w:eastAsia="en-US" w:bidi="en-US"/>
        </w:rPr>
        <w:t xml:space="preserve"> сельскохозяйственного использования; </w:t>
      </w:r>
    </w:p>
    <w:p w:rsidR="00FF707E" w:rsidRPr="00C513E2" w:rsidRDefault="00FF707E" w:rsidP="007075C0">
      <w:pPr>
        <w:numPr>
          <w:ilvl w:val="0"/>
          <w:numId w:val="29"/>
        </w:numPr>
        <w:ind w:left="0" w:firstLine="709"/>
        <w:jc w:val="both"/>
        <w:rPr>
          <w:rFonts w:cs="Times New Roman"/>
          <w:color w:val="000000" w:themeColor="text1"/>
          <w:lang w:eastAsia="en-US" w:bidi="en-US"/>
        </w:rPr>
      </w:pPr>
      <w:r w:rsidRPr="00C513E2">
        <w:rPr>
          <w:rFonts w:cs="Times New Roman"/>
          <w:color w:val="000000" w:themeColor="text1"/>
          <w:lang w:eastAsia="en-US" w:bidi="en-US"/>
        </w:rPr>
        <w:t>производственные зоны, зоны инженерной и транспортной инфраструктур;</w:t>
      </w:r>
    </w:p>
    <w:p w:rsidR="00FF707E" w:rsidRPr="00C513E2" w:rsidRDefault="00FF707E" w:rsidP="007075C0">
      <w:pPr>
        <w:numPr>
          <w:ilvl w:val="0"/>
          <w:numId w:val="29"/>
        </w:numPr>
        <w:ind w:left="0" w:firstLine="709"/>
        <w:jc w:val="both"/>
        <w:rPr>
          <w:rFonts w:cs="Times New Roman"/>
          <w:color w:val="000000" w:themeColor="text1"/>
          <w:lang w:eastAsia="en-US" w:bidi="en-US"/>
        </w:rPr>
      </w:pPr>
      <w:r w:rsidRPr="00C513E2">
        <w:rPr>
          <w:rFonts w:cs="Times New Roman"/>
          <w:color w:val="000000" w:themeColor="text1"/>
          <w:lang w:val="en-US" w:eastAsia="en-US" w:bidi="en-US"/>
        </w:rPr>
        <w:t>зон</w:t>
      </w:r>
      <w:r w:rsidRPr="00C513E2">
        <w:rPr>
          <w:rFonts w:cs="Times New Roman"/>
          <w:color w:val="000000" w:themeColor="text1"/>
          <w:lang w:eastAsia="en-US" w:bidi="en-US"/>
        </w:rPr>
        <w:t>ы</w:t>
      </w:r>
      <w:r w:rsidRPr="00C513E2">
        <w:rPr>
          <w:rFonts w:cs="Times New Roman"/>
          <w:color w:val="000000" w:themeColor="text1"/>
          <w:lang w:val="en-US" w:eastAsia="en-US" w:bidi="en-US"/>
        </w:rPr>
        <w:t xml:space="preserve"> специального назначения.</w:t>
      </w:r>
    </w:p>
    <w:p w:rsidR="004D08E7" w:rsidRPr="00C513E2" w:rsidRDefault="004D08E7" w:rsidP="007075C0">
      <w:pPr>
        <w:numPr>
          <w:ilvl w:val="0"/>
          <w:numId w:val="29"/>
        </w:numPr>
        <w:ind w:left="0" w:firstLine="709"/>
        <w:jc w:val="both"/>
        <w:rPr>
          <w:rFonts w:cs="Times New Roman"/>
          <w:color w:val="000000" w:themeColor="text1"/>
          <w:lang w:eastAsia="en-US" w:bidi="en-US"/>
        </w:rPr>
      </w:pPr>
      <w:r w:rsidRPr="00C513E2">
        <w:rPr>
          <w:rFonts w:cs="Times New Roman"/>
          <w:color w:val="000000" w:themeColor="text1"/>
          <w:lang w:eastAsia="en-US" w:bidi="en-US"/>
        </w:rPr>
        <w:t>Земли лесного фонда</w:t>
      </w:r>
    </w:p>
    <w:p w:rsidR="00FF707E" w:rsidRPr="0065709E" w:rsidRDefault="00FF707E" w:rsidP="00FF707E">
      <w:pPr>
        <w:ind w:firstLine="709"/>
        <w:jc w:val="both"/>
        <w:rPr>
          <w:rFonts w:cs="Times New Roman"/>
          <w:color w:val="FF0000"/>
          <w:lang w:eastAsia="ru-RU"/>
        </w:rPr>
      </w:pPr>
      <w:r w:rsidRPr="00C513E2">
        <w:rPr>
          <w:rFonts w:cs="Times New Roman"/>
          <w:color w:val="000000" w:themeColor="text1"/>
        </w:rPr>
        <w:t>Для эффективного и упорядоченного взаимодействия функциональных зон, функциональное зонирование территории выполнено более подробно с выделением в каждой зоне подзон:</w:t>
      </w:r>
    </w:p>
    <w:p w:rsidR="00FF707E" w:rsidRPr="00C513E2" w:rsidRDefault="00FF707E" w:rsidP="007075C0">
      <w:pPr>
        <w:numPr>
          <w:ilvl w:val="0"/>
          <w:numId w:val="30"/>
        </w:numPr>
        <w:tabs>
          <w:tab w:val="left" w:pos="720"/>
        </w:tabs>
        <w:ind w:left="0" w:firstLine="709"/>
        <w:jc w:val="both"/>
        <w:rPr>
          <w:rFonts w:cs="Times New Roman"/>
          <w:b/>
          <w:color w:val="000000" w:themeColor="text1"/>
          <w:u w:val="single"/>
        </w:rPr>
      </w:pPr>
      <w:r w:rsidRPr="00C513E2">
        <w:rPr>
          <w:rFonts w:cs="Times New Roman"/>
          <w:b/>
          <w:color w:val="000000" w:themeColor="text1"/>
          <w:u w:val="single"/>
        </w:rPr>
        <w:t>Жилые зоны:</w:t>
      </w:r>
    </w:p>
    <w:p w:rsidR="00FF707E" w:rsidRPr="00C513E2" w:rsidRDefault="00FF707E" w:rsidP="007075C0">
      <w:pPr>
        <w:numPr>
          <w:ilvl w:val="0"/>
          <w:numId w:val="31"/>
        </w:numPr>
        <w:suppressAutoHyphens w:val="0"/>
        <w:ind w:left="0" w:firstLine="709"/>
        <w:jc w:val="both"/>
        <w:rPr>
          <w:rFonts w:cs="Times New Roman"/>
          <w:color w:val="000000" w:themeColor="text1"/>
        </w:rPr>
      </w:pPr>
      <w:r w:rsidRPr="00C513E2">
        <w:rPr>
          <w:rFonts w:cs="Times New Roman"/>
          <w:color w:val="000000" w:themeColor="text1"/>
        </w:rPr>
        <w:t>зона застройки индивидуальными жилыми домами</w:t>
      </w:r>
    </w:p>
    <w:p w:rsidR="00FF707E" w:rsidRPr="00C513E2" w:rsidRDefault="00FF707E" w:rsidP="007075C0">
      <w:pPr>
        <w:numPr>
          <w:ilvl w:val="0"/>
          <w:numId w:val="32"/>
        </w:numPr>
        <w:suppressAutoHyphens w:val="0"/>
        <w:autoSpaceDE w:val="0"/>
        <w:autoSpaceDN w:val="0"/>
        <w:adjustRightInd w:val="0"/>
        <w:ind w:left="0" w:firstLine="709"/>
        <w:jc w:val="both"/>
        <w:rPr>
          <w:rFonts w:cs="Times New Roman"/>
          <w:b/>
          <w:color w:val="000000" w:themeColor="text1"/>
        </w:rPr>
      </w:pPr>
      <w:r w:rsidRPr="00C513E2">
        <w:rPr>
          <w:rFonts w:cs="Times New Roman"/>
          <w:b/>
          <w:color w:val="000000" w:themeColor="text1"/>
          <w:u w:val="single"/>
        </w:rPr>
        <w:t>Общественно-деловые зоны:</w:t>
      </w:r>
    </w:p>
    <w:p w:rsidR="00FF707E" w:rsidRPr="00C513E2" w:rsidRDefault="00FF707E" w:rsidP="007075C0">
      <w:pPr>
        <w:numPr>
          <w:ilvl w:val="0"/>
          <w:numId w:val="31"/>
        </w:numPr>
        <w:suppressAutoHyphens w:val="0"/>
        <w:autoSpaceDE w:val="0"/>
        <w:autoSpaceDN w:val="0"/>
        <w:adjustRightInd w:val="0"/>
        <w:ind w:left="0" w:firstLine="709"/>
        <w:jc w:val="both"/>
        <w:rPr>
          <w:rFonts w:cs="Times New Roman"/>
          <w:color w:val="000000" w:themeColor="text1"/>
        </w:rPr>
      </w:pPr>
      <w:r w:rsidRPr="00C513E2">
        <w:rPr>
          <w:rFonts w:cs="Times New Roman"/>
          <w:color w:val="000000" w:themeColor="text1"/>
        </w:rPr>
        <w:t>многофункциональная общественно-деловая зона;</w:t>
      </w:r>
    </w:p>
    <w:p w:rsidR="00FF707E" w:rsidRPr="0065709E" w:rsidRDefault="00FF707E" w:rsidP="007075C0">
      <w:pPr>
        <w:numPr>
          <w:ilvl w:val="0"/>
          <w:numId w:val="31"/>
        </w:numPr>
        <w:suppressAutoHyphens w:val="0"/>
        <w:autoSpaceDE w:val="0"/>
        <w:autoSpaceDN w:val="0"/>
        <w:adjustRightInd w:val="0"/>
        <w:ind w:left="0" w:firstLine="709"/>
        <w:jc w:val="both"/>
        <w:rPr>
          <w:rFonts w:cs="Times New Roman"/>
          <w:color w:val="FF0000"/>
        </w:rPr>
      </w:pPr>
      <w:r w:rsidRPr="00C513E2">
        <w:rPr>
          <w:rFonts w:cs="Times New Roman"/>
          <w:color w:val="000000" w:themeColor="text1"/>
        </w:rPr>
        <w:t>зона специализированной общественной застройки</w:t>
      </w:r>
    </w:p>
    <w:p w:rsidR="00FF707E" w:rsidRPr="00C513E2" w:rsidRDefault="00FF707E" w:rsidP="007075C0">
      <w:pPr>
        <w:pStyle w:val="af2"/>
        <w:numPr>
          <w:ilvl w:val="0"/>
          <w:numId w:val="32"/>
        </w:numPr>
        <w:suppressAutoHyphens w:val="0"/>
        <w:autoSpaceDE w:val="0"/>
        <w:autoSpaceDN w:val="0"/>
        <w:adjustRightInd w:val="0"/>
        <w:ind w:left="0" w:firstLine="709"/>
        <w:contextualSpacing/>
        <w:jc w:val="both"/>
        <w:rPr>
          <w:rFonts w:cs="Times New Roman"/>
          <w:b/>
          <w:color w:val="000000" w:themeColor="text1"/>
        </w:rPr>
      </w:pPr>
      <w:r w:rsidRPr="00C513E2">
        <w:rPr>
          <w:rFonts w:cs="Times New Roman"/>
          <w:b/>
          <w:color w:val="000000" w:themeColor="text1"/>
          <w:u w:val="single"/>
        </w:rPr>
        <w:t>Рекреационные зоны:</w:t>
      </w:r>
    </w:p>
    <w:p w:rsidR="00FF707E" w:rsidRPr="00C513E2" w:rsidRDefault="00FF707E" w:rsidP="007075C0">
      <w:pPr>
        <w:numPr>
          <w:ilvl w:val="0"/>
          <w:numId w:val="31"/>
        </w:numPr>
        <w:suppressAutoHyphens w:val="0"/>
        <w:autoSpaceDE w:val="0"/>
        <w:autoSpaceDN w:val="0"/>
        <w:adjustRightInd w:val="0"/>
        <w:ind w:left="0" w:firstLine="709"/>
        <w:jc w:val="both"/>
        <w:rPr>
          <w:rFonts w:cs="Times New Roman"/>
          <w:color w:val="000000" w:themeColor="text1"/>
        </w:rPr>
      </w:pPr>
      <w:r w:rsidRPr="00C513E2">
        <w:rPr>
          <w:rFonts w:cs="Times New Roman"/>
          <w:color w:val="000000" w:themeColor="text1"/>
        </w:rPr>
        <w:t>зона озелененных территорий общего пользования (парки, скверы, бульвары);</w:t>
      </w:r>
    </w:p>
    <w:p w:rsidR="00FF707E" w:rsidRPr="00C513E2" w:rsidRDefault="00FF707E" w:rsidP="007075C0">
      <w:pPr>
        <w:numPr>
          <w:ilvl w:val="0"/>
          <w:numId w:val="31"/>
        </w:numPr>
        <w:suppressAutoHyphens w:val="0"/>
        <w:autoSpaceDE w:val="0"/>
        <w:autoSpaceDN w:val="0"/>
        <w:adjustRightInd w:val="0"/>
        <w:ind w:left="0" w:firstLine="709"/>
        <w:jc w:val="both"/>
        <w:rPr>
          <w:rFonts w:cs="Times New Roman"/>
          <w:color w:val="000000" w:themeColor="text1"/>
        </w:rPr>
      </w:pPr>
      <w:r w:rsidRPr="00C513E2">
        <w:rPr>
          <w:rFonts w:cs="Times New Roman"/>
          <w:color w:val="000000" w:themeColor="text1"/>
        </w:rPr>
        <w:t>зона отдыха</w:t>
      </w:r>
    </w:p>
    <w:p w:rsidR="00C513E2" w:rsidRPr="0065709E" w:rsidRDefault="00C513E2" w:rsidP="007075C0">
      <w:pPr>
        <w:numPr>
          <w:ilvl w:val="0"/>
          <w:numId w:val="31"/>
        </w:numPr>
        <w:suppressAutoHyphens w:val="0"/>
        <w:autoSpaceDE w:val="0"/>
        <w:autoSpaceDN w:val="0"/>
        <w:adjustRightInd w:val="0"/>
        <w:ind w:left="0" w:firstLine="709"/>
        <w:jc w:val="both"/>
        <w:rPr>
          <w:rFonts w:cs="Times New Roman"/>
          <w:color w:val="FF0000"/>
        </w:rPr>
      </w:pPr>
      <w:r w:rsidRPr="00C513E2">
        <w:rPr>
          <w:rFonts w:cs="Times New Roman"/>
          <w:color w:val="000000" w:themeColor="text1"/>
        </w:rPr>
        <w:t>зона лесов</w:t>
      </w:r>
    </w:p>
    <w:p w:rsidR="00FF707E" w:rsidRPr="00C513E2" w:rsidRDefault="00FF707E" w:rsidP="007075C0">
      <w:pPr>
        <w:pStyle w:val="af2"/>
        <w:numPr>
          <w:ilvl w:val="0"/>
          <w:numId w:val="32"/>
        </w:numPr>
        <w:suppressAutoHyphens w:val="0"/>
        <w:autoSpaceDE w:val="0"/>
        <w:autoSpaceDN w:val="0"/>
        <w:adjustRightInd w:val="0"/>
        <w:ind w:left="0" w:firstLine="709"/>
        <w:contextualSpacing/>
        <w:jc w:val="both"/>
        <w:rPr>
          <w:rFonts w:cs="Times New Roman"/>
          <w:b/>
          <w:color w:val="000000" w:themeColor="text1"/>
          <w:u w:val="single"/>
        </w:rPr>
      </w:pPr>
      <w:r w:rsidRPr="00C513E2">
        <w:rPr>
          <w:rFonts w:cs="Times New Roman"/>
          <w:b/>
          <w:color w:val="000000" w:themeColor="text1"/>
          <w:u w:val="single"/>
        </w:rPr>
        <w:t>Производственные зоны, зоны инженерной и транспортной инфраструктур:</w:t>
      </w:r>
    </w:p>
    <w:p w:rsidR="00FF707E" w:rsidRPr="00C513E2" w:rsidRDefault="00FF707E" w:rsidP="007075C0">
      <w:pPr>
        <w:numPr>
          <w:ilvl w:val="0"/>
          <w:numId w:val="31"/>
        </w:numPr>
        <w:suppressAutoHyphens w:val="0"/>
        <w:autoSpaceDE w:val="0"/>
        <w:autoSpaceDN w:val="0"/>
        <w:adjustRightInd w:val="0"/>
        <w:ind w:left="0" w:firstLine="709"/>
        <w:jc w:val="both"/>
        <w:rPr>
          <w:rFonts w:cs="Times New Roman"/>
          <w:color w:val="000000" w:themeColor="text1"/>
        </w:rPr>
      </w:pPr>
      <w:r w:rsidRPr="00C513E2">
        <w:rPr>
          <w:rFonts w:cs="Times New Roman"/>
          <w:color w:val="000000" w:themeColor="text1"/>
        </w:rPr>
        <w:t>производственная зона;</w:t>
      </w:r>
    </w:p>
    <w:p w:rsidR="00FF707E" w:rsidRPr="00C513E2" w:rsidRDefault="00FF707E" w:rsidP="007075C0">
      <w:pPr>
        <w:numPr>
          <w:ilvl w:val="0"/>
          <w:numId w:val="31"/>
        </w:numPr>
        <w:suppressAutoHyphens w:val="0"/>
        <w:autoSpaceDE w:val="0"/>
        <w:autoSpaceDN w:val="0"/>
        <w:adjustRightInd w:val="0"/>
        <w:ind w:left="0" w:firstLine="709"/>
        <w:jc w:val="both"/>
        <w:rPr>
          <w:rFonts w:cs="Times New Roman"/>
          <w:color w:val="000000" w:themeColor="text1"/>
        </w:rPr>
      </w:pPr>
      <w:r w:rsidRPr="00C513E2">
        <w:rPr>
          <w:rFonts w:cs="Times New Roman"/>
          <w:color w:val="000000" w:themeColor="text1"/>
        </w:rPr>
        <w:t>зона инженерной инфраструктуры;</w:t>
      </w:r>
    </w:p>
    <w:p w:rsidR="00FF707E" w:rsidRPr="0065709E" w:rsidRDefault="00FF707E" w:rsidP="007075C0">
      <w:pPr>
        <w:numPr>
          <w:ilvl w:val="0"/>
          <w:numId w:val="31"/>
        </w:numPr>
        <w:suppressAutoHyphens w:val="0"/>
        <w:autoSpaceDE w:val="0"/>
        <w:autoSpaceDN w:val="0"/>
        <w:adjustRightInd w:val="0"/>
        <w:ind w:left="0" w:firstLine="709"/>
        <w:jc w:val="both"/>
        <w:rPr>
          <w:rFonts w:cs="Times New Roman"/>
          <w:color w:val="FF0000"/>
        </w:rPr>
      </w:pPr>
      <w:r w:rsidRPr="00C513E2">
        <w:rPr>
          <w:rFonts w:cs="Times New Roman"/>
          <w:color w:val="000000" w:themeColor="text1"/>
        </w:rPr>
        <w:t>зона транспортной инфраструктуры.</w:t>
      </w:r>
    </w:p>
    <w:p w:rsidR="00FF707E" w:rsidRPr="00C513E2" w:rsidRDefault="00FF707E" w:rsidP="007075C0">
      <w:pPr>
        <w:pStyle w:val="af2"/>
        <w:numPr>
          <w:ilvl w:val="0"/>
          <w:numId w:val="32"/>
        </w:numPr>
        <w:suppressAutoHyphens w:val="0"/>
        <w:autoSpaceDE w:val="0"/>
        <w:autoSpaceDN w:val="0"/>
        <w:adjustRightInd w:val="0"/>
        <w:ind w:left="0" w:firstLine="709"/>
        <w:contextualSpacing/>
        <w:jc w:val="both"/>
        <w:rPr>
          <w:rFonts w:cs="Times New Roman"/>
          <w:b/>
          <w:color w:val="000000" w:themeColor="text1"/>
          <w:u w:val="single"/>
        </w:rPr>
      </w:pPr>
      <w:r w:rsidRPr="00C513E2">
        <w:rPr>
          <w:rFonts w:cs="Times New Roman"/>
          <w:b/>
          <w:color w:val="000000" w:themeColor="text1"/>
          <w:u w:val="single"/>
        </w:rPr>
        <w:t>Зоны специального назначения:</w:t>
      </w:r>
    </w:p>
    <w:p w:rsidR="00FF707E" w:rsidRPr="00C513E2" w:rsidRDefault="00FF707E" w:rsidP="007075C0">
      <w:pPr>
        <w:numPr>
          <w:ilvl w:val="0"/>
          <w:numId w:val="31"/>
        </w:numPr>
        <w:suppressAutoHyphens w:val="0"/>
        <w:ind w:left="0" w:firstLine="709"/>
        <w:jc w:val="both"/>
        <w:rPr>
          <w:rFonts w:cs="Times New Roman"/>
          <w:color w:val="000000" w:themeColor="text1"/>
        </w:rPr>
      </w:pPr>
      <w:r w:rsidRPr="00C513E2">
        <w:rPr>
          <w:rFonts w:cs="Times New Roman"/>
          <w:color w:val="000000" w:themeColor="text1"/>
        </w:rPr>
        <w:t>зона кладбищ;</w:t>
      </w:r>
    </w:p>
    <w:p w:rsidR="00FF707E" w:rsidRPr="00C513E2" w:rsidRDefault="00FF707E" w:rsidP="007075C0">
      <w:pPr>
        <w:numPr>
          <w:ilvl w:val="0"/>
          <w:numId w:val="31"/>
        </w:numPr>
        <w:suppressAutoHyphens w:val="0"/>
        <w:autoSpaceDE w:val="0"/>
        <w:autoSpaceDN w:val="0"/>
        <w:adjustRightInd w:val="0"/>
        <w:ind w:left="0" w:firstLine="709"/>
        <w:jc w:val="both"/>
        <w:rPr>
          <w:rFonts w:cs="Times New Roman"/>
          <w:color w:val="000000" w:themeColor="text1"/>
        </w:rPr>
      </w:pPr>
      <w:r w:rsidRPr="00C513E2">
        <w:rPr>
          <w:rFonts w:cs="Times New Roman"/>
          <w:color w:val="000000" w:themeColor="text1"/>
        </w:rPr>
        <w:t>зона озелененных территорий специального назначения.</w:t>
      </w:r>
    </w:p>
    <w:p w:rsidR="00FF707E" w:rsidRPr="00C513E2" w:rsidRDefault="00FF707E" w:rsidP="007075C0">
      <w:pPr>
        <w:numPr>
          <w:ilvl w:val="0"/>
          <w:numId w:val="30"/>
        </w:numPr>
        <w:tabs>
          <w:tab w:val="left" w:pos="720"/>
        </w:tabs>
        <w:ind w:left="0" w:firstLine="709"/>
        <w:jc w:val="both"/>
        <w:rPr>
          <w:rFonts w:cs="Times New Roman"/>
          <w:b/>
          <w:color w:val="000000" w:themeColor="text1"/>
          <w:u w:val="single"/>
        </w:rPr>
      </w:pPr>
      <w:r w:rsidRPr="00C513E2">
        <w:rPr>
          <w:rFonts w:cs="Times New Roman"/>
          <w:b/>
          <w:color w:val="000000" w:themeColor="text1"/>
          <w:u w:val="single"/>
        </w:rPr>
        <w:t>Зоны сельскохозяйственного использования:</w:t>
      </w:r>
    </w:p>
    <w:p w:rsidR="00FF707E" w:rsidRPr="00C513E2" w:rsidRDefault="00FF707E" w:rsidP="007075C0">
      <w:pPr>
        <w:numPr>
          <w:ilvl w:val="0"/>
          <w:numId w:val="31"/>
        </w:numPr>
        <w:suppressAutoHyphens w:val="0"/>
        <w:ind w:left="0" w:firstLine="709"/>
        <w:jc w:val="both"/>
        <w:rPr>
          <w:rFonts w:cs="Times New Roman"/>
          <w:color w:val="000000" w:themeColor="text1"/>
        </w:rPr>
      </w:pPr>
      <w:r w:rsidRPr="00C513E2">
        <w:rPr>
          <w:rFonts w:cs="Times New Roman"/>
          <w:color w:val="000000" w:themeColor="text1"/>
        </w:rPr>
        <w:t>производственная зона сельскохозяйственных предприятий;</w:t>
      </w:r>
    </w:p>
    <w:p w:rsidR="00C513E2" w:rsidRPr="00C513E2" w:rsidRDefault="00C513E2" w:rsidP="007075C0">
      <w:pPr>
        <w:numPr>
          <w:ilvl w:val="0"/>
          <w:numId w:val="31"/>
        </w:numPr>
        <w:suppressAutoHyphens w:val="0"/>
        <w:ind w:left="0" w:firstLine="709"/>
        <w:jc w:val="both"/>
        <w:rPr>
          <w:rFonts w:cs="Times New Roman"/>
          <w:color w:val="000000" w:themeColor="text1"/>
        </w:rPr>
      </w:pPr>
      <w:r w:rsidRPr="00C513E2">
        <w:rPr>
          <w:rFonts w:cs="Times New Roman"/>
          <w:color w:val="000000" w:themeColor="text1"/>
        </w:rPr>
        <w:t>зона садоводческих и огороднических некоммерческих товариществ;</w:t>
      </w:r>
    </w:p>
    <w:p w:rsidR="00FF707E" w:rsidRPr="0065709E" w:rsidRDefault="00512377" w:rsidP="007075C0">
      <w:pPr>
        <w:numPr>
          <w:ilvl w:val="0"/>
          <w:numId w:val="31"/>
        </w:numPr>
        <w:suppressAutoHyphens w:val="0"/>
        <w:ind w:left="0" w:firstLine="709"/>
        <w:jc w:val="both"/>
        <w:rPr>
          <w:rFonts w:cs="Times New Roman"/>
          <w:color w:val="FF0000"/>
        </w:rPr>
      </w:pPr>
      <w:r w:rsidRPr="00C513E2">
        <w:rPr>
          <w:rFonts w:cs="Times New Roman"/>
          <w:color w:val="000000" w:themeColor="text1"/>
        </w:rPr>
        <w:t>зона сельскохозяйственного использования</w:t>
      </w:r>
      <w:r w:rsidR="00FF707E" w:rsidRPr="00C513E2">
        <w:rPr>
          <w:rFonts w:cs="Times New Roman"/>
          <w:color w:val="000000" w:themeColor="text1"/>
        </w:rPr>
        <w:t>.</w:t>
      </w:r>
    </w:p>
    <w:p w:rsidR="00FF707E" w:rsidRPr="00FF707E" w:rsidRDefault="00FF707E" w:rsidP="00FF707E">
      <w:pPr>
        <w:ind w:firstLine="709"/>
        <w:jc w:val="both"/>
        <w:rPr>
          <w:rFonts w:cs="Times New Roman"/>
          <w:u w:val="single"/>
        </w:rPr>
      </w:pPr>
    </w:p>
    <w:p w:rsidR="00FF707E" w:rsidRPr="00512377" w:rsidRDefault="00A30BF1" w:rsidP="00512377">
      <w:pPr>
        <w:pStyle w:val="3"/>
        <w:rPr>
          <w:sz w:val="24"/>
          <w:szCs w:val="24"/>
        </w:rPr>
      </w:pPr>
      <w:bookmarkStart w:id="50" w:name="_Toc104458250"/>
      <w:bookmarkStart w:id="51" w:name="_Toc288199460"/>
      <w:bookmarkStart w:id="52" w:name="_Toc280190110"/>
      <w:bookmarkStart w:id="53" w:name="_Toc148514665"/>
      <w:r>
        <w:rPr>
          <w:sz w:val="24"/>
          <w:szCs w:val="24"/>
        </w:rPr>
        <w:lastRenderedPageBreak/>
        <w:t>2</w:t>
      </w:r>
      <w:r w:rsidR="00512377">
        <w:rPr>
          <w:sz w:val="24"/>
          <w:szCs w:val="24"/>
        </w:rPr>
        <w:t>.</w:t>
      </w:r>
      <w:r>
        <w:rPr>
          <w:sz w:val="24"/>
          <w:szCs w:val="24"/>
        </w:rPr>
        <w:t>18</w:t>
      </w:r>
      <w:r w:rsidR="00512377">
        <w:rPr>
          <w:sz w:val="24"/>
          <w:szCs w:val="24"/>
        </w:rPr>
        <w:t xml:space="preserve">.1 </w:t>
      </w:r>
      <w:r w:rsidR="00FF707E" w:rsidRPr="00512377">
        <w:rPr>
          <w:sz w:val="24"/>
          <w:szCs w:val="24"/>
        </w:rPr>
        <w:t>Жилые зоны.</w:t>
      </w:r>
      <w:bookmarkEnd w:id="50"/>
      <w:bookmarkEnd w:id="51"/>
      <w:bookmarkEnd w:id="52"/>
      <w:bookmarkEnd w:id="53"/>
    </w:p>
    <w:p w:rsidR="00FF707E" w:rsidRPr="00FF707E" w:rsidRDefault="00FF707E" w:rsidP="00FF707E">
      <w:pPr>
        <w:ind w:firstLine="709"/>
        <w:jc w:val="both"/>
        <w:rPr>
          <w:rFonts w:cs="Times New Roman"/>
        </w:rPr>
      </w:pPr>
      <w:r w:rsidRPr="00FF707E">
        <w:rPr>
          <w:rFonts w:cs="Times New Roman"/>
        </w:rPr>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rsidR="00FF707E" w:rsidRPr="00FF707E" w:rsidRDefault="00FF707E" w:rsidP="00FF707E">
      <w:pPr>
        <w:ind w:firstLine="709"/>
        <w:jc w:val="both"/>
        <w:rPr>
          <w:rFonts w:cs="Times New Roman"/>
        </w:rPr>
      </w:pPr>
      <w:r w:rsidRPr="00FF707E">
        <w:rPr>
          <w:rFonts w:cs="Times New Roman"/>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FF707E" w:rsidRPr="00FF707E" w:rsidRDefault="00FF707E" w:rsidP="00FF707E">
      <w:pPr>
        <w:ind w:firstLine="709"/>
        <w:jc w:val="both"/>
        <w:rPr>
          <w:rFonts w:cs="Times New Roman"/>
        </w:rPr>
      </w:pPr>
      <w:r w:rsidRPr="00FF707E">
        <w:rPr>
          <w:rFonts w:cs="Times New Roman"/>
        </w:rPr>
        <w:t xml:space="preserve">Под жилищным строительством на проектируемой территории предлагается индивидуальная застройка усадебного типа с рекомендуемыми размерами приусадебных участков от 0,15 га до 0,20 га (размеры участков подлежат уточнению в Правилах землепользования и застройки). </w:t>
      </w:r>
    </w:p>
    <w:p w:rsidR="00FF707E" w:rsidRPr="00FF707E" w:rsidRDefault="00FF707E" w:rsidP="00FF707E">
      <w:pPr>
        <w:ind w:firstLine="709"/>
        <w:jc w:val="both"/>
        <w:rPr>
          <w:rFonts w:cs="Times New Roman"/>
        </w:rPr>
      </w:pPr>
      <w:r w:rsidRPr="00FF707E">
        <w:rPr>
          <w:rFonts w:cs="Times New Roman"/>
        </w:rPr>
        <w:t>В целом по поселению данным генпланом не предусмотрена значительная урбанизация застройки. Авторами генерального плана планируется сохранить исторически сложившийся принцип застройки сельских населенных пунктов с преобладающими приусадебными хозяйствами. Проектом предлагается сохранение данного типа застройки. Генеральным планом на расчетный срок предлагается реконструкция жилых кварталов в существующих границах населенных пунктов с целью уплотнения застройки жилых кварталов.</w:t>
      </w:r>
    </w:p>
    <w:p w:rsidR="00FF707E" w:rsidRPr="00FF707E" w:rsidRDefault="00FF707E" w:rsidP="00FF707E">
      <w:pPr>
        <w:ind w:firstLine="709"/>
        <w:jc w:val="both"/>
        <w:rPr>
          <w:rFonts w:cs="Times New Roman"/>
        </w:rPr>
      </w:pPr>
      <w:r w:rsidRPr="00FF707E">
        <w:rPr>
          <w:rFonts w:cs="Times New Roman"/>
        </w:rPr>
        <w:t>Основной объем жилищного строительства планируется осуществлять за счет частных инвестиций. Государственные вложения будут направлены на инфраструктурную подготовку земельных участков для последующей продажи их на рыночных принципах, а также на осуществление целевых государственных программ по жилищному обеспечению, включая инвалидов, ветеранов и других слоев населения.</w:t>
      </w:r>
    </w:p>
    <w:p w:rsidR="00FF707E" w:rsidRPr="00C513E2" w:rsidRDefault="00512377" w:rsidP="00FF707E">
      <w:pPr>
        <w:ind w:firstLine="709"/>
        <w:jc w:val="both"/>
        <w:rPr>
          <w:rFonts w:cs="Times New Roman"/>
          <w:color w:val="000000" w:themeColor="text1"/>
        </w:rPr>
      </w:pPr>
      <w:r w:rsidRPr="00C513E2">
        <w:rPr>
          <w:rFonts w:cs="Times New Roman"/>
          <w:color w:val="000000" w:themeColor="text1"/>
        </w:rPr>
        <w:t>Согласно произведенным расчетам,</w:t>
      </w:r>
      <w:r w:rsidR="00FF707E" w:rsidRPr="00C513E2">
        <w:rPr>
          <w:rFonts w:cs="Times New Roman"/>
          <w:color w:val="000000" w:themeColor="text1"/>
        </w:rPr>
        <w:t xml:space="preserve"> численность проектного населения составит </w:t>
      </w:r>
      <w:r w:rsidR="004E6968" w:rsidRPr="004E6968">
        <w:rPr>
          <w:rFonts w:cs="Times New Roman"/>
        </w:rPr>
        <w:t>4532</w:t>
      </w:r>
      <w:r w:rsidR="00FF707E" w:rsidRPr="004E6968">
        <w:rPr>
          <w:rFonts w:cs="Times New Roman"/>
        </w:rPr>
        <w:t xml:space="preserve"> </w:t>
      </w:r>
      <w:r w:rsidR="00FF707E" w:rsidRPr="00C513E2">
        <w:rPr>
          <w:rFonts w:cs="Times New Roman"/>
          <w:color w:val="000000" w:themeColor="text1"/>
        </w:rPr>
        <w:t xml:space="preserve">чел, прирост населения </w:t>
      </w:r>
      <w:r w:rsidR="0065709E" w:rsidRPr="00C513E2">
        <w:rPr>
          <w:rFonts w:cs="Times New Roman"/>
          <w:color w:val="000000" w:themeColor="text1"/>
        </w:rPr>
        <w:t>1</w:t>
      </w:r>
      <w:r w:rsidR="001B0C46">
        <w:rPr>
          <w:rFonts w:cs="Times New Roman"/>
          <w:color w:val="000000" w:themeColor="text1"/>
        </w:rPr>
        <w:t>75</w:t>
      </w:r>
      <w:r w:rsidR="00FF707E" w:rsidRPr="00C513E2">
        <w:rPr>
          <w:rFonts w:cs="Times New Roman"/>
          <w:color w:val="000000" w:themeColor="text1"/>
        </w:rPr>
        <w:t xml:space="preserve"> чел. Исходя из коэффициента семейности равном 3,0 дополнительно необходимо запроектировать </w:t>
      </w:r>
      <w:r w:rsidR="0065709E" w:rsidRPr="00C513E2">
        <w:rPr>
          <w:rFonts w:cs="Times New Roman"/>
          <w:color w:val="000000" w:themeColor="text1"/>
        </w:rPr>
        <w:t>5</w:t>
      </w:r>
      <w:r w:rsidR="00C513E2" w:rsidRPr="00C513E2">
        <w:rPr>
          <w:rFonts w:cs="Times New Roman"/>
          <w:color w:val="000000" w:themeColor="text1"/>
        </w:rPr>
        <w:t>5</w:t>
      </w:r>
      <w:r w:rsidR="00FF707E" w:rsidRPr="00C513E2">
        <w:rPr>
          <w:rFonts w:cs="Times New Roman"/>
          <w:color w:val="000000" w:themeColor="text1"/>
        </w:rPr>
        <w:t xml:space="preserve"> участка по 0,25 га.</w:t>
      </w:r>
    </w:p>
    <w:p w:rsidR="00FF707E" w:rsidRPr="00FF707E" w:rsidRDefault="00FF707E" w:rsidP="00FF707E">
      <w:pPr>
        <w:ind w:firstLine="709"/>
        <w:jc w:val="both"/>
        <w:rPr>
          <w:rFonts w:cs="Times New Roman"/>
        </w:rPr>
      </w:pPr>
      <w:r w:rsidRPr="00C513E2">
        <w:rPr>
          <w:rFonts w:cs="Times New Roman"/>
          <w:color w:val="000000" w:themeColor="text1"/>
        </w:rPr>
        <w:t xml:space="preserve">Таким образом, потребность в новых жилых территориях составит </w:t>
      </w:r>
      <w:r w:rsidR="0065709E" w:rsidRPr="00C513E2">
        <w:rPr>
          <w:rFonts w:cs="Times New Roman"/>
          <w:color w:val="000000" w:themeColor="text1"/>
        </w:rPr>
        <w:t>1</w:t>
      </w:r>
      <w:r w:rsidR="00C513E2" w:rsidRPr="00C513E2">
        <w:rPr>
          <w:rFonts w:cs="Times New Roman"/>
          <w:color w:val="000000" w:themeColor="text1"/>
        </w:rPr>
        <w:t>3</w:t>
      </w:r>
      <w:r w:rsidR="0065709E" w:rsidRPr="00C513E2">
        <w:rPr>
          <w:rFonts w:cs="Times New Roman"/>
          <w:color w:val="000000" w:themeColor="text1"/>
        </w:rPr>
        <w:t>,</w:t>
      </w:r>
      <w:r w:rsidR="00C513E2" w:rsidRPr="00C513E2">
        <w:rPr>
          <w:rFonts w:cs="Times New Roman"/>
          <w:color w:val="000000" w:themeColor="text1"/>
        </w:rPr>
        <w:t>75</w:t>
      </w:r>
      <w:r w:rsidR="00512377" w:rsidRPr="00C513E2">
        <w:rPr>
          <w:rFonts w:cs="Times New Roman"/>
          <w:color w:val="000000" w:themeColor="text1"/>
        </w:rPr>
        <w:t xml:space="preserve"> </w:t>
      </w:r>
      <w:r w:rsidRPr="00C513E2">
        <w:rPr>
          <w:rFonts w:cs="Times New Roman"/>
          <w:color w:val="000000" w:themeColor="text1"/>
        </w:rPr>
        <w:t>га.</w:t>
      </w:r>
    </w:p>
    <w:p w:rsidR="00FF707E" w:rsidRPr="00512377" w:rsidRDefault="00A30BF1" w:rsidP="00512377">
      <w:pPr>
        <w:pStyle w:val="3"/>
        <w:rPr>
          <w:sz w:val="24"/>
          <w:szCs w:val="24"/>
        </w:rPr>
      </w:pPr>
      <w:bookmarkStart w:id="54" w:name="_Toc288199461"/>
      <w:bookmarkStart w:id="55" w:name="_Toc280190111"/>
      <w:bookmarkStart w:id="56" w:name="_Toc104458251"/>
      <w:bookmarkStart w:id="57" w:name="_Toc148514666"/>
      <w:r>
        <w:rPr>
          <w:sz w:val="24"/>
          <w:szCs w:val="24"/>
        </w:rPr>
        <w:t>2</w:t>
      </w:r>
      <w:r w:rsidR="00512377">
        <w:rPr>
          <w:sz w:val="24"/>
          <w:szCs w:val="24"/>
        </w:rPr>
        <w:t>.</w:t>
      </w:r>
      <w:r>
        <w:rPr>
          <w:sz w:val="24"/>
          <w:szCs w:val="24"/>
        </w:rPr>
        <w:t>18</w:t>
      </w:r>
      <w:r w:rsidR="00512377">
        <w:rPr>
          <w:sz w:val="24"/>
          <w:szCs w:val="24"/>
        </w:rPr>
        <w:t xml:space="preserve">.2 </w:t>
      </w:r>
      <w:r w:rsidR="00FF707E" w:rsidRPr="00512377">
        <w:rPr>
          <w:sz w:val="24"/>
          <w:szCs w:val="24"/>
        </w:rPr>
        <w:t>Общественно-деловые зон</w:t>
      </w:r>
      <w:bookmarkEnd w:id="54"/>
      <w:bookmarkEnd w:id="55"/>
      <w:r w:rsidR="00FF707E" w:rsidRPr="00512377">
        <w:rPr>
          <w:sz w:val="24"/>
          <w:szCs w:val="24"/>
        </w:rPr>
        <w:t>ы</w:t>
      </w:r>
      <w:bookmarkEnd w:id="56"/>
      <w:bookmarkEnd w:id="57"/>
    </w:p>
    <w:p w:rsidR="00FF707E" w:rsidRPr="00FF707E" w:rsidRDefault="00FF707E" w:rsidP="00FF707E">
      <w:pPr>
        <w:ind w:firstLine="709"/>
        <w:jc w:val="both"/>
        <w:rPr>
          <w:rFonts w:cs="Times New Roman"/>
        </w:rPr>
      </w:pPr>
      <w:r w:rsidRPr="00FF707E">
        <w:rPr>
          <w:rFonts w:cs="Times New Roman"/>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rsidR="00FF707E" w:rsidRPr="00FF707E" w:rsidRDefault="00FF707E" w:rsidP="00FF707E">
      <w:pPr>
        <w:ind w:firstLine="709"/>
        <w:jc w:val="both"/>
        <w:rPr>
          <w:rFonts w:cs="Times New Roman"/>
        </w:rPr>
      </w:pPr>
      <w:r w:rsidRPr="00FF707E">
        <w:rPr>
          <w:rFonts w:cs="Times New Roman"/>
        </w:rPr>
        <w:t>В состав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 предприятия индустрии развлечений при отсутствии ограничений на их размещение.</w:t>
      </w:r>
    </w:p>
    <w:p w:rsidR="00FF707E" w:rsidRPr="00FF707E" w:rsidRDefault="00FF707E" w:rsidP="00FF707E">
      <w:pPr>
        <w:ind w:firstLine="709"/>
        <w:jc w:val="both"/>
        <w:rPr>
          <w:rFonts w:cs="Times New Roman"/>
        </w:rPr>
      </w:pPr>
      <w:r w:rsidRPr="00FF707E">
        <w:rPr>
          <w:rFonts w:cs="Times New Roman"/>
        </w:rPr>
        <w:t>В общественно-деловой зоне формируется система взаимосвязанных общественных пространств (главные улицы, площади, набережные, пешеходные зоны), составляющая ядро общепоселкового центра.</w:t>
      </w:r>
    </w:p>
    <w:p w:rsidR="00FF707E" w:rsidRPr="00FF707E" w:rsidRDefault="00FF707E" w:rsidP="00FF707E">
      <w:pPr>
        <w:ind w:firstLine="709"/>
        <w:jc w:val="both"/>
        <w:rPr>
          <w:rFonts w:cs="Times New Roman"/>
        </w:rPr>
      </w:pPr>
      <w:r w:rsidRPr="00FF707E">
        <w:rPr>
          <w:rFonts w:cs="Times New Roman"/>
        </w:rPr>
        <w:t xml:space="preserve">Генеральным планом в составе общественно-деловой зоны выделены подзоны: </w:t>
      </w:r>
    </w:p>
    <w:p w:rsidR="00FF707E" w:rsidRPr="00FF707E" w:rsidRDefault="00FF707E" w:rsidP="007075C0">
      <w:pPr>
        <w:numPr>
          <w:ilvl w:val="0"/>
          <w:numId w:val="32"/>
        </w:numPr>
        <w:suppressAutoHyphens w:val="0"/>
        <w:ind w:left="0" w:firstLine="709"/>
        <w:jc w:val="both"/>
        <w:rPr>
          <w:rFonts w:cs="Times New Roman"/>
        </w:rPr>
      </w:pPr>
      <w:r w:rsidRPr="00FF707E">
        <w:rPr>
          <w:rFonts w:cs="Times New Roman"/>
        </w:rPr>
        <w:t>Многофункциональная общественно-деловая зона</w:t>
      </w:r>
    </w:p>
    <w:p w:rsidR="00FF707E" w:rsidRPr="00FF707E" w:rsidRDefault="00FF707E" w:rsidP="007075C0">
      <w:pPr>
        <w:numPr>
          <w:ilvl w:val="0"/>
          <w:numId w:val="32"/>
        </w:numPr>
        <w:suppressAutoHyphens w:val="0"/>
        <w:ind w:left="0" w:firstLine="709"/>
        <w:jc w:val="both"/>
        <w:rPr>
          <w:rFonts w:cs="Times New Roman"/>
        </w:rPr>
      </w:pPr>
      <w:r w:rsidRPr="00FF707E">
        <w:rPr>
          <w:rFonts w:cs="Times New Roman"/>
        </w:rPr>
        <w:t>Зона специализированной общественной застройки</w:t>
      </w:r>
    </w:p>
    <w:p w:rsidR="00FF707E" w:rsidRPr="00FF707E" w:rsidRDefault="00FF707E" w:rsidP="00FF707E">
      <w:pPr>
        <w:ind w:firstLine="709"/>
        <w:jc w:val="both"/>
        <w:rPr>
          <w:rFonts w:cs="Times New Roman"/>
        </w:rPr>
      </w:pPr>
      <w:r w:rsidRPr="00FF707E">
        <w:rPr>
          <w:rFonts w:cs="Times New Roman"/>
          <w:u w:val="single"/>
        </w:rPr>
        <w:lastRenderedPageBreak/>
        <w:t xml:space="preserve">Многофункциональная общественно-деловая зона </w:t>
      </w:r>
      <w:r w:rsidRPr="00FF707E">
        <w:rPr>
          <w:rFonts w:cs="Times New Roman"/>
        </w:rPr>
        <w:t xml:space="preserve">предназначена для размещения административно-деловых и хозяйственных учреждений, предприятий торговли и общественного питания, учреждения бытового и коммунального обслуживания. </w:t>
      </w:r>
    </w:p>
    <w:p w:rsidR="00FF707E" w:rsidRPr="00FF707E" w:rsidRDefault="00FF707E" w:rsidP="00FF707E">
      <w:pPr>
        <w:ind w:firstLine="709"/>
        <w:jc w:val="both"/>
        <w:rPr>
          <w:rFonts w:cs="Times New Roman"/>
        </w:rPr>
      </w:pPr>
      <w:r w:rsidRPr="00FF707E">
        <w:rPr>
          <w:rFonts w:cs="Times New Roman"/>
          <w:u w:val="single"/>
        </w:rPr>
        <w:t>Зона специализированной общественной застройки</w:t>
      </w:r>
      <w:r w:rsidRPr="00FF707E">
        <w:rPr>
          <w:rFonts w:cs="Times New Roman"/>
        </w:rPr>
        <w:t>– предполагает размещение сохраняемых существующих объектов образования и здравоохранения, объектов культуры и искусства, физкультуры и спорта, культовых зданий и сооружений с дальнейшей реконструкцией по увеличению вместимости, а также строительство новых объектов (строительство детских садов, реконструкция участковой больницы, строительство станции скорой медицинской помощи и т.д.).</w:t>
      </w:r>
    </w:p>
    <w:p w:rsidR="00FF707E" w:rsidRPr="00FF707E" w:rsidRDefault="00A30BF1" w:rsidP="00512377">
      <w:pPr>
        <w:pStyle w:val="3"/>
        <w:rPr>
          <w:i/>
          <w:sz w:val="24"/>
          <w:szCs w:val="24"/>
        </w:rPr>
      </w:pPr>
      <w:bookmarkStart w:id="58" w:name="_Toc104458252"/>
      <w:bookmarkStart w:id="59" w:name="_Toc288199462"/>
      <w:bookmarkStart w:id="60" w:name="_Toc280190112"/>
      <w:bookmarkStart w:id="61" w:name="_Toc148514667"/>
      <w:r>
        <w:rPr>
          <w:sz w:val="24"/>
          <w:szCs w:val="24"/>
        </w:rPr>
        <w:t>2</w:t>
      </w:r>
      <w:r w:rsidR="00512377">
        <w:rPr>
          <w:sz w:val="24"/>
          <w:szCs w:val="24"/>
        </w:rPr>
        <w:t>.</w:t>
      </w:r>
      <w:r>
        <w:rPr>
          <w:sz w:val="24"/>
          <w:szCs w:val="24"/>
        </w:rPr>
        <w:t>18</w:t>
      </w:r>
      <w:r w:rsidR="00512377">
        <w:rPr>
          <w:sz w:val="24"/>
          <w:szCs w:val="24"/>
        </w:rPr>
        <w:t xml:space="preserve">.3 </w:t>
      </w:r>
      <w:r w:rsidR="00FF707E" w:rsidRPr="00512377">
        <w:rPr>
          <w:sz w:val="24"/>
          <w:szCs w:val="24"/>
        </w:rPr>
        <w:t>Зоны рекреационного назначения.</w:t>
      </w:r>
      <w:bookmarkEnd w:id="58"/>
      <w:bookmarkEnd w:id="59"/>
      <w:bookmarkEnd w:id="60"/>
      <w:bookmarkEnd w:id="61"/>
    </w:p>
    <w:p w:rsidR="00FF707E" w:rsidRPr="00FF707E" w:rsidRDefault="00FF707E" w:rsidP="00FF707E">
      <w:pPr>
        <w:ind w:firstLine="709"/>
        <w:jc w:val="both"/>
        <w:rPr>
          <w:rFonts w:cs="Times New Roman"/>
        </w:rPr>
      </w:pPr>
      <w:bookmarkStart w:id="62" w:name="_Toc285013912"/>
      <w:r w:rsidRPr="00FF707E">
        <w:rPr>
          <w:rFonts w:cs="Times New Roman"/>
        </w:rPr>
        <w:t>Зона рекреационного назначения представляет собой участки территорий в пределах границ населённых пунктов, предназначенные для организации массового отдыха населения,  туризма, занятий физической культурой и спортом, а также для улучшения экологической обстановки и включают парки, сады, городские леса, лесопарки, пляжи, водоёмы и иные объекты, используемые в рекреационных целях и формирующие систему открытых пространств населенных пунктов.</w:t>
      </w:r>
    </w:p>
    <w:p w:rsidR="00FF707E" w:rsidRPr="00FF707E" w:rsidRDefault="00FF707E" w:rsidP="00FF707E">
      <w:pPr>
        <w:ind w:firstLine="709"/>
        <w:jc w:val="both"/>
        <w:rPr>
          <w:rFonts w:cs="Times New Roman"/>
        </w:rPr>
      </w:pPr>
      <w:r w:rsidRPr="00FF707E">
        <w:rPr>
          <w:rFonts w:cs="Times New Roman"/>
        </w:rPr>
        <w:t>В настоящем генеральном плане зоны рекреационного назначения представлена двумя подзонами:</w:t>
      </w:r>
    </w:p>
    <w:p w:rsidR="00FF707E" w:rsidRPr="00FF707E" w:rsidRDefault="00FF707E" w:rsidP="007075C0">
      <w:pPr>
        <w:numPr>
          <w:ilvl w:val="0"/>
          <w:numId w:val="32"/>
        </w:numPr>
        <w:suppressAutoHyphens w:val="0"/>
        <w:ind w:left="0" w:firstLine="709"/>
        <w:jc w:val="both"/>
        <w:rPr>
          <w:rFonts w:cs="Times New Roman"/>
        </w:rPr>
      </w:pPr>
      <w:r w:rsidRPr="00FF707E">
        <w:rPr>
          <w:rFonts w:cs="Times New Roman"/>
        </w:rPr>
        <w:t>зона отдыха;</w:t>
      </w:r>
    </w:p>
    <w:p w:rsidR="00FF707E" w:rsidRPr="00FF707E" w:rsidRDefault="00FF707E" w:rsidP="007075C0">
      <w:pPr>
        <w:numPr>
          <w:ilvl w:val="0"/>
          <w:numId w:val="32"/>
        </w:numPr>
        <w:suppressAutoHyphens w:val="0"/>
        <w:ind w:left="0" w:firstLine="709"/>
        <w:jc w:val="both"/>
        <w:rPr>
          <w:rFonts w:cs="Times New Roman"/>
        </w:rPr>
      </w:pPr>
      <w:r w:rsidRPr="00FF707E">
        <w:rPr>
          <w:rFonts w:cs="Times New Roman"/>
        </w:rPr>
        <w:t>зона озелененных территорий общего (парки, скверы, бульвары и т.д.);</w:t>
      </w:r>
    </w:p>
    <w:p w:rsidR="00FF707E" w:rsidRPr="00FF707E" w:rsidRDefault="00FF707E" w:rsidP="00FF707E">
      <w:pPr>
        <w:ind w:firstLine="709"/>
        <w:jc w:val="both"/>
        <w:rPr>
          <w:rFonts w:cs="Times New Roman"/>
          <w:u w:val="single"/>
        </w:rPr>
      </w:pPr>
    </w:p>
    <w:p w:rsidR="00FF707E" w:rsidRPr="00FF707E" w:rsidRDefault="00A30BF1" w:rsidP="00A30BF1">
      <w:pPr>
        <w:tabs>
          <w:tab w:val="right" w:leader="dot" w:pos="284"/>
          <w:tab w:val="right" w:leader="dot" w:pos="9639"/>
        </w:tabs>
        <w:ind w:firstLine="709"/>
        <w:jc w:val="both"/>
        <w:rPr>
          <w:rFonts w:cs="Times New Roman"/>
        </w:rPr>
      </w:pPr>
      <w:r>
        <w:rPr>
          <w:rFonts w:cs="Times New Roman"/>
          <w:i/>
          <w:u w:val="single"/>
        </w:rPr>
        <w:t>Планируемая з</w:t>
      </w:r>
      <w:r w:rsidR="00FF707E" w:rsidRPr="00FF707E">
        <w:rPr>
          <w:rFonts w:cs="Times New Roman"/>
          <w:i/>
          <w:u w:val="single"/>
        </w:rPr>
        <w:t xml:space="preserve">она отдыха </w:t>
      </w:r>
      <w:r>
        <w:rPr>
          <w:rFonts w:cs="Times New Roman"/>
        </w:rPr>
        <w:t xml:space="preserve">площадью 37 га </w:t>
      </w:r>
      <w:r w:rsidR="00FF707E" w:rsidRPr="00FF707E">
        <w:rPr>
          <w:rFonts w:cs="Times New Roman"/>
        </w:rPr>
        <w:t xml:space="preserve">предусмотрена в границе населенного пункта </w:t>
      </w:r>
      <w:r>
        <w:rPr>
          <w:rFonts w:cs="Times New Roman"/>
        </w:rPr>
        <w:t xml:space="preserve">ст. Андрюки. </w:t>
      </w:r>
      <w:r w:rsidRPr="00A30BF1">
        <w:rPr>
          <w:rFonts w:cs="Times New Roman"/>
        </w:rPr>
        <w:t>в связи с развитием туристского комплекса, малой авиации</w:t>
      </w:r>
      <w:r w:rsidR="00FF707E" w:rsidRPr="00FF707E">
        <w:rPr>
          <w:rFonts w:cs="Times New Roman"/>
        </w:rPr>
        <w:t xml:space="preserve">. </w:t>
      </w:r>
    </w:p>
    <w:p w:rsidR="00FF707E" w:rsidRPr="00FF707E" w:rsidRDefault="00FF707E" w:rsidP="00FF707E">
      <w:pPr>
        <w:tabs>
          <w:tab w:val="right" w:leader="dot" w:pos="284"/>
          <w:tab w:val="right" w:leader="dot" w:pos="9639"/>
        </w:tabs>
        <w:ind w:firstLine="709"/>
        <w:jc w:val="both"/>
        <w:rPr>
          <w:rFonts w:cs="Times New Roman"/>
          <w:i/>
          <w:u w:val="single"/>
        </w:rPr>
      </w:pPr>
    </w:p>
    <w:p w:rsidR="00FF707E" w:rsidRPr="00FF707E" w:rsidRDefault="00FF707E" w:rsidP="00FF707E">
      <w:pPr>
        <w:tabs>
          <w:tab w:val="right" w:leader="dot" w:pos="284"/>
          <w:tab w:val="right" w:leader="dot" w:pos="9639"/>
        </w:tabs>
        <w:ind w:firstLine="709"/>
        <w:jc w:val="both"/>
        <w:rPr>
          <w:rFonts w:cs="Times New Roman"/>
        </w:rPr>
      </w:pPr>
      <w:r w:rsidRPr="00FF707E">
        <w:rPr>
          <w:rFonts w:cs="Times New Roman"/>
          <w:i/>
          <w:u w:val="single"/>
        </w:rPr>
        <w:t xml:space="preserve">Зона озелененных территорий общего пользования </w:t>
      </w:r>
      <w:r w:rsidRPr="00FF707E">
        <w:rPr>
          <w:rFonts w:cs="Times New Roman"/>
        </w:rPr>
        <w:t xml:space="preserve">– занимает свободные от транспорта территории общего пользования, в том числе пешеходные зоны, площади, улицы, скверы, бульвары, парки,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объектов массового посещения общественно-делового назначения. </w:t>
      </w:r>
    </w:p>
    <w:p w:rsidR="00FF707E" w:rsidRPr="00FF707E" w:rsidRDefault="00FF707E" w:rsidP="00FF707E">
      <w:pPr>
        <w:tabs>
          <w:tab w:val="right" w:leader="dot" w:pos="284"/>
          <w:tab w:val="right" w:leader="dot" w:pos="9639"/>
        </w:tabs>
        <w:ind w:firstLine="709"/>
        <w:jc w:val="both"/>
        <w:rPr>
          <w:rFonts w:cs="Times New Roman"/>
        </w:rPr>
      </w:pPr>
      <w:r w:rsidRPr="00FF707E">
        <w:rPr>
          <w:rFonts w:cs="Times New Roman"/>
        </w:rPr>
        <w:t>В зоне озелененных территорий общего пользования запрещено:</w:t>
      </w:r>
    </w:p>
    <w:p w:rsidR="00FF707E" w:rsidRPr="00FF707E" w:rsidRDefault="00FF707E" w:rsidP="007075C0">
      <w:pPr>
        <w:numPr>
          <w:ilvl w:val="0"/>
          <w:numId w:val="33"/>
        </w:numPr>
        <w:tabs>
          <w:tab w:val="left" w:pos="993"/>
        </w:tabs>
        <w:suppressAutoHyphens w:val="0"/>
        <w:ind w:left="0" w:firstLine="709"/>
        <w:jc w:val="both"/>
        <w:rPr>
          <w:rFonts w:cs="Times New Roman"/>
        </w:rPr>
      </w:pPr>
      <w:r w:rsidRPr="00FF707E">
        <w:rPr>
          <w:rFonts w:cs="Times New Roman"/>
        </w:rPr>
        <w:t>возведение ограждений, препятствующих свободному перемещению населения;</w:t>
      </w:r>
    </w:p>
    <w:p w:rsidR="00FF707E" w:rsidRPr="00FF707E" w:rsidRDefault="00FF707E" w:rsidP="007075C0">
      <w:pPr>
        <w:numPr>
          <w:ilvl w:val="0"/>
          <w:numId w:val="33"/>
        </w:numPr>
        <w:tabs>
          <w:tab w:val="left" w:pos="993"/>
        </w:tabs>
        <w:suppressAutoHyphens w:val="0"/>
        <w:ind w:left="0" w:firstLine="709"/>
        <w:jc w:val="both"/>
        <w:rPr>
          <w:rFonts w:cs="Times New Roman"/>
        </w:rPr>
      </w:pPr>
      <w:r w:rsidRPr="00FF707E">
        <w:rPr>
          <w:rFonts w:cs="Times New Roman"/>
        </w:rPr>
        <w:t>строительство зданий и сооружений производственного, коммунально-складского и жилого назначения;</w:t>
      </w:r>
    </w:p>
    <w:p w:rsidR="00FF707E" w:rsidRPr="00FF707E" w:rsidRDefault="00FF707E" w:rsidP="007075C0">
      <w:pPr>
        <w:numPr>
          <w:ilvl w:val="0"/>
          <w:numId w:val="33"/>
        </w:numPr>
        <w:tabs>
          <w:tab w:val="left" w:pos="993"/>
        </w:tabs>
        <w:suppressAutoHyphens w:val="0"/>
        <w:ind w:left="0" w:firstLine="709"/>
        <w:jc w:val="both"/>
        <w:rPr>
          <w:rFonts w:cs="Times New Roman"/>
        </w:rPr>
      </w:pPr>
      <w:r w:rsidRPr="00FF707E">
        <w:rPr>
          <w:rFonts w:cs="Times New Roman"/>
        </w:rPr>
        <w:t>строительство и эксплуатация любых объектов, оказывающих негативное воздействие на состояние окружающей среды;</w:t>
      </w:r>
    </w:p>
    <w:p w:rsidR="00FF707E" w:rsidRPr="00A30BF1" w:rsidRDefault="00FF707E" w:rsidP="00FF707E">
      <w:pPr>
        <w:tabs>
          <w:tab w:val="right" w:leader="dot" w:pos="284"/>
          <w:tab w:val="right" w:leader="dot" w:pos="9639"/>
        </w:tabs>
        <w:ind w:firstLine="709"/>
        <w:jc w:val="both"/>
        <w:rPr>
          <w:rFonts w:cs="Times New Roman"/>
          <w:color w:val="000000" w:themeColor="text1"/>
        </w:rPr>
      </w:pPr>
      <w:r w:rsidRPr="00A30BF1">
        <w:rPr>
          <w:rFonts w:cs="Times New Roman"/>
          <w:color w:val="000000" w:themeColor="text1"/>
        </w:rPr>
        <w:t xml:space="preserve">Общая площадь зоны озелененных территорий общего пользования в границах населённых пунктов составляет </w:t>
      </w:r>
      <w:r w:rsidR="00A30BF1" w:rsidRPr="00A30BF1">
        <w:rPr>
          <w:rFonts w:cs="Times New Roman"/>
          <w:color w:val="000000" w:themeColor="text1"/>
        </w:rPr>
        <w:t>9,8</w:t>
      </w:r>
      <w:r w:rsidRPr="00A30BF1">
        <w:rPr>
          <w:rFonts w:cs="Times New Roman"/>
          <w:color w:val="000000" w:themeColor="text1"/>
        </w:rPr>
        <w:t xml:space="preserve"> га</w:t>
      </w:r>
      <w:r w:rsidR="00A30BF1" w:rsidRPr="00A30BF1">
        <w:rPr>
          <w:rFonts w:cs="Times New Roman"/>
          <w:color w:val="000000" w:themeColor="text1"/>
        </w:rPr>
        <w:t xml:space="preserve">. </w:t>
      </w:r>
      <w:r w:rsidRPr="00A30BF1">
        <w:rPr>
          <w:rFonts w:cs="Times New Roman"/>
          <w:color w:val="000000" w:themeColor="text1"/>
        </w:rPr>
        <w:t xml:space="preserve">На первую очередь при организации зоны общественных пространств необходимо создание парков с высоким уровнем благоустройства, оснащённых беседками, перголами, туалетами. </w:t>
      </w:r>
    </w:p>
    <w:p w:rsidR="00FF707E" w:rsidRPr="00FF707E" w:rsidRDefault="00FF707E" w:rsidP="00FF707E">
      <w:pPr>
        <w:tabs>
          <w:tab w:val="right" w:leader="dot" w:pos="284"/>
          <w:tab w:val="right" w:leader="dot" w:pos="9639"/>
        </w:tabs>
        <w:ind w:firstLine="709"/>
        <w:jc w:val="both"/>
        <w:rPr>
          <w:rFonts w:cs="Times New Roman"/>
        </w:rPr>
      </w:pPr>
      <w:r w:rsidRPr="00FF707E">
        <w:rPr>
          <w:rFonts w:cs="Times New Roman"/>
        </w:rPr>
        <w:t xml:space="preserve">В зоне общественных пространств допускается размещение объектов питания и развлечения, функционирование которых направлено на обеспечение комфортного отдыха населения и не оказывает вредного воздействия на экосистему. </w:t>
      </w:r>
    </w:p>
    <w:p w:rsidR="00FF707E" w:rsidRPr="00512377" w:rsidRDefault="00A30BF1" w:rsidP="00512377">
      <w:pPr>
        <w:pStyle w:val="3"/>
        <w:rPr>
          <w:sz w:val="24"/>
          <w:szCs w:val="24"/>
        </w:rPr>
      </w:pPr>
      <w:bookmarkStart w:id="63" w:name="_Toc104458253"/>
      <w:bookmarkStart w:id="64" w:name="_Toc288199463"/>
      <w:bookmarkStart w:id="65" w:name="_Toc280190113"/>
      <w:bookmarkStart w:id="66" w:name="_Toc275273654"/>
      <w:bookmarkStart w:id="67" w:name="_Toc275273356"/>
      <w:bookmarkStart w:id="68" w:name="_Toc148514668"/>
      <w:bookmarkEnd w:id="62"/>
      <w:r>
        <w:rPr>
          <w:sz w:val="24"/>
          <w:szCs w:val="24"/>
        </w:rPr>
        <w:t>2</w:t>
      </w:r>
      <w:r w:rsidR="00884FFF">
        <w:rPr>
          <w:sz w:val="24"/>
          <w:szCs w:val="24"/>
        </w:rPr>
        <w:t>.</w:t>
      </w:r>
      <w:r>
        <w:rPr>
          <w:sz w:val="24"/>
          <w:szCs w:val="24"/>
        </w:rPr>
        <w:t>18</w:t>
      </w:r>
      <w:r w:rsidR="00884FFF">
        <w:rPr>
          <w:sz w:val="24"/>
          <w:szCs w:val="24"/>
        </w:rPr>
        <w:t xml:space="preserve">.4 </w:t>
      </w:r>
      <w:r w:rsidR="00FF707E" w:rsidRPr="00512377">
        <w:rPr>
          <w:sz w:val="24"/>
          <w:szCs w:val="24"/>
        </w:rPr>
        <w:t>Зоны сельскохозяйственного использования.</w:t>
      </w:r>
      <w:bookmarkEnd w:id="63"/>
      <w:bookmarkEnd w:id="64"/>
      <w:bookmarkEnd w:id="65"/>
      <w:bookmarkEnd w:id="66"/>
      <w:bookmarkEnd w:id="67"/>
      <w:bookmarkEnd w:id="68"/>
    </w:p>
    <w:p w:rsidR="00FF707E" w:rsidRPr="00FF707E" w:rsidRDefault="00FF707E" w:rsidP="00FF707E">
      <w:pPr>
        <w:tabs>
          <w:tab w:val="right" w:leader="dot" w:pos="284"/>
          <w:tab w:val="right" w:leader="dot" w:pos="9639"/>
        </w:tabs>
        <w:ind w:firstLine="709"/>
        <w:jc w:val="both"/>
        <w:rPr>
          <w:rFonts w:cs="Times New Roman"/>
        </w:rPr>
      </w:pPr>
      <w:r w:rsidRPr="00FF707E">
        <w:rPr>
          <w:rFonts w:cs="Times New Roman"/>
        </w:rPr>
        <w:t>Земли сельскохозяйственного использования в границах населенного пункта предназначены для нужд сельского хозяйства, как и другие земли, предоставленные для этих целей, в соответствии с градостроительной документацией о территориальном планировании, а также разработанной на их основе землеустроительной документацией (территориальным планированием использования земель).</w:t>
      </w:r>
    </w:p>
    <w:p w:rsidR="00FF707E" w:rsidRPr="00FF707E" w:rsidRDefault="00FF707E" w:rsidP="00FF707E">
      <w:pPr>
        <w:tabs>
          <w:tab w:val="right" w:leader="dot" w:pos="284"/>
          <w:tab w:val="right" w:leader="dot" w:pos="9639"/>
        </w:tabs>
        <w:ind w:firstLine="709"/>
        <w:jc w:val="both"/>
        <w:rPr>
          <w:rFonts w:cs="Times New Roman"/>
        </w:rPr>
      </w:pPr>
      <w:r w:rsidRPr="00FF707E">
        <w:rPr>
          <w:rFonts w:cs="Times New Roman"/>
        </w:rPr>
        <w:lastRenderedPageBreak/>
        <w:t>Разрешенные виды использования: сельскохозяйственные угодья (пашни, сады, виноградники, огороды, сенокосы, пастбища, залежи), лесополосы, внутрихозяйственные дороги, коммуникации, леса, многолетние насаждения, замкнутые водоемы, здания, строения, сооружения, необходимые для функционирования сельского хозяйства.</w:t>
      </w:r>
    </w:p>
    <w:p w:rsidR="00FF707E" w:rsidRPr="00FF707E" w:rsidRDefault="00FF707E" w:rsidP="00FF707E">
      <w:pPr>
        <w:tabs>
          <w:tab w:val="right" w:leader="dot" w:pos="284"/>
          <w:tab w:val="right" w:leader="dot" w:pos="9639"/>
        </w:tabs>
        <w:ind w:firstLine="709"/>
        <w:jc w:val="both"/>
        <w:rPr>
          <w:rFonts w:cs="Times New Roman"/>
          <w:color w:val="000000"/>
          <w:spacing w:val="-2"/>
          <w:w w:val="101"/>
        </w:rPr>
      </w:pPr>
      <w:r w:rsidRPr="00FF707E">
        <w:rPr>
          <w:rFonts w:cs="Times New Roman"/>
        </w:rPr>
        <w:t>Не основные и сопутствующие виды использования: инженерные коммуникации и транспортные сооружения, устройства; земельные участки, предоставляемые гражданам для ведения крестьянского (фермерского) хозяйства, личного подсобного хозяйства (садоводства</w:t>
      </w:r>
      <w:r w:rsidRPr="00FF707E">
        <w:rPr>
          <w:rFonts w:cs="Times New Roman"/>
          <w:color w:val="000000"/>
          <w:spacing w:val="-2"/>
          <w:w w:val="101"/>
        </w:rPr>
        <w:t>, животноводства, огородничества, сенокошения и выпаса скота), а также несельскохозяйственным и религиозным организациям для ведения сельского хозяйства.</w:t>
      </w:r>
    </w:p>
    <w:p w:rsidR="00FF707E" w:rsidRPr="00FF707E" w:rsidRDefault="00FF707E" w:rsidP="00FF707E">
      <w:pPr>
        <w:tabs>
          <w:tab w:val="right" w:leader="dot" w:pos="284"/>
          <w:tab w:val="right" w:leader="dot" w:pos="9639"/>
        </w:tabs>
        <w:ind w:firstLine="709"/>
        <w:jc w:val="both"/>
        <w:rPr>
          <w:rFonts w:cs="Times New Roman"/>
          <w:color w:val="000000"/>
          <w:spacing w:val="-2"/>
          <w:w w:val="101"/>
        </w:rPr>
      </w:pPr>
      <w:r w:rsidRPr="00FF707E">
        <w:rPr>
          <w:rFonts w:cs="Times New Roman"/>
          <w:color w:val="000000"/>
          <w:spacing w:val="-2"/>
          <w:w w:val="101"/>
        </w:rPr>
        <w:t>Условно разрешенные виды использования (требующие специального согласования): карьеры перерабатывающих предприятий, склады, рынки, магазины, стоянки транспортных средств (терминалы), превышающие разрешенные размеры; почтовые отделения, телефон, телеграф; временные сооружения мелкорозничной торговли и другие сооружения.</w:t>
      </w:r>
    </w:p>
    <w:p w:rsidR="00FF707E" w:rsidRPr="00FF707E" w:rsidRDefault="00884FFF" w:rsidP="00FF707E">
      <w:pPr>
        <w:tabs>
          <w:tab w:val="right" w:leader="dot" w:pos="284"/>
          <w:tab w:val="right" w:leader="dot" w:pos="9639"/>
        </w:tabs>
        <w:ind w:firstLine="709"/>
        <w:jc w:val="both"/>
        <w:rPr>
          <w:rFonts w:cs="Times New Roman"/>
          <w:color w:val="000000"/>
          <w:spacing w:val="-2"/>
          <w:w w:val="101"/>
        </w:rPr>
      </w:pPr>
      <w:r w:rsidRPr="00FF707E">
        <w:rPr>
          <w:rFonts w:cs="Times New Roman"/>
          <w:color w:val="000000"/>
          <w:spacing w:val="-2"/>
          <w:w w:val="101"/>
        </w:rPr>
        <w:t>Изменение целевого использования земель,</w:t>
      </w:r>
      <w:r w:rsidR="00FF707E" w:rsidRPr="00FF707E">
        <w:rPr>
          <w:rFonts w:cs="Times New Roman"/>
          <w:color w:val="000000"/>
          <w:spacing w:val="-2"/>
          <w:w w:val="101"/>
        </w:rPr>
        <w:t xml:space="preserve"> включенных в границу </w:t>
      </w:r>
      <w:r w:rsidRPr="00FF707E">
        <w:rPr>
          <w:rFonts w:cs="Times New Roman"/>
          <w:color w:val="000000"/>
          <w:spacing w:val="-2"/>
          <w:w w:val="101"/>
        </w:rPr>
        <w:t>населенного пункта,</w:t>
      </w:r>
      <w:r w:rsidR="00FF707E" w:rsidRPr="00FF707E">
        <w:rPr>
          <w:rFonts w:cs="Times New Roman"/>
          <w:color w:val="000000"/>
          <w:spacing w:val="-2"/>
          <w:w w:val="101"/>
        </w:rPr>
        <w:t xml:space="preserve"> будет производиться постепенно, по мере необходимости освоения, в порядке, предусмотренном действующим законодательством. Территории зон сельскохозяйственного использования могут использоваться в целях ведения сельского хозяйства до момента изменения вида их использования и перевода в другие категории, в соответствии с функциональным зонированием, намеченным генеральным планом.</w:t>
      </w:r>
    </w:p>
    <w:p w:rsidR="00FF707E" w:rsidRPr="00FF707E" w:rsidRDefault="00A30BF1" w:rsidP="00512377">
      <w:pPr>
        <w:pStyle w:val="3"/>
        <w:rPr>
          <w:i/>
          <w:sz w:val="24"/>
          <w:szCs w:val="24"/>
        </w:rPr>
      </w:pPr>
      <w:bookmarkStart w:id="69" w:name="_Toc104458254"/>
      <w:bookmarkStart w:id="70" w:name="_Toc288199464"/>
      <w:bookmarkStart w:id="71" w:name="_Toc280190114"/>
      <w:bookmarkStart w:id="72" w:name="_Toc148514669"/>
      <w:r>
        <w:rPr>
          <w:sz w:val="24"/>
          <w:szCs w:val="24"/>
        </w:rPr>
        <w:t>2</w:t>
      </w:r>
      <w:r w:rsidR="00884FFF">
        <w:rPr>
          <w:sz w:val="24"/>
          <w:szCs w:val="24"/>
        </w:rPr>
        <w:t>.</w:t>
      </w:r>
      <w:r>
        <w:rPr>
          <w:sz w:val="24"/>
          <w:szCs w:val="24"/>
        </w:rPr>
        <w:t>18</w:t>
      </w:r>
      <w:r w:rsidR="00884FFF">
        <w:rPr>
          <w:sz w:val="24"/>
          <w:szCs w:val="24"/>
        </w:rPr>
        <w:t xml:space="preserve">.5 </w:t>
      </w:r>
      <w:r w:rsidR="00FF707E" w:rsidRPr="00512377">
        <w:rPr>
          <w:sz w:val="24"/>
          <w:szCs w:val="24"/>
        </w:rPr>
        <w:t>Производственные зоны, зоны инженерной и транспортной инфраструктур.</w:t>
      </w:r>
      <w:bookmarkEnd w:id="69"/>
      <w:bookmarkEnd w:id="70"/>
      <w:bookmarkEnd w:id="71"/>
      <w:bookmarkEnd w:id="72"/>
    </w:p>
    <w:p w:rsidR="00FF707E" w:rsidRPr="00FF707E" w:rsidRDefault="00FF707E" w:rsidP="00FF707E">
      <w:pPr>
        <w:ind w:firstLine="709"/>
        <w:jc w:val="both"/>
        <w:rPr>
          <w:rFonts w:cs="Times New Roman"/>
        </w:rPr>
      </w:pPr>
      <w:r w:rsidRPr="00FF707E">
        <w:rPr>
          <w:rFonts w:cs="Times New Roman"/>
        </w:rPr>
        <w:t>Основной задачей функциональной зоны производственной, инженерной и транспортной инфраструктур является обеспечение жизнедеятельности поселения и размещение производственных, складских, коммунальных, транспортных объектов, сооружений инженерного обеспечения, в соответствии с требованиями технических регламентов.</w:t>
      </w:r>
    </w:p>
    <w:p w:rsidR="00FF707E" w:rsidRPr="00FF707E" w:rsidRDefault="00FF707E" w:rsidP="00FF707E">
      <w:pPr>
        <w:ind w:firstLine="709"/>
        <w:jc w:val="both"/>
        <w:rPr>
          <w:rFonts w:cs="Times New Roman"/>
        </w:rPr>
      </w:pPr>
      <w:r w:rsidRPr="00FF707E">
        <w:rPr>
          <w:rFonts w:cs="Times New Roman"/>
        </w:rPr>
        <w:t xml:space="preserve">Проектом предусматривается компактное размещение объектов и составных частей данной функциональной зоны и расположение их вблизи основных автомагистралей на достаточном удалении от жилых и рекреационных территорий. </w:t>
      </w:r>
    </w:p>
    <w:p w:rsidR="00FF707E" w:rsidRPr="00FF707E" w:rsidRDefault="00FF707E" w:rsidP="00FF707E">
      <w:pPr>
        <w:ind w:firstLine="709"/>
        <w:jc w:val="both"/>
        <w:rPr>
          <w:rFonts w:cs="Times New Roman"/>
        </w:rPr>
      </w:pPr>
      <w:r w:rsidRPr="00FF707E">
        <w:rPr>
          <w:rFonts w:cs="Times New Roman"/>
        </w:rPr>
        <w:t>В составе зоны производственной, инженерной и транспортной инфраструктур генеральным планом выделены подзоны:</w:t>
      </w:r>
    </w:p>
    <w:p w:rsidR="00FF707E" w:rsidRPr="00FF707E" w:rsidRDefault="00FF707E" w:rsidP="007075C0">
      <w:pPr>
        <w:numPr>
          <w:ilvl w:val="0"/>
          <w:numId w:val="34"/>
        </w:numPr>
        <w:suppressAutoHyphens w:val="0"/>
        <w:ind w:left="0" w:firstLine="709"/>
        <w:jc w:val="both"/>
        <w:rPr>
          <w:rFonts w:cs="Times New Roman"/>
        </w:rPr>
      </w:pPr>
      <w:r w:rsidRPr="00FF707E">
        <w:rPr>
          <w:rFonts w:cs="Times New Roman"/>
        </w:rPr>
        <w:t>Производственная зона;</w:t>
      </w:r>
    </w:p>
    <w:p w:rsidR="00FF707E" w:rsidRPr="00FF707E" w:rsidRDefault="00FF707E" w:rsidP="007075C0">
      <w:pPr>
        <w:numPr>
          <w:ilvl w:val="0"/>
          <w:numId w:val="34"/>
        </w:numPr>
        <w:suppressAutoHyphens w:val="0"/>
        <w:ind w:left="0" w:firstLine="709"/>
        <w:jc w:val="both"/>
        <w:rPr>
          <w:rFonts w:cs="Times New Roman"/>
        </w:rPr>
      </w:pPr>
      <w:r w:rsidRPr="00FF707E">
        <w:rPr>
          <w:rFonts w:cs="Times New Roman"/>
        </w:rPr>
        <w:t>Зона транспортной инфраструктуры;</w:t>
      </w:r>
    </w:p>
    <w:p w:rsidR="00FF707E" w:rsidRPr="00FF707E" w:rsidRDefault="00FF707E" w:rsidP="007075C0">
      <w:pPr>
        <w:numPr>
          <w:ilvl w:val="0"/>
          <w:numId w:val="34"/>
        </w:numPr>
        <w:suppressAutoHyphens w:val="0"/>
        <w:ind w:left="0" w:firstLine="709"/>
        <w:jc w:val="both"/>
        <w:rPr>
          <w:rFonts w:cs="Times New Roman"/>
        </w:rPr>
      </w:pPr>
      <w:r w:rsidRPr="00FF707E">
        <w:rPr>
          <w:rFonts w:cs="Times New Roman"/>
        </w:rPr>
        <w:t>Зона инженерной инфраструктуры.</w:t>
      </w:r>
    </w:p>
    <w:p w:rsidR="00FF707E" w:rsidRPr="00FF707E" w:rsidRDefault="00FF707E" w:rsidP="00FF707E">
      <w:pPr>
        <w:ind w:firstLine="709"/>
        <w:jc w:val="both"/>
        <w:rPr>
          <w:rFonts w:cs="Times New Roman"/>
        </w:rPr>
      </w:pPr>
      <w:r w:rsidRPr="00FF707E">
        <w:rPr>
          <w:rFonts w:cs="Times New Roman"/>
          <w:u w:val="single"/>
        </w:rPr>
        <w:t>Производственная зона</w:t>
      </w:r>
      <w:r w:rsidRPr="00FF707E">
        <w:rPr>
          <w:rFonts w:cs="Times New Roman"/>
        </w:rPr>
        <w:t xml:space="preserve"> предназначена для размещения производственных, коммунальных и складских объектов, объектов жилищно-коммунального хозяйства, объектов транспорта и оптовой торговли. </w:t>
      </w:r>
      <w:r w:rsidR="00884FFF" w:rsidRPr="00FF707E">
        <w:rPr>
          <w:rFonts w:cs="Times New Roman"/>
        </w:rPr>
        <w:t>Кроме этого,</w:t>
      </w:r>
      <w:r w:rsidRPr="00FF707E">
        <w:rPr>
          <w:rFonts w:cs="Times New Roman"/>
        </w:rPr>
        <w:t xml:space="preserve"> в данной зоне следует размещать предприятия бытового обслуживания населения (прачечные, бани и т.д.). </w:t>
      </w:r>
    </w:p>
    <w:p w:rsidR="00FF707E" w:rsidRPr="00FF707E" w:rsidRDefault="00FF707E" w:rsidP="00FF707E">
      <w:pPr>
        <w:ind w:firstLine="709"/>
        <w:jc w:val="both"/>
        <w:rPr>
          <w:rFonts w:cs="Times New Roman"/>
        </w:rPr>
      </w:pPr>
      <w:r w:rsidRPr="00FF707E">
        <w:rPr>
          <w:rFonts w:cs="Times New Roman"/>
        </w:rPr>
        <w:t xml:space="preserve">Основная направленность производственных объектов – перерабатывающая и пищевая отрасль. Планируемые промышленные территории, согласно </w:t>
      </w:r>
      <w:r w:rsidR="00884FFF" w:rsidRPr="00884FFF">
        <w:rPr>
          <w:rFonts w:cs="Times New Roman"/>
        </w:rPr>
        <w:t>СанПиН 2.2.1/2.1.1.1200-03 "Санитарно-защитные зоны и санитарная классификация предприятий, сооружений и иных объектов"</w:t>
      </w:r>
      <w:r w:rsidR="00884FFF">
        <w:rPr>
          <w:rFonts w:cs="Times New Roman"/>
        </w:rPr>
        <w:t xml:space="preserve"> </w:t>
      </w:r>
      <w:r w:rsidR="00884FFF" w:rsidRPr="00884FFF">
        <w:rPr>
          <w:rFonts w:cs="Times New Roman"/>
        </w:rPr>
        <w:t>(с изменениями на 28 февраля 2022 года)</w:t>
      </w:r>
      <w:r w:rsidR="00884FFF">
        <w:rPr>
          <w:rFonts w:cs="Times New Roman"/>
        </w:rPr>
        <w:t xml:space="preserve"> </w:t>
      </w:r>
      <w:r w:rsidRPr="00FF707E">
        <w:rPr>
          <w:rFonts w:cs="Times New Roman"/>
        </w:rPr>
        <w:t>не превышают класса опасности до жилой застройки с соблюдением размеров санитарно-защитной зоны.</w:t>
      </w:r>
    </w:p>
    <w:p w:rsidR="00FF707E" w:rsidRPr="00FF707E" w:rsidRDefault="00FF707E" w:rsidP="00FF707E">
      <w:pPr>
        <w:ind w:firstLine="709"/>
        <w:jc w:val="both"/>
        <w:rPr>
          <w:rFonts w:cs="Times New Roman"/>
        </w:rPr>
      </w:pPr>
      <w:r w:rsidRPr="00FF707E">
        <w:rPr>
          <w:rFonts w:cs="Times New Roman"/>
        </w:rPr>
        <w:t>Первоочередными мероприятиями по реализации проектных решений в данном направлении являются:</w:t>
      </w:r>
    </w:p>
    <w:p w:rsidR="00FF707E" w:rsidRPr="00FF707E" w:rsidRDefault="00FF707E" w:rsidP="007075C0">
      <w:pPr>
        <w:numPr>
          <w:ilvl w:val="0"/>
          <w:numId w:val="35"/>
        </w:numPr>
        <w:suppressAutoHyphens w:val="0"/>
        <w:ind w:left="0" w:firstLine="709"/>
        <w:jc w:val="both"/>
        <w:rPr>
          <w:rFonts w:cs="Times New Roman"/>
        </w:rPr>
      </w:pPr>
      <w:r w:rsidRPr="00FF707E">
        <w:rPr>
          <w:rFonts w:cs="Times New Roman"/>
        </w:rPr>
        <w:t>ликвидация или перепрофилирование предприятий, расположенных в пределах селитебных и рекреационных зон, не отвечающих современным экологическим и эстетическим требованиям к качеству окружающей среды;</w:t>
      </w:r>
    </w:p>
    <w:p w:rsidR="00FF707E" w:rsidRPr="00FF707E" w:rsidRDefault="00FF707E" w:rsidP="007075C0">
      <w:pPr>
        <w:numPr>
          <w:ilvl w:val="0"/>
          <w:numId w:val="35"/>
        </w:numPr>
        <w:suppressAutoHyphens w:val="0"/>
        <w:ind w:left="0" w:firstLine="709"/>
        <w:jc w:val="both"/>
        <w:rPr>
          <w:rFonts w:cs="Times New Roman"/>
        </w:rPr>
      </w:pPr>
      <w:r w:rsidRPr="00FF707E">
        <w:rPr>
          <w:rFonts w:cs="Times New Roman"/>
        </w:rPr>
        <w:t>модернизация, экологизация и автоматизация производств, с целью повышения производительности без увеличения территорий, а также создание благоприятного санитарного и экологического состояния окружающей среды;</w:t>
      </w:r>
    </w:p>
    <w:p w:rsidR="00FF707E" w:rsidRPr="00FF707E" w:rsidRDefault="00FF707E" w:rsidP="007075C0">
      <w:pPr>
        <w:numPr>
          <w:ilvl w:val="0"/>
          <w:numId w:val="35"/>
        </w:numPr>
        <w:suppressAutoHyphens w:val="0"/>
        <w:ind w:left="0" w:firstLine="709"/>
        <w:jc w:val="both"/>
        <w:rPr>
          <w:rFonts w:cs="Times New Roman"/>
        </w:rPr>
      </w:pPr>
      <w:r w:rsidRPr="00FF707E">
        <w:rPr>
          <w:rFonts w:cs="Times New Roman"/>
        </w:rPr>
        <w:lastRenderedPageBreak/>
        <w:t xml:space="preserve">организация санитарно-защитных зон в соответствии с требованиями соответствующих нормативных документов и регламентов. </w:t>
      </w:r>
    </w:p>
    <w:p w:rsidR="00FF707E" w:rsidRPr="00FF707E" w:rsidRDefault="00FF707E" w:rsidP="00FF707E">
      <w:pPr>
        <w:ind w:firstLine="709"/>
        <w:jc w:val="both"/>
        <w:rPr>
          <w:rFonts w:cs="Times New Roman"/>
          <w:u w:val="single"/>
        </w:rPr>
      </w:pPr>
      <w:r w:rsidRPr="00FF707E">
        <w:rPr>
          <w:rFonts w:cs="Times New Roman"/>
          <w:u w:val="single"/>
        </w:rPr>
        <w:t xml:space="preserve">Зона инженерной инфраструктуры </w:t>
      </w:r>
      <w:r w:rsidRPr="00FF707E">
        <w:rPr>
          <w:rFonts w:cs="Times New Roman"/>
        </w:rPr>
        <w:t>представлена объектами инженерной инфраструктуры (электроснабжения, газоснабжения, водоснабжения и т.д.)</w:t>
      </w:r>
    </w:p>
    <w:p w:rsidR="00FF707E" w:rsidRPr="00FF707E" w:rsidRDefault="00FF707E" w:rsidP="00FF707E">
      <w:pPr>
        <w:ind w:firstLine="709"/>
        <w:jc w:val="both"/>
        <w:rPr>
          <w:rFonts w:cs="Times New Roman"/>
        </w:rPr>
      </w:pPr>
      <w:r w:rsidRPr="00FF707E">
        <w:rPr>
          <w:rFonts w:cs="Times New Roman"/>
          <w:u w:val="single"/>
        </w:rPr>
        <w:t xml:space="preserve">Зона транспортной инфраструктуры </w:t>
      </w:r>
      <w:r w:rsidRPr="00FF707E">
        <w:rPr>
          <w:rFonts w:cs="Times New Roman"/>
        </w:rPr>
        <w:t>представлена улично-дорожной сетью, а также объектами обслуживания автомобильного транспорта и предполагает размещение таких объектов как  - СТО, АЗС, объектов торговли и питания, гостиничного обслуживания.</w:t>
      </w:r>
    </w:p>
    <w:p w:rsidR="00FF707E" w:rsidRPr="00FF707E" w:rsidRDefault="00FF707E" w:rsidP="00FF707E">
      <w:pPr>
        <w:ind w:firstLine="709"/>
        <w:jc w:val="both"/>
        <w:rPr>
          <w:rFonts w:cs="Times New Roman"/>
        </w:rPr>
      </w:pPr>
      <w:r w:rsidRPr="00FF707E">
        <w:rPr>
          <w:rFonts w:cs="Times New Roman"/>
        </w:rPr>
        <w:t xml:space="preserve"> Следует обеспечить условия безопасности при размещении учреждений и предприятий обслуживания по нормируемым санитарно-гигиеническим и противопожарным требованиям.</w:t>
      </w:r>
    </w:p>
    <w:p w:rsidR="00FF707E" w:rsidRPr="00512377" w:rsidRDefault="00A30BF1" w:rsidP="00512377">
      <w:pPr>
        <w:pStyle w:val="3"/>
        <w:rPr>
          <w:sz w:val="24"/>
          <w:szCs w:val="24"/>
        </w:rPr>
      </w:pPr>
      <w:bookmarkStart w:id="73" w:name="_Toc104458255"/>
      <w:bookmarkStart w:id="74" w:name="_Toc288199465"/>
      <w:bookmarkStart w:id="75" w:name="_Toc280190115"/>
      <w:bookmarkStart w:id="76" w:name="_Toc148514670"/>
      <w:r>
        <w:rPr>
          <w:sz w:val="24"/>
          <w:szCs w:val="24"/>
        </w:rPr>
        <w:t>2</w:t>
      </w:r>
      <w:r w:rsidR="00884FFF">
        <w:rPr>
          <w:sz w:val="24"/>
          <w:szCs w:val="24"/>
        </w:rPr>
        <w:t>.</w:t>
      </w:r>
      <w:r>
        <w:rPr>
          <w:sz w:val="24"/>
          <w:szCs w:val="24"/>
        </w:rPr>
        <w:t>18</w:t>
      </w:r>
      <w:r w:rsidR="00884FFF">
        <w:rPr>
          <w:sz w:val="24"/>
          <w:szCs w:val="24"/>
        </w:rPr>
        <w:t xml:space="preserve">.6 </w:t>
      </w:r>
      <w:r w:rsidR="00FF707E" w:rsidRPr="00512377">
        <w:rPr>
          <w:sz w:val="24"/>
          <w:szCs w:val="24"/>
        </w:rPr>
        <w:t>Зоны специального назначения</w:t>
      </w:r>
      <w:bookmarkEnd w:id="73"/>
      <w:bookmarkEnd w:id="74"/>
      <w:bookmarkEnd w:id="75"/>
      <w:bookmarkEnd w:id="76"/>
    </w:p>
    <w:p w:rsidR="0065709E" w:rsidRDefault="00776900" w:rsidP="0065709E">
      <w:pPr>
        <w:ind w:firstLine="851"/>
        <w:jc w:val="both"/>
        <w:rPr>
          <w:rFonts w:cs="Times New Roman"/>
          <w:lang w:eastAsia="ru-RU"/>
        </w:rPr>
      </w:pPr>
      <w:r>
        <w:t>Зелен</w:t>
      </w:r>
      <w:r w:rsidR="0065709E">
        <w:t>ыми насаждениями специального назначения,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65709E" w:rsidRDefault="0065709E" w:rsidP="0065709E">
      <w:pPr>
        <w:ind w:firstLine="851"/>
        <w:jc w:val="both"/>
      </w:pPr>
      <w:r>
        <w:t>В генеральном плане выделены следующие подзоны зоны специального назначения:</w:t>
      </w:r>
    </w:p>
    <w:p w:rsidR="0065709E" w:rsidRDefault="0065709E" w:rsidP="0093335A">
      <w:pPr>
        <w:numPr>
          <w:ilvl w:val="0"/>
          <w:numId w:val="44"/>
        </w:numPr>
        <w:suppressAutoHyphens w:val="0"/>
        <w:jc w:val="both"/>
      </w:pPr>
      <w:r>
        <w:t>зона кладбищ;</w:t>
      </w:r>
    </w:p>
    <w:p w:rsidR="0065709E" w:rsidRDefault="0065709E" w:rsidP="0093335A">
      <w:pPr>
        <w:numPr>
          <w:ilvl w:val="0"/>
          <w:numId w:val="44"/>
        </w:numPr>
        <w:suppressAutoHyphens w:val="0"/>
        <w:jc w:val="both"/>
      </w:pPr>
      <w:r>
        <w:t>зона размещения объектов отходов потребления;</w:t>
      </w:r>
    </w:p>
    <w:p w:rsidR="0065709E" w:rsidRDefault="0065709E" w:rsidP="0093335A">
      <w:pPr>
        <w:numPr>
          <w:ilvl w:val="0"/>
          <w:numId w:val="44"/>
        </w:numPr>
        <w:suppressAutoHyphens w:val="0"/>
        <w:autoSpaceDE w:val="0"/>
        <w:autoSpaceDN w:val="0"/>
        <w:adjustRightInd w:val="0"/>
      </w:pPr>
      <w:r>
        <w:t>санитарно-защитная зона.</w:t>
      </w:r>
    </w:p>
    <w:p w:rsidR="0065709E" w:rsidRDefault="0065709E" w:rsidP="0065709E">
      <w:pPr>
        <w:ind w:firstLine="708"/>
        <w:jc w:val="both"/>
        <w:rPr>
          <w:u w:val="single"/>
        </w:rPr>
      </w:pPr>
      <w:r>
        <w:rPr>
          <w:u w:val="single"/>
        </w:rPr>
        <w:t>Зона кладбищ.</w:t>
      </w:r>
    </w:p>
    <w:p w:rsidR="0065709E" w:rsidRDefault="0065709E" w:rsidP="0065709E">
      <w:pPr>
        <w:ind w:firstLine="709"/>
        <w:jc w:val="both"/>
      </w:pPr>
      <w:r>
        <w:t>В границах Андрюковского сельского поселения расположено 2 действующих кладбища.</w:t>
      </w:r>
    </w:p>
    <w:p w:rsidR="0065709E" w:rsidRDefault="0065709E" w:rsidP="0065709E">
      <w:pPr>
        <w:ind w:firstLine="709"/>
        <w:jc w:val="both"/>
      </w:pPr>
      <w:r>
        <w:t>При выборе территорий для кладбищ необходимо руководствоваться следующими принципами:</w:t>
      </w:r>
    </w:p>
    <w:p w:rsidR="0065709E" w:rsidRDefault="0065709E" w:rsidP="0093335A">
      <w:pPr>
        <w:numPr>
          <w:ilvl w:val="0"/>
          <w:numId w:val="45"/>
        </w:numPr>
        <w:suppressAutoHyphens w:val="0"/>
        <w:ind w:left="0" w:firstLine="426"/>
        <w:jc w:val="both"/>
      </w:pPr>
      <w:r>
        <w:t>размещением за пределами водоохранных зон рек, зон санитарной охраны источников питьевого водоснабжения;</w:t>
      </w:r>
    </w:p>
    <w:p w:rsidR="0065709E" w:rsidRDefault="0065709E" w:rsidP="0093335A">
      <w:pPr>
        <w:numPr>
          <w:ilvl w:val="0"/>
          <w:numId w:val="45"/>
        </w:numPr>
        <w:suppressAutoHyphens w:val="0"/>
        <w:ind w:left="0" w:firstLine="426"/>
        <w:jc w:val="both"/>
      </w:pPr>
      <w:r>
        <w:t>близость к населенному пункту для уменьшения пути следования ритуальных процессий с соблюдением санитарно-защитных норм.</w:t>
      </w:r>
    </w:p>
    <w:p w:rsidR="0065709E" w:rsidRDefault="0065709E" w:rsidP="0065709E">
      <w:pPr>
        <w:tabs>
          <w:tab w:val="right" w:leader="dot" w:pos="284"/>
          <w:tab w:val="right" w:leader="dot" w:pos="9639"/>
        </w:tabs>
        <w:ind w:right="-1" w:firstLine="708"/>
        <w:jc w:val="both"/>
      </w:pPr>
      <w:r>
        <w:t xml:space="preserve">На расчетный период генеральным планом предлагается закрытие кладбища в ст. Андрюки и строительство нового кладбища западнее населенного пункта за автодорогой регионального значения. В с. Соленое планируется развитие существующей территории кладбища, с соблюдением перечисленных принципов. Всего на расчетный срок зона размещения кладбищ </w:t>
      </w:r>
      <w:r w:rsidRPr="00776900">
        <w:rPr>
          <w:color w:val="000000" w:themeColor="text1"/>
        </w:rPr>
        <w:t xml:space="preserve">составит </w:t>
      </w:r>
      <w:r w:rsidR="00776900" w:rsidRPr="00776900">
        <w:rPr>
          <w:color w:val="000000" w:themeColor="text1"/>
        </w:rPr>
        <w:t>8</w:t>
      </w:r>
      <w:r w:rsidRPr="00776900">
        <w:rPr>
          <w:color w:val="000000" w:themeColor="text1"/>
        </w:rPr>
        <w:t>,</w:t>
      </w:r>
      <w:r w:rsidR="00776900" w:rsidRPr="00776900">
        <w:rPr>
          <w:color w:val="000000" w:themeColor="text1"/>
        </w:rPr>
        <w:t>6</w:t>
      </w:r>
      <w:r w:rsidRPr="00776900">
        <w:rPr>
          <w:color w:val="000000" w:themeColor="text1"/>
        </w:rPr>
        <w:t xml:space="preserve"> га.</w:t>
      </w:r>
    </w:p>
    <w:p w:rsidR="0065709E" w:rsidRDefault="0065709E" w:rsidP="0065709E">
      <w:pPr>
        <w:ind w:firstLine="709"/>
        <w:jc w:val="both"/>
        <w:rPr>
          <w:u w:val="single"/>
        </w:rPr>
      </w:pPr>
      <w:r>
        <w:rPr>
          <w:u w:val="single"/>
        </w:rPr>
        <w:t>Санитарно-защитная зона.</w:t>
      </w:r>
    </w:p>
    <w:p w:rsidR="0065709E" w:rsidRDefault="0065709E" w:rsidP="0065709E">
      <w:pPr>
        <w:ind w:firstLine="709"/>
        <w:jc w:val="both"/>
      </w:pPr>
      <w:r>
        <w:t>Санитарно-защитная зона является обязательным элементом любого объекта, который является источником воздействия на среду обитания и здоровье человека.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65709E" w:rsidRDefault="0065709E" w:rsidP="0065709E">
      <w:pPr>
        <w:ind w:firstLine="851"/>
        <w:jc w:val="both"/>
      </w:pPr>
      <w:r>
        <w:t xml:space="preserve">Ширина санитарно-защитной зоны устанавливается с учётом санитарной классификации, результатов расчётов ожидаемого загрязнения атмосферного воздуха и уровней физических воздействий, а для действующих предприятий - натурных исследований. Санитарно-защитная зона устанавливается вдоль авто и железных дорог, вокруг кладбищ, полигонов ТБО, предприятий разного класса вредности и т.д. </w:t>
      </w:r>
    </w:p>
    <w:p w:rsidR="0065709E" w:rsidRDefault="0065709E" w:rsidP="0065709E">
      <w:pPr>
        <w:ind w:firstLine="851"/>
        <w:jc w:val="both"/>
      </w:pPr>
      <w:r>
        <w:t>Территория санитарно-защитной зоны предназначена для:</w:t>
      </w:r>
    </w:p>
    <w:p w:rsidR="0065709E" w:rsidRDefault="0065709E" w:rsidP="0065709E">
      <w:pPr>
        <w:ind w:firstLine="851"/>
        <w:jc w:val="both"/>
      </w:pPr>
      <w:r>
        <w:t>- обеспечения снижения уровня воздействия до требуемых гигиенических нормативов по всем факторам воздействия за ее пределами;</w:t>
      </w:r>
    </w:p>
    <w:p w:rsidR="0065709E" w:rsidRDefault="0065709E" w:rsidP="0065709E">
      <w:pPr>
        <w:ind w:firstLine="851"/>
        <w:jc w:val="both"/>
      </w:pPr>
      <w:r>
        <w:t>- создания санитарно-защитного барьера между территорией объекта и территорией жилой застройки;</w:t>
      </w:r>
    </w:p>
    <w:p w:rsidR="0065709E" w:rsidRDefault="0065709E" w:rsidP="0065709E">
      <w:pPr>
        <w:ind w:firstLine="851"/>
        <w:jc w:val="both"/>
      </w:pPr>
      <w:r>
        <w:lastRenderedPageBreak/>
        <w:t>-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65709E" w:rsidRDefault="0065709E" w:rsidP="0065709E">
      <w:pPr>
        <w:ind w:firstLine="851"/>
        <w:jc w:val="both"/>
      </w:pPr>
      <w:r>
        <w:t>В границах санитарно-защитной зоны допускается размещать:</w:t>
      </w:r>
    </w:p>
    <w:p w:rsidR="0065709E" w:rsidRDefault="0065709E" w:rsidP="0065709E">
      <w:pPr>
        <w:ind w:firstLine="851"/>
        <w:jc w:val="both"/>
      </w:pPr>
      <w:r>
        <w:t>- сельхозугодия для выращивания технических культур, не используемых для производства продуктов питания;</w:t>
      </w:r>
    </w:p>
    <w:p w:rsidR="0065709E" w:rsidRDefault="0065709E" w:rsidP="0065709E">
      <w:pPr>
        <w:ind w:firstLine="851"/>
        <w:jc w:val="both"/>
      </w:pPr>
      <w:r>
        <w:t>-</w:t>
      </w:r>
      <w:r>
        <w:tab/>
        <w:t>предприятия, их отдельные здания и сооружения с производствами меньшего класса вредности, чем основное производство, - пожарные депо, бани, прачечные, гаражи, площадки и сооружения для хранения общественного и индивидуального транспорта, автозаправочные станции, инженерные коммуникации и ряд других объектов.</w:t>
      </w:r>
    </w:p>
    <w:p w:rsidR="0065709E" w:rsidRDefault="0065709E" w:rsidP="0065709E">
      <w:pPr>
        <w:ind w:right="-1" w:firstLine="709"/>
        <w:jc w:val="both"/>
        <w:rPr>
          <w:u w:val="single"/>
        </w:rPr>
      </w:pPr>
      <w:r>
        <w:rPr>
          <w:u w:val="single"/>
        </w:rPr>
        <w:t>Зона размещения отходов потребления.</w:t>
      </w:r>
    </w:p>
    <w:p w:rsidR="0065709E" w:rsidRDefault="009166DC" w:rsidP="0065709E">
      <w:pPr>
        <w:shd w:val="clear" w:color="auto" w:fill="FFFFFF"/>
        <w:ind w:firstLine="709"/>
        <w:jc w:val="both"/>
        <w:rPr>
          <w:u w:val="single"/>
        </w:rPr>
      </w:pPr>
      <w:r>
        <w:rPr>
          <w:spacing w:val="-1"/>
        </w:rPr>
        <w:t>К югу от</w:t>
      </w:r>
      <w:r w:rsidRPr="009166DC">
        <w:rPr>
          <w:spacing w:val="-1"/>
        </w:rPr>
        <w:t xml:space="preserve"> ст. </w:t>
      </w:r>
      <w:r>
        <w:rPr>
          <w:spacing w:val="-1"/>
        </w:rPr>
        <w:t>Андрюки</w:t>
      </w:r>
      <w:r w:rsidRPr="009166DC">
        <w:rPr>
          <w:spacing w:val="-1"/>
        </w:rPr>
        <w:t xml:space="preserve"> расположена зона размещения объектов отходов потребления. Генеральным планом предусмотрена ликвидация данного объекта.</w:t>
      </w:r>
    </w:p>
    <w:p w:rsidR="004D08E7" w:rsidRPr="004D08E7" w:rsidRDefault="00B32F07" w:rsidP="004D08E7">
      <w:pPr>
        <w:pStyle w:val="3"/>
        <w:rPr>
          <w:sz w:val="24"/>
          <w:szCs w:val="24"/>
        </w:rPr>
      </w:pPr>
      <w:bookmarkStart w:id="77" w:name="_Toc148514671"/>
      <w:r>
        <w:rPr>
          <w:sz w:val="24"/>
          <w:szCs w:val="24"/>
        </w:rPr>
        <w:t>2</w:t>
      </w:r>
      <w:r w:rsidR="004D08E7">
        <w:rPr>
          <w:sz w:val="24"/>
          <w:szCs w:val="24"/>
        </w:rPr>
        <w:t>.</w:t>
      </w:r>
      <w:r>
        <w:rPr>
          <w:sz w:val="24"/>
          <w:szCs w:val="24"/>
        </w:rPr>
        <w:t>18</w:t>
      </w:r>
      <w:r w:rsidR="004D08E7">
        <w:rPr>
          <w:sz w:val="24"/>
          <w:szCs w:val="24"/>
        </w:rPr>
        <w:t>.7</w:t>
      </w:r>
      <w:r w:rsidR="004D08E7" w:rsidRPr="004D08E7">
        <w:rPr>
          <w:sz w:val="24"/>
          <w:szCs w:val="24"/>
        </w:rPr>
        <w:t xml:space="preserve"> Земли лесного фонда</w:t>
      </w:r>
      <w:bookmarkEnd w:id="77"/>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 xml:space="preserve">В соответствии с </w:t>
      </w:r>
      <w:hyperlink r:id="rId43" w:history="1">
        <w:r w:rsidRPr="00CF5CAC">
          <w:rPr>
            <w:rFonts w:cs="Times New Roman"/>
            <w:lang w:eastAsia="ru-RU"/>
          </w:rPr>
          <w:t>приказом Министерства природных ресурсов и экологии Российской Федерации от 18.08.2014 № 367 «Об утверждении Перечня лесорастительных зон Российской Федерации и Перечня лесных районов Российской Федерации»</w:t>
        </w:r>
      </w:hyperlink>
      <w:r w:rsidRPr="00CF5CAC">
        <w:rPr>
          <w:rFonts w:cs="Times New Roman"/>
          <w:lang w:eastAsia="ru-RU"/>
        </w:rPr>
        <w:t xml:space="preserve"> леса на территории Краснодарского края расположены в границах двух лесорастительных зон:</w:t>
      </w:r>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 степная зона, район степей европейской части Российской Федерации;</w:t>
      </w:r>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 зона горного Северного Кавказа и горного Крыма, Северо-Кавказский горный район.</w:t>
      </w:r>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 xml:space="preserve">При этом основная часть лесов на территории Краснодарского края отнесена к </w:t>
      </w:r>
      <w:bookmarkStart w:id="78" w:name="_Hlk83336448"/>
      <w:r w:rsidRPr="00CF5CAC">
        <w:rPr>
          <w:rFonts w:cs="Times New Roman"/>
          <w:lang w:eastAsia="ru-RU"/>
        </w:rPr>
        <w:t xml:space="preserve">Северо-Кавказскому горному району зоны горного Северного Кавказа </w:t>
      </w:r>
      <w:bookmarkEnd w:id="78"/>
      <w:r w:rsidRPr="00CF5CAC">
        <w:rPr>
          <w:rFonts w:cs="Times New Roman"/>
          <w:lang w:eastAsia="ru-RU"/>
        </w:rPr>
        <w:t>и горного Крыма (88 %), 12 % лесов отнесены к степной зоне, району степей европейской части Российской Федерации.</w:t>
      </w:r>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Сочетание двух лесорастительных районов создает неповторимый колорит природных ландшафтов Краснодарского края, их привлекательность и экологическую значимость для юга России. Леса региона выполняют роль экологического каркаса этих ландшафтов. В лесах Краснодарского края сосредоточено 28,7 % ценнейших твердолиственных пород Европейско-Уральской зоны России.</w:t>
      </w:r>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 xml:space="preserve">В соответствии с </w:t>
      </w:r>
      <w:hyperlink r:id="rId44" w:history="1">
        <w:r w:rsidRPr="00CF5CAC">
          <w:rPr>
            <w:rFonts w:cs="Times New Roman"/>
            <w:lang w:eastAsia="ru-RU"/>
          </w:rPr>
          <w:t>Лесным кодексом Российской Федерации</w:t>
        </w:r>
      </w:hyperlink>
      <w:r w:rsidRPr="00CF5CAC">
        <w:rPr>
          <w:rFonts w:cs="Times New Roman"/>
          <w:lang w:eastAsia="ru-RU"/>
        </w:rPr>
        <w:t xml:space="preserve"> и приказом Федерального агентства лесного хозяйства от 17.10.2008 № 316 «Об определении количества лесничеств на территории Краснодарского края и установлении их границ» </w:t>
      </w:r>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 xml:space="preserve">на территории Краснодарского края созданы 15 лесничеств с включением в их состав лесов, ранее находившихся во владении сельскохозяйственных организаций: Абинское, Апшеронское, Афипское, Белореченское, Геленджикское, Горячеключевское, Джубгское, Кавказское, Краснодарское, Крымское, Лабинское, Мостовское, Новороссийское, Пшишское, Туапсинское. На территории 15 лесничеств министерством природных ресурсов Краснодарского края осуществляются отдельные полномочия Российской Федерации в области лесных отношений. </w:t>
      </w:r>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Все леса Краснодарского края, расположенные на землях лесного фонда, отнесены к защитным лесам. Защитные леса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их при условии, если это использование совместимо с целевым назначением защитных лесов и выполняемыми ими полезными функциями.</w:t>
      </w:r>
    </w:p>
    <w:p w:rsidR="004D08E7" w:rsidRPr="00CF5CAC" w:rsidRDefault="004D08E7" w:rsidP="004D08E7">
      <w:pPr>
        <w:suppressAutoHyphens w:val="0"/>
        <w:autoSpaceDE w:val="0"/>
        <w:autoSpaceDN w:val="0"/>
        <w:adjustRightInd w:val="0"/>
        <w:ind w:left="284" w:firstLine="567"/>
        <w:contextualSpacing/>
        <w:jc w:val="both"/>
        <w:rPr>
          <w:rFonts w:cs="Times New Roman"/>
          <w:lang w:eastAsia="ru-RU"/>
        </w:rPr>
      </w:pPr>
      <w:r w:rsidRPr="00CF5CAC">
        <w:rPr>
          <w:rFonts w:cs="Times New Roman"/>
          <w:lang w:eastAsia="ru-RU"/>
        </w:rPr>
        <w:t>Часть лесов, расположенных на землях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(26,7 тыс. га), отнесены к эксплуатационным лесам.</w:t>
      </w:r>
    </w:p>
    <w:p w:rsidR="004D08E7" w:rsidRDefault="004D08E7" w:rsidP="004D08E7">
      <w:pPr>
        <w:pStyle w:val="26"/>
        <w:widowControl w:val="0"/>
        <w:spacing w:after="0" w:line="240" w:lineRule="auto"/>
        <w:ind w:firstLine="709"/>
        <w:jc w:val="both"/>
      </w:pPr>
      <w:r w:rsidRPr="00CF5CAC">
        <w:lastRenderedPageBreak/>
        <w:t xml:space="preserve">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 В настоящее время, согласно предоставленной информации, на балансе в границах муниципального образования числится </w:t>
      </w:r>
      <w:r w:rsidR="009166DC">
        <w:t>19367</w:t>
      </w:r>
      <w:r w:rsidRPr="00AC6FBB">
        <w:t xml:space="preserve"> га</w:t>
      </w:r>
      <w:r w:rsidRPr="00CF5CAC">
        <w:t xml:space="preserve"> земель лесного фонда.</w:t>
      </w:r>
    </w:p>
    <w:p w:rsidR="004D08E7" w:rsidRDefault="004D08E7" w:rsidP="001A235F">
      <w:pPr>
        <w:widowControl w:val="0"/>
        <w:ind w:firstLine="709"/>
        <w:jc w:val="both"/>
        <w:rPr>
          <w:rFonts w:cs="Times New Roman"/>
        </w:rPr>
      </w:pPr>
    </w:p>
    <w:p w:rsidR="00327B0E" w:rsidRDefault="00B32F07" w:rsidP="001D51CE">
      <w:pPr>
        <w:pStyle w:val="2"/>
      </w:pPr>
      <w:bookmarkStart w:id="79" w:name="_Toc148514672"/>
      <w:r w:rsidRPr="00B32F07">
        <w:t>2</w:t>
      </w:r>
      <w:r w:rsidR="001D51CE">
        <w:t>.</w:t>
      </w:r>
      <w:r w:rsidRPr="00B32F07">
        <w:t>19</w:t>
      </w:r>
      <w:r w:rsidR="001D51CE">
        <w:t xml:space="preserve"> Развитие транспортной инфраструктуры</w:t>
      </w:r>
      <w:bookmarkEnd w:id="79"/>
    </w:p>
    <w:p w:rsidR="0065709E" w:rsidRDefault="0065709E" w:rsidP="0065709E">
      <w:pPr>
        <w:ind w:firstLine="709"/>
        <w:jc w:val="both"/>
        <w:rPr>
          <w:rFonts w:cs="Times New Roman"/>
        </w:rPr>
      </w:pPr>
      <w:r>
        <w:rPr>
          <w:rFonts w:cs="Times New Roman"/>
        </w:rPr>
        <w:t>Андрюковское сельское поселение Мостовского района расположено на правом берегу реки</w:t>
      </w:r>
      <w:r w:rsidRPr="0065709E">
        <w:rPr>
          <w:rFonts w:cs="Times New Roman"/>
        </w:rPr>
        <w:t> </w:t>
      </w:r>
      <w:hyperlink r:id="rId45" w:tooltip="Малая Лаба (река)" w:history="1">
        <w:r w:rsidRPr="0065709E">
          <w:rPr>
            <w:rFonts w:cs="Times New Roman"/>
          </w:rPr>
          <w:t>Малая Лаба</w:t>
        </w:r>
      </w:hyperlink>
      <w:r>
        <w:rPr>
          <w:rFonts w:cs="Times New Roman"/>
        </w:rPr>
        <w:t>, при впадении в неё правого притока</w:t>
      </w:r>
      <w:r w:rsidRPr="0065709E">
        <w:rPr>
          <w:rFonts w:cs="Times New Roman"/>
        </w:rPr>
        <w:t xml:space="preserve">  реки </w:t>
      </w:r>
      <w:r>
        <w:rPr>
          <w:rFonts w:cs="Times New Roman"/>
        </w:rPr>
        <w:t>Андрюк, напротив посёлка городского типа</w:t>
      </w:r>
      <w:r w:rsidRPr="0065709E">
        <w:rPr>
          <w:rFonts w:cs="Times New Roman"/>
        </w:rPr>
        <w:t> </w:t>
      </w:r>
      <w:hyperlink r:id="rId46" w:tooltip="Псебай" w:history="1">
        <w:r w:rsidRPr="0065709E">
          <w:rPr>
            <w:rFonts w:cs="Times New Roman"/>
          </w:rPr>
          <w:t>Псебай</w:t>
        </w:r>
      </w:hyperlink>
      <w:r>
        <w:rPr>
          <w:rFonts w:cs="Times New Roman"/>
        </w:rPr>
        <w:t>, в горно-лесной зоне края. в юго-восточной части Краснодарского края. Административный центр Андрюковского сельского поселения – станица Андрюки расположен в 27 км от административного центра Мостовского района – пгт. Мостовской и 250 км от административного центра Краснодарского края – г. Краснодара.</w:t>
      </w:r>
    </w:p>
    <w:p w:rsidR="0065709E" w:rsidRDefault="0065709E" w:rsidP="0065709E">
      <w:pPr>
        <w:ind w:firstLine="709"/>
        <w:jc w:val="both"/>
        <w:rPr>
          <w:rFonts w:cs="Times New Roman"/>
          <w:i/>
          <w:iCs/>
        </w:rPr>
      </w:pPr>
    </w:p>
    <w:p w:rsidR="0065709E" w:rsidRPr="0065709E" w:rsidRDefault="0065709E" w:rsidP="0065709E">
      <w:pPr>
        <w:ind w:firstLine="709"/>
        <w:jc w:val="both"/>
        <w:rPr>
          <w:rFonts w:cs="Times New Roman"/>
          <w:i/>
          <w:iCs/>
        </w:rPr>
      </w:pPr>
      <w:r w:rsidRPr="0065709E">
        <w:rPr>
          <w:rFonts w:cs="Times New Roman"/>
          <w:i/>
          <w:iCs/>
        </w:rPr>
        <w:t>Внешний транспорт</w:t>
      </w:r>
    </w:p>
    <w:p w:rsidR="0065709E" w:rsidRDefault="0065709E" w:rsidP="0065709E">
      <w:pPr>
        <w:ind w:firstLine="709"/>
        <w:jc w:val="both"/>
        <w:rPr>
          <w:rFonts w:cs="Times New Roman"/>
        </w:rPr>
      </w:pPr>
      <w:r>
        <w:rPr>
          <w:rFonts w:cs="Times New Roman"/>
        </w:rPr>
        <w:t>Транспортная инфраструктура Андрюковского сельского поселения представлена автодорогой «подъезд к поселку Псебай», протяженностью по территории поселения 8,6 км и автодорогой регионального значения «подъезд к селу Соленому», протяженностью 18 км.</w:t>
      </w:r>
    </w:p>
    <w:p w:rsidR="0065709E" w:rsidRDefault="0065709E" w:rsidP="0065709E">
      <w:pPr>
        <w:ind w:firstLine="709"/>
        <w:jc w:val="both"/>
        <w:rPr>
          <w:rFonts w:cs="Times New Roman"/>
        </w:rPr>
      </w:pPr>
      <w:r>
        <w:rPr>
          <w:rFonts w:cs="Times New Roman"/>
        </w:rPr>
        <w:t>Транспортная инфраструктура Андрюковского сельского поселения является составляющей инфраструктуры Мостовского района Краснодарского края.</w:t>
      </w:r>
    </w:p>
    <w:p w:rsidR="0065709E" w:rsidRDefault="0065709E" w:rsidP="0065709E">
      <w:pPr>
        <w:ind w:firstLine="709"/>
        <w:jc w:val="both"/>
        <w:rPr>
          <w:rFonts w:cs="Times New Roman"/>
        </w:rPr>
      </w:pPr>
      <w:r>
        <w:rPr>
          <w:rFonts w:cs="Times New Roman"/>
        </w:rPr>
        <w:t>Внешние транспортно-экономические связи Андрюковского сельского поселения с другими регионами осуществляются одним видом транспорта: автомобильным.</w:t>
      </w:r>
    </w:p>
    <w:p w:rsidR="0065709E" w:rsidRDefault="0065709E" w:rsidP="0065709E">
      <w:pPr>
        <w:ind w:firstLine="709"/>
        <w:jc w:val="both"/>
        <w:rPr>
          <w:rFonts w:cs="Times New Roman"/>
        </w:rPr>
      </w:pPr>
      <w:r>
        <w:rPr>
          <w:rFonts w:cs="Times New Roman"/>
        </w:rPr>
        <w:t>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сети автомобильных дорог в границах сельского поселения.</w:t>
      </w:r>
    </w:p>
    <w:p w:rsidR="009166DC" w:rsidRDefault="009166DC" w:rsidP="0065709E">
      <w:pPr>
        <w:ind w:firstLine="709"/>
        <w:jc w:val="both"/>
        <w:rPr>
          <w:rFonts w:cs="Times New Roman"/>
        </w:rPr>
      </w:pPr>
    </w:p>
    <w:p w:rsidR="009166DC" w:rsidRPr="00657D10" w:rsidRDefault="009166DC" w:rsidP="009166DC">
      <w:pPr>
        <w:ind w:firstLine="709"/>
        <w:jc w:val="both"/>
        <w:rPr>
          <w:i/>
          <w:iCs/>
          <w:color w:val="000000" w:themeColor="text1"/>
          <w:u w:val="single"/>
        </w:rPr>
      </w:pPr>
      <w:r w:rsidRPr="00657D10">
        <w:rPr>
          <w:i/>
          <w:iCs/>
          <w:color w:val="000000" w:themeColor="text1"/>
          <w:u w:val="single"/>
        </w:rPr>
        <w:t>Автомобильные дороги регионального значения</w:t>
      </w:r>
    </w:p>
    <w:p w:rsidR="009166DC" w:rsidRPr="00657D10" w:rsidRDefault="009166DC" w:rsidP="009166DC">
      <w:pPr>
        <w:pStyle w:val="7"/>
        <w:rPr>
          <w:color w:val="000000" w:themeColor="text1"/>
        </w:rPr>
      </w:pPr>
      <w:r w:rsidRPr="00657D10">
        <w:rPr>
          <w:color w:val="000000" w:themeColor="text1"/>
        </w:rPr>
        <w:t xml:space="preserve">Таблица </w:t>
      </w:r>
      <w:r w:rsidR="00657D10" w:rsidRPr="00657D10">
        <w:rPr>
          <w:color w:val="000000" w:themeColor="text1"/>
        </w:rPr>
        <w:t>2</w:t>
      </w:r>
      <w:r w:rsidRPr="00657D10">
        <w:rPr>
          <w:color w:val="000000" w:themeColor="text1"/>
        </w:rPr>
        <w:t>.</w:t>
      </w:r>
      <w:r w:rsidR="00657D10" w:rsidRPr="00657D10">
        <w:rPr>
          <w:color w:val="000000" w:themeColor="text1"/>
        </w:rPr>
        <w:t>19</w:t>
      </w:r>
      <w:r w:rsidRPr="00657D10">
        <w:rPr>
          <w:color w:val="000000" w:themeColor="text1"/>
        </w:rPr>
        <w:t>.1</w:t>
      </w: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594"/>
        <w:gridCol w:w="992"/>
        <w:gridCol w:w="1134"/>
        <w:gridCol w:w="992"/>
        <w:gridCol w:w="993"/>
        <w:gridCol w:w="1984"/>
      </w:tblGrid>
      <w:tr w:rsidR="00657D10" w:rsidRPr="00657D10" w:rsidTr="00657D10">
        <w:trPr>
          <w:trHeight w:val="315"/>
        </w:trPr>
        <w:tc>
          <w:tcPr>
            <w:tcW w:w="540" w:type="dxa"/>
            <w:vMerge w:val="restart"/>
            <w:shd w:val="clear" w:color="auto" w:fill="auto"/>
            <w:vAlign w:val="center"/>
            <w:hideMark/>
          </w:tcPr>
          <w:p w:rsidR="00657D10" w:rsidRPr="00657D10" w:rsidRDefault="00657D10" w:rsidP="00610A91">
            <w:pPr>
              <w:suppressAutoHyphens w:val="0"/>
              <w:jc w:val="center"/>
              <w:rPr>
                <w:rFonts w:cs="Times New Roman"/>
                <w:b/>
                <w:color w:val="000000" w:themeColor="text1"/>
                <w:lang w:eastAsia="ru-RU"/>
              </w:rPr>
            </w:pPr>
            <w:r w:rsidRPr="00657D10">
              <w:rPr>
                <w:rFonts w:cs="Times New Roman"/>
                <w:b/>
                <w:color w:val="000000" w:themeColor="text1"/>
                <w:lang w:eastAsia="ru-RU"/>
              </w:rPr>
              <w:t>№ п/п</w:t>
            </w:r>
          </w:p>
        </w:tc>
        <w:tc>
          <w:tcPr>
            <w:tcW w:w="2594" w:type="dxa"/>
            <w:vMerge w:val="restart"/>
            <w:shd w:val="clear" w:color="auto" w:fill="auto"/>
            <w:vAlign w:val="center"/>
            <w:hideMark/>
          </w:tcPr>
          <w:p w:rsidR="00657D10" w:rsidRPr="00657D10" w:rsidRDefault="00657D10" w:rsidP="00610A91">
            <w:pPr>
              <w:suppressAutoHyphens w:val="0"/>
              <w:jc w:val="center"/>
              <w:rPr>
                <w:rFonts w:cs="Times New Roman"/>
                <w:b/>
                <w:color w:val="000000" w:themeColor="text1"/>
                <w:lang w:eastAsia="ru-RU"/>
              </w:rPr>
            </w:pPr>
            <w:r w:rsidRPr="00657D10">
              <w:rPr>
                <w:rFonts w:cs="Times New Roman"/>
                <w:b/>
                <w:color w:val="000000" w:themeColor="text1"/>
                <w:lang w:eastAsia="ru-RU"/>
              </w:rPr>
              <w:t>Наименование дороги</w:t>
            </w:r>
          </w:p>
        </w:tc>
        <w:tc>
          <w:tcPr>
            <w:tcW w:w="992" w:type="dxa"/>
            <w:vMerge w:val="restart"/>
            <w:shd w:val="clear" w:color="auto" w:fill="auto"/>
            <w:vAlign w:val="center"/>
            <w:hideMark/>
          </w:tcPr>
          <w:p w:rsidR="00657D10" w:rsidRPr="00657D10" w:rsidRDefault="00657D10" w:rsidP="00610A91">
            <w:pPr>
              <w:suppressAutoHyphens w:val="0"/>
              <w:jc w:val="center"/>
              <w:rPr>
                <w:rFonts w:cs="Times New Roman"/>
                <w:b/>
                <w:color w:val="000000" w:themeColor="text1"/>
                <w:lang w:eastAsia="ru-RU"/>
              </w:rPr>
            </w:pPr>
            <w:r w:rsidRPr="00657D10">
              <w:rPr>
                <w:rFonts w:cs="Times New Roman"/>
                <w:b/>
                <w:color w:val="000000" w:themeColor="text1"/>
                <w:lang w:eastAsia="ru-RU"/>
              </w:rPr>
              <w:t>Протяженность, км</w:t>
            </w:r>
          </w:p>
        </w:tc>
        <w:tc>
          <w:tcPr>
            <w:tcW w:w="1134" w:type="dxa"/>
            <w:vMerge w:val="restart"/>
            <w:shd w:val="clear" w:color="auto" w:fill="auto"/>
            <w:vAlign w:val="center"/>
            <w:hideMark/>
          </w:tcPr>
          <w:p w:rsidR="00657D10" w:rsidRPr="00657D10" w:rsidRDefault="00657D10" w:rsidP="00610A91">
            <w:pPr>
              <w:suppressAutoHyphens w:val="0"/>
              <w:jc w:val="center"/>
              <w:rPr>
                <w:rFonts w:cs="Times New Roman"/>
                <w:b/>
                <w:color w:val="000000" w:themeColor="text1"/>
                <w:lang w:eastAsia="ru-RU"/>
              </w:rPr>
            </w:pPr>
            <w:r w:rsidRPr="00657D10">
              <w:rPr>
                <w:rFonts w:cs="Times New Roman"/>
                <w:b/>
                <w:color w:val="000000" w:themeColor="text1"/>
                <w:lang w:eastAsia="ru-RU"/>
              </w:rPr>
              <w:t>Техническая категория</w:t>
            </w:r>
          </w:p>
        </w:tc>
        <w:tc>
          <w:tcPr>
            <w:tcW w:w="1985" w:type="dxa"/>
            <w:gridSpan w:val="2"/>
            <w:shd w:val="clear" w:color="auto" w:fill="auto"/>
            <w:vAlign w:val="center"/>
            <w:hideMark/>
          </w:tcPr>
          <w:p w:rsidR="00657D10" w:rsidRPr="00657D10" w:rsidRDefault="00657D10" w:rsidP="00610A91">
            <w:pPr>
              <w:suppressAutoHyphens w:val="0"/>
              <w:jc w:val="center"/>
              <w:rPr>
                <w:rFonts w:cs="Times New Roman"/>
                <w:b/>
                <w:color w:val="000000" w:themeColor="text1"/>
                <w:lang w:eastAsia="ru-RU"/>
              </w:rPr>
            </w:pPr>
            <w:r w:rsidRPr="00657D10">
              <w:rPr>
                <w:rFonts w:cs="Times New Roman"/>
                <w:b/>
                <w:color w:val="000000" w:themeColor="text1"/>
                <w:lang w:eastAsia="ru-RU"/>
              </w:rPr>
              <w:t>Привязка</w:t>
            </w:r>
          </w:p>
        </w:tc>
        <w:tc>
          <w:tcPr>
            <w:tcW w:w="1984" w:type="dxa"/>
            <w:vMerge w:val="restart"/>
            <w:shd w:val="clear" w:color="auto" w:fill="auto"/>
            <w:vAlign w:val="center"/>
            <w:hideMark/>
          </w:tcPr>
          <w:p w:rsidR="00657D10" w:rsidRPr="00657D10" w:rsidRDefault="00657D10" w:rsidP="00610A91">
            <w:pPr>
              <w:suppressAutoHyphens w:val="0"/>
              <w:jc w:val="center"/>
              <w:rPr>
                <w:rFonts w:cs="Times New Roman"/>
                <w:b/>
                <w:color w:val="000000" w:themeColor="text1"/>
                <w:lang w:eastAsia="ru-RU"/>
              </w:rPr>
            </w:pPr>
            <w:r w:rsidRPr="00657D10">
              <w:rPr>
                <w:rFonts w:cs="Times New Roman"/>
                <w:b/>
                <w:color w:val="000000" w:themeColor="text1"/>
                <w:lang w:eastAsia="ru-RU"/>
              </w:rPr>
              <w:t>Протяженностьв границах поселения, км</w:t>
            </w:r>
          </w:p>
        </w:tc>
      </w:tr>
      <w:tr w:rsidR="00657D10" w:rsidRPr="00657D10" w:rsidTr="00657D10">
        <w:trPr>
          <w:trHeight w:val="315"/>
        </w:trPr>
        <w:tc>
          <w:tcPr>
            <w:tcW w:w="540" w:type="dxa"/>
            <w:vMerge/>
            <w:vAlign w:val="center"/>
            <w:hideMark/>
          </w:tcPr>
          <w:p w:rsidR="00657D10" w:rsidRPr="00657D10" w:rsidRDefault="00657D10" w:rsidP="00610A91">
            <w:pPr>
              <w:suppressAutoHyphens w:val="0"/>
              <w:rPr>
                <w:rFonts w:cs="Times New Roman"/>
                <w:b/>
                <w:color w:val="000000" w:themeColor="text1"/>
                <w:lang w:eastAsia="ru-RU"/>
              </w:rPr>
            </w:pPr>
          </w:p>
        </w:tc>
        <w:tc>
          <w:tcPr>
            <w:tcW w:w="2594" w:type="dxa"/>
            <w:vMerge/>
            <w:vAlign w:val="center"/>
            <w:hideMark/>
          </w:tcPr>
          <w:p w:rsidR="00657D10" w:rsidRPr="00657D10" w:rsidRDefault="00657D10" w:rsidP="00610A91">
            <w:pPr>
              <w:suppressAutoHyphens w:val="0"/>
              <w:rPr>
                <w:rFonts w:cs="Times New Roman"/>
                <w:b/>
                <w:color w:val="000000" w:themeColor="text1"/>
                <w:lang w:eastAsia="ru-RU"/>
              </w:rPr>
            </w:pPr>
          </w:p>
        </w:tc>
        <w:tc>
          <w:tcPr>
            <w:tcW w:w="992" w:type="dxa"/>
            <w:vMerge/>
            <w:vAlign w:val="center"/>
            <w:hideMark/>
          </w:tcPr>
          <w:p w:rsidR="00657D10" w:rsidRPr="00657D10" w:rsidRDefault="00657D10" w:rsidP="00610A91">
            <w:pPr>
              <w:suppressAutoHyphens w:val="0"/>
              <w:rPr>
                <w:rFonts w:cs="Times New Roman"/>
                <w:b/>
                <w:color w:val="000000" w:themeColor="text1"/>
                <w:lang w:eastAsia="ru-RU"/>
              </w:rPr>
            </w:pPr>
          </w:p>
        </w:tc>
        <w:tc>
          <w:tcPr>
            <w:tcW w:w="1134" w:type="dxa"/>
            <w:vMerge/>
            <w:vAlign w:val="center"/>
            <w:hideMark/>
          </w:tcPr>
          <w:p w:rsidR="00657D10" w:rsidRPr="00657D10" w:rsidRDefault="00657D10" w:rsidP="00610A91">
            <w:pPr>
              <w:suppressAutoHyphens w:val="0"/>
              <w:rPr>
                <w:rFonts w:cs="Times New Roman"/>
                <w:b/>
                <w:color w:val="000000" w:themeColor="text1"/>
                <w:lang w:eastAsia="ru-RU"/>
              </w:rPr>
            </w:pPr>
          </w:p>
        </w:tc>
        <w:tc>
          <w:tcPr>
            <w:tcW w:w="992" w:type="dxa"/>
            <w:vMerge w:val="restart"/>
            <w:shd w:val="clear" w:color="auto" w:fill="auto"/>
            <w:vAlign w:val="center"/>
            <w:hideMark/>
          </w:tcPr>
          <w:p w:rsidR="00657D10" w:rsidRPr="00657D10" w:rsidRDefault="00657D10" w:rsidP="00610A91">
            <w:pPr>
              <w:suppressAutoHyphens w:val="0"/>
              <w:jc w:val="center"/>
              <w:rPr>
                <w:rFonts w:cs="Times New Roman"/>
                <w:b/>
                <w:color w:val="000000" w:themeColor="text1"/>
                <w:lang w:eastAsia="ru-RU"/>
              </w:rPr>
            </w:pPr>
            <w:r w:rsidRPr="00657D10">
              <w:rPr>
                <w:rFonts w:cs="Times New Roman"/>
                <w:b/>
                <w:color w:val="000000" w:themeColor="text1"/>
                <w:lang w:eastAsia="ru-RU"/>
              </w:rPr>
              <w:t>начало, км+</w:t>
            </w:r>
          </w:p>
        </w:tc>
        <w:tc>
          <w:tcPr>
            <w:tcW w:w="993" w:type="dxa"/>
            <w:vMerge w:val="restart"/>
            <w:shd w:val="clear" w:color="auto" w:fill="auto"/>
            <w:vAlign w:val="center"/>
            <w:hideMark/>
          </w:tcPr>
          <w:p w:rsidR="00657D10" w:rsidRPr="00657D10" w:rsidRDefault="00657D10" w:rsidP="00610A91">
            <w:pPr>
              <w:suppressAutoHyphens w:val="0"/>
              <w:jc w:val="center"/>
              <w:rPr>
                <w:rFonts w:cs="Times New Roman"/>
                <w:b/>
                <w:color w:val="000000" w:themeColor="text1"/>
                <w:lang w:eastAsia="ru-RU"/>
              </w:rPr>
            </w:pPr>
            <w:r w:rsidRPr="00657D10">
              <w:rPr>
                <w:rFonts w:cs="Times New Roman"/>
                <w:b/>
                <w:color w:val="000000" w:themeColor="text1"/>
                <w:lang w:eastAsia="ru-RU"/>
              </w:rPr>
              <w:t>конец, км+</w:t>
            </w:r>
          </w:p>
        </w:tc>
        <w:tc>
          <w:tcPr>
            <w:tcW w:w="1984" w:type="dxa"/>
            <w:vMerge/>
            <w:vAlign w:val="center"/>
            <w:hideMark/>
          </w:tcPr>
          <w:p w:rsidR="00657D10" w:rsidRPr="00657D10" w:rsidRDefault="00657D10" w:rsidP="00610A91">
            <w:pPr>
              <w:suppressAutoHyphens w:val="0"/>
              <w:rPr>
                <w:rFonts w:cs="Times New Roman"/>
                <w:b/>
                <w:color w:val="000000" w:themeColor="text1"/>
                <w:lang w:eastAsia="ru-RU"/>
              </w:rPr>
            </w:pPr>
          </w:p>
        </w:tc>
      </w:tr>
      <w:tr w:rsidR="00657D10" w:rsidRPr="00657D10" w:rsidTr="00657D10">
        <w:trPr>
          <w:trHeight w:val="330"/>
        </w:trPr>
        <w:tc>
          <w:tcPr>
            <w:tcW w:w="540" w:type="dxa"/>
            <w:vMerge/>
            <w:vAlign w:val="center"/>
            <w:hideMark/>
          </w:tcPr>
          <w:p w:rsidR="00657D10" w:rsidRPr="00657D10" w:rsidRDefault="00657D10" w:rsidP="00610A91">
            <w:pPr>
              <w:suppressAutoHyphens w:val="0"/>
              <w:rPr>
                <w:rFonts w:cs="Times New Roman"/>
                <w:color w:val="000000" w:themeColor="text1"/>
                <w:lang w:eastAsia="ru-RU"/>
              </w:rPr>
            </w:pPr>
          </w:p>
        </w:tc>
        <w:tc>
          <w:tcPr>
            <w:tcW w:w="2594" w:type="dxa"/>
            <w:vMerge/>
            <w:vAlign w:val="center"/>
            <w:hideMark/>
          </w:tcPr>
          <w:p w:rsidR="00657D10" w:rsidRPr="00657D10" w:rsidRDefault="00657D10" w:rsidP="00610A91">
            <w:pPr>
              <w:suppressAutoHyphens w:val="0"/>
              <w:rPr>
                <w:rFonts w:cs="Times New Roman"/>
                <w:color w:val="000000" w:themeColor="text1"/>
                <w:lang w:eastAsia="ru-RU"/>
              </w:rPr>
            </w:pPr>
          </w:p>
        </w:tc>
        <w:tc>
          <w:tcPr>
            <w:tcW w:w="992" w:type="dxa"/>
            <w:vMerge/>
            <w:vAlign w:val="center"/>
            <w:hideMark/>
          </w:tcPr>
          <w:p w:rsidR="00657D10" w:rsidRPr="00657D10" w:rsidRDefault="00657D10" w:rsidP="00610A91">
            <w:pPr>
              <w:suppressAutoHyphens w:val="0"/>
              <w:rPr>
                <w:rFonts w:cs="Times New Roman"/>
                <w:color w:val="000000" w:themeColor="text1"/>
                <w:lang w:eastAsia="ru-RU"/>
              </w:rPr>
            </w:pPr>
          </w:p>
        </w:tc>
        <w:tc>
          <w:tcPr>
            <w:tcW w:w="1134" w:type="dxa"/>
            <w:vMerge/>
            <w:vAlign w:val="center"/>
            <w:hideMark/>
          </w:tcPr>
          <w:p w:rsidR="00657D10" w:rsidRPr="00657D10" w:rsidRDefault="00657D10" w:rsidP="00610A91">
            <w:pPr>
              <w:suppressAutoHyphens w:val="0"/>
              <w:rPr>
                <w:rFonts w:cs="Times New Roman"/>
                <w:color w:val="000000" w:themeColor="text1"/>
                <w:lang w:eastAsia="ru-RU"/>
              </w:rPr>
            </w:pPr>
          </w:p>
        </w:tc>
        <w:tc>
          <w:tcPr>
            <w:tcW w:w="992" w:type="dxa"/>
            <w:vMerge/>
            <w:vAlign w:val="center"/>
            <w:hideMark/>
          </w:tcPr>
          <w:p w:rsidR="00657D10" w:rsidRPr="00657D10" w:rsidRDefault="00657D10" w:rsidP="00610A91">
            <w:pPr>
              <w:suppressAutoHyphens w:val="0"/>
              <w:rPr>
                <w:rFonts w:cs="Times New Roman"/>
                <w:color w:val="000000" w:themeColor="text1"/>
                <w:lang w:eastAsia="ru-RU"/>
              </w:rPr>
            </w:pPr>
          </w:p>
        </w:tc>
        <w:tc>
          <w:tcPr>
            <w:tcW w:w="993" w:type="dxa"/>
            <w:vMerge/>
            <w:vAlign w:val="center"/>
            <w:hideMark/>
          </w:tcPr>
          <w:p w:rsidR="00657D10" w:rsidRPr="00657D10" w:rsidRDefault="00657D10" w:rsidP="00610A91">
            <w:pPr>
              <w:suppressAutoHyphens w:val="0"/>
              <w:rPr>
                <w:rFonts w:cs="Times New Roman"/>
                <w:color w:val="000000" w:themeColor="text1"/>
                <w:lang w:eastAsia="ru-RU"/>
              </w:rPr>
            </w:pPr>
          </w:p>
        </w:tc>
        <w:tc>
          <w:tcPr>
            <w:tcW w:w="1984" w:type="dxa"/>
            <w:vMerge/>
            <w:vAlign w:val="center"/>
            <w:hideMark/>
          </w:tcPr>
          <w:p w:rsidR="00657D10" w:rsidRPr="00657D10" w:rsidRDefault="00657D10" w:rsidP="00610A91">
            <w:pPr>
              <w:suppressAutoHyphens w:val="0"/>
              <w:rPr>
                <w:rFonts w:cs="Times New Roman"/>
                <w:color w:val="000000" w:themeColor="text1"/>
                <w:lang w:eastAsia="ru-RU"/>
              </w:rPr>
            </w:pPr>
          </w:p>
        </w:tc>
      </w:tr>
      <w:tr w:rsidR="00657D10" w:rsidRPr="00657D10" w:rsidTr="00657D10">
        <w:trPr>
          <w:trHeight w:val="330"/>
        </w:trPr>
        <w:tc>
          <w:tcPr>
            <w:tcW w:w="540" w:type="dxa"/>
            <w:shd w:val="clear" w:color="auto" w:fill="auto"/>
            <w:vAlign w:val="center"/>
            <w:hideMark/>
          </w:tcPr>
          <w:p w:rsidR="00657D10" w:rsidRPr="00657D10" w:rsidRDefault="00657D10" w:rsidP="00610A91">
            <w:pPr>
              <w:suppressAutoHyphens w:val="0"/>
              <w:jc w:val="center"/>
              <w:rPr>
                <w:rFonts w:cs="Times New Roman"/>
                <w:color w:val="000000" w:themeColor="text1"/>
                <w:lang w:eastAsia="ru-RU"/>
              </w:rPr>
            </w:pPr>
            <w:r w:rsidRPr="00657D10">
              <w:rPr>
                <w:rFonts w:cs="Times New Roman"/>
                <w:color w:val="000000" w:themeColor="text1"/>
                <w:lang w:eastAsia="ru-RU"/>
              </w:rPr>
              <w:t>1</w:t>
            </w:r>
          </w:p>
        </w:tc>
        <w:tc>
          <w:tcPr>
            <w:tcW w:w="2594" w:type="dxa"/>
            <w:shd w:val="clear" w:color="auto" w:fill="auto"/>
            <w:vAlign w:val="center"/>
            <w:hideMark/>
          </w:tcPr>
          <w:p w:rsidR="00657D10" w:rsidRPr="00657D10" w:rsidRDefault="00657D10" w:rsidP="00F518EA">
            <w:pPr>
              <w:suppressAutoHyphens w:val="0"/>
              <w:rPr>
                <w:rFonts w:cs="Times New Roman"/>
                <w:color w:val="000000" w:themeColor="text1"/>
                <w:lang w:eastAsia="ru-RU"/>
              </w:rPr>
            </w:pPr>
            <w:r w:rsidRPr="00657D10">
              <w:rPr>
                <w:rFonts w:cs="Times New Roman"/>
                <w:color w:val="000000" w:themeColor="text1"/>
                <w:lang w:eastAsia="ru-RU"/>
              </w:rPr>
              <w:t>03 ОП РЗ 03К-005 г.Лабинск – пгт Мостовский – граница Карачаево-Черкесской Республики</w:t>
            </w:r>
          </w:p>
        </w:tc>
        <w:tc>
          <w:tcPr>
            <w:tcW w:w="992" w:type="dxa"/>
            <w:shd w:val="clear" w:color="auto" w:fill="auto"/>
            <w:vAlign w:val="center"/>
            <w:hideMark/>
          </w:tcPr>
          <w:p w:rsidR="00657D10" w:rsidRPr="00657D10" w:rsidRDefault="00657D10" w:rsidP="00610A91">
            <w:pPr>
              <w:suppressAutoHyphens w:val="0"/>
              <w:jc w:val="center"/>
              <w:rPr>
                <w:rFonts w:cs="Times New Roman"/>
                <w:color w:val="000000" w:themeColor="text1"/>
                <w:lang w:eastAsia="ru-RU"/>
              </w:rPr>
            </w:pPr>
            <w:r w:rsidRPr="00657D10">
              <w:rPr>
                <w:rFonts w:cs="Times New Roman"/>
                <w:color w:val="000000" w:themeColor="text1"/>
                <w:lang w:eastAsia="ru-RU"/>
              </w:rPr>
              <w:t>74,0</w:t>
            </w:r>
          </w:p>
        </w:tc>
        <w:tc>
          <w:tcPr>
            <w:tcW w:w="1134" w:type="dxa"/>
            <w:shd w:val="clear" w:color="auto" w:fill="auto"/>
            <w:vAlign w:val="center"/>
            <w:hideMark/>
          </w:tcPr>
          <w:p w:rsidR="00657D10" w:rsidRPr="00657D10" w:rsidRDefault="00657D10" w:rsidP="00610A91">
            <w:pPr>
              <w:suppressAutoHyphens w:val="0"/>
              <w:jc w:val="center"/>
              <w:rPr>
                <w:rFonts w:cs="Times New Roman"/>
                <w:color w:val="000000" w:themeColor="text1"/>
                <w:lang w:eastAsia="ru-RU"/>
              </w:rPr>
            </w:pPr>
            <w:r w:rsidRPr="00657D10">
              <w:rPr>
                <w:rFonts w:cs="Times New Roman"/>
                <w:color w:val="000000" w:themeColor="text1"/>
                <w:lang w:eastAsia="ru-RU"/>
              </w:rPr>
              <w:t>III</w:t>
            </w:r>
          </w:p>
        </w:tc>
        <w:tc>
          <w:tcPr>
            <w:tcW w:w="992" w:type="dxa"/>
            <w:shd w:val="clear" w:color="auto" w:fill="auto"/>
            <w:vAlign w:val="center"/>
            <w:hideMark/>
          </w:tcPr>
          <w:p w:rsidR="00657D10" w:rsidRPr="00657D10" w:rsidRDefault="00657D10" w:rsidP="00610A91">
            <w:pPr>
              <w:suppressAutoHyphens w:val="0"/>
              <w:jc w:val="center"/>
              <w:rPr>
                <w:rFonts w:cs="Times New Roman"/>
                <w:color w:val="000000" w:themeColor="text1"/>
                <w:lang w:eastAsia="ru-RU"/>
              </w:rPr>
            </w:pPr>
            <w:r w:rsidRPr="00657D10">
              <w:rPr>
                <w:rFonts w:cs="Times New Roman"/>
                <w:color w:val="000000" w:themeColor="text1"/>
                <w:lang w:eastAsia="ru-RU"/>
              </w:rPr>
              <w:t>0+179</w:t>
            </w:r>
          </w:p>
        </w:tc>
        <w:tc>
          <w:tcPr>
            <w:tcW w:w="993" w:type="dxa"/>
            <w:shd w:val="clear" w:color="auto" w:fill="auto"/>
            <w:vAlign w:val="center"/>
            <w:hideMark/>
          </w:tcPr>
          <w:p w:rsidR="00657D10" w:rsidRPr="00657D10" w:rsidRDefault="00657D10" w:rsidP="00610A91">
            <w:pPr>
              <w:suppressAutoHyphens w:val="0"/>
              <w:jc w:val="center"/>
              <w:rPr>
                <w:rFonts w:cs="Times New Roman"/>
                <w:color w:val="000000" w:themeColor="text1"/>
                <w:lang w:eastAsia="ru-RU"/>
              </w:rPr>
            </w:pPr>
            <w:r w:rsidRPr="00657D10">
              <w:rPr>
                <w:rFonts w:cs="Times New Roman"/>
                <w:color w:val="000000" w:themeColor="text1"/>
                <w:lang w:eastAsia="ru-RU"/>
              </w:rPr>
              <w:t>73+956</w:t>
            </w:r>
          </w:p>
        </w:tc>
        <w:tc>
          <w:tcPr>
            <w:tcW w:w="1984" w:type="dxa"/>
            <w:shd w:val="clear" w:color="auto" w:fill="auto"/>
            <w:vAlign w:val="center"/>
            <w:hideMark/>
          </w:tcPr>
          <w:p w:rsidR="00657D10" w:rsidRPr="00657D10" w:rsidRDefault="00657D10" w:rsidP="00657D10">
            <w:pPr>
              <w:suppressAutoHyphens w:val="0"/>
              <w:jc w:val="center"/>
              <w:rPr>
                <w:rFonts w:cs="Times New Roman"/>
                <w:color w:val="000000" w:themeColor="text1"/>
                <w:lang w:eastAsia="ru-RU"/>
              </w:rPr>
            </w:pPr>
            <w:r w:rsidRPr="00657D10">
              <w:rPr>
                <w:rFonts w:cs="Times New Roman"/>
                <w:color w:val="000000" w:themeColor="text1"/>
                <w:lang w:eastAsia="ru-RU"/>
              </w:rPr>
              <w:t>19,316</w:t>
            </w:r>
          </w:p>
        </w:tc>
      </w:tr>
      <w:tr w:rsidR="00657D10" w:rsidRPr="00657D10" w:rsidTr="00610A91">
        <w:trPr>
          <w:trHeight w:val="330"/>
        </w:trPr>
        <w:tc>
          <w:tcPr>
            <w:tcW w:w="540" w:type="dxa"/>
            <w:shd w:val="clear" w:color="auto" w:fill="auto"/>
            <w:vAlign w:val="center"/>
            <w:hideMark/>
          </w:tcPr>
          <w:p w:rsidR="00657D10" w:rsidRPr="00657D10" w:rsidRDefault="00657D10" w:rsidP="00610A91">
            <w:pPr>
              <w:suppressAutoHyphens w:val="0"/>
              <w:jc w:val="center"/>
              <w:rPr>
                <w:rFonts w:cs="Times New Roman"/>
                <w:color w:val="000000" w:themeColor="text1"/>
                <w:lang w:eastAsia="ru-RU"/>
              </w:rPr>
            </w:pPr>
            <w:r w:rsidRPr="00657D10">
              <w:rPr>
                <w:rFonts w:cs="Times New Roman"/>
                <w:color w:val="000000" w:themeColor="text1"/>
                <w:lang w:eastAsia="ru-RU"/>
              </w:rPr>
              <w:t>2</w:t>
            </w:r>
          </w:p>
        </w:tc>
        <w:tc>
          <w:tcPr>
            <w:tcW w:w="2594" w:type="dxa"/>
            <w:shd w:val="clear" w:color="auto" w:fill="auto"/>
            <w:hideMark/>
          </w:tcPr>
          <w:p w:rsidR="00657D10" w:rsidRPr="00657D10" w:rsidRDefault="00657D10">
            <w:pPr>
              <w:pStyle w:val="formattext0"/>
              <w:textAlignment w:val="baseline"/>
              <w:rPr>
                <w:color w:val="000000" w:themeColor="text1"/>
                <w:sz w:val="24"/>
                <w:szCs w:val="24"/>
              </w:rPr>
            </w:pPr>
            <w:r w:rsidRPr="00657D10">
              <w:rPr>
                <w:color w:val="000000" w:themeColor="text1"/>
                <w:sz w:val="24"/>
                <w:szCs w:val="24"/>
              </w:rPr>
              <w:t>03 ОП РЗ 03К-344</w:t>
            </w:r>
          </w:p>
          <w:p w:rsidR="00657D10" w:rsidRPr="00657D10" w:rsidRDefault="00657D10">
            <w:pPr>
              <w:pStyle w:val="formattext0"/>
              <w:textAlignment w:val="baseline"/>
              <w:rPr>
                <w:rFonts w:ascii="Arial" w:hAnsi="Arial" w:cs="Arial"/>
                <w:color w:val="000000" w:themeColor="text1"/>
                <w:sz w:val="27"/>
                <w:szCs w:val="27"/>
              </w:rPr>
            </w:pPr>
            <w:r w:rsidRPr="00657D10">
              <w:rPr>
                <w:color w:val="000000" w:themeColor="text1"/>
                <w:sz w:val="24"/>
                <w:szCs w:val="24"/>
              </w:rPr>
              <w:t>пгт. Псебай - п. Перевалка</w:t>
            </w:r>
          </w:p>
        </w:tc>
        <w:tc>
          <w:tcPr>
            <w:tcW w:w="992" w:type="dxa"/>
            <w:shd w:val="clear" w:color="auto" w:fill="auto"/>
            <w:hideMark/>
          </w:tcPr>
          <w:p w:rsidR="004B29AE" w:rsidRDefault="004B29AE" w:rsidP="004B29AE">
            <w:pPr>
              <w:suppressAutoHyphens w:val="0"/>
              <w:jc w:val="center"/>
              <w:rPr>
                <w:rFonts w:cs="Times New Roman"/>
                <w:color w:val="000000" w:themeColor="text1"/>
                <w:lang w:eastAsia="ru-RU"/>
              </w:rPr>
            </w:pPr>
          </w:p>
          <w:p w:rsidR="00657D10" w:rsidRPr="004B29AE" w:rsidRDefault="004B29AE" w:rsidP="004B29AE">
            <w:pPr>
              <w:suppressAutoHyphens w:val="0"/>
              <w:jc w:val="center"/>
              <w:rPr>
                <w:rFonts w:cs="Times New Roman"/>
                <w:color w:val="000000" w:themeColor="text1"/>
                <w:lang w:eastAsia="ru-RU"/>
              </w:rPr>
            </w:pPr>
            <w:r w:rsidRPr="004B29AE">
              <w:rPr>
                <w:rFonts w:cs="Times New Roman"/>
                <w:color w:val="000000" w:themeColor="text1"/>
                <w:lang w:eastAsia="ru-RU"/>
              </w:rPr>
              <w:t>9,7</w:t>
            </w:r>
          </w:p>
        </w:tc>
        <w:tc>
          <w:tcPr>
            <w:tcW w:w="1134" w:type="dxa"/>
            <w:shd w:val="clear" w:color="auto" w:fill="auto"/>
            <w:vAlign w:val="center"/>
            <w:hideMark/>
          </w:tcPr>
          <w:p w:rsidR="00657D10" w:rsidRPr="00657D10" w:rsidRDefault="004B29AE" w:rsidP="004B29AE">
            <w:pPr>
              <w:suppressAutoHyphens w:val="0"/>
              <w:jc w:val="center"/>
              <w:rPr>
                <w:rFonts w:cs="Times New Roman"/>
                <w:color w:val="000000" w:themeColor="text1"/>
                <w:lang w:eastAsia="ru-RU"/>
              </w:rPr>
            </w:pPr>
            <w:r w:rsidRPr="004B29AE">
              <w:rPr>
                <w:rFonts w:cs="Times New Roman"/>
                <w:color w:val="000000" w:themeColor="text1"/>
                <w:lang w:eastAsia="ru-RU"/>
              </w:rPr>
              <w:t>IV</w:t>
            </w:r>
          </w:p>
        </w:tc>
        <w:tc>
          <w:tcPr>
            <w:tcW w:w="992" w:type="dxa"/>
            <w:shd w:val="clear" w:color="auto" w:fill="auto"/>
            <w:vAlign w:val="center"/>
            <w:hideMark/>
          </w:tcPr>
          <w:p w:rsidR="00657D10" w:rsidRPr="00657D10" w:rsidRDefault="004B29AE" w:rsidP="004B29AE">
            <w:pPr>
              <w:suppressAutoHyphens w:val="0"/>
              <w:jc w:val="center"/>
              <w:rPr>
                <w:rFonts w:cs="Times New Roman"/>
                <w:color w:val="000000" w:themeColor="text1"/>
                <w:lang w:eastAsia="ru-RU"/>
              </w:rPr>
            </w:pPr>
            <w:r w:rsidRPr="004B29AE">
              <w:rPr>
                <w:rFonts w:cs="Times New Roman"/>
                <w:color w:val="000000" w:themeColor="text1"/>
                <w:lang w:eastAsia="ru-RU"/>
              </w:rPr>
              <w:t>0+109</w:t>
            </w:r>
          </w:p>
        </w:tc>
        <w:tc>
          <w:tcPr>
            <w:tcW w:w="993" w:type="dxa"/>
            <w:shd w:val="clear" w:color="auto" w:fill="auto"/>
            <w:vAlign w:val="center"/>
            <w:hideMark/>
          </w:tcPr>
          <w:p w:rsidR="00657D10" w:rsidRPr="00657D10" w:rsidRDefault="004B29AE" w:rsidP="004B29AE">
            <w:pPr>
              <w:suppressAutoHyphens w:val="0"/>
              <w:jc w:val="center"/>
              <w:rPr>
                <w:rFonts w:cs="Times New Roman"/>
                <w:color w:val="000000" w:themeColor="text1"/>
                <w:lang w:eastAsia="ru-RU"/>
              </w:rPr>
            </w:pPr>
            <w:r>
              <w:rPr>
                <w:rFonts w:cs="Times New Roman"/>
                <w:color w:val="000000" w:themeColor="text1"/>
                <w:lang w:eastAsia="ru-RU"/>
              </w:rPr>
              <w:t>н/д</w:t>
            </w:r>
          </w:p>
        </w:tc>
        <w:tc>
          <w:tcPr>
            <w:tcW w:w="1984" w:type="dxa"/>
            <w:shd w:val="clear" w:color="auto" w:fill="auto"/>
            <w:vAlign w:val="center"/>
            <w:hideMark/>
          </w:tcPr>
          <w:p w:rsidR="00657D10" w:rsidRPr="00657D10" w:rsidRDefault="004B29AE" w:rsidP="004B29AE">
            <w:pPr>
              <w:suppressAutoHyphens w:val="0"/>
              <w:jc w:val="center"/>
              <w:rPr>
                <w:rFonts w:cs="Times New Roman"/>
                <w:color w:val="000000" w:themeColor="text1"/>
                <w:lang w:eastAsia="ru-RU"/>
              </w:rPr>
            </w:pPr>
            <w:r>
              <w:rPr>
                <w:rFonts w:cs="Times New Roman"/>
                <w:color w:val="000000" w:themeColor="text1"/>
                <w:lang w:eastAsia="ru-RU"/>
              </w:rPr>
              <w:t>3,92</w:t>
            </w:r>
          </w:p>
        </w:tc>
      </w:tr>
    </w:tbl>
    <w:p w:rsidR="009166DC" w:rsidRPr="009166DC" w:rsidRDefault="009166DC" w:rsidP="009166DC">
      <w:pPr>
        <w:tabs>
          <w:tab w:val="left" w:pos="742"/>
        </w:tabs>
        <w:ind w:right="57" w:firstLine="709"/>
        <w:jc w:val="both"/>
        <w:rPr>
          <w:rFonts w:cs="Times New Roman"/>
          <w:color w:val="FF0000"/>
        </w:rPr>
      </w:pPr>
    </w:p>
    <w:p w:rsidR="009166DC" w:rsidRPr="00657D10" w:rsidRDefault="009166DC" w:rsidP="009166DC">
      <w:pPr>
        <w:ind w:firstLine="709"/>
        <w:jc w:val="both"/>
        <w:rPr>
          <w:i/>
          <w:iCs/>
          <w:color w:val="000000" w:themeColor="text1"/>
          <w:u w:val="single"/>
        </w:rPr>
      </w:pPr>
      <w:r w:rsidRPr="00657D10">
        <w:rPr>
          <w:i/>
          <w:iCs/>
          <w:color w:val="000000" w:themeColor="text1"/>
          <w:u w:val="single"/>
        </w:rPr>
        <w:t>Автомобильные дороги общего пользования местного значения</w:t>
      </w:r>
    </w:p>
    <w:p w:rsidR="009166DC" w:rsidRPr="00657D10" w:rsidRDefault="00657D10" w:rsidP="009166DC">
      <w:pPr>
        <w:tabs>
          <w:tab w:val="left" w:pos="742"/>
        </w:tabs>
        <w:ind w:right="57" w:firstLine="709"/>
        <w:jc w:val="both"/>
        <w:rPr>
          <w:rFonts w:cs="Times New Roman"/>
          <w:color w:val="000000" w:themeColor="text1"/>
        </w:rPr>
      </w:pPr>
      <w:r w:rsidRPr="00657D10">
        <w:rPr>
          <w:rFonts w:cs="Times New Roman"/>
          <w:color w:val="000000" w:themeColor="text1"/>
        </w:rPr>
        <w:t>Протяженность автомобильных дорог общего пользования местного значения в Андрюковском сельском поселении составляет 50,1 км, в том числе с твердым покрытием 4,6 км.</w:t>
      </w:r>
    </w:p>
    <w:p w:rsidR="0065709E" w:rsidRDefault="0065709E" w:rsidP="00657D10">
      <w:pPr>
        <w:jc w:val="both"/>
        <w:rPr>
          <w:rFonts w:cs="Times New Roman"/>
        </w:rPr>
      </w:pPr>
    </w:p>
    <w:p w:rsidR="0065709E" w:rsidRPr="0065709E" w:rsidRDefault="0065709E" w:rsidP="0065709E">
      <w:pPr>
        <w:ind w:firstLine="709"/>
        <w:jc w:val="both"/>
        <w:rPr>
          <w:rFonts w:cs="Times New Roman"/>
          <w:i/>
          <w:iCs/>
        </w:rPr>
      </w:pPr>
      <w:r w:rsidRPr="0065709E">
        <w:rPr>
          <w:rFonts w:cs="Times New Roman"/>
          <w:i/>
          <w:iCs/>
        </w:rPr>
        <w:t>Улично-дорожная сеть</w:t>
      </w:r>
    </w:p>
    <w:p w:rsidR="0065709E" w:rsidRDefault="0065709E" w:rsidP="0065709E">
      <w:pPr>
        <w:ind w:firstLine="709"/>
        <w:jc w:val="both"/>
        <w:rPr>
          <w:rFonts w:cs="Times New Roman"/>
        </w:rPr>
      </w:pPr>
      <w:r>
        <w:rPr>
          <w:rFonts w:cs="Times New Roman"/>
        </w:rPr>
        <w:lastRenderedPageBreak/>
        <w:t>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65709E" w:rsidRDefault="0065709E" w:rsidP="0065709E">
      <w:pPr>
        <w:ind w:firstLine="709"/>
        <w:jc w:val="both"/>
        <w:rPr>
          <w:rFonts w:cs="Times New Roman"/>
        </w:rPr>
      </w:pPr>
      <w:r>
        <w:rPr>
          <w:rFonts w:cs="Times New Roman"/>
        </w:rPr>
        <w:t xml:space="preserve">В основе сети основных сельских дорог лежит пересечение двух главных направлений – юг-север и запад-восток. </w:t>
      </w:r>
    </w:p>
    <w:p w:rsidR="0065709E" w:rsidRDefault="0065709E" w:rsidP="0065709E">
      <w:pPr>
        <w:ind w:firstLine="709"/>
        <w:jc w:val="both"/>
        <w:rPr>
          <w:rFonts w:cs="Times New Roman"/>
        </w:rPr>
      </w:pPr>
      <w:r>
        <w:rPr>
          <w:rFonts w:cs="Times New Roman"/>
        </w:rPr>
        <w:t xml:space="preserve">Основной улицей, по которой осуществляется движение транспортных потоков, является улица Октябрьская и пер. Чернышевского, который является частью автомобильной дороги федерального значения. </w:t>
      </w:r>
    </w:p>
    <w:p w:rsidR="0065709E" w:rsidRDefault="0065709E" w:rsidP="0065709E">
      <w:pPr>
        <w:ind w:firstLine="709"/>
        <w:jc w:val="both"/>
        <w:rPr>
          <w:rFonts w:cs="Times New Roman"/>
        </w:rPr>
      </w:pPr>
      <w:r>
        <w:rPr>
          <w:rFonts w:cs="Times New Roman"/>
        </w:rPr>
        <w:t>На сегодняшний день большая часть основных улиц и дорог сельского поселения имеет капитальное и низшее покрытие и находится в неудовлетворительном состоянии. Основные показатели по существующей улично-дорожной сети населенных пунктов Андрюковского сельского поселения сведены в таблице</w:t>
      </w:r>
    </w:p>
    <w:p w:rsidR="0065709E" w:rsidRDefault="0065709E" w:rsidP="0065709E">
      <w:pPr>
        <w:pStyle w:val="7"/>
      </w:pPr>
      <w:r>
        <w:t xml:space="preserve">Таблица </w:t>
      </w:r>
      <w:r w:rsidR="009166DC">
        <w:t>2</w:t>
      </w:r>
      <w:r>
        <w:t>.</w:t>
      </w:r>
      <w:r w:rsidR="009166DC">
        <w:t>19</w:t>
      </w:r>
      <w:r>
        <w:t>.1</w:t>
      </w:r>
    </w:p>
    <w:p w:rsidR="0065709E" w:rsidRDefault="0065709E" w:rsidP="0065709E">
      <w:pPr>
        <w:ind w:firstLine="709"/>
        <w:jc w:val="both"/>
        <w:rPr>
          <w:rFonts w:cs="Times New Roman"/>
        </w:rPr>
      </w:pPr>
      <w:r>
        <w:rPr>
          <w:rFonts w:cs="Times New Roman"/>
        </w:rPr>
        <w:t>Показатели существующей улично-дорожной сети Андрюковского сельского поселения Мостовского района</w:t>
      </w:r>
    </w:p>
    <w:tbl>
      <w:tblPr>
        <w:tblStyle w:val="afc"/>
        <w:tblW w:w="9945" w:type="dxa"/>
        <w:jc w:val="center"/>
        <w:tblLayout w:type="fixed"/>
        <w:tblLook w:val="04A0" w:firstRow="1" w:lastRow="0" w:firstColumn="1" w:lastColumn="0" w:noHBand="0" w:noVBand="1"/>
      </w:tblPr>
      <w:tblGrid>
        <w:gridCol w:w="640"/>
        <w:gridCol w:w="3348"/>
        <w:gridCol w:w="1196"/>
        <w:gridCol w:w="1086"/>
        <w:gridCol w:w="839"/>
        <w:gridCol w:w="850"/>
        <w:gridCol w:w="1986"/>
      </w:tblGrid>
      <w:tr w:rsidR="0065709E" w:rsidTr="0065709E">
        <w:trPr>
          <w:trHeight w:val="1020"/>
          <w:tblHeader/>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b/>
              </w:rPr>
            </w:pPr>
            <w:r>
              <w:rPr>
                <w:rFonts w:cs="Times New Roman"/>
                <w:b/>
              </w:rPr>
              <w:t>№ п/п</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b/>
              </w:rPr>
            </w:pPr>
            <w:r>
              <w:rPr>
                <w:rFonts w:cs="Times New Roman"/>
                <w:b/>
              </w:rPr>
              <w:t>Наименование</w:t>
            </w:r>
          </w:p>
        </w:tc>
        <w:tc>
          <w:tcPr>
            <w:tcW w:w="1195" w:type="dxa"/>
            <w:tcBorders>
              <w:top w:val="single" w:sz="4" w:space="0" w:color="auto"/>
              <w:left w:val="single" w:sz="4" w:space="0" w:color="auto"/>
              <w:bottom w:val="single" w:sz="4" w:space="0" w:color="auto"/>
              <w:right w:val="single" w:sz="4" w:space="0" w:color="auto"/>
            </w:tcBorders>
            <w:vAlign w:val="center"/>
            <w:hideMark/>
          </w:tcPr>
          <w:p w:rsidR="0065709E" w:rsidRDefault="0065709E">
            <w:pPr>
              <w:jc w:val="center"/>
              <w:rPr>
                <w:rFonts w:cs="Times New Roman"/>
                <w:b/>
              </w:rPr>
            </w:pPr>
            <w:r>
              <w:rPr>
                <w:rFonts w:cs="Times New Roman"/>
                <w:b/>
              </w:rPr>
              <w:t>протяженность</w:t>
            </w:r>
          </w:p>
        </w:tc>
        <w:tc>
          <w:tcPr>
            <w:tcW w:w="1085" w:type="dxa"/>
            <w:tcBorders>
              <w:top w:val="single" w:sz="4" w:space="0" w:color="auto"/>
              <w:left w:val="single" w:sz="4" w:space="0" w:color="auto"/>
              <w:bottom w:val="single" w:sz="4" w:space="0" w:color="auto"/>
              <w:right w:val="single" w:sz="4" w:space="0" w:color="auto"/>
            </w:tcBorders>
            <w:vAlign w:val="center"/>
            <w:hideMark/>
          </w:tcPr>
          <w:p w:rsidR="0065709E" w:rsidRDefault="0065709E">
            <w:pPr>
              <w:jc w:val="center"/>
              <w:rPr>
                <w:rFonts w:cs="Times New Roman"/>
                <w:b/>
              </w:rPr>
            </w:pPr>
            <w:r>
              <w:rPr>
                <w:rFonts w:cs="Times New Roman"/>
                <w:b/>
              </w:rPr>
              <w:t>Площадь ( кв.м)</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b/>
              </w:rPr>
            </w:pPr>
            <w:r>
              <w:rPr>
                <w:rFonts w:cs="Times New Roman"/>
                <w:b/>
              </w:rPr>
              <w:t>ширина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5709E" w:rsidRDefault="0065709E">
            <w:pPr>
              <w:jc w:val="center"/>
              <w:rPr>
                <w:rFonts w:cs="Times New Roman"/>
                <w:b/>
              </w:rPr>
            </w:pPr>
            <w:r>
              <w:rPr>
                <w:rFonts w:cs="Times New Roman"/>
                <w:b/>
              </w:rPr>
              <w:t>% износа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709E" w:rsidRDefault="0065709E">
            <w:pPr>
              <w:jc w:val="center"/>
              <w:rPr>
                <w:rFonts w:cs="Times New Roman"/>
                <w:b/>
              </w:rPr>
            </w:pPr>
            <w:r>
              <w:rPr>
                <w:rFonts w:cs="Times New Roman"/>
                <w:b/>
              </w:rPr>
              <w:t>материал покрытия</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Ул. Набережная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5400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21600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vMerge w:val="restart"/>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w:t>
            </w:r>
          </w:p>
        </w:tc>
        <w:tc>
          <w:tcPr>
            <w:tcW w:w="3346" w:type="dxa"/>
            <w:vMerge w:val="restart"/>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Ул. Октябрьская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1469</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9255</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6,3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vMerge/>
            <w:tcBorders>
              <w:top w:val="single" w:sz="4" w:space="0" w:color="auto"/>
              <w:left w:val="single" w:sz="4" w:space="0" w:color="auto"/>
              <w:bottom w:val="single" w:sz="4" w:space="0" w:color="auto"/>
              <w:right w:val="single" w:sz="4" w:space="0" w:color="auto"/>
            </w:tcBorders>
            <w:vAlign w:val="center"/>
            <w:hideMark/>
          </w:tcPr>
          <w:p w:rsidR="0065709E" w:rsidRDefault="0065709E">
            <w:pPr>
              <w:suppressAutoHyphens w:val="0"/>
              <w:rPr>
                <w:rFonts w:cs="Times New Roman"/>
              </w:rPr>
            </w:pPr>
          </w:p>
        </w:tc>
        <w:tc>
          <w:tcPr>
            <w:tcW w:w="3346" w:type="dxa"/>
            <w:vMerge/>
            <w:tcBorders>
              <w:top w:val="single" w:sz="4" w:space="0" w:color="auto"/>
              <w:left w:val="single" w:sz="4" w:space="0" w:color="auto"/>
              <w:bottom w:val="single" w:sz="4" w:space="0" w:color="auto"/>
              <w:right w:val="single" w:sz="4" w:space="0" w:color="auto"/>
            </w:tcBorders>
            <w:vAlign w:val="center"/>
            <w:hideMark/>
          </w:tcPr>
          <w:p w:rsidR="0065709E" w:rsidRDefault="0065709E">
            <w:pPr>
              <w:suppressAutoHyphens w:val="0"/>
              <w:rPr>
                <w:rFonts w:cs="Times New Roman"/>
              </w:rPr>
            </w:pP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1531</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9645</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6,3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асфальт</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Ул. Гоголя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1300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5200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vMerge w:val="restart"/>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w:t>
            </w:r>
          </w:p>
        </w:tc>
        <w:tc>
          <w:tcPr>
            <w:tcW w:w="3346" w:type="dxa"/>
            <w:vMerge w:val="restart"/>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Ул. Советская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2297</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9188</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vMerge/>
            <w:tcBorders>
              <w:top w:val="single" w:sz="4" w:space="0" w:color="auto"/>
              <w:left w:val="single" w:sz="4" w:space="0" w:color="auto"/>
              <w:bottom w:val="single" w:sz="4" w:space="0" w:color="auto"/>
              <w:right w:val="single" w:sz="4" w:space="0" w:color="auto"/>
            </w:tcBorders>
            <w:vAlign w:val="center"/>
            <w:hideMark/>
          </w:tcPr>
          <w:p w:rsidR="0065709E" w:rsidRDefault="0065709E">
            <w:pPr>
              <w:suppressAutoHyphens w:val="0"/>
              <w:rPr>
                <w:rFonts w:cs="Times New Roman"/>
              </w:rPr>
            </w:pPr>
          </w:p>
        </w:tc>
        <w:tc>
          <w:tcPr>
            <w:tcW w:w="3346" w:type="dxa"/>
            <w:vMerge/>
            <w:tcBorders>
              <w:top w:val="single" w:sz="4" w:space="0" w:color="auto"/>
              <w:left w:val="single" w:sz="4" w:space="0" w:color="auto"/>
              <w:bottom w:val="single" w:sz="4" w:space="0" w:color="auto"/>
              <w:right w:val="single" w:sz="4" w:space="0" w:color="auto"/>
            </w:tcBorders>
            <w:vAlign w:val="center"/>
            <w:hideMark/>
          </w:tcPr>
          <w:p w:rsidR="0065709E" w:rsidRDefault="0065709E">
            <w:pPr>
              <w:suppressAutoHyphens w:val="0"/>
              <w:rPr>
                <w:rFonts w:cs="Times New Roman"/>
              </w:rPr>
            </w:pP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203</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812</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асфальт</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Ул. Красная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2200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8800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vMerge w:val="restart"/>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6</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Ул. Ленина</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1800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9000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vMerge/>
            <w:tcBorders>
              <w:top w:val="single" w:sz="4" w:space="0" w:color="auto"/>
              <w:left w:val="single" w:sz="4" w:space="0" w:color="auto"/>
              <w:bottom w:val="single" w:sz="4" w:space="0" w:color="auto"/>
              <w:right w:val="single" w:sz="4" w:space="0" w:color="auto"/>
            </w:tcBorders>
            <w:vAlign w:val="center"/>
            <w:hideMark/>
          </w:tcPr>
          <w:p w:rsidR="0065709E" w:rsidRDefault="0065709E">
            <w:pPr>
              <w:suppressAutoHyphens w:val="0"/>
              <w:rPr>
                <w:rFonts w:cs="Times New Roman"/>
              </w:rPr>
            </w:pP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Ул. Ленина</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1400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7000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асфальт</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7</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Ул. Калинина</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900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3150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8</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Ул. Красноармейская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2100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8400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9</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Ул. Колхозная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1600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5600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10</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Ул. Садовая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1200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4200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vMerge w:val="restart"/>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11</w:t>
            </w:r>
          </w:p>
        </w:tc>
        <w:tc>
          <w:tcPr>
            <w:tcW w:w="3346" w:type="dxa"/>
            <w:vMerge w:val="restart"/>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пер. Чернышевского</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2500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vMerge/>
            <w:tcBorders>
              <w:top w:val="single" w:sz="4" w:space="0" w:color="auto"/>
              <w:left w:val="single" w:sz="4" w:space="0" w:color="auto"/>
              <w:bottom w:val="single" w:sz="4" w:space="0" w:color="auto"/>
              <w:right w:val="single" w:sz="4" w:space="0" w:color="auto"/>
            </w:tcBorders>
            <w:vAlign w:val="center"/>
            <w:hideMark/>
          </w:tcPr>
          <w:p w:rsidR="0065709E" w:rsidRDefault="0065709E">
            <w:pPr>
              <w:suppressAutoHyphens w:val="0"/>
              <w:rPr>
                <w:rFonts w:cs="Times New Roman"/>
              </w:rPr>
            </w:pPr>
          </w:p>
        </w:tc>
        <w:tc>
          <w:tcPr>
            <w:tcW w:w="3346" w:type="dxa"/>
            <w:vMerge/>
            <w:tcBorders>
              <w:top w:val="single" w:sz="4" w:space="0" w:color="auto"/>
              <w:left w:val="single" w:sz="4" w:space="0" w:color="auto"/>
              <w:bottom w:val="single" w:sz="4" w:space="0" w:color="auto"/>
              <w:right w:val="single" w:sz="4" w:space="0" w:color="auto"/>
            </w:tcBorders>
            <w:vAlign w:val="center"/>
            <w:hideMark/>
          </w:tcPr>
          <w:p w:rsidR="0065709E" w:rsidRDefault="0065709E">
            <w:pPr>
              <w:suppressAutoHyphens w:val="0"/>
              <w:rPr>
                <w:rFonts w:cs="Times New Roman"/>
              </w:rPr>
            </w:pP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1147</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5735</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асфальт</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12</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пер. Шевченко</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1300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5200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13</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пер.Чкалова</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1300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5200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14</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пер.Пионерский</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1300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5200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vMerge w:val="restart"/>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15</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пер.Пушкина</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1175</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4113</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vMerge/>
            <w:tcBorders>
              <w:top w:val="single" w:sz="4" w:space="0" w:color="auto"/>
              <w:left w:val="single" w:sz="4" w:space="0" w:color="auto"/>
              <w:bottom w:val="single" w:sz="4" w:space="0" w:color="auto"/>
              <w:right w:val="single" w:sz="4" w:space="0" w:color="auto"/>
            </w:tcBorders>
            <w:vAlign w:val="center"/>
            <w:hideMark/>
          </w:tcPr>
          <w:p w:rsidR="0065709E" w:rsidRDefault="0065709E">
            <w:pPr>
              <w:suppressAutoHyphens w:val="0"/>
              <w:rPr>
                <w:rFonts w:cs="Times New Roman"/>
              </w:rPr>
            </w:pP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пер.Пушкина</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125</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438</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асфальт</w:t>
            </w:r>
          </w:p>
        </w:tc>
      </w:tr>
      <w:tr w:rsidR="0065709E" w:rsidTr="0065709E">
        <w:trPr>
          <w:trHeight w:val="255"/>
          <w:jc w:val="center"/>
        </w:trPr>
        <w:tc>
          <w:tcPr>
            <w:tcW w:w="640" w:type="dxa"/>
            <w:vMerge w:val="restart"/>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16</w:t>
            </w:r>
          </w:p>
        </w:tc>
        <w:tc>
          <w:tcPr>
            <w:tcW w:w="3346" w:type="dxa"/>
            <w:vMerge w:val="restart"/>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пер.Школьный</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1127</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3945</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vMerge/>
            <w:tcBorders>
              <w:top w:val="single" w:sz="4" w:space="0" w:color="auto"/>
              <w:left w:val="single" w:sz="4" w:space="0" w:color="auto"/>
              <w:bottom w:val="single" w:sz="4" w:space="0" w:color="auto"/>
              <w:right w:val="single" w:sz="4" w:space="0" w:color="auto"/>
            </w:tcBorders>
            <w:vAlign w:val="center"/>
            <w:hideMark/>
          </w:tcPr>
          <w:p w:rsidR="0065709E" w:rsidRDefault="0065709E">
            <w:pPr>
              <w:suppressAutoHyphens w:val="0"/>
              <w:rPr>
                <w:rFonts w:cs="Times New Roman"/>
              </w:rPr>
            </w:pPr>
          </w:p>
        </w:tc>
        <w:tc>
          <w:tcPr>
            <w:tcW w:w="3346" w:type="dxa"/>
            <w:vMerge/>
            <w:tcBorders>
              <w:top w:val="single" w:sz="4" w:space="0" w:color="auto"/>
              <w:left w:val="single" w:sz="4" w:space="0" w:color="auto"/>
              <w:bottom w:val="single" w:sz="4" w:space="0" w:color="auto"/>
              <w:right w:val="single" w:sz="4" w:space="0" w:color="auto"/>
            </w:tcBorders>
            <w:vAlign w:val="center"/>
            <w:hideMark/>
          </w:tcPr>
          <w:p w:rsidR="0065709E" w:rsidRDefault="0065709E">
            <w:pPr>
              <w:suppressAutoHyphens w:val="0"/>
              <w:rPr>
                <w:rFonts w:cs="Times New Roman"/>
              </w:rPr>
            </w:pP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123</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431</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асфальт</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17</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пер.Комсомольский</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900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3150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18</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ст Андрюки перШоссейный</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1500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6000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19</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ул. Лесная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700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2100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20</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ул. Промышленная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2000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9000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21</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ул. Ленина</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2900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14500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22</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ул. Пушкина</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1800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5400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lastRenderedPageBreak/>
              <w:t>23</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ул. Набережная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1000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3000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24</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ул. Садовая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1200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25</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ул. Заречная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900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26</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ул. Свердлова</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1200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27</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ул. Угольная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900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2700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28</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ул. Калинина</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1000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4000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29</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ул. Заводская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1500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30</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ул. Новозаводская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600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1800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31</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ул. Кирова</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1500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32</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пер. Пионерский</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600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1800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33</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пер. Мостовой</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1500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34</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пер. Школьный</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1200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35</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пер. Кривой</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600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36</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пер. Дальный</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200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600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25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37</w:t>
            </w: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с. Соленое ул. Октябрьская</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1500</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4500</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50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rPr>
            </w:pPr>
            <w:r>
              <w:rPr>
                <w:rFonts w:cs="Times New Roman"/>
              </w:rPr>
              <w:t>гравийное</w:t>
            </w:r>
          </w:p>
        </w:tc>
      </w:tr>
      <w:tr w:rsidR="0065709E" w:rsidTr="0065709E">
        <w:trPr>
          <w:trHeight w:val="375"/>
          <w:jc w:val="center"/>
        </w:trPr>
        <w:tc>
          <w:tcPr>
            <w:tcW w:w="64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rPr>
                <w:rFonts w:cs="Times New Roman"/>
              </w:rPr>
            </w:pPr>
          </w:p>
        </w:tc>
        <w:tc>
          <w:tcPr>
            <w:tcW w:w="3346"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right"/>
              <w:rPr>
                <w:rFonts w:cs="Times New Roman"/>
                <w:b/>
                <w:bCs/>
              </w:rPr>
            </w:pPr>
            <w:r>
              <w:rPr>
                <w:rFonts w:cs="Times New Roman"/>
                <w:b/>
                <w:bCs/>
              </w:rPr>
              <w:t>Итого:</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b/>
                <w:bCs/>
              </w:rPr>
            </w:pPr>
            <w:r>
              <w:rPr>
                <w:rFonts w:cs="Times New Roman"/>
                <w:b/>
                <w:bCs/>
              </w:rPr>
              <w:t>50097</w:t>
            </w:r>
          </w:p>
        </w:tc>
        <w:tc>
          <w:tcPr>
            <w:tcW w:w="10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b/>
                <w:bCs/>
              </w:rPr>
            </w:pPr>
            <w:r>
              <w:rPr>
                <w:rFonts w:cs="Times New Roman"/>
                <w:b/>
                <w:bCs/>
              </w:rPr>
              <w:t>202762</w:t>
            </w:r>
          </w:p>
        </w:tc>
        <w:tc>
          <w:tcPr>
            <w:tcW w:w="839"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rPr>
                <w:rFonts w:cs="Times New Roman"/>
                <w:b/>
                <w:bCs/>
              </w:rPr>
            </w:pP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suppressAutoHyphens w:val="0"/>
              <w:rPr>
                <w:rFonts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65709E" w:rsidRDefault="0065709E">
            <w:pPr>
              <w:jc w:val="center"/>
              <w:rPr>
                <w:rFonts w:cs="Times New Roman"/>
                <w:b/>
                <w:bCs/>
              </w:rPr>
            </w:pPr>
            <w:r>
              <w:rPr>
                <w:rFonts w:cs="Times New Roman"/>
                <w:b/>
                <w:bCs/>
              </w:rPr>
              <w:t>0</w:t>
            </w:r>
          </w:p>
        </w:tc>
      </w:tr>
    </w:tbl>
    <w:p w:rsidR="00327B0E" w:rsidRDefault="00327B0E" w:rsidP="00657D10">
      <w:pPr>
        <w:widowControl w:val="0"/>
        <w:jc w:val="both"/>
        <w:rPr>
          <w:rFonts w:cs="Times New Roman"/>
        </w:rPr>
      </w:pPr>
    </w:p>
    <w:p w:rsidR="001D51CE" w:rsidRPr="001D51CE" w:rsidRDefault="001D51CE" w:rsidP="001D51CE">
      <w:pPr>
        <w:ind w:firstLine="709"/>
        <w:jc w:val="both"/>
        <w:rPr>
          <w:i/>
          <w:iCs/>
          <w:u w:val="single"/>
        </w:rPr>
      </w:pPr>
      <w:r w:rsidRPr="001D51CE">
        <w:rPr>
          <w:i/>
          <w:iCs/>
          <w:u w:val="single"/>
        </w:rPr>
        <w:t>Железнодорожный транспорт</w:t>
      </w:r>
    </w:p>
    <w:p w:rsidR="0065709E" w:rsidRDefault="0065709E" w:rsidP="0065709E">
      <w:pPr>
        <w:ind w:firstLine="709"/>
        <w:jc w:val="both"/>
        <w:rPr>
          <w:rFonts w:cs="Times New Roman"/>
        </w:rPr>
      </w:pPr>
      <w:r>
        <w:rPr>
          <w:rFonts w:cs="Times New Roman"/>
        </w:rPr>
        <w:t xml:space="preserve">Ближайшая железнодорожная станция для перевозки грузов находится на расстоянии в 16 км (село Шедок), а для перевозки пассажиров – 95 км (г.Курганинск). </w:t>
      </w:r>
    </w:p>
    <w:p w:rsidR="001D51CE" w:rsidRDefault="001D51CE"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Воздушный транспорт</w:t>
      </w:r>
    </w:p>
    <w:p w:rsidR="001D51CE" w:rsidRPr="00E50A80" w:rsidRDefault="001D51CE" w:rsidP="001D51CE">
      <w:pPr>
        <w:tabs>
          <w:tab w:val="left" w:pos="742"/>
        </w:tabs>
        <w:ind w:right="57" w:firstLine="709"/>
        <w:jc w:val="both"/>
        <w:rPr>
          <w:rFonts w:cs="Times New Roman"/>
        </w:rPr>
      </w:pPr>
      <w:r w:rsidRPr="00E50A80">
        <w:rPr>
          <w:rFonts w:cs="Times New Roman"/>
        </w:rPr>
        <w:t>Воздушные перевозки из поселения не осуществляются.</w:t>
      </w:r>
    </w:p>
    <w:p w:rsidR="001D51CE" w:rsidRDefault="001D51CE"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Водный транспорт</w:t>
      </w:r>
    </w:p>
    <w:p w:rsidR="001D51CE" w:rsidRDefault="001D51CE" w:rsidP="001D51CE">
      <w:pPr>
        <w:tabs>
          <w:tab w:val="left" w:pos="742"/>
        </w:tabs>
        <w:ind w:right="57" w:firstLine="709"/>
        <w:jc w:val="both"/>
        <w:rPr>
          <w:rFonts w:cs="Times New Roman"/>
        </w:rPr>
      </w:pPr>
      <w:r w:rsidRPr="00E50A80">
        <w:rPr>
          <w:rFonts w:cs="Times New Roman"/>
        </w:rPr>
        <w:t>Водный транспорт на территории поселения не развит в связи с отсутствием судоходных рек.</w:t>
      </w:r>
    </w:p>
    <w:p w:rsidR="004B29AE" w:rsidRDefault="004B29AE" w:rsidP="001D51CE">
      <w:pPr>
        <w:tabs>
          <w:tab w:val="left" w:pos="742"/>
        </w:tabs>
        <w:ind w:right="57" w:firstLine="709"/>
        <w:jc w:val="both"/>
        <w:rPr>
          <w:rFonts w:cs="Times New Roman"/>
        </w:rPr>
      </w:pPr>
    </w:p>
    <w:p w:rsidR="004B29AE" w:rsidRPr="004B29AE" w:rsidRDefault="004B29AE" w:rsidP="001D51CE">
      <w:pPr>
        <w:tabs>
          <w:tab w:val="left" w:pos="742"/>
        </w:tabs>
        <w:ind w:right="57" w:firstLine="709"/>
        <w:jc w:val="both"/>
        <w:rPr>
          <w:rFonts w:cs="Times New Roman"/>
          <w:b/>
        </w:rPr>
      </w:pPr>
      <w:r w:rsidRPr="004B29AE">
        <w:rPr>
          <w:rFonts w:cs="Times New Roman"/>
          <w:b/>
        </w:rPr>
        <w:t>Планируемые мероприятия</w:t>
      </w:r>
    </w:p>
    <w:p w:rsidR="001D51CE" w:rsidRDefault="001D51CE" w:rsidP="001A235F">
      <w:pPr>
        <w:widowControl w:val="0"/>
        <w:ind w:firstLine="709"/>
        <w:jc w:val="both"/>
        <w:rPr>
          <w:rFonts w:cs="Times New Roman"/>
        </w:rPr>
      </w:pPr>
    </w:p>
    <w:p w:rsidR="00503FD4" w:rsidRPr="004B29AE" w:rsidRDefault="00503FD4" w:rsidP="00503FD4">
      <w:pPr>
        <w:ind w:right="-1" w:firstLine="709"/>
        <w:jc w:val="both"/>
        <w:rPr>
          <w:rFonts w:cs="Times New Roman"/>
          <w:color w:val="000000" w:themeColor="text1"/>
          <w:lang w:eastAsia="ru-RU"/>
        </w:rPr>
      </w:pPr>
      <w:r w:rsidRPr="004B29AE">
        <w:rPr>
          <w:color w:val="000000" w:themeColor="text1"/>
        </w:rPr>
        <w:t xml:space="preserve">Согласно СТП Краснодарского края, СТП Мостовского района на территории Андрюковского сельского поселения предусматриваются следующие мероприятия: </w:t>
      </w:r>
    </w:p>
    <w:p w:rsidR="00503FD4" w:rsidRPr="004B29AE" w:rsidRDefault="004B29AE" w:rsidP="0093335A">
      <w:pPr>
        <w:pStyle w:val="af2"/>
        <w:numPr>
          <w:ilvl w:val="0"/>
          <w:numId w:val="46"/>
        </w:numPr>
        <w:suppressAutoHyphens w:val="0"/>
        <w:ind w:left="426" w:right="-1"/>
        <w:contextualSpacing/>
        <w:jc w:val="both"/>
        <w:rPr>
          <w:color w:val="000000" w:themeColor="text1"/>
        </w:rPr>
      </w:pPr>
      <w:r w:rsidRPr="004B29AE">
        <w:rPr>
          <w:color w:val="000000" w:themeColor="text1"/>
        </w:rPr>
        <w:t>Строительсво автомобильной дороги регионального значения «п. Перевалка – п. Кировский» протяженностью 16,0 км;</w:t>
      </w:r>
    </w:p>
    <w:p w:rsidR="004B29AE" w:rsidRPr="004B29AE" w:rsidRDefault="004B29AE" w:rsidP="0093335A">
      <w:pPr>
        <w:pStyle w:val="af2"/>
        <w:numPr>
          <w:ilvl w:val="0"/>
          <w:numId w:val="46"/>
        </w:numPr>
        <w:suppressAutoHyphens w:val="0"/>
        <w:ind w:left="426" w:right="-1"/>
        <w:contextualSpacing/>
        <w:jc w:val="both"/>
        <w:rPr>
          <w:color w:val="000000" w:themeColor="text1"/>
        </w:rPr>
      </w:pPr>
      <w:r w:rsidRPr="004B29AE">
        <w:rPr>
          <w:color w:val="000000" w:themeColor="text1"/>
        </w:rPr>
        <w:t>Реконструкция автомобильной дороги регионального значения «г. Лабинск – пгт Мостовской – граница Карачаево-Черкесской Республики» протяженностью  74,0 км;</w:t>
      </w:r>
    </w:p>
    <w:p w:rsidR="004B29AE" w:rsidRPr="004B29AE" w:rsidRDefault="004B29AE" w:rsidP="0093335A">
      <w:pPr>
        <w:pStyle w:val="af2"/>
        <w:numPr>
          <w:ilvl w:val="0"/>
          <w:numId w:val="46"/>
        </w:numPr>
        <w:suppressAutoHyphens w:val="0"/>
        <w:ind w:left="426" w:right="-1"/>
        <w:contextualSpacing/>
        <w:jc w:val="both"/>
        <w:rPr>
          <w:color w:val="000000" w:themeColor="text1"/>
        </w:rPr>
      </w:pPr>
      <w:r w:rsidRPr="004B29AE">
        <w:rPr>
          <w:color w:val="000000" w:themeColor="text1"/>
        </w:rPr>
        <w:t>Реконструкция автомобильной дороги регионального значения «пгт Псебай – п. Перевалка» протяженностью  9,7 км.</w:t>
      </w:r>
    </w:p>
    <w:p w:rsidR="001D51CE" w:rsidRDefault="001D51CE" w:rsidP="001D51CE">
      <w:pPr>
        <w:ind w:firstLine="709"/>
        <w:jc w:val="both"/>
        <w:rPr>
          <w:rFonts w:cs="Times New Roman"/>
        </w:rPr>
      </w:pPr>
    </w:p>
    <w:p w:rsidR="001D51CE" w:rsidRDefault="00F518EA" w:rsidP="001D51CE">
      <w:pPr>
        <w:pStyle w:val="2"/>
      </w:pPr>
      <w:bookmarkStart w:id="80" w:name="_Toc148514673"/>
      <w:r>
        <w:rPr>
          <w:rFonts w:asciiTheme="minorHAnsi" w:hAnsiTheme="minorHAnsi"/>
        </w:rPr>
        <w:t>2</w:t>
      </w:r>
      <w:r w:rsidR="001D51CE">
        <w:t>.</w:t>
      </w:r>
      <w:r>
        <w:rPr>
          <w:rFonts w:asciiTheme="minorHAnsi" w:hAnsiTheme="minorHAnsi"/>
        </w:rPr>
        <w:t>20</w:t>
      </w:r>
      <w:r w:rsidR="001D51CE">
        <w:t xml:space="preserve"> Санитарная очистка, благоустройство и озеленение территории</w:t>
      </w:r>
      <w:bookmarkEnd w:id="80"/>
    </w:p>
    <w:p w:rsidR="00610A91" w:rsidRPr="001D51CE" w:rsidRDefault="00610A91" w:rsidP="00610A91">
      <w:pPr>
        <w:pStyle w:val="ae"/>
        <w:spacing w:after="0"/>
        <w:ind w:firstLine="709"/>
        <w:jc w:val="both"/>
        <w:rPr>
          <w:rFonts w:cs="Times New Roman"/>
          <w:color w:val="000000"/>
          <w:spacing w:val="-1"/>
        </w:rPr>
      </w:pPr>
      <w:bookmarkStart w:id="81" w:name="_Toc104458259"/>
      <w:bookmarkStart w:id="82" w:name="_Toc285013930"/>
      <w:bookmarkStart w:id="83" w:name="_Toc265049362"/>
      <w:bookmarkStart w:id="84" w:name="_Toc264653955"/>
      <w:bookmarkStart w:id="85" w:name="_Toc263952154"/>
      <w:bookmarkStart w:id="86" w:name="_Toc261444089"/>
      <w:r w:rsidRPr="001D51CE">
        <w:rPr>
          <w:rFonts w:cs="Times New Roman"/>
          <w:color w:val="000000"/>
          <w:spacing w:val="-1"/>
        </w:rPr>
        <w:t>В настоящее время санитарная очистка территории во всех районах Краснодарского края остается одной из важнейших социальных и экологических проблем.</w:t>
      </w:r>
    </w:p>
    <w:p w:rsidR="00610A91" w:rsidRPr="009E1222" w:rsidRDefault="00610A91" w:rsidP="00610A91">
      <w:pPr>
        <w:tabs>
          <w:tab w:val="left" w:pos="993"/>
        </w:tabs>
        <w:ind w:firstLine="709"/>
        <w:jc w:val="both"/>
        <w:rPr>
          <w:rFonts w:cs="Times New Roman"/>
        </w:rPr>
      </w:pPr>
      <w:r>
        <w:rPr>
          <w:rFonts w:cs="Times New Roman"/>
        </w:rPr>
        <w:t xml:space="preserve"> Согласно территориальной схеме обращения с отходами Краснодарского края Костромское сельское поселение относится к Мостовской зоне деятельности региональных операторов, которую обслуживает </w:t>
      </w:r>
      <w:r w:rsidRPr="00C3581B">
        <w:rPr>
          <w:rFonts w:cs="Times New Roman"/>
        </w:rPr>
        <w:t>ООО «ЭкоЦентр»</w:t>
      </w:r>
      <w:r>
        <w:rPr>
          <w:rFonts w:cs="Times New Roman"/>
        </w:rPr>
        <w:t xml:space="preserve">. На регионального оператора возлагаются технологическая и инвестиционная функции по управлению отходами в зоне его </w:t>
      </w:r>
      <w:r>
        <w:rPr>
          <w:rFonts w:cs="Times New Roman"/>
        </w:rPr>
        <w:lastRenderedPageBreak/>
        <w:t xml:space="preserve">деятельности, в том числе созданию на территории области комплекса межмуниципальных объектов по обращению с отходами, вторичным сырьем и вторичной продукцией: полигонов по хранению ТКО, мусороперерабатывающих и мусоросортировочных комплексов, мусороперегрузочных станций, площадок временного накопления отходов, обеспечение их экологически и экономически эффективной эксплуатации, включающей сбор, транспортирование, обработку, утилизацию, обезвреживание и захоронение твердых коммунальных отходов, организацию соответствующего учета и мониторинга движения и накопления твердых коммунальных отходов. </w:t>
      </w:r>
    </w:p>
    <w:p w:rsidR="00610A91" w:rsidRPr="000E503D" w:rsidRDefault="00610A91" w:rsidP="00610A91">
      <w:pPr>
        <w:pStyle w:val="ae"/>
        <w:spacing w:after="0"/>
        <w:ind w:firstLine="709"/>
        <w:jc w:val="both"/>
        <w:rPr>
          <w:color w:val="000000"/>
          <w:spacing w:val="-1"/>
        </w:rPr>
      </w:pPr>
      <w:r w:rsidRPr="000E503D">
        <w:rPr>
          <w:color w:val="000000"/>
          <w:spacing w:val="-1"/>
        </w:rPr>
        <w:t>Согласно положениям схемы территориального планирования Краснодарского края в схему санитарной очистки территории края положена комплексная система обращения с отходами, подразумевающая создание оптимальной сети мусороперерабатывающих комплексов и инфраструктуры транспортировки отходов между отдельными узлами этой сети.</w:t>
      </w:r>
    </w:p>
    <w:p w:rsidR="00610A91" w:rsidRPr="000E503D" w:rsidRDefault="00610A91" w:rsidP="00610A91">
      <w:pPr>
        <w:pStyle w:val="ae"/>
        <w:spacing w:after="0"/>
        <w:ind w:firstLine="709"/>
        <w:jc w:val="both"/>
        <w:rPr>
          <w:color w:val="000000"/>
          <w:spacing w:val="-1"/>
        </w:rPr>
      </w:pPr>
      <w:r w:rsidRPr="000E503D">
        <w:rPr>
          <w:color w:val="000000"/>
          <w:spacing w:val="-1"/>
        </w:rPr>
        <w:t>Для определения размещения узлов логистической сети переработки и утилизации отходов территория Краснодарского края была функционально прозонирована, с выделением поясов в соответствии с хозяйственным использованием территорий и плотностью населения, проживающего на них.</w:t>
      </w:r>
    </w:p>
    <w:p w:rsidR="00610A91" w:rsidRPr="000E503D" w:rsidRDefault="00610A91" w:rsidP="00610A91">
      <w:pPr>
        <w:pStyle w:val="ae"/>
        <w:spacing w:after="0"/>
        <w:ind w:firstLine="709"/>
        <w:jc w:val="both"/>
        <w:rPr>
          <w:color w:val="000000"/>
          <w:spacing w:val="-1"/>
        </w:rPr>
      </w:pPr>
      <w:r w:rsidRPr="000E503D">
        <w:rPr>
          <w:color w:val="000000"/>
          <w:spacing w:val="-1"/>
        </w:rPr>
        <w:t>В результате анализа существующего положения в системе расселения края были определены 5 функционально-планировочных зон для размещения базовых единиц системы санитарной очистки:</w:t>
      </w:r>
    </w:p>
    <w:p w:rsidR="00610A91" w:rsidRPr="000E503D" w:rsidRDefault="00610A91" w:rsidP="0093335A">
      <w:pPr>
        <w:pStyle w:val="ae"/>
        <w:numPr>
          <w:ilvl w:val="0"/>
          <w:numId w:val="53"/>
        </w:numPr>
        <w:tabs>
          <w:tab w:val="left" w:pos="993"/>
        </w:tabs>
        <w:suppressAutoHyphens w:val="0"/>
        <w:spacing w:after="0"/>
        <w:ind w:left="0" w:firstLine="709"/>
        <w:jc w:val="both"/>
        <w:rPr>
          <w:color w:val="000000"/>
          <w:spacing w:val="-1"/>
        </w:rPr>
      </w:pPr>
      <w:r w:rsidRPr="000E503D">
        <w:rPr>
          <w:color w:val="000000"/>
          <w:spacing w:val="-1"/>
        </w:rPr>
        <w:t xml:space="preserve">Азово-причерноморская курортно-рекреационная зона </w:t>
      </w:r>
    </w:p>
    <w:p w:rsidR="00610A91" w:rsidRPr="000E503D" w:rsidRDefault="00610A91" w:rsidP="0093335A">
      <w:pPr>
        <w:pStyle w:val="ae"/>
        <w:numPr>
          <w:ilvl w:val="0"/>
          <w:numId w:val="53"/>
        </w:numPr>
        <w:tabs>
          <w:tab w:val="left" w:pos="993"/>
        </w:tabs>
        <w:suppressAutoHyphens w:val="0"/>
        <w:spacing w:after="0"/>
        <w:ind w:left="0" w:firstLine="709"/>
        <w:jc w:val="both"/>
        <w:rPr>
          <w:color w:val="000000"/>
          <w:spacing w:val="-1"/>
        </w:rPr>
      </w:pPr>
      <w:r w:rsidRPr="000E503D">
        <w:rPr>
          <w:color w:val="000000"/>
          <w:spacing w:val="-1"/>
        </w:rPr>
        <w:t>Зона сельскохозяйственного использования с высоким экономическим потенциалом – зона преимущественного рисоводства в западной части края</w:t>
      </w:r>
    </w:p>
    <w:p w:rsidR="00610A91" w:rsidRPr="000E503D" w:rsidRDefault="00610A91" w:rsidP="0093335A">
      <w:pPr>
        <w:pStyle w:val="ae"/>
        <w:numPr>
          <w:ilvl w:val="0"/>
          <w:numId w:val="53"/>
        </w:numPr>
        <w:tabs>
          <w:tab w:val="left" w:pos="993"/>
        </w:tabs>
        <w:suppressAutoHyphens w:val="0"/>
        <w:spacing w:after="0"/>
        <w:ind w:left="0" w:firstLine="709"/>
        <w:jc w:val="both"/>
        <w:rPr>
          <w:color w:val="000000"/>
          <w:spacing w:val="-1"/>
        </w:rPr>
      </w:pPr>
      <w:r w:rsidRPr="000E503D">
        <w:rPr>
          <w:color w:val="000000"/>
          <w:spacing w:val="-1"/>
        </w:rPr>
        <w:t>Зона густозаселенных центральных районов.</w:t>
      </w:r>
    </w:p>
    <w:p w:rsidR="00610A91" w:rsidRPr="000E503D" w:rsidRDefault="00610A91" w:rsidP="0093335A">
      <w:pPr>
        <w:pStyle w:val="ae"/>
        <w:numPr>
          <w:ilvl w:val="0"/>
          <w:numId w:val="53"/>
        </w:numPr>
        <w:tabs>
          <w:tab w:val="left" w:pos="993"/>
        </w:tabs>
        <w:suppressAutoHyphens w:val="0"/>
        <w:spacing w:after="0"/>
        <w:ind w:left="0" w:firstLine="709"/>
        <w:jc w:val="both"/>
        <w:rPr>
          <w:color w:val="000000"/>
          <w:spacing w:val="-1"/>
        </w:rPr>
      </w:pPr>
      <w:r w:rsidRPr="000E503D">
        <w:rPr>
          <w:color w:val="000000"/>
          <w:spacing w:val="-1"/>
        </w:rPr>
        <w:t>Пояс агропромышленного комплекса, расположенный в северной равнинной части края.</w:t>
      </w:r>
    </w:p>
    <w:p w:rsidR="00610A91" w:rsidRPr="000E503D" w:rsidRDefault="00610A91" w:rsidP="0093335A">
      <w:pPr>
        <w:pStyle w:val="ae"/>
        <w:numPr>
          <w:ilvl w:val="0"/>
          <w:numId w:val="53"/>
        </w:numPr>
        <w:tabs>
          <w:tab w:val="left" w:pos="993"/>
        </w:tabs>
        <w:suppressAutoHyphens w:val="0"/>
        <w:spacing w:after="0"/>
        <w:ind w:left="0" w:firstLine="709"/>
        <w:jc w:val="both"/>
        <w:rPr>
          <w:color w:val="000000"/>
          <w:spacing w:val="-1"/>
        </w:rPr>
      </w:pPr>
      <w:r w:rsidRPr="000E503D">
        <w:rPr>
          <w:color w:val="000000"/>
          <w:spacing w:val="-1"/>
        </w:rPr>
        <w:t>Горная зона очагового животноводческого земледелия.</w:t>
      </w:r>
    </w:p>
    <w:p w:rsidR="00610A91" w:rsidRPr="000E503D" w:rsidRDefault="00610A91" w:rsidP="00610A91">
      <w:pPr>
        <w:pStyle w:val="ae"/>
        <w:spacing w:after="0"/>
        <w:ind w:firstLine="709"/>
        <w:jc w:val="both"/>
        <w:rPr>
          <w:color w:val="000000"/>
          <w:spacing w:val="-1"/>
        </w:rPr>
      </w:pPr>
      <w:r w:rsidRPr="000E503D">
        <w:rPr>
          <w:color w:val="000000"/>
          <w:spacing w:val="-1"/>
        </w:rPr>
        <w:t>В указанных зонах должны быть определены места для размещения территориальных объектов становления системы обращения с отходами:</w:t>
      </w:r>
    </w:p>
    <w:p w:rsidR="00610A91" w:rsidRPr="000E503D" w:rsidRDefault="00610A91" w:rsidP="00610A91">
      <w:pPr>
        <w:pStyle w:val="a4"/>
      </w:pPr>
      <w:r w:rsidRPr="000E503D">
        <w:t>комплексы по переработке и утилизации отходов производства и потребления на территории Краснодарского края;</w:t>
      </w:r>
    </w:p>
    <w:p w:rsidR="00610A91" w:rsidRPr="000E503D" w:rsidRDefault="00610A91" w:rsidP="00610A91">
      <w:pPr>
        <w:pStyle w:val="a4"/>
      </w:pPr>
      <w:r w:rsidRPr="000E503D">
        <w:t>перегрузочные комплексы.</w:t>
      </w:r>
    </w:p>
    <w:p w:rsidR="00610A91" w:rsidRPr="000E503D" w:rsidRDefault="00610A91" w:rsidP="00610A91">
      <w:pPr>
        <w:pStyle w:val="a4"/>
      </w:pPr>
      <w:r w:rsidRPr="000E503D">
        <w:t>Мостовский район, согласно данному зонированию, относится к горной зоне очагового животноводческого земледелия. Месторазмещение межрайонного перерабатывающего комплекса для данной зоны на момент разработки схемы территориального планирования Мостовского района не определено.</w:t>
      </w:r>
    </w:p>
    <w:p w:rsidR="00610A91" w:rsidRPr="000E503D" w:rsidRDefault="00610A91" w:rsidP="00610A91">
      <w:pPr>
        <w:pStyle w:val="a4"/>
      </w:pPr>
      <w:r w:rsidRPr="000E503D">
        <w:t>Вопрос мусороудаления на данном этапе развития территории должен решаться комплексно с учетом всех населенных пунктов Мостовского района. Данным проектом предлагается принципиальная схема решения данного вопроса, основные положения которой следующие:</w:t>
      </w:r>
    </w:p>
    <w:p w:rsidR="00610A91" w:rsidRPr="000E503D" w:rsidRDefault="00610A91" w:rsidP="00610A91">
      <w:pPr>
        <w:pStyle w:val="a4"/>
      </w:pPr>
      <w:r w:rsidRPr="000E503D">
        <w:t>реализация Генеральной схемы очистки населенных пунктов Мостовского района с учетом современных требований к санитарной очистке населенных пунктов Краснодарского края;</w:t>
      </w:r>
    </w:p>
    <w:p w:rsidR="00610A91" w:rsidRPr="000E503D" w:rsidRDefault="00610A91" w:rsidP="00610A91">
      <w:pPr>
        <w:pStyle w:val="a4"/>
      </w:pPr>
      <w:r w:rsidRPr="000E503D">
        <w:t xml:space="preserve">обустройство контейнерных площадок в населенных пунктах, согласно расчетам и действующих норм; </w:t>
      </w:r>
    </w:p>
    <w:p w:rsidR="00503FD4" w:rsidRDefault="00610A91" w:rsidP="00610A91">
      <w:pPr>
        <w:pStyle w:val="ae"/>
        <w:tabs>
          <w:tab w:val="left" w:pos="567"/>
          <w:tab w:val="left" w:pos="993"/>
        </w:tabs>
        <w:spacing w:after="0"/>
        <w:ind w:firstLine="709"/>
        <w:jc w:val="both"/>
        <w:rPr>
          <w:color w:val="000000"/>
          <w:spacing w:val="-1"/>
        </w:rPr>
      </w:pPr>
      <w:r w:rsidRPr="000E503D">
        <w:rPr>
          <w:color w:val="000000"/>
          <w:spacing w:val="-1"/>
        </w:rPr>
        <w:t>обновление парка мусороуборочной техники.</w:t>
      </w:r>
    </w:p>
    <w:p w:rsidR="00610A91" w:rsidRDefault="00610A91" w:rsidP="00610A91">
      <w:pPr>
        <w:pStyle w:val="a4"/>
      </w:pPr>
      <w:r w:rsidRPr="00610A91">
        <w:t xml:space="preserve">В настоящее время вносятся изменения в приказ  министерства топливно-энергетического комплекса и жилищно-коммунального хозяйства Краснодарского края от 7 июля 2023 г. № 332 «Об утверждении территориальной схемы обращения с отходами Краснодарского края и федеральной территории «Сириус» предусматривающие сокращения зон деятельности региональных операторов по обращению с ТКО с 11 до 5. После чего Мостовская зона деятельности будет отнесена к  Новокубанскому кластеру и обслуживаться </w:t>
      </w:r>
      <w:r w:rsidRPr="00610A91">
        <w:lastRenderedPageBreak/>
        <w:t xml:space="preserve">ООО «ЭКОЦЕНТР». Вносимые изменения в территориальную схему обращения с отходами также меняют и схему потоков твердых коммунальных отходов. Так, отходы образующиеся на территории Мостовского района, в том числе на территории </w:t>
      </w:r>
      <w:r>
        <w:t>Андрюковского</w:t>
      </w:r>
      <w:r w:rsidRPr="00610A91">
        <w:t xml:space="preserve"> сельского поселения, будут транспортироваться на полигон ООО «Армавиргортранс», расположенный : г. Армавир, в 2,5 км юго-западнее п. Глубокий (23:38:0207001:4).    </w:t>
      </w:r>
    </w:p>
    <w:p w:rsidR="003B643A" w:rsidRPr="00610A91" w:rsidRDefault="003B643A" w:rsidP="003B643A">
      <w:pPr>
        <w:pStyle w:val="a4"/>
        <w:numPr>
          <w:ilvl w:val="0"/>
          <w:numId w:val="0"/>
        </w:numPr>
        <w:ind w:left="709"/>
      </w:pPr>
    </w:p>
    <w:p w:rsidR="003B643A" w:rsidRPr="001D51CE" w:rsidRDefault="003B643A" w:rsidP="003B643A">
      <w:pPr>
        <w:ind w:firstLine="709"/>
        <w:jc w:val="both"/>
        <w:rPr>
          <w:rFonts w:cs="Times New Roman"/>
          <w:b/>
        </w:rPr>
      </w:pPr>
      <w:r w:rsidRPr="001D51CE">
        <w:rPr>
          <w:rFonts w:cs="Times New Roman"/>
          <w:b/>
        </w:rPr>
        <w:t>Благоустройство и озеленение территории.</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Одна из важнейших проблем современного градостроительства – улучшение окружающей среды и организация здоровых и благоприятных условий жизни при высокой требовательности к архитектуре и ландшафтной архитектуре в частности. В решении этой задачи видное место занимает строительство, охватывающее широкий круг вопросов архитектурно-планировочного, инженерного и биологического характера.</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Зеленые насаждения оказывают большое влияние на регулирование теплового режима, понижение солнечной радиации, очищение и увлажнение воздуха.</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Кроме того, единая система насаждений задерживает до 86% пыли, таким образом, уменьшит запыленность воздуха под кронами до 40%, уменьшает силу ветра, защищает воздух от загрязнения вредными газами и выполняет шумозащитную роль.</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Зеленые насаждения всех видов, начиная от озеленения усадеб до зеленого пояса, окружающего поселок, должны быть объединены в единую стройную систему.</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Генеральным планом предусматривается многофункциональная система зеленых насаждений.</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По функциональному назначению система зеленых насаждений подразделяется на следующие виды:</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 общего пользования (парки, скверы, бульвары, озеленение улиц, проездов);</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 ограниченного использования (участки культурно-бытовых, спортивных и коммунальных объектов, участки школ и детских дошкольных территорий, озеленение производственных и коммунальных территорий и индивидуальных жилых участков);</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 специального назначения – эпизодического пользования (санитарно-защитные, ветро- и снегозащитные зоны, водоохранное озеленение, почвоукрепительное и т.д.);</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Озеленение каждой функциональной зоны проектируется с учетом особенностей каждой из них в отдельности и вместе с тем их композиционного объединения в единую систему озеленения.</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Наряду с существующим зеленым массивом, который подлежит реконструкции, проектом предусмотрены спортивно-парковая зона поселкового значения.</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Скверы рекомендуется устраивать как открытого типа с преобладанием газонов и цветников, так и свободного пейзажного типа. Для озеленения партерной зеленью используются цветущие в одном ритме многолетние растения и кустарники.</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В качестве компонентов декоративного оформления рекомендуется использовать элементы малых архитектурных форм, которые должны подчеркнуть своеобразный характер проектируемых скверов. Для оформления участков общественной зелени предлагается использовать крупномерный посадочный материал, незамедлительно создающий эффект.</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Озеленение улиц и проездов должно обеспечивать защиту жилых домов от шума и пыли, для чего используют рядовые посадки деревьев вдоль улиц.</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Зеленые насаждения ограниченного использования будут иметь развитие на участках детских и медицинских учреждений, общественных и административных зданий, коммунальных территорий.</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Каждый объект зеленого строительства имеет свои функциональные особенности, поэтому природный состав насаждений носит индивидуальный характер.</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Озеленение школьных участков, детсадов, детских мест отдыха не должно препятствовать доступу солнечного света в здания. Насаждения не должны иметь колючек, ядовитых плодов и листьев, легко восстанавливаться после поломок.</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lastRenderedPageBreak/>
        <w:t>По всему внешнему периметру территории школы и детского сада должна быть создана сплошная зеленая полоса из деревьев и кустарников. Для этого рекомендуются следующие породы деревьев и кустарников: клен остролистый, липа, тополь, можжевельник, туя западная и др. Менее высокие живые изгороди из кустарников (сирень, чубушник, спирея Ван-Гутта, бирючина и др.) рекомендуются для разграничения площадок и сооружений друг от друга.</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При помощи насаждений на участках школ и детских дошкольных учреждений создаются наиболее благоприятные микроклиматические и санитарно-гигиенические условия.</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Для озеленения общественных и административных зданий предлагается использовать посадку роз, вечнозеленых растений, бульденежа и спиреи Ван-Гутта.</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Вокруг предприятий и объектов, требующих организации санитарно-защитной зоны, проектом предусматривается территория санитарно-защитного озеленения. Для этого подбирается ассортимент растений, снижающий содержание в воздухе окиси углерода, сернистого газа, окиси азота, аммиака, сероводорода и микрофлоры. К таким растениям относятся: тополь черный, клен ясенелистный и остролистный, софора, липа мелколистная, айлант высокий, береза бородавчатая, ель колючая, клен явор, а так же растения, поглащающие и нейтрализующие токсичные вещества – черемуха обыкновенная, сосна веймутова, бузина черная, красная скумпия, жимолость, клен татарский, клен полевой, калина городовина, липы, хвойные породы.</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Растения, используемые для озеленения санитарно-защитных зон, должны отвечать требованиям газоустойчивости, теневыносливости, быть малотребовательными к почвам (неприхотливыми), обладать крупной густой листвой, создающей непросматриваемость, и быстрым ростом.</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Следует уделять большое внимание озеленению придорожного пространства. Для этой цели используют: рядовые и групповые древесные и кустарниковые насаждения и травяной покров на полосе отвода, а с согласия землепользователей - на прилегающих к ней угодьях.</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Придорожное озеленение может использоваться в качестве противоэрозийного, ветрозащитного и снегозадерживающего средства.</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На Кубани для ветрозащитных полос широко применяют дубы, клены широколистные.</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В озеленении кварталов индивидуальной застройки на приусадебных участках целесообразно применять плодовые деревья и ягодные кустарники.</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Благоустройство бульваров, скверов, лесопарков предусматривает установку скамеек, укрытий от дождя в виде легких павильонов, беседок.</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Проектируются и декоративно озеленяются участки для торговых точек и пунктов питания.</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 xml:space="preserve">При проектировании приняты во внимания все озелененные участки территории, таким образом, все природные элементы сохраняются полностью в естественном виде, уделяется внимание организации поверхностного стока воды и проведение противоэрозионных мероприятий не только на склонах клифа, но и на всей территории проектирования. </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Для обогащения растительного состава производятся новые посадки деревьев, очищают участки от мусора, сухих веток, листьев, производится вырубка старых деревьев, обрезка ветвей, создают живописные уголки для отдыха. Вырубка старых некачественных деревьев, уборка и обрезка ветвей способствуют улучшению и оздоровлению древесного и кустарникового состава.</w:t>
      </w:r>
    </w:p>
    <w:p w:rsidR="003B643A" w:rsidRPr="003B643A" w:rsidRDefault="003B643A" w:rsidP="003B643A">
      <w:pPr>
        <w:shd w:val="clear" w:color="auto" w:fill="FFFFFF"/>
        <w:ind w:firstLine="709"/>
        <w:jc w:val="both"/>
        <w:rPr>
          <w:rFonts w:cs="Times New Roman"/>
          <w:color w:val="000000"/>
        </w:rPr>
      </w:pPr>
      <w:r w:rsidRPr="003B643A">
        <w:rPr>
          <w:rFonts w:cs="Times New Roman"/>
          <w:color w:val="000000"/>
        </w:rPr>
        <w:t>Исходя из климатических и почвенных условий местности, необходимо обеспечить механизированный уход и полив новых посадок.</w:t>
      </w:r>
    </w:p>
    <w:p w:rsidR="003B643A" w:rsidRPr="001D51CE" w:rsidRDefault="003B643A" w:rsidP="003B643A">
      <w:pPr>
        <w:shd w:val="clear" w:color="auto" w:fill="FFFFFF"/>
        <w:ind w:firstLine="709"/>
        <w:jc w:val="both"/>
      </w:pPr>
      <w:r w:rsidRPr="003B643A">
        <w:rPr>
          <w:rFonts w:cs="Times New Roman"/>
          <w:color w:val="000000"/>
        </w:rPr>
        <w:t>Предложения по созданию зеленой зоны в проекте генплана предусматриваются в качестве прогноза.</w:t>
      </w:r>
    </w:p>
    <w:p w:rsidR="00451F17" w:rsidRPr="00451F17" w:rsidRDefault="00451F17" w:rsidP="00610A91">
      <w:pPr>
        <w:shd w:val="clear" w:color="auto" w:fill="FFFFFF"/>
        <w:jc w:val="both"/>
        <w:rPr>
          <w:spacing w:val="-1"/>
        </w:rPr>
      </w:pPr>
    </w:p>
    <w:p w:rsidR="00805039" w:rsidRPr="00805039" w:rsidRDefault="00F518EA" w:rsidP="00503FD4">
      <w:pPr>
        <w:pStyle w:val="2"/>
      </w:pPr>
      <w:bookmarkStart w:id="87" w:name="_Toc148514674"/>
      <w:r w:rsidRPr="00F518EA">
        <w:t>2</w:t>
      </w:r>
      <w:r w:rsidR="00805039" w:rsidRPr="00805039">
        <w:t>.</w:t>
      </w:r>
      <w:r w:rsidRPr="00F518EA">
        <w:t>21</w:t>
      </w:r>
      <w:r w:rsidR="00805039" w:rsidRPr="00805039">
        <w:t xml:space="preserve"> Охрана окружающей среды при пользовании недрами.</w:t>
      </w:r>
      <w:bookmarkStart w:id="88" w:name="PO0000158"/>
      <w:bookmarkEnd w:id="81"/>
      <w:bookmarkEnd w:id="82"/>
      <w:bookmarkEnd w:id="83"/>
      <w:bookmarkEnd w:id="84"/>
      <w:bookmarkEnd w:id="85"/>
      <w:bookmarkEnd w:id="86"/>
      <w:bookmarkEnd w:id="87"/>
      <w:bookmarkEnd w:id="88"/>
    </w:p>
    <w:p w:rsidR="00805039" w:rsidRPr="00805039" w:rsidRDefault="00805039" w:rsidP="00805039">
      <w:pPr>
        <w:shd w:val="clear" w:color="auto" w:fill="FFFFFF"/>
        <w:ind w:firstLine="709"/>
        <w:jc w:val="both"/>
        <w:rPr>
          <w:rFonts w:cs="Times New Roman"/>
          <w:color w:val="000000"/>
        </w:rPr>
      </w:pPr>
      <w:r w:rsidRPr="00805039">
        <w:rPr>
          <w:rFonts w:cs="Times New Roman"/>
          <w:color w:val="000000"/>
          <w:spacing w:val="1"/>
        </w:rPr>
        <w:t xml:space="preserve">Одна из основных задач данного генерального плана - разработка рациональной </w:t>
      </w:r>
      <w:r w:rsidRPr="00805039">
        <w:rPr>
          <w:rFonts w:cs="Times New Roman"/>
          <w:color w:val="000000"/>
        </w:rPr>
        <w:t xml:space="preserve">планировочной организации территории </w:t>
      </w:r>
      <w:r w:rsidR="00144455">
        <w:rPr>
          <w:rFonts w:cs="Times New Roman"/>
          <w:color w:val="000000"/>
        </w:rPr>
        <w:t>Андрюковского</w:t>
      </w:r>
      <w:r w:rsidRPr="00805039">
        <w:rPr>
          <w:rFonts w:cs="Times New Roman"/>
          <w:color w:val="000000"/>
        </w:rPr>
        <w:t xml:space="preserve"> сельского поселения с целью обеспечения комплексного бережного природопользования.</w:t>
      </w:r>
    </w:p>
    <w:p w:rsidR="00805039" w:rsidRPr="00805039" w:rsidRDefault="00805039" w:rsidP="00805039">
      <w:pPr>
        <w:shd w:val="clear" w:color="auto" w:fill="FFFFFF"/>
        <w:tabs>
          <w:tab w:val="left" w:pos="221"/>
        </w:tabs>
        <w:ind w:firstLine="709"/>
        <w:jc w:val="both"/>
        <w:rPr>
          <w:rFonts w:cs="Times New Roman"/>
          <w:color w:val="000000"/>
        </w:rPr>
      </w:pPr>
      <w:r w:rsidRPr="00805039">
        <w:rPr>
          <w:rFonts w:cs="Times New Roman"/>
          <w:color w:val="000000"/>
          <w:spacing w:val="10"/>
        </w:rPr>
        <w:t xml:space="preserve">Данный проект содержит принципиальные предложения по </w:t>
      </w:r>
      <w:r w:rsidRPr="00805039">
        <w:rPr>
          <w:rFonts w:cs="Times New Roman"/>
          <w:color w:val="000000"/>
        </w:rPr>
        <w:t>планировочной организации сельского поселения, в основе которой заложен принцип минимизации антропогенной нагрузки на природную среду в условиях современного роста урбанизации населенных пунктов.</w:t>
      </w:r>
    </w:p>
    <w:p w:rsidR="00805039" w:rsidRPr="00805039" w:rsidRDefault="00805039" w:rsidP="00805039">
      <w:pPr>
        <w:shd w:val="clear" w:color="auto" w:fill="FFFFFF"/>
        <w:tabs>
          <w:tab w:val="left" w:pos="221"/>
        </w:tabs>
        <w:ind w:firstLine="709"/>
        <w:jc w:val="both"/>
        <w:rPr>
          <w:rFonts w:cs="Times New Roman"/>
          <w:color w:val="000000"/>
        </w:rPr>
      </w:pPr>
      <w:r w:rsidRPr="00805039">
        <w:rPr>
          <w:rFonts w:cs="Times New Roman"/>
          <w:color w:val="000000"/>
        </w:rPr>
        <w:t>На последующих стадиях проектирования при проектировании и размещении конкретных объектов капитального на отведенных данным проектом территориях для предотвращения и минимизации воздействия на природную среду, растительный и животный мир планируемой территории в обязательном порядке должны учитываться требования Федерального законодательства (Федеральные законы: № 7-ФЗ от 10.01.02 «Об охране окружающей среды», № 52-ФЗ от 24.04.95 «О животном мире», № 209-ФЗ от 24.06.09 «Об охоте и сохранении охотничьих ресурсов и о внесении изменений в отдельные законодательные акты РФ»).</w:t>
      </w:r>
    </w:p>
    <w:p w:rsidR="00805039" w:rsidRPr="00805039" w:rsidRDefault="00805039" w:rsidP="00805039">
      <w:pPr>
        <w:pStyle w:val="aff5"/>
        <w:ind w:firstLine="709"/>
        <w:jc w:val="both"/>
        <w:rPr>
          <w:rFonts w:ascii="Times New Roman" w:hAnsi="Times New Roman" w:cs="Times New Roman"/>
          <w:sz w:val="24"/>
          <w:szCs w:val="24"/>
        </w:rPr>
      </w:pPr>
      <w:r w:rsidRPr="00805039">
        <w:rPr>
          <w:rFonts w:ascii="Times New Roman" w:hAnsi="Times New Roman" w:cs="Times New Roman"/>
          <w:sz w:val="24"/>
          <w:szCs w:val="24"/>
        </w:rPr>
        <w:t>Предельно допустимые нагрузки на природную среду должны определить ту черту, за которой интенсификация антропогенного воздействия на природу без эффективных мероприятий по ее восстановлению должна быть категорически запрещена.</w:t>
      </w:r>
    </w:p>
    <w:p w:rsidR="00805039" w:rsidRPr="00805039" w:rsidRDefault="00805039" w:rsidP="00805039">
      <w:pPr>
        <w:pStyle w:val="aff5"/>
        <w:ind w:firstLine="709"/>
        <w:jc w:val="both"/>
        <w:rPr>
          <w:rFonts w:ascii="Times New Roman" w:hAnsi="Times New Roman" w:cs="Times New Roman"/>
          <w:sz w:val="24"/>
          <w:szCs w:val="24"/>
        </w:rPr>
      </w:pPr>
      <w:r w:rsidRPr="00805039">
        <w:rPr>
          <w:rFonts w:ascii="Times New Roman" w:hAnsi="Times New Roman" w:cs="Times New Roman"/>
          <w:sz w:val="24"/>
          <w:szCs w:val="24"/>
        </w:rPr>
        <w:t>Суммарная величина предельно допустимой нагрузки складывается из общей приземной концентрации вредных веществ и воздействий степени загрязнения, поверхностных и подземных вод, а также степени истощения недр, плодородного слоя почв, зелени и животного мира.</w:t>
      </w:r>
    </w:p>
    <w:p w:rsidR="00805039" w:rsidRPr="00805039" w:rsidRDefault="00F518EA" w:rsidP="00805039">
      <w:pPr>
        <w:pStyle w:val="3"/>
        <w:rPr>
          <w:sz w:val="24"/>
          <w:szCs w:val="24"/>
        </w:rPr>
      </w:pPr>
      <w:bookmarkStart w:id="89" w:name="_Toc261417891"/>
      <w:bookmarkStart w:id="90" w:name="_Toc261444090"/>
      <w:bookmarkStart w:id="91" w:name="_Toc263436924"/>
      <w:bookmarkStart w:id="92" w:name="_Toc202862976"/>
      <w:bookmarkStart w:id="93" w:name="_Toc148514675"/>
      <w:r>
        <w:rPr>
          <w:sz w:val="24"/>
          <w:szCs w:val="24"/>
        </w:rPr>
        <w:t>2</w:t>
      </w:r>
      <w:r w:rsidR="00805039" w:rsidRPr="00805039">
        <w:rPr>
          <w:sz w:val="24"/>
          <w:szCs w:val="24"/>
        </w:rPr>
        <w:t>.</w:t>
      </w:r>
      <w:r>
        <w:rPr>
          <w:sz w:val="24"/>
          <w:szCs w:val="24"/>
        </w:rPr>
        <w:t>2</w:t>
      </w:r>
      <w:r w:rsidR="003B643A">
        <w:rPr>
          <w:sz w:val="24"/>
          <w:szCs w:val="24"/>
        </w:rPr>
        <w:t>1</w:t>
      </w:r>
      <w:r w:rsidR="00805039" w:rsidRPr="00805039">
        <w:rPr>
          <w:sz w:val="24"/>
          <w:szCs w:val="24"/>
        </w:rPr>
        <w:t xml:space="preserve">.1 </w:t>
      </w:r>
      <w:bookmarkEnd w:id="89"/>
      <w:bookmarkEnd w:id="90"/>
      <w:bookmarkEnd w:id="91"/>
      <w:r w:rsidR="00805039">
        <w:rPr>
          <w:sz w:val="24"/>
          <w:szCs w:val="24"/>
        </w:rPr>
        <w:t>Охрана земельных ресурсов</w:t>
      </w:r>
      <w:r w:rsidR="00805039" w:rsidRPr="00805039">
        <w:rPr>
          <w:sz w:val="24"/>
          <w:szCs w:val="24"/>
        </w:rPr>
        <w:t>.</w:t>
      </w:r>
      <w:bookmarkEnd w:id="92"/>
      <w:bookmarkEnd w:id="93"/>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xml:space="preserve">Почва населенных мест и сельхозугодий постоянно загрязняется бытовыми отходами, продуктами жизнедеятельности людей и сельскохозяйственных животных, солями тяжелых металлов, агрохимикатами и другими поллютантами, а так же в результате седиментационных процессов и выпадения осадков из загрязненного воздуха. </w:t>
      </w:r>
    </w:p>
    <w:p w:rsidR="00805039" w:rsidRPr="00805039" w:rsidRDefault="00805039" w:rsidP="00805039">
      <w:pPr>
        <w:ind w:firstLine="709"/>
        <w:jc w:val="both"/>
        <w:rPr>
          <w:rFonts w:cs="Times New Roman"/>
        </w:rPr>
      </w:pPr>
      <w:r w:rsidRPr="00805039">
        <w:rPr>
          <w:rFonts w:cs="Times New Roman"/>
        </w:rPr>
        <w:t>Разрушение и истощение почвы в поселении проявляется в процессах водной и ветровой эрозии. В зоне проявления эрозионных процессов увеличение сельскохозяйственной продукции при интенсивном земледелии невозможно без осуществления комплекса организационно-хозяйственных, агротехнических, агролесомелиоративных, а там где необходимо и гидротехнических противоэрозионных мероприятий.</w:t>
      </w:r>
    </w:p>
    <w:p w:rsidR="00805039" w:rsidRPr="00805039" w:rsidRDefault="00805039" w:rsidP="00805039">
      <w:pPr>
        <w:ind w:firstLine="709"/>
        <w:jc w:val="both"/>
        <w:rPr>
          <w:rFonts w:cs="Times New Roman"/>
        </w:rPr>
      </w:pPr>
      <w:r w:rsidRPr="00805039">
        <w:rPr>
          <w:rFonts w:cs="Times New Roman"/>
        </w:rPr>
        <w:t>Комплекс агротехнических мероприятий заключается в выполнении вспашки всех полевых культур поперек или по контурам склона, введение вместо пахоты плоскорезной обработки и бороздкового сева с вырезами на прикатывающихся каточках на склонах, а также щелевание посевов на глубину 38-40 см.</w:t>
      </w:r>
    </w:p>
    <w:p w:rsidR="00805039" w:rsidRPr="00805039" w:rsidRDefault="00805039" w:rsidP="00805039">
      <w:pPr>
        <w:ind w:firstLine="709"/>
        <w:jc w:val="both"/>
        <w:rPr>
          <w:rFonts w:cs="Times New Roman"/>
        </w:rPr>
      </w:pPr>
      <w:r w:rsidRPr="00805039">
        <w:rPr>
          <w:rFonts w:cs="Times New Roman"/>
        </w:rPr>
        <w:t>Широкая химизация, специализация на выращивание монокультуры с интенсивной химобработкой, а также концентрация и комплексная механизация производства при несоблюдении специальных мер приводят к загрязнению почвы, воды ядовитыми и опасными соединениями для жизнедеятельности человека.</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xml:space="preserve">При ведении сельского хозяйства, в значительных объемах применяются химические средства защиты растений (ХСЗР). Вследствие этого, в ряду экологических проблем одной из наиболее серьезных является загрязнение окружающей среды пестицидами. Пестициды являются одними из самых опасных загрязнителей природной среды. Как вынужденная временная мера, до решения вопроса о способах уничтожения этой группы препаратов, </w:t>
      </w:r>
      <w:r w:rsidRPr="00805039">
        <w:rPr>
          <w:rFonts w:eastAsia="Arial Unicode MS" w:cs="Times New Roman"/>
        </w:rPr>
        <w:lastRenderedPageBreak/>
        <w:t>хозяйствам было разрешено хранить их в складах в отдельно выделенных помещениях, что вызывает крайнюю озабоченность вследствие изношенной материально-технической базы большинства агрохимикатов.</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На территории проектируемого поселения отсутствуют склады по хранению агрохимикатов.</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В целях снижения прессинга на почвенный покров, связанного с выращиванием сельскохозяйственной продукции, необходимо обеспечить выполнение следующих мероприятий:</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полностью исключить сжигание стерни;</w:t>
      </w:r>
    </w:p>
    <w:p w:rsidR="00805039" w:rsidRPr="00805039" w:rsidRDefault="00805039" w:rsidP="00805039">
      <w:pPr>
        <w:ind w:firstLine="709"/>
        <w:jc w:val="both"/>
        <w:rPr>
          <w:rFonts w:cs="Times New Roman"/>
        </w:rPr>
      </w:pPr>
      <w:r w:rsidRPr="00805039">
        <w:rPr>
          <w:rFonts w:cs="Times New Roman"/>
        </w:rPr>
        <w:t>- грамотно применять пестициды: правильный выбор дозы, сроков и способов внесения, использование новых, более безвредных и эффективных пестицидов;</w:t>
      </w:r>
    </w:p>
    <w:p w:rsidR="00805039" w:rsidRPr="00805039" w:rsidRDefault="00805039" w:rsidP="00805039">
      <w:pPr>
        <w:ind w:firstLine="709"/>
        <w:jc w:val="both"/>
        <w:rPr>
          <w:rFonts w:cs="Times New Roman"/>
        </w:rPr>
      </w:pPr>
      <w:r w:rsidRPr="00805039">
        <w:rPr>
          <w:rFonts w:cs="Times New Roman"/>
        </w:rPr>
        <w:t>- снизить количество вредных веществ, особенно токсичных пестицидов, попадающих в почву при их транспортировке, хранении, применении;</w:t>
      </w:r>
    </w:p>
    <w:p w:rsidR="00805039" w:rsidRPr="00805039" w:rsidRDefault="00805039" w:rsidP="00805039">
      <w:pPr>
        <w:ind w:firstLine="709"/>
        <w:jc w:val="both"/>
        <w:rPr>
          <w:rFonts w:cs="Times New Roman"/>
        </w:rPr>
      </w:pPr>
      <w:r w:rsidRPr="00805039">
        <w:rPr>
          <w:rFonts w:cs="Times New Roman"/>
        </w:rPr>
        <w:t>- осуществлять постоянный контроль уровня загрязнения почвы и возделываемых на ней культур;</w:t>
      </w:r>
    </w:p>
    <w:p w:rsidR="00805039" w:rsidRPr="00805039" w:rsidRDefault="00805039" w:rsidP="00805039">
      <w:pPr>
        <w:ind w:firstLine="709"/>
        <w:jc w:val="both"/>
        <w:rPr>
          <w:rFonts w:cs="Times New Roman"/>
        </w:rPr>
      </w:pPr>
      <w:r w:rsidRPr="00805039">
        <w:rPr>
          <w:rFonts w:cs="Times New Roman"/>
        </w:rPr>
        <w:t>- не допускать пролива нефтепродуктов от сельскохозяйственных машин и механизмов;</w:t>
      </w:r>
    </w:p>
    <w:p w:rsidR="00805039" w:rsidRPr="00805039" w:rsidRDefault="00805039" w:rsidP="00805039">
      <w:pPr>
        <w:ind w:firstLine="709"/>
        <w:jc w:val="both"/>
        <w:rPr>
          <w:rFonts w:cs="Times New Roman"/>
        </w:rPr>
      </w:pPr>
      <w:r w:rsidRPr="00805039">
        <w:rPr>
          <w:rFonts w:cs="Times New Roman"/>
        </w:rPr>
        <w:t>- осуществлять контроль качества вносимых органических удобрений.</w:t>
      </w:r>
    </w:p>
    <w:p w:rsidR="00805039" w:rsidRPr="00805039" w:rsidRDefault="00805039" w:rsidP="00805039">
      <w:pPr>
        <w:ind w:firstLine="709"/>
        <w:jc w:val="both"/>
        <w:rPr>
          <w:rFonts w:cs="Times New Roman"/>
        </w:rPr>
      </w:pPr>
      <w:r w:rsidRPr="00805039">
        <w:rPr>
          <w:rFonts w:cs="Times New Roman"/>
        </w:rPr>
        <w:t>В целях охраны почвенно-растительного покрова необходимо соблюдение системы природоохранных мероприятий, которые включают строго регламентированное по времени и дозам применение удобрений и пестицидов, комплекс почвозащитных мероприятий.</w:t>
      </w:r>
    </w:p>
    <w:p w:rsidR="00805039" w:rsidRPr="00805039" w:rsidRDefault="00805039" w:rsidP="00805039">
      <w:pPr>
        <w:shd w:val="clear" w:color="auto" w:fill="FFFFFF"/>
        <w:ind w:firstLine="709"/>
        <w:jc w:val="both"/>
        <w:rPr>
          <w:rFonts w:cs="Times New Roman"/>
        </w:rPr>
      </w:pPr>
      <w:r w:rsidRPr="00805039">
        <w:rPr>
          <w:rFonts w:cs="Times New Roman"/>
        </w:rPr>
        <w:t>Прямое воздействие на земельные ресурсы оказывают мероприятия при строительстве и обустройстве, которые выражаются:</w:t>
      </w:r>
    </w:p>
    <w:p w:rsidR="00805039" w:rsidRPr="00805039" w:rsidRDefault="00805039" w:rsidP="007075C0">
      <w:pPr>
        <w:widowControl w:val="0"/>
        <w:numPr>
          <w:ilvl w:val="0"/>
          <w:numId w:val="38"/>
        </w:numPr>
        <w:shd w:val="clear" w:color="auto" w:fill="FFFFFF"/>
        <w:tabs>
          <w:tab w:val="clear" w:pos="720"/>
        </w:tabs>
        <w:ind w:left="0" w:firstLine="709"/>
        <w:jc w:val="both"/>
        <w:rPr>
          <w:rFonts w:cs="Times New Roman"/>
        </w:rPr>
      </w:pPr>
      <w:r w:rsidRPr="00805039">
        <w:rPr>
          <w:rFonts w:cs="Times New Roman"/>
        </w:rPr>
        <w:t xml:space="preserve">В отчуждении земель под новое строительство (предприятия АПК, строительные организации, разработка карьеров, полигоны ТБО, кладбища и т.п.); </w:t>
      </w:r>
    </w:p>
    <w:p w:rsidR="00805039" w:rsidRPr="00805039" w:rsidRDefault="00805039" w:rsidP="007075C0">
      <w:pPr>
        <w:widowControl w:val="0"/>
        <w:numPr>
          <w:ilvl w:val="0"/>
          <w:numId w:val="38"/>
        </w:numPr>
        <w:shd w:val="clear" w:color="auto" w:fill="FFFFFF"/>
        <w:tabs>
          <w:tab w:val="clear" w:pos="720"/>
        </w:tabs>
        <w:ind w:left="0" w:firstLine="709"/>
        <w:jc w:val="both"/>
        <w:rPr>
          <w:rFonts w:cs="Times New Roman"/>
        </w:rPr>
      </w:pPr>
      <w:r w:rsidRPr="00805039">
        <w:rPr>
          <w:rFonts w:cs="Times New Roman"/>
        </w:rPr>
        <w:t>При проведении строительных работ (котлованы, фундаменты, прокладка инженерных сетей и т.п.);</w:t>
      </w:r>
    </w:p>
    <w:p w:rsidR="00805039" w:rsidRPr="00805039" w:rsidRDefault="00805039" w:rsidP="007075C0">
      <w:pPr>
        <w:widowControl w:val="0"/>
        <w:numPr>
          <w:ilvl w:val="0"/>
          <w:numId w:val="38"/>
        </w:numPr>
        <w:shd w:val="clear" w:color="auto" w:fill="FFFFFF"/>
        <w:tabs>
          <w:tab w:val="clear" w:pos="720"/>
        </w:tabs>
        <w:ind w:left="0" w:firstLine="709"/>
        <w:jc w:val="both"/>
        <w:rPr>
          <w:rFonts w:cs="Times New Roman"/>
        </w:rPr>
      </w:pPr>
      <w:r w:rsidRPr="00805039">
        <w:rPr>
          <w:rFonts w:cs="Times New Roman"/>
        </w:rPr>
        <w:t>При прохождении по участкам строительства тяжелой спецтехники и др.</w:t>
      </w:r>
    </w:p>
    <w:p w:rsidR="00805039" w:rsidRPr="00805039" w:rsidRDefault="00805039" w:rsidP="00805039">
      <w:pPr>
        <w:shd w:val="clear" w:color="auto" w:fill="FFFFFF"/>
        <w:ind w:firstLine="709"/>
        <w:jc w:val="both"/>
        <w:rPr>
          <w:rFonts w:cs="Times New Roman"/>
          <w:color w:val="000000"/>
          <w:spacing w:val="2"/>
        </w:rPr>
      </w:pPr>
      <w:r w:rsidRPr="00805039">
        <w:rPr>
          <w:rFonts w:cs="Times New Roman"/>
          <w:color w:val="000000"/>
          <w:spacing w:val="2"/>
        </w:rPr>
        <w:t>В целях охраны и рационального использования земельных ресурсов при производстве строительно-монтажных работ должны соблюдаться следующие основные требования к их проведению:</w:t>
      </w:r>
    </w:p>
    <w:p w:rsidR="00805039" w:rsidRPr="00805039" w:rsidRDefault="00805039" w:rsidP="007075C0">
      <w:pPr>
        <w:numPr>
          <w:ilvl w:val="0"/>
          <w:numId w:val="37"/>
        </w:numPr>
        <w:shd w:val="clear" w:color="auto" w:fill="FFFFFF"/>
        <w:tabs>
          <w:tab w:val="clear" w:pos="720"/>
        </w:tabs>
        <w:suppressAutoHyphens w:val="0"/>
        <w:ind w:left="0" w:firstLine="709"/>
        <w:jc w:val="both"/>
        <w:rPr>
          <w:rFonts w:cs="Times New Roman"/>
          <w:color w:val="000000"/>
          <w:spacing w:val="2"/>
        </w:rPr>
      </w:pPr>
      <w:r w:rsidRPr="00805039">
        <w:rPr>
          <w:rFonts w:cs="Times New Roman"/>
          <w:color w:val="000000"/>
          <w:spacing w:val="2"/>
        </w:rPr>
        <w:t>осуществление работ подготовительного периода в соответствии с проектной документацией;</w:t>
      </w:r>
    </w:p>
    <w:p w:rsidR="00805039" w:rsidRPr="00805039" w:rsidRDefault="00805039" w:rsidP="007075C0">
      <w:pPr>
        <w:numPr>
          <w:ilvl w:val="0"/>
          <w:numId w:val="37"/>
        </w:numPr>
        <w:shd w:val="clear" w:color="auto" w:fill="FFFFFF"/>
        <w:tabs>
          <w:tab w:val="clear" w:pos="720"/>
        </w:tabs>
        <w:suppressAutoHyphens w:val="0"/>
        <w:ind w:left="0" w:firstLine="709"/>
        <w:jc w:val="both"/>
        <w:rPr>
          <w:rFonts w:cs="Times New Roman"/>
        </w:rPr>
      </w:pPr>
      <w:r w:rsidRPr="00805039">
        <w:rPr>
          <w:rFonts w:cs="Times New Roman"/>
          <w:color w:val="000000"/>
          <w:spacing w:val="2"/>
        </w:rPr>
        <w:t>неукоснительное соблюдение границ, отведенного под строительство земельного участка;</w:t>
      </w:r>
    </w:p>
    <w:p w:rsidR="00805039" w:rsidRPr="00805039" w:rsidRDefault="00805039" w:rsidP="007075C0">
      <w:pPr>
        <w:numPr>
          <w:ilvl w:val="0"/>
          <w:numId w:val="37"/>
        </w:numPr>
        <w:shd w:val="clear" w:color="auto" w:fill="FFFFFF"/>
        <w:tabs>
          <w:tab w:val="clear" w:pos="720"/>
        </w:tabs>
        <w:suppressAutoHyphens w:val="0"/>
        <w:ind w:left="0" w:firstLine="709"/>
        <w:jc w:val="both"/>
        <w:rPr>
          <w:rFonts w:cs="Times New Roman"/>
        </w:rPr>
      </w:pPr>
      <w:r w:rsidRPr="00805039">
        <w:rPr>
          <w:rFonts w:cs="Times New Roman"/>
        </w:rPr>
        <w:t>снятие плодородного слоя почвы и рациональное его использование;</w:t>
      </w:r>
    </w:p>
    <w:p w:rsidR="00805039" w:rsidRPr="00805039" w:rsidRDefault="00805039" w:rsidP="007075C0">
      <w:pPr>
        <w:numPr>
          <w:ilvl w:val="0"/>
          <w:numId w:val="37"/>
        </w:numPr>
        <w:shd w:val="clear" w:color="auto" w:fill="FFFFFF"/>
        <w:tabs>
          <w:tab w:val="clear" w:pos="720"/>
        </w:tabs>
        <w:suppressAutoHyphens w:val="0"/>
        <w:ind w:left="0" w:firstLine="709"/>
        <w:jc w:val="both"/>
        <w:rPr>
          <w:rFonts w:cs="Times New Roman"/>
        </w:rPr>
      </w:pPr>
      <w:r w:rsidRPr="00805039">
        <w:rPr>
          <w:rFonts w:cs="Times New Roman"/>
        </w:rPr>
        <w:t>инертные материалы, складируемые на участке, в целях недопущения вторичного пыления в атмосферу, должны постоянно увлажняться, либо иметь пленочное покрытие;</w:t>
      </w:r>
    </w:p>
    <w:p w:rsidR="00805039" w:rsidRPr="00805039" w:rsidRDefault="00805039" w:rsidP="007075C0">
      <w:pPr>
        <w:numPr>
          <w:ilvl w:val="0"/>
          <w:numId w:val="36"/>
        </w:numPr>
        <w:tabs>
          <w:tab w:val="clear" w:pos="720"/>
          <w:tab w:val="left" w:pos="960"/>
        </w:tabs>
        <w:suppressAutoHyphens w:val="0"/>
        <w:ind w:left="0" w:firstLine="709"/>
        <w:jc w:val="both"/>
        <w:rPr>
          <w:rFonts w:cs="Times New Roman"/>
        </w:rPr>
      </w:pPr>
      <w:r w:rsidRPr="00805039">
        <w:rPr>
          <w:rFonts w:cs="Times New Roman"/>
        </w:rPr>
        <w:t>не допустить захламления строительной зоны мусором, отходами строительных материалов, а также загрязнения горюче-смазочными материалами;</w:t>
      </w:r>
    </w:p>
    <w:p w:rsidR="00805039" w:rsidRPr="00805039" w:rsidRDefault="00805039" w:rsidP="007075C0">
      <w:pPr>
        <w:numPr>
          <w:ilvl w:val="0"/>
          <w:numId w:val="36"/>
        </w:numPr>
        <w:tabs>
          <w:tab w:val="clear" w:pos="720"/>
          <w:tab w:val="left" w:pos="960"/>
        </w:tabs>
        <w:suppressAutoHyphens w:val="0"/>
        <w:ind w:left="0" w:firstLine="709"/>
        <w:jc w:val="both"/>
        <w:rPr>
          <w:rFonts w:cs="Times New Roman"/>
        </w:rPr>
      </w:pPr>
      <w:r w:rsidRPr="00805039">
        <w:rPr>
          <w:rFonts w:cs="Times New Roman"/>
        </w:rPr>
        <w:t>в целях снижения техногенного воздействия на грунт, использовать строительные машины и механизмы, имеющие минимально возможное удельное давление ходовой части на подстилающие грунты;</w:t>
      </w:r>
    </w:p>
    <w:p w:rsidR="00805039" w:rsidRPr="00805039" w:rsidRDefault="00805039" w:rsidP="007075C0">
      <w:pPr>
        <w:numPr>
          <w:ilvl w:val="0"/>
          <w:numId w:val="36"/>
        </w:numPr>
        <w:tabs>
          <w:tab w:val="clear" w:pos="720"/>
          <w:tab w:val="left" w:pos="960"/>
        </w:tabs>
        <w:suppressAutoHyphens w:val="0"/>
        <w:ind w:left="0" w:firstLine="709"/>
        <w:jc w:val="both"/>
        <w:rPr>
          <w:rFonts w:cs="Times New Roman"/>
        </w:rPr>
      </w:pPr>
      <w:r w:rsidRPr="00805039">
        <w:rPr>
          <w:rFonts w:cs="Times New Roman"/>
        </w:rPr>
        <w:t xml:space="preserve">рациональное использование материальных ресурсов, снижение объемов отходов производства с их последующей утилизацией или обезвреживанием. </w:t>
      </w:r>
    </w:p>
    <w:p w:rsidR="00805039" w:rsidRPr="00805039" w:rsidRDefault="00805039" w:rsidP="007075C0">
      <w:pPr>
        <w:numPr>
          <w:ilvl w:val="0"/>
          <w:numId w:val="36"/>
        </w:numPr>
        <w:tabs>
          <w:tab w:val="clear" w:pos="720"/>
          <w:tab w:val="left" w:pos="960"/>
        </w:tabs>
        <w:suppressAutoHyphens w:val="0"/>
        <w:ind w:left="0" w:firstLine="709"/>
        <w:jc w:val="both"/>
        <w:rPr>
          <w:rFonts w:cs="Times New Roman"/>
        </w:rPr>
      </w:pPr>
      <w:r w:rsidRPr="00805039">
        <w:rPr>
          <w:rFonts w:cs="Times New Roman"/>
          <w:color w:val="000000"/>
          <w:spacing w:val="2"/>
        </w:rPr>
        <w:t>недопущение</w:t>
      </w:r>
      <w:r w:rsidRPr="00805039">
        <w:rPr>
          <w:rFonts w:cs="Times New Roman"/>
        </w:rPr>
        <w:t xml:space="preserve"> загрязнения поверхностного стока с территории объекта, как при выполнении работ по благоустройству, так при эксплуатации.</w:t>
      </w:r>
    </w:p>
    <w:p w:rsidR="00805039" w:rsidRPr="00805039" w:rsidRDefault="00805039" w:rsidP="007075C0">
      <w:pPr>
        <w:numPr>
          <w:ilvl w:val="0"/>
          <w:numId w:val="36"/>
        </w:numPr>
        <w:tabs>
          <w:tab w:val="clear" w:pos="720"/>
          <w:tab w:val="left" w:pos="960"/>
        </w:tabs>
        <w:suppressAutoHyphens w:val="0"/>
        <w:ind w:left="0" w:firstLine="709"/>
        <w:jc w:val="both"/>
        <w:rPr>
          <w:rFonts w:cs="Times New Roman"/>
        </w:rPr>
      </w:pPr>
      <w:r w:rsidRPr="00805039">
        <w:rPr>
          <w:rFonts w:cs="Times New Roman"/>
        </w:rPr>
        <w:t>во время строительства организовать отстой строительной техники и автотранспорта, не занятого работами и в не рабочее время, а также их заправку и мойку независимо от задействования в работе.</w:t>
      </w:r>
    </w:p>
    <w:p w:rsidR="00805039" w:rsidRPr="00805039" w:rsidRDefault="00805039" w:rsidP="00805039">
      <w:pPr>
        <w:tabs>
          <w:tab w:val="left" w:pos="960"/>
        </w:tabs>
        <w:ind w:firstLine="709"/>
        <w:jc w:val="both"/>
        <w:rPr>
          <w:rFonts w:cs="Times New Roman"/>
          <w:color w:val="800000"/>
        </w:rPr>
      </w:pPr>
      <w:bookmarkStart w:id="94" w:name="_Toc261417892"/>
      <w:r w:rsidRPr="00805039">
        <w:rPr>
          <w:rFonts w:cs="Times New Roman"/>
        </w:rPr>
        <w:lastRenderedPageBreak/>
        <w:t>В целях охраны и рационального использования земельных ресурсов при производстве строительно-монтажных работ должны соблюдаться требования СанПиН 2.2.3.1384-03 «Гигиенические требования к организации строительного производства и строительных работ».</w:t>
      </w:r>
    </w:p>
    <w:p w:rsidR="00805039" w:rsidRPr="00805039" w:rsidRDefault="00805039" w:rsidP="00805039">
      <w:pPr>
        <w:ind w:firstLine="709"/>
        <w:jc w:val="both"/>
        <w:rPr>
          <w:rFonts w:cs="Times New Roman"/>
        </w:rPr>
      </w:pPr>
      <w:r w:rsidRPr="00805039">
        <w:rPr>
          <w:rFonts w:cs="Times New Roman"/>
        </w:rPr>
        <w:t xml:space="preserve">Организациям, осуществляющим добычу полезных ископаемых, необходимо соблюдать требования земельного законодательства (ГОСТ 17.5.3.04-83, Приказ Минприроды РФ и Роскомзема от 22.12.1995 г. № 525/67), предусматривающего проведение рекультивации нарушенных земель при разработке месторождений полезных ископаемых. </w:t>
      </w:r>
    </w:p>
    <w:p w:rsidR="00805039" w:rsidRPr="00805039" w:rsidRDefault="00805039" w:rsidP="00805039">
      <w:pPr>
        <w:tabs>
          <w:tab w:val="left" w:pos="284"/>
        </w:tabs>
        <w:ind w:firstLine="709"/>
        <w:jc w:val="both"/>
        <w:rPr>
          <w:rFonts w:cs="Times New Roman"/>
        </w:rPr>
      </w:pPr>
      <w:r w:rsidRPr="00805039">
        <w:rPr>
          <w:rFonts w:cs="Times New Roman"/>
        </w:rPr>
        <w:t xml:space="preserve">Нормы снятия плодородного слоя почвы, потенциально плодородных слоев и пород </w:t>
      </w:r>
      <w:r w:rsidR="000E503D" w:rsidRPr="000E503D">
        <w:rPr>
          <w:rFonts w:cs="Times New Roman"/>
        </w:rPr>
        <w:t>отображаются</w:t>
      </w:r>
      <w:r w:rsidRPr="00805039">
        <w:rPr>
          <w:rFonts w:cs="Times New Roman"/>
        </w:rPr>
        <w:t xml:space="preserve"> в зависимости от уровня плодородия нарушаемых почв на основе почвенных исследований. Выбор направления рекультивации устанавливается в каждом конкретном случае отдельно и определяется особенностями проекта. </w:t>
      </w:r>
    </w:p>
    <w:p w:rsidR="00805039" w:rsidRPr="00805039" w:rsidRDefault="00805039" w:rsidP="00805039">
      <w:pPr>
        <w:ind w:firstLine="709"/>
        <w:jc w:val="both"/>
        <w:rPr>
          <w:rFonts w:cs="Times New Roman"/>
        </w:rPr>
      </w:pPr>
      <w:r w:rsidRPr="00805039">
        <w:rPr>
          <w:rFonts w:cs="Times New Roman"/>
        </w:rPr>
        <w:t>В целях охраны и восстановления почвенно-растительного покрова в рамках мероприятий по реализации генерального плана предлагается следующее:</w:t>
      </w:r>
    </w:p>
    <w:p w:rsidR="00805039" w:rsidRPr="00805039" w:rsidRDefault="00805039" w:rsidP="00805039">
      <w:pPr>
        <w:ind w:firstLine="709"/>
        <w:jc w:val="both"/>
        <w:rPr>
          <w:rFonts w:cs="Times New Roman"/>
        </w:rPr>
      </w:pPr>
      <w:r w:rsidRPr="00805039">
        <w:rPr>
          <w:rFonts w:cs="Times New Roman"/>
        </w:rPr>
        <w:t>- соблюдение системы природоохранных мероприятий при осуществлении различных видов хозяйственной деятельности;</w:t>
      </w:r>
    </w:p>
    <w:p w:rsidR="00805039" w:rsidRPr="00805039" w:rsidRDefault="00805039" w:rsidP="00805039">
      <w:pPr>
        <w:ind w:firstLine="709"/>
        <w:jc w:val="both"/>
        <w:rPr>
          <w:rFonts w:cs="Times New Roman"/>
        </w:rPr>
      </w:pPr>
      <w:r w:rsidRPr="00805039">
        <w:rPr>
          <w:rFonts w:cs="Times New Roman"/>
        </w:rPr>
        <w:t>- рекультивация нарушенных земель и вовлечение их в хозяйственную деятельность;</w:t>
      </w:r>
    </w:p>
    <w:p w:rsidR="00805039" w:rsidRPr="00805039" w:rsidRDefault="00805039" w:rsidP="0093335A">
      <w:pPr>
        <w:widowControl w:val="0"/>
        <w:numPr>
          <w:ilvl w:val="0"/>
          <w:numId w:val="39"/>
        </w:numPr>
        <w:shd w:val="clear" w:color="auto" w:fill="FFFFFF"/>
        <w:tabs>
          <w:tab w:val="left" w:pos="173"/>
        </w:tabs>
        <w:suppressAutoHyphens w:val="0"/>
        <w:autoSpaceDE w:val="0"/>
        <w:autoSpaceDN w:val="0"/>
        <w:adjustRightInd w:val="0"/>
        <w:ind w:left="720" w:hanging="360"/>
        <w:jc w:val="both"/>
        <w:rPr>
          <w:rFonts w:cs="Times New Roman"/>
          <w:color w:val="000000"/>
        </w:rPr>
      </w:pPr>
      <w:r w:rsidRPr="00805039">
        <w:rPr>
          <w:rFonts w:cs="Times New Roman"/>
          <w:color w:val="000000"/>
          <w:spacing w:val="1"/>
        </w:rPr>
        <w:t xml:space="preserve">применение комплекса организационных и практических мелиорационных </w:t>
      </w:r>
      <w:r w:rsidRPr="00805039">
        <w:rPr>
          <w:rFonts w:cs="Times New Roman"/>
          <w:color w:val="000000"/>
        </w:rPr>
        <w:t>мероприятий, направленных на борьбу с эрозией почв;</w:t>
      </w:r>
    </w:p>
    <w:p w:rsidR="00805039" w:rsidRPr="00805039" w:rsidRDefault="00805039" w:rsidP="0093335A">
      <w:pPr>
        <w:widowControl w:val="0"/>
        <w:numPr>
          <w:ilvl w:val="0"/>
          <w:numId w:val="39"/>
        </w:numPr>
        <w:shd w:val="clear" w:color="auto" w:fill="FFFFFF"/>
        <w:tabs>
          <w:tab w:val="left" w:pos="173"/>
        </w:tabs>
        <w:suppressAutoHyphens w:val="0"/>
        <w:autoSpaceDE w:val="0"/>
        <w:autoSpaceDN w:val="0"/>
        <w:adjustRightInd w:val="0"/>
        <w:ind w:left="720" w:hanging="360"/>
        <w:jc w:val="both"/>
        <w:rPr>
          <w:rFonts w:cs="Times New Roman"/>
          <w:color w:val="000000"/>
        </w:rPr>
      </w:pPr>
      <w:r w:rsidRPr="00805039">
        <w:rPr>
          <w:rFonts w:cs="Times New Roman"/>
          <w:color w:val="000000"/>
          <w:spacing w:val="1"/>
        </w:rPr>
        <w:t xml:space="preserve">своевременный организованный вывоз бытового мусора с территорий населенных пунктов поселения, рекультивация свалки ТБО, разработка мероприятий, направленных на недопущение захламления земель поселения в с соответствии с ведомственными программами; </w:t>
      </w:r>
    </w:p>
    <w:p w:rsidR="00805039" w:rsidRPr="00805039" w:rsidRDefault="00805039" w:rsidP="0093335A">
      <w:pPr>
        <w:widowControl w:val="0"/>
        <w:numPr>
          <w:ilvl w:val="0"/>
          <w:numId w:val="39"/>
        </w:numPr>
        <w:shd w:val="clear" w:color="auto" w:fill="FFFFFF"/>
        <w:tabs>
          <w:tab w:val="left" w:pos="173"/>
        </w:tabs>
        <w:suppressAutoHyphens w:val="0"/>
        <w:autoSpaceDE w:val="0"/>
        <w:autoSpaceDN w:val="0"/>
        <w:adjustRightInd w:val="0"/>
        <w:ind w:left="720" w:hanging="360"/>
        <w:jc w:val="both"/>
        <w:rPr>
          <w:rFonts w:cs="Times New Roman"/>
          <w:color w:val="000000"/>
        </w:rPr>
      </w:pPr>
      <w:r w:rsidRPr="00805039">
        <w:rPr>
          <w:rFonts w:cs="Times New Roman"/>
          <w:color w:val="000000"/>
          <w:spacing w:val="3"/>
        </w:rPr>
        <w:t>борьба с замазучиванием территории, травосеяние, создание</w:t>
      </w:r>
      <w:r w:rsidRPr="00805039">
        <w:rPr>
          <w:rFonts w:cs="Times New Roman"/>
          <w:color w:val="000000"/>
          <w:spacing w:val="1"/>
        </w:rPr>
        <w:t xml:space="preserve"> системы </w:t>
      </w:r>
      <w:r w:rsidRPr="00805039">
        <w:rPr>
          <w:rFonts w:cs="Times New Roman"/>
          <w:color w:val="000000"/>
        </w:rPr>
        <w:t>озеленения вдоль автодорог;</w:t>
      </w:r>
    </w:p>
    <w:p w:rsidR="00805039" w:rsidRPr="00805039" w:rsidRDefault="00805039" w:rsidP="0093335A">
      <w:pPr>
        <w:widowControl w:val="0"/>
        <w:numPr>
          <w:ilvl w:val="0"/>
          <w:numId w:val="39"/>
        </w:numPr>
        <w:shd w:val="clear" w:color="auto" w:fill="FFFFFF"/>
        <w:tabs>
          <w:tab w:val="left" w:pos="173"/>
        </w:tabs>
        <w:suppressAutoHyphens w:val="0"/>
        <w:autoSpaceDE w:val="0"/>
        <w:autoSpaceDN w:val="0"/>
        <w:adjustRightInd w:val="0"/>
        <w:ind w:left="720" w:hanging="360"/>
        <w:jc w:val="both"/>
        <w:rPr>
          <w:rFonts w:cs="Times New Roman"/>
          <w:color w:val="000000"/>
        </w:rPr>
      </w:pPr>
      <w:r w:rsidRPr="00805039">
        <w:rPr>
          <w:rFonts w:cs="Times New Roman"/>
          <w:color w:val="000000"/>
          <w:spacing w:val="3"/>
        </w:rPr>
        <w:t xml:space="preserve">повышение культуры земледелия на прилегающих сельскохозяйственных </w:t>
      </w:r>
      <w:r w:rsidRPr="00805039">
        <w:rPr>
          <w:rFonts w:cs="Times New Roman"/>
          <w:color w:val="000000"/>
        </w:rPr>
        <w:t>землях;</w:t>
      </w:r>
    </w:p>
    <w:p w:rsidR="00805039" w:rsidRPr="00805039" w:rsidRDefault="00805039" w:rsidP="00805039">
      <w:pPr>
        <w:shd w:val="clear" w:color="auto" w:fill="FFFFFF"/>
        <w:tabs>
          <w:tab w:val="left" w:pos="298"/>
        </w:tabs>
        <w:ind w:firstLine="709"/>
        <w:jc w:val="both"/>
        <w:rPr>
          <w:rFonts w:cs="Times New Roman"/>
          <w:color w:val="000000"/>
          <w:spacing w:val="-1"/>
        </w:rPr>
      </w:pPr>
      <w:r w:rsidRPr="00805039">
        <w:rPr>
          <w:rFonts w:cs="Times New Roman"/>
          <w:color w:val="000000"/>
        </w:rPr>
        <w:t>-</w:t>
      </w:r>
      <w:r w:rsidRPr="00805039">
        <w:rPr>
          <w:rFonts w:cs="Times New Roman"/>
          <w:color w:val="000000"/>
        </w:rPr>
        <w:tab/>
      </w:r>
      <w:r w:rsidRPr="00805039">
        <w:rPr>
          <w:rFonts w:cs="Times New Roman"/>
          <w:color w:val="000000"/>
          <w:spacing w:val="2"/>
        </w:rPr>
        <w:t xml:space="preserve">создание высокой степени благоустройства территории населенных пунктов </w:t>
      </w:r>
      <w:r w:rsidR="00144455">
        <w:rPr>
          <w:rFonts w:cs="Times New Roman"/>
          <w:color w:val="000000"/>
          <w:spacing w:val="2"/>
        </w:rPr>
        <w:t>Андрюковского</w:t>
      </w:r>
      <w:r w:rsidRPr="00805039">
        <w:rPr>
          <w:rFonts w:cs="Times New Roman"/>
          <w:color w:val="000000"/>
          <w:spacing w:val="2"/>
        </w:rPr>
        <w:t xml:space="preserve"> сельского поселения</w:t>
      </w:r>
      <w:r w:rsidRPr="00805039">
        <w:rPr>
          <w:rFonts w:cs="Times New Roman"/>
          <w:color w:val="000000"/>
          <w:spacing w:val="-1"/>
        </w:rPr>
        <w:t>;</w:t>
      </w:r>
    </w:p>
    <w:p w:rsidR="00805039" w:rsidRPr="00805039" w:rsidRDefault="00805039" w:rsidP="00805039">
      <w:pPr>
        <w:shd w:val="clear" w:color="auto" w:fill="FFFFFF"/>
        <w:tabs>
          <w:tab w:val="left" w:pos="298"/>
        </w:tabs>
        <w:ind w:firstLine="709"/>
        <w:jc w:val="both"/>
        <w:rPr>
          <w:rFonts w:cs="Times New Roman"/>
          <w:color w:val="000000"/>
          <w:spacing w:val="-1"/>
        </w:rPr>
      </w:pPr>
      <w:r w:rsidRPr="00805039">
        <w:rPr>
          <w:rFonts w:cs="Times New Roman"/>
          <w:color w:val="000000"/>
          <w:spacing w:val="-1"/>
        </w:rPr>
        <w:t>- при размещении специальных территорий (школы, детские сады, детские площадки) необходимо провести оценку пылеобразующих свойств почвы, а также ее способность к бактериальному самоочищению;</w:t>
      </w:r>
    </w:p>
    <w:p w:rsidR="00805039" w:rsidRPr="00805039" w:rsidRDefault="00805039" w:rsidP="0093335A">
      <w:pPr>
        <w:widowControl w:val="0"/>
        <w:numPr>
          <w:ilvl w:val="0"/>
          <w:numId w:val="39"/>
        </w:numPr>
        <w:shd w:val="clear" w:color="auto" w:fill="FFFFFF"/>
        <w:tabs>
          <w:tab w:val="left" w:pos="168"/>
        </w:tabs>
        <w:suppressAutoHyphens w:val="0"/>
        <w:autoSpaceDE w:val="0"/>
        <w:autoSpaceDN w:val="0"/>
        <w:adjustRightInd w:val="0"/>
        <w:ind w:left="720" w:hanging="360"/>
        <w:jc w:val="both"/>
        <w:rPr>
          <w:rFonts w:cs="Times New Roman"/>
          <w:color w:val="000000"/>
          <w:spacing w:val="1"/>
        </w:rPr>
      </w:pPr>
      <w:r w:rsidRPr="00805039">
        <w:rPr>
          <w:rFonts w:cs="Times New Roman"/>
          <w:color w:val="000000"/>
          <w:spacing w:val="1"/>
        </w:rPr>
        <w:t xml:space="preserve"> создание централизованных систем ливневой и хозяйственно-бытовой канализации;</w:t>
      </w:r>
    </w:p>
    <w:p w:rsidR="00805039" w:rsidRPr="00805039" w:rsidRDefault="00805039" w:rsidP="0093335A">
      <w:pPr>
        <w:widowControl w:val="0"/>
        <w:numPr>
          <w:ilvl w:val="0"/>
          <w:numId w:val="39"/>
        </w:numPr>
        <w:shd w:val="clear" w:color="auto" w:fill="FFFFFF"/>
        <w:tabs>
          <w:tab w:val="left" w:pos="168"/>
        </w:tabs>
        <w:suppressAutoHyphens w:val="0"/>
        <w:autoSpaceDE w:val="0"/>
        <w:autoSpaceDN w:val="0"/>
        <w:adjustRightInd w:val="0"/>
        <w:ind w:left="720" w:hanging="360"/>
        <w:jc w:val="both"/>
        <w:rPr>
          <w:rFonts w:cs="Times New Roman"/>
          <w:color w:val="000000"/>
          <w:spacing w:val="1"/>
        </w:rPr>
      </w:pPr>
      <w:r w:rsidRPr="00805039">
        <w:rPr>
          <w:rFonts w:cs="Times New Roman"/>
          <w:color w:val="000000"/>
          <w:spacing w:val="1"/>
        </w:rPr>
        <w:t>постоянный мониторинг состояния потенциально опасных объектов.</w:t>
      </w:r>
    </w:p>
    <w:p w:rsidR="00805039" w:rsidRPr="00805039" w:rsidRDefault="00F518EA" w:rsidP="00805039">
      <w:pPr>
        <w:pStyle w:val="3"/>
        <w:rPr>
          <w:sz w:val="24"/>
          <w:szCs w:val="24"/>
        </w:rPr>
      </w:pPr>
      <w:bookmarkStart w:id="95" w:name="_Toc148514676"/>
      <w:bookmarkEnd w:id="94"/>
      <w:r>
        <w:rPr>
          <w:sz w:val="24"/>
          <w:szCs w:val="24"/>
        </w:rPr>
        <w:t>2</w:t>
      </w:r>
      <w:r w:rsidR="00805039">
        <w:rPr>
          <w:sz w:val="24"/>
          <w:szCs w:val="24"/>
        </w:rPr>
        <w:t>.</w:t>
      </w:r>
      <w:r>
        <w:rPr>
          <w:sz w:val="24"/>
          <w:szCs w:val="24"/>
        </w:rPr>
        <w:t>2</w:t>
      </w:r>
      <w:r w:rsidR="003B643A">
        <w:rPr>
          <w:sz w:val="24"/>
          <w:szCs w:val="24"/>
        </w:rPr>
        <w:t>1</w:t>
      </w:r>
      <w:r w:rsidR="00805039">
        <w:rPr>
          <w:sz w:val="24"/>
          <w:szCs w:val="24"/>
        </w:rPr>
        <w:t>.2 Охрана атмосферного воздуха</w:t>
      </w:r>
      <w:bookmarkEnd w:id="95"/>
    </w:p>
    <w:p w:rsidR="00805039" w:rsidRPr="00805039" w:rsidRDefault="00805039" w:rsidP="00805039">
      <w:pPr>
        <w:ind w:firstLine="709"/>
        <w:jc w:val="both"/>
        <w:rPr>
          <w:rFonts w:eastAsia="Arial Unicode MS" w:cs="Times New Roman"/>
        </w:rPr>
      </w:pPr>
      <w:r w:rsidRPr="00805039">
        <w:rPr>
          <w:rFonts w:cs="Times New Roman"/>
        </w:rPr>
        <w:t xml:space="preserve">Атмосферный воздух является жизненно важным компонентом окружающей природной среды, неотъемлемой частью среды обитания человека, растений и животных. </w:t>
      </w:r>
      <w:r w:rsidRPr="00805039">
        <w:rPr>
          <w:rFonts w:eastAsia="Arial Unicode MS" w:cs="Times New Roman"/>
        </w:rPr>
        <w:t xml:space="preserve">Основной вклад в загрязнение поселения вносят производственные предприятия, транспорт, сельское хозяйство. </w:t>
      </w:r>
    </w:p>
    <w:p w:rsidR="00805039" w:rsidRPr="00805039" w:rsidRDefault="00805039" w:rsidP="00805039">
      <w:pPr>
        <w:ind w:firstLine="709"/>
        <w:jc w:val="both"/>
        <w:rPr>
          <w:rFonts w:cs="Times New Roman"/>
        </w:rPr>
      </w:pPr>
      <w:r w:rsidRPr="00805039">
        <w:rPr>
          <w:rFonts w:cs="Times New Roman"/>
        </w:rPr>
        <w:t>В соответствии со ст. 9 № 96-ФЗ «Об охране атмосферного воздуха» юридические лица, имеющие источники выбросов вредных (загрязняющих) веществ в атмосферный воздух, разрабатывают и осуществляют согласованные с территориальными органами специально уполномоченного федерального органа исполнительной власти в области охраны атмосферного воздуха, мероприятия по охране атмосферного воздуха.</w:t>
      </w:r>
    </w:p>
    <w:p w:rsidR="00805039" w:rsidRPr="00805039" w:rsidRDefault="00805039" w:rsidP="00805039">
      <w:pPr>
        <w:ind w:firstLine="709"/>
        <w:jc w:val="both"/>
        <w:rPr>
          <w:rFonts w:cs="Times New Roman"/>
        </w:rPr>
      </w:pPr>
      <w:r w:rsidRPr="00805039">
        <w:rPr>
          <w:rFonts w:cs="Times New Roman"/>
        </w:rPr>
        <w:t>Мероприятия по охране атмосферного воздуха не должны приводить к загрязнению других объектов окружающей природной среды.</w:t>
      </w:r>
    </w:p>
    <w:p w:rsidR="00805039" w:rsidRPr="00805039" w:rsidRDefault="00805039" w:rsidP="00805039">
      <w:pPr>
        <w:ind w:firstLine="709"/>
        <w:jc w:val="both"/>
        <w:rPr>
          <w:rFonts w:cs="Times New Roman"/>
        </w:rPr>
      </w:pPr>
      <w:r w:rsidRPr="00805039">
        <w:rPr>
          <w:rFonts w:cs="Times New Roman"/>
        </w:rPr>
        <w:t>В связи с изложенным, очевидно, что каждое из предприятий, имеющее источники выбросов загрязняющих веществ в атмосферный воздух, должно иметь реализуемую программу мероприятий по охране атмосферного воздуха. В случае ее отсутствия, такая программа должна быть разработана.</w:t>
      </w:r>
    </w:p>
    <w:p w:rsidR="00805039" w:rsidRPr="00805039" w:rsidRDefault="00805039" w:rsidP="00805039">
      <w:pPr>
        <w:pStyle w:val="aff8"/>
        <w:spacing w:after="0"/>
        <w:ind w:left="0" w:firstLine="709"/>
        <w:jc w:val="both"/>
      </w:pPr>
      <w:r w:rsidRPr="00805039">
        <w:lastRenderedPageBreak/>
        <w:t>Естественными загрязнителями воздуха в поселении являются пыль, возникающая при эрозии почв, продукты растительного, животного и микробиологического происхождения. Уровень загрязнения атмосферы естественными источниками является фоновым и мало изменяется с течением времени.</w:t>
      </w:r>
    </w:p>
    <w:p w:rsidR="00805039" w:rsidRPr="00805039" w:rsidRDefault="00805039" w:rsidP="00805039">
      <w:pPr>
        <w:ind w:firstLine="709"/>
        <w:jc w:val="both"/>
        <w:rPr>
          <w:rFonts w:cs="Times New Roman"/>
        </w:rPr>
      </w:pPr>
      <w:r w:rsidRPr="00805039">
        <w:rPr>
          <w:rFonts w:cs="Times New Roman"/>
        </w:rPr>
        <w:t>Более устойчивые зоны с повышенными концентрациями загрязнений возникают в местах активной жизнедеятельности человека. Антропогенные загрязнения отличаются многообразием видов и многочисленностью источников их выбросов.</w:t>
      </w:r>
    </w:p>
    <w:p w:rsidR="00805039" w:rsidRPr="00805039" w:rsidRDefault="00805039" w:rsidP="00805039">
      <w:pPr>
        <w:ind w:firstLine="709"/>
        <w:jc w:val="both"/>
        <w:rPr>
          <w:rFonts w:cs="Times New Roman"/>
        </w:rPr>
      </w:pPr>
      <w:r w:rsidRPr="00805039">
        <w:rPr>
          <w:rFonts w:cs="Times New Roman"/>
        </w:rPr>
        <w:t>Основными источниками загрязнения поселения являются автомобильный транспорт, животноводческие объекты, котельные.</w:t>
      </w:r>
    </w:p>
    <w:p w:rsidR="00805039" w:rsidRPr="00805039" w:rsidRDefault="00805039" w:rsidP="00805039">
      <w:pPr>
        <w:ind w:firstLine="709"/>
        <w:jc w:val="both"/>
        <w:rPr>
          <w:rFonts w:cs="Times New Roman"/>
          <w:spacing w:val="-2"/>
        </w:rPr>
      </w:pPr>
      <w:r w:rsidRPr="00805039">
        <w:rPr>
          <w:rFonts w:cs="Times New Roman"/>
        </w:rPr>
        <w:t xml:space="preserve">Основная доля выбросов загрязняющих веществ приходится на выбросы от автотранспорта (85% от общего выброса всех загрязнений). </w:t>
      </w:r>
    </w:p>
    <w:p w:rsidR="00805039" w:rsidRPr="00805039" w:rsidRDefault="00805039" w:rsidP="00805039">
      <w:pPr>
        <w:pStyle w:val="26"/>
        <w:spacing w:after="0" w:line="240" w:lineRule="auto"/>
        <w:ind w:firstLine="709"/>
        <w:jc w:val="both"/>
        <w:rPr>
          <w:rFonts w:cs="Times New Roman"/>
          <w:spacing w:val="-2"/>
        </w:rPr>
      </w:pPr>
      <w:r w:rsidRPr="00805039">
        <w:rPr>
          <w:rFonts w:cs="Times New Roman"/>
          <w:spacing w:val="-2"/>
        </w:rPr>
        <w:t>Определяющим условием минимизации загрязнения атмосферы отработавшими газами автомобильного транспорта является организация системы действенного контроля эксплуатации и технического состояния автотранспорта, использование на автозаправочных станциях высококачественных видов топлива, оборудование существующих и проектируемых автозаправочных станций системой закольцовки паров бензина.</w:t>
      </w:r>
    </w:p>
    <w:p w:rsidR="00805039" w:rsidRPr="00805039" w:rsidRDefault="00805039" w:rsidP="00805039">
      <w:pPr>
        <w:ind w:firstLine="709"/>
        <w:jc w:val="both"/>
        <w:rPr>
          <w:rFonts w:cs="Times New Roman"/>
        </w:rPr>
      </w:pPr>
      <w:r w:rsidRPr="00805039">
        <w:rPr>
          <w:rFonts w:cs="Times New Roman"/>
        </w:rPr>
        <w:t>Все действующие производственные и коммунально-складские предприятия, расположенные в пределах селитебных зон и неудовлетворяющие санитарным нормам, данным проектом генерального плана предусмотрены к перепрофилированию, реконструкции и модернизации с целью сокращения размеров санитарно-защитных зон до нормативных. Данное решение принято исходя из условий невозможности либо сложности процедуры переселения жителей из санитарно-защитных зон предприятий.</w:t>
      </w:r>
    </w:p>
    <w:p w:rsidR="00805039" w:rsidRPr="00805039" w:rsidRDefault="00805039" w:rsidP="00805039">
      <w:pPr>
        <w:ind w:firstLine="709"/>
        <w:jc w:val="both"/>
        <w:rPr>
          <w:rFonts w:cs="Times New Roman"/>
        </w:rPr>
      </w:pPr>
      <w:r w:rsidRPr="00805039">
        <w:rPr>
          <w:rFonts w:cs="Times New Roman"/>
        </w:rPr>
        <w:t>Необходимо предусматривать меры по внедрению альтернативных источников тепла, работающих от возобновляемых источников энергии.</w:t>
      </w:r>
    </w:p>
    <w:p w:rsidR="00805039" w:rsidRPr="00805039" w:rsidRDefault="00805039" w:rsidP="00805039">
      <w:pPr>
        <w:ind w:firstLine="709"/>
        <w:jc w:val="both"/>
        <w:rPr>
          <w:rFonts w:cs="Times New Roman"/>
        </w:rPr>
      </w:pPr>
      <w:r w:rsidRPr="00805039">
        <w:rPr>
          <w:rFonts w:cs="Times New Roman"/>
        </w:rPr>
        <w:t>Для предотвращения загрязнения воздушного бассейна проектом генерального плана предлагается:</w:t>
      </w:r>
    </w:p>
    <w:p w:rsidR="00805039" w:rsidRPr="00805039" w:rsidRDefault="00805039" w:rsidP="0093335A">
      <w:pPr>
        <w:numPr>
          <w:ilvl w:val="0"/>
          <w:numId w:val="40"/>
        </w:numPr>
        <w:suppressAutoHyphens w:val="0"/>
        <w:ind w:left="0" w:firstLine="709"/>
        <w:jc w:val="both"/>
        <w:rPr>
          <w:rFonts w:cs="Times New Roman"/>
        </w:rPr>
      </w:pPr>
      <w:r w:rsidRPr="00805039">
        <w:rPr>
          <w:rFonts w:cs="Times New Roman"/>
        </w:rPr>
        <w:t>соответствующим службам осуществлять постоянный надзор над уровнем загрязнения вредными веществами атмосферы населенных мест и промышленных зон с целью проведения сравнительных характеристик и обобщений для принятия мер по улучшению обстановки;</w:t>
      </w:r>
    </w:p>
    <w:p w:rsidR="00805039" w:rsidRPr="00805039" w:rsidRDefault="00805039" w:rsidP="0093335A">
      <w:pPr>
        <w:numPr>
          <w:ilvl w:val="0"/>
          <w:numId w:val="40"/>
        </w:numPr>
        <w:suppressAutoHyphens w:val="0"/>
        <w:ind w:left="0" w:firstLine="709"/>
        <w:jc w:val="both"/>
        <w:rPr>
          <w:rFonts w:cs="Times New Roman"/>
        </w:rPr>
      </w:pPr>
      <w:r w:rsidRPr="00805039">
        <w:rPr>
          <w:rFonts w:cs="Times New Roman"/>
        </w:rPr>
        <w:t>на производственных предприятиях постоянно совершенствовать технологические процессы, устанавливать оборудование с меньшим уровнем выбросов примесей и отходов в окружающую среду.</w:t>
      </w:r>
    </w:p>
    <w:p w:rsidR="00805039" w:rsidRPr="00805039" w:rsidRDefault="00805039" w:rsidP="00805039">
      <w:pPr>
        <w:ind w:firstLine="709"/>
        <w:jc w:val="both"/>
        <w:rPr>
          <w:rFonts w:cs="Times New Roman"/>
        </w:rPr>
      </w:pPr>
      <w:r w:rsidRPr="00805039">
        <w:rPr>
          <w:rFonts w:cs="Times New Roman"/>
        </w:rPr>
        <w:t xml:space="preserve">Во избежание значительного загрязнения воздуха сероводородом, аммиаком, индолом, скатолом, а также микрофлорой, поступающей от животноводческих объектов, необходимо установление вентиляции с механическим побуждением воздухообмена, а также установки дезинфицирующей воздух с бактерицидными лампами. </w:t>
      </w:r>
    </w:p>
    <w:p w:rsidR="00805039" w:rsidRPr="00805039" w:rsidRDefault="00805039" w:rsidP="00805039">
      <w:pPr>
        <w:ind w:firstLine="709"/>
        <w:jc w:val="both"/>
        <w:rPr>
          <w:rFonts w:cs="Times New Roman"/>
        </w:rPr>
      </w:pPr>
      <w:r w:rsidRPr="00805039">
        <w:rPr>
          <w:rFonts w:cs="Times New Roman"/>
        </w:rPr>
        <w:t>От всех источников загрязнения атмосферы необходимо соблюдение санитарно-защитных зон СанПиН 2.2.1/2.1.1.1031-01 и норм технологического проектирования.</w:t>
      </w:r>
    </w:p>
    <w:p w:rsidR="00805039" w:rsidRPr="00805039" w:rsidRDefault="00805039" w:rsidP="00805039">
      <w:pPr>
        <w:ind w:firstLine="709"/>
        <w:jc w:val="both"/>
        <w:rPr>
          <w:rFonts w:cs="Times New Roman"/>
        </w:rPr>
      </w:pPr>
      <w:r w:rsidRPr="00805039">
        <w:rPr>
          <w:rFonts w:cs="Times New Roman"/>
        </w:rPr>
        <w:t>Для снижения негативного воздействия на атмосферный воздух населенных мест необходимо обеспечить выполнение следующих мероприятий:</w:t>
      </w:r>
    </w:p>
    <w:p w:rsidR="00805039" w:rsidRPr="00805039" w:rsidRDefault="00805039" w:rsidP="00805039">
      <w:pPr>
        <w:ind w:firstLine="709"/>
        <w:jc w:val="both"/>
        <w:rPr>
          <w:rFonts w:cs="Times New Roman"/>
        </w:rPr>
      </w:pPr>
      <w:r w:rsidRPr="00805039">
        <w:rPr>
          <w:rFonts w:cs="Times New Roman"/>
        </w:rPr>
        <w:t>- не осуществлять сжигания стерни и строго выполнять мероприятия по охране посевов от пожара;</w:t>
      </w:r>
    </w:p>
    <w:p w:rsidR="00805039" w:rsidRPr="00805039" w:rsidRDefault="00805039" w:rsidP="00805039">
      <w:pPr>
        <w:ind w:firstLine="709"/>
        <w:jc w:val="both"/>
        <w:rPr>
          <w:rFonts w:cs="Times New Roman"/>
        </w:rPr>
      </w:pPr>
      <w:r w:rsidRPr="00805039">
        <w:rPr>
          <w:rFonts w:cs="Times New Roman"/>
        </w:rPr>
        <w:t>- не осуществлять сжигания отходов и не допускать самовозгорания полигонов ТБО, дальнейшая их рекультивация;</w:t>
      </w:r>
    </w:p>
    <w:p w:rsidR="00805039" w:rsidRPr="00805039" w:rsidRDefault="00805039" w:rsidP="00805039">
      <w:pPr>
        <w:ind w:firstLine="709"/>
        <w:jc w:val="both"/>
        <w:rPr>
          <w:rFonts w:cs="Times New Roman"/>
        </w:rPr>
      </w:pPr>
      <w:r w:rsidRPr="00805039">
        <w:rPr>
          <w:rFonts w:cs="Times New Roman"/>
        </w:rPr>
        <w:t>- на элеваторах использовать эффективные способы очистки выбросов от зерновой пыли;</w:t>
      </w:r>
    </w:p>
    <w:p w:rsidR="00805039" w:rsidRPr="00805039" w:rsidRDefault="00805039" w:rsidP="00805039">
      <w:pPr>
        <w:ind w:firstLine="709"/>
        <w:jc w:val="both"/>
        <w:rPr>
          <w:rFonts w:cs="Times New Roman"/>
        </w:rPr>
      </w:pPr>
      <w:r w:rsidRPr="00805039">
        <w:rPr>
          <w:rFonts w:cs="Times New Roman"/>
        </w:rPr>
        <w:t>- пылящие материалы хранить в закрытых, защищенных от ветра складских зданиях и специальных сооружениях;</w:t>
      </w:r>
    </w:p>
    <w:p w:rsidR="00805039" w:rsidRPr="00805039" w:rsidRDefault="00805039" w:rsidP="00805039">
      <w:pPr>
        <w:ind w:firstLine="709"/>
        <w:jc w:val="both"/>
        <w:rPr>
          <w:rFonts w:cs="Times New Roman"/>
        </w:rPr>
      </w:pPr>
      <w:r w:rsidRPr="00805039">
        <w:rPr>
          <w:rFonts w:cs="Times New Roman"/>
        </w:rPr>
        <w:t>- благоустройство, озеленение улиц и населенных пунктов, создание «зеленых» поясов;</w:t>
      </w:r>
    </w:p>
    <w:p w:rsidR="00805039" w:rsidRPr="00805039" w:rsidRDefault="00805039" w:rsidP="00805039">
      <w:pPr>
        <w:ind w:firstLine="709"/>
        <w:jc w:val="both"/>
        <w:rPr>
          <w:rFonts w:cs="Times New Roman"/>
        </w:rPr>
      </w:pPr>
      <w:r w:rsidRPr="00805039">
        <w:rPr>
          <w:rFonts w:cs="Times New Roman"/>
        </w:rPr>
        <w:lastRenderedPageBreak/>
        <w:t>- модеренизация и экологизация существующих предприятий производственного и коммунального назначения размещенных в пределах населенных пунктов с использованием новейших технологий очистки выбросов;</w:t>
      </w:r>
    </w:p>
    <w:p w:rsidR="00805039" w:rsidRPr="00805039" w:rsidRDefault="00805039" w:rsidP="00805039">
      <w:pPr>
        <w:widowControl w:val="0"/>
        <w:ind w:firstLine="709"/>
        <w:jc w:val="both"/>
        <w:rPr>
          <w:rFonts w:cs="Times New Roman"/>
        </w:rPr>
      </w:pPr>
      <w:r w:rsidRPr="00805039">
        <w:rPr>
          <w:rFonts w:cs="Times New Roman"/>
        </w:rPr>
        <w:t>На последующих стадиях конкретного проектирования объектов необходимо соблюдать требования Федерального закона «Об охране атмосферного воздуха» от 04.05.99 г., № 96-ФЗ (ред. От 31.12.2005 г. № 199-ФЗ).</w:t>
      </w:r>
    </w:p>
    <w:p w:rsidR="00805039" w:rsidRPr="00805039" w:rsidRDefault="00805039" w:rsidP="00805039">
      <w:pPr>
        <w:widowControl w:val="0"/>
        <w:ind w:firstLine="709"/>
        <w:jc w:val="both"/>
        <w:rPr>
          <w:rFonts w:cs="Times New Roman"/>
        </w:rPr>
      </w:pPr>
      <w:r w:rsidRPr="00805039">
        <w:rPr>
          <w:rFonts w:cs="Times New Roman"/>
        </w:rPr>
        <w:t>При строительстве конкретных объектов необходимо выполнять следующие требования, сформулированные в законе:</w:t>
      </w:r>
    </w:p>
    <w:p w:rsidR="00805039" w:rsidRPr="00805039" w:rsidRDefault="00805039" w:rsidP="00805039">
      <w:pPr>
        <w:widowControl w:val="0"/>
        <w:ind w:firstLine="709"/>
        <w:jc w:val="both"/>
        <w:rPr>
          <w:rFonts w:cs="Times New Roman"/>
        </w:rPr>
      </w:pPr>
      <w:r w:rsidRPr="00805039">
        <w:rPr>
          <w:rFonts w:cs="Times New Roman"/>
        </w:rPr>
        <w:t>- использовать технические, технологические установки, двигатели, транспортные и иные передвижные средства и установки, имеющие сертификаты, устанавливающие соответствие содержания вредных (загрязняющих) веществ в их выбросах техническим нормативам выбросов (п.4 ст.15);</w:t>
      </w:r>
    </w:p>
    <w:p w:rsidR="00805039" w:rsidRPr="00805039" w:rsidRDefault="00805039" w:rsidP="00805039">
      <w:pPr>
        <w:widowControl w:val="0"/>
        <w:ind w:firstLine="709"/>
        <w:jc w:val="both"/>
        <w:rPr>
          <w:rFonts w:cs="Times New Roman"/>
        </w:rPr>
      </w:pPr>
      <w:r w:rsidRPr="00805039">
        <w:rPr>
          <w:rFonts w:cs="Times New Roman"/>
        </w:rPr>
        <w:t>- обеспечить не превышение нормативов качества атмосферного воздуха в соответствии с экологическими, санитарно-гигиеническими, а так же строительными нормами и правилами в части нормативов площадей озелененных территорий (п.1 ст.16);</w:t>
      </w:r>
    </w:p>
    <w:p w:rsidR="00805039" w:rsidRPr="00805039" w:rsidRDefault="00805039" w:rsidP="00805039">
      <w:pPr>
        <w:widowControl w:val="0"/>
        <w:ind w:firstLine="709"/>
        <w:jc w:val="both"/>
        <w:rPr>
          <w:rFonts w:cs="Times New Roman"/>
        </w:rPr>
      </w:pPr>
      <w:r w:rsidRPr="00805039">
        <w:rPr>
          <w:rFonts w:cs="Times New Roman"/>
        </w:rPr>
        <w:t>- в проектной документации на строительство предусмотреть меры по уменьшению выбросов загрязняющих веществ в атмосферу и их обезвреживанию (п.4 ст.16);</w:t>
      </w:r>
    </w:p>
    <w:p w:rsidR="00805039" w:rsidRPr="00805039" w:rsidRDefault="00805039" w:rsidP="00805039">
      <w:pPr>
        <w:widowControl w:val="0"/>
        <w:ind w:firstLine="709"/>
        <w:jc w:val="both"/>
        <w:rPr>
          <w:rFonts w:cs="Times New Roman"/>
        </w:rPr>
      </w:pPr>
      <w:r w:rsidRPr="00805039">
        <w:rPr>
          <w:rFonts w:cs="Times New Roman"/>
        </w:rPr>
        <w:t>- при использовании транспортных и иных передвижных средств обеспечивать соответствие выбросов загрязняющих веществ техническим нормативам (ст.17).</w:t>
      </w:r>
    </w:p>
    <w:p w:rsidR="00805039" w:rsidRPr="00805039" w:rsidRDefault="00805039" w:rsidP="00805039">
      <w:pPr>
        <w:widowControl w:val="0"/>
        <w:ind w:firstLine="709"/>
        <w:jc w:val="both"/>
        <w:rPr>
          <w:rFonts w:cs="Times New Roman"/>
        </w:rPr>
      </w:pPr>
      <w:r w:rsidRPr="00805039">
        <w:rPr>
          <w:rFonts w:cs="Times New Roman"/>
        </w:rPr>
        <w:t>В ст. 20 Федерального закона «О санитарно-эпидемиологическом благополучии населения» от 30.03.99 г., № 52-ФЗ (ред. От 30.12.2006 г. №266-ФЗ, от 26.06.2007 г. № 118-ФЗ) сформулированы санитарно-эпидемиологические требования к атмосферному воздуху. Атмосферный воздух в городских и сельских поселениях, на территориях промышленных организаций, а также воздух в рабочих зонах производственных помещений, жилых и других помещениях не должен оказывать вредное воздействие на человека.</w:t>
      </w:r>
    </w:p>
    <w:p w:rsidR="00805039" w:rsidRPr="00805039" w:rsidRDefault="00805039" w:rsidP="00805039">
      <w:pPr>
        <w:widowControl w:val="0"/>
        <w:ind w:firstLine="709"/>
        <w:jc w:val="both"/>
        <w:rPr>
          <w:rFonts w:cs="Times New Roman"/>
        </w:rPr>
      </w:pPr>
      <w:r w:rsidRPr="00805039">
        <w:rPr>
          <w:rFonts w:cs="Times New Roman"/>
        </w:rPr>
        <w:t>В соответствии с этим требованием, при строительстве объектов должны соблюдаться установленные санитарными правилами ПДК химических, биологических веществ и микроорганизмов в воздухе утверждаются при наличии санитарно-эпидемиологического заключения о соответствии их санитарным правилам.</w:t>
      </w:r>
    </w:p>
    <w:p w:rsidR="00805039" w:rsidRPr="00805039" w:rsidRDefault="00805039" w:rsidP="004E2724">
      <w:pPr>
        <w:widowControl w:val="0"/>
        <w:ind w:firstLine="709"/>
        <w:jc w:val="both"/>
        <w:rPr>
          <w:rFonts w:cs="Times New Roman"/>
        </w:rPr>
      </w:pPr>
      <w:r w:rsidRPr="00805039">
        <w:rPr>
          <w:rFonts w:cs="Times New Roman"/>
        </w:rPr>
        <w:t>Качество воздуха за пределами строительной площадки должно соответствовать требованиям к воздуху населенных мест.</w:t>
      </w:r>
    </w:p>
    <w:p w:rsidR="00805039" w:rsidRPr="00805039" w:rsidRDefault="00F518EA" w:rsidP="00805039">
      <w:pPr>
        <w:pStyle w:val="3"/>
        <w:rPr>
          <w:sz w:val="24"/>
          <w:szCs w:val="24"/>
        </w:rPr>
      </w:pPr>
      <w:bookmarkStart w:id="96" w:name="_Toc148514677"/>
      <w:bookmarkStart w:id="97" w:name="_Toc263679706"/>
      <w:r>
        <w:rPr>
          <w:sz w:val="24"/>
          <w:szCs w:val="24"/>
        </w:rPr>
        <w:t>2</w:t>
      </w:r>
      <w:r w:rsidR="00805039">
        <w:rPr>
          <w:sz w:val="24"/>
          <w:szCs w:val="24"/>
        </w:rPr>
        <w:t>.</w:t>
      </w:r>
      <w:r>
        <w:rPr>
          <w:sz w:val="24"/>
          <w:szCs w:val="24"/>
        </w:rPr>
        <w:t>2</w:t>
      </w:r>
      <w:r w:rsidR="003B643A">
        <w:rPr>
          <w:sz w:val="24"/>
          <w:szCs w:val="24"/>
        </w:rPr>
        <w:t>1</w:t>
      </w:r>
      <w:r w:rsidR="00805039">
        <w:rPr>
          <w:sz w:val="24"/>
          <w:szCs w:val="24"/>
        </w:rPr>
        <w:t>.3 Охрана окружающей среды от воздействия шума и электромагнитных колебаний</w:t>
      </w:r>
      <w:bookmarkEnd w:id="96"/>
      <w:r w:rsidR="00805039">
        <w:rPr>
          <w:sz w:val="24"/>
          <w:szCs w:val="24"/>
        </w:rPr>
        <w:t xml:space="preserve"> </w:t>
      </w:r>
      <w:bookmarkEnd w:id="97"/>
    </w:p>
    <w:p w:rsidR="00805039" w:rsidRPr="00805039" w:rsidRDefault="00805039" w:rsidP="00805039">
      <w:pPr>
        <w:ind w:firstLine="709"/>
        <w:jc w:val="both"/>
        <w:rPr>
          <w:rFonts w:cs="Times New Roman"/>
        </w:rPr>
      </w:pPr>
      <w:r w:rsidRPr="00805039">
        <w:rPr>
          <w:rFonts w:cs="Times New Roman"/>
        </w:rPr>
        <w:t>Основными источниками шума в поселении являются:</w:t>
      </w:r>
    </w:p>
    <w:p w:rsidR="00805039" w:rsidRPr="00805039" w:rsidRDefault="00805039" w:rsidP="0093335A">
      <w:pPr>
        <w:numPr>
          <w:ilvl w:val="0"/>
          <w:numId w:val="41"/>
        </w:numPr>
        <w:tabs>
          <w:tab w:val="clear" w:pos="1510"/>
          <w:tab w:val="num" w:pos="709"/>
        </w:tabs>
        <w:suppressAutoHyphens w:val="0"/>
        <w:ind w:left="0" w:firstLine="709"/>
        <w:jc w:val="both"/>
        <w:rPr>
          <w:rFonts w:cs="Times New Roman"/>
        </w:rPr>
      </w:pPr>
      <w:r w:rsidRPr="00805039">
        <w:rPr>
          <w:rFonts w:cs="Times New Roman"/>
        </w:rPr>
        <w:t>транспортное движение на автомобильных дорогах регионального и местного значения;</w:t>
      </w:r>
    </w:p>
    <w:p w:rsidR="00805039" w:rsidRPr="00805039" w:rsidRDefault="00805039" w:rsidP="0093335A">
      <w:pPr>
        <w:numPr>
          <w:ilvl w:val="0"/>
          <w:numId w:val="41"/>
        </w:numPr>
        <w:tabs>
          <w:tab w:val="clear" w:pos="1510"/>
          <w:tab w:val="num" w:pos="709"/>
        </w:tabs>
        <w:suppressAutoHyphens w:val="0"/>
        <w:ind w:left="0" w:firstLine="709"/>
        <w:jc w:val="both"/>
        <w:rPr>
          <w:rFonts w:cs="Times New Roman"/>
        </w:rPr>
      </w:pPr>
      <w:r w:rsidRPr="00805039">
        <w:rPr>
          <w:rFonts w:cs="Times New Roman"/>
        </w:rPr>
        <w:t>производственные зоны сельскохозяйственных предприятий.</w:t>
      </w:r>
    </w:p>
    <w:p w:rsidR="00805039" w:rsidRPr="00805039" w:rsidRDefault="00805039" w:rsidP="00805039">
      <w:pPr>
        <w:ind w:firstLine="709"/>
        <w:jc w:val="both"/>
        <w:rPr>
          <w:rFonts w:cs="Times New Roman"/>
        </w:rPr>
      </w:pPr>
      <w:r w:rsidRPr="00805039">
        <w:rPr>
          <w:rFonts w:cs="Times New Roman"/>
        </w:rPr>
        <w:t>В поселении крупных промышленных предприятий нет, сельскохозяйственные предприятия рассредоточены и малой мощности, поэтому не создают серьезного шумового воздействия на жилую среду.</w:t>
      </w:r>
    </w:p>
    <w:p w:rsidR="00805039" w:rsidRPr="00805039" w:rsidRDefault="00805039" w:rsidP="00805039">
      <w:pPr>
        <w:pStyle w:val="HTML0"/>
        <w:ind w:firstLine="709"/>
        <w:jc w:val="both"/>
        <w:rPr>
          <w:rFonts w:ascii="Times New Roman" w:hAnsi="Times New Roman" w:cs="Times New Roman"/>
          <w:sz w:val="24"/>
          <w:szCs w:val="24"/>
        </w:rPr>
      </w:pPr>
      <w:r w:rsidRPr="00805039">
        <w:rPr>
          <w:rFonts w:ascii="Times New Roman" w:hAnsi="Times New Roman" w:cs="Times New Roman"/>
          <w:sz w:val="24"/>
          <w:szCs w:val="24"/>
        </w:rPr>
        <w:t>В период строительства объектов на отдельные территории будет производиться дополнительное шумовое воздействие, при котором возможно превышение уровня предельно-допустимых уровней шума. Все строительно-монтажные работы в период строительства должны проводиться с учетом требований действующих правил и нормативов, в том числе СанПиН 2.2.3.1384-03 «Гигиенические требования к организации строительного производства и строительных работ».</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Для обеспечения нормативных показателей акустического режима селитебных территорий необходимо выполнение предусмотренных данным проектом мероприятий по территориальному планированию, а именно:</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xml:space="preserve">- строительство автомобильных развязок, удовлетворяющих современным требованиям; </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lastRenderedPageBreak/>
        <w:t>- создание санитарно-защитных полос озеленения и шумозащитных барьеров вдоль автодорог;</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создание нормативных санитарно-защитных зон производственных и агропромышленных предприятий;</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модернизация производственных предприятий – источников шума, с заменой оборудования и правильной ориентацией источника шума к жилой застройке.</w:t>
      </w:r>
    </w:p>
    <w:p w:rsidR="00805039" w:rsidRPr="00805039" w:rsidRDefault="00805039" w:rsidP="00805039">
      <w:pPr>
        <w:pStyle w:val="3"/>
        <w:rPr>
          <w:sz w:val="24"/>
          <w:szCs w:val="24"/>
        </w:rPr>
      </w:pPr>
      <w:bookmarkStart w:id="98" w:name="_Toc263679697"/>
      <w:r w:rsidRPr="00805039">
        <w:rPr>
          <w:sz w:val="24"/>
          <w:szCs w:val="24"/>
        </w:rPr>
        <w:t xml:space="preserve"> </w:t>
      </w:r>
      <w:bookmarkStart w:id="99" w:name="_Toc148514678"/>
      <w:r w:rsidR="00F518EA">
        <w:rPr>
          <w:sz w:val="24"/>
          <w:szCs w:val="24"/>
        </w:rPr>
        <w:t>2</w:t>
      </w:r>
      <w:r>
        <w:rPr>
          <w:sz w:val="24"/>
          <w:szCs w:val="24"/>
        </w:rPr>
        <w:t>.</w:t>
      </w:r>
      <w:r w:rsidR="00F518EA">
        <w:rPr>
          <w:sz w:val="24"/>
          <w:szCs w:val="24"/>
        </w:rPr>
        <w:t>2</w:t>
      </w:r>
      <w:r w:rsidR="003B643A">
        <w:rPr>
          <w:sz w:val="24"/>
          <w:szCs w:val="24"/>
        </w:rPr>
        <w:t>1</w:t>
      </w:r>
      <w:r>
        <w:rPr>
          <w:sz w:val="24"/>
          <w:szCs w:val="24"/>
        </w:rPr>
        <w:t>.4</w:t>
      </w:r>
      <w:r w:rsidRPr="00FF1F16">
        <w:rPr>
          <w:sz w:val="24"/>
          <w:szCs w:val="24"/>
        </w:rPr>
        <w:t>. Мероприятия по охране и рациональному использованию водных ресурсов</w:t>
      </w:r>
      <w:bookmarkEnd w:id="98"/>
      <w:bookmarkEnd w:id="99"/>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xml:space="preserve">Водоемы </w:t>
      </w:r>
      <w:r w:rsidR="00144455">
        <w:rPr>
          <w:rFonts w:eastAsia="Arial Unicode MS" w:cs="Times New Roman"/>
        </w:rPr>
        <w:t>Андрюковского</w:t>
      </w:r>
      <w:r w:rsidRPr="00805039">
        <w:rPr>
          <w:rFonts w:eastAsia="Arial Unicode MS" w:cs="Times New Roman"/>
        </w:rPr>
        <w:t xml:space="preserve"> поселения в настоящее время испытывают высокую антропогенную нагрузку. Воды рек загрязнены органическими веществами, солями тяжелых металлов, нитратами, пестицидами. Основными факторами загрязнения водоемов являются:</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сброс сточных вод без очистки из-за отсутствия очистных сооружений;</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отсутствие канализационных сетей;</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аварийные ситуации</w:t>
      </w:r>
      <w:r w:rsidRPr="00805039">
        <w:rPr>
          <w:rFonts w:eastAsia="Arial Unicode MS" w:cs="Times New Roman"/>
        </w:rPr>
        <w:tab/>
        <w:t>и стихийные бедствия;</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поступление загрязненного поверхностного стока с площадей водосбора;</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использование производственных технологий, не отвечающих современным требованиям в части</w:t>
      </w:r>
      <w:r w:rsidRPr="00805039">
        <w:rPr>
          <w:rFonts w:eastAsia="Arial Unicode MS" w:cs="Times New Roman"/>
        </w:rPr>
        <w:tab/>
        <w:t xml:space="preserve"> их</w:t>
      </w:r>
      <w:r w:rsidRPr="00805039">
        <w:rPr>
          <w:rFonts w:eastAsia="Arial Unicode MS" w:cs="Times New Roman"/>
        </w:rPr>
        <w:tab/>
        <w:t>экологической безопасности, особенно в животноводстве.</w:t>
      </w:r>
    </w:p>
    <w:p w:rsidR="00805039" w:rsidRPr="00805039" w:rsidRDefault="00805039" w:rsidP="00805039">
      <w:pPr>
        <w:ind w:firstLine="709"/>
        <w:jc w:val="both"/>
        <w:rPr>
          <w:rFonts w:cs="Times New Roman"/>
        </w:rPr>
      </w:pPr>
      <w:r w:rsidRPr="00805039">
        <w:rPr>
          <w:rFonts w:cs="Times New Roman"/>
        </w:rPr>
        <w:t xml:space="preserve">Для обеспечения режима охраны водных объектов в данном проекте указаны границы </w:t>
      </w:r>
      <w:r w:rsidRPr="00B754A0">
        <w:rPr>
          <w:rFonts w:cs="Times New Roman"/>
        </w:rPr>
        <w:t>водоохранных зон.</w:t>
      </w:r>
    </w:p>
    <w:p w:rsidR="00805039" w:rsidRPr="00805039" w:rsidRDefault="00805039" w:rsidP="00805039">
      <w:pPr>
        <w:pStyle w:val="ae"/>
        <w:spacing w:after="0"/>
        <w:ind w:firstLine="709"/>
        <w:jc w:val="both"/>
        <w:rPr>
          <w:rFonts w:cs="Times New Roman"/>
        </w:rPr>
      </w:pPr>
      <w:r w:rsidRPr="00805039">
        <w:rPr>
          <w:rFonts w:cs="Times New Roman"/>
        </w:rPr>
        <w:t xml:space="preserve">Для предотвращения загрязнения водных объектов, </w:t>
      </w:r>
      <w:r w:rsidR="000E503D" w:rsidRPr="000E503D">
        <w:rPr>
          <w:rFonts w:cs="Times New Roman"/>
        </w:rPr>
        <w:t>отображаются</w:t>
      </w:r>
      <w:r w:rsidRPr="00805039">
        <w:rPr>
          <w:rFonts w:cs="Times New Roman"/>
        </w:rPr>
        <w:t xml:space="preserve"> прибрежные защитные полосы и водоохранные зоны.</w:t>
      </w:r>
    </w:p>
    <w:p w:rsidR="00805039" w:rsidRPr="00805039" w:rsidRDefault="00805039" w:rsidP="00805039">
      <w:pPr>
        <w:ind w:firstLine="709"/>
        <w:jc w:val="both"/>
        <w:rPr>
          <w:rFonts w:cs="Times New Roman"/>
        </w:rPr>
      </w:pPr>
      <w:r w:rsidRPr="00805039">
        <w:rPr>
          <w:rFonts w:cs="Times New Roman"/>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05039" w:rsidRPr="00805039" w:rsidRDefault="00805039" w:rsidP="00805039">
      <w:pPr>
        <w:shd w:val="clear" w:color="auto" w:fill="FFFFFF"/>
        <w:ind w:firstLine="709"/>
        <w:jc w:val="both"/>
        <w:rPr>
          <w:rFonts w:cs="Times New Roman"/>
        </w:rPr>
      </w:pPr>
      <w:r w:rsidRPr="00805039">
        <w:rPr>
          <w:rFonts w:cs="Times New Roman"/>
        </w:rPr>
        <w:t xml:space="preserve">Ширина водоохранной зоны рек или ручьев устанавливается согласно ст. 65 </w:t>
      </w:r>
      <w:r w:rsidRPr="00805039">
        <w:rPr>
          <w:rFonts w:cs="Times New Roman"/>
          <w:lang w:eastAsia="en-US" w:bidi="en-US"/>
        </w:rPr>
        <w:t>Водного Кодекса Российской Федерации</w:t>
      </w:r>
      <w:r w:rsidRPr="00805039">
        <w:rPr>
          <w:rFonts w:cs="Times New Roman"/>
        </w:rPr>
        <w:t xml:space="preserve"> № </w:t>
      </w:r>
      <w:r w:rsidR="00657C59">
        <w:rPr>
          <w:rFonts w:cs="Times New Roman"/>
        </w:rPr>
        <w:t xml:space="preserve">118-ФЗ от 7.12.2008 </w:t>
      </w:r>
      <w:r w:rsidRPr="00805039">
        <w:rPr>
          <w:rFonts w:cs="Times New Roman"/>
        </w:rPr>
        <w:t xml:space="preserve">г, а также постановлением </w:t>
      </w:r>
      <w:r w:rsidR="00657C59" w:rsidRPr="00805039">
        <w:rPr>
          <w:rFonts w:cs="Times New Roman"/>
        </w:rPr>
        <w:t xml:space="preserve">№ </w:t>
      </w:r>
      <w:r w:rsidR="00657C59">
        <w:rPr>
          <w:rFonts w:cs="Times New Roman"/>
        </w:rPr>
        <w:t xml:space="preserve">417-ФЗ от 13.07.2015 №244-ФЗ </w:t>
      </w:r>
      <w:r w:rsidRPr="00805039">
        <w:rPr>
          <w:rFonts w:cs="Times New Roman"/>
        </w:rPr>
        <w:t xml:space="preserve">г. и составляет для </w:t>
      </w:r>
      <w:r w:rsidR="00A33DD8">
        <w:t>р. Малая Лаба составляет 200м, для р. Соленая, р. Андрюк, р. Борисенки - 100 м.</w:t>
      </w:r>
      <w:r w:rsidRPr="00805039">
        <w:rPr>
          <w:rFonts w:cs="Times New Roman"/>
        </w:rPr>
        <w:t>.</w:t>
      </w:r>
    </w:p>
    <w:p w:rsidR="00805039" w:rsidRPr="00805039" w:rsidRDefault="00805039" w:rsidP="00805039">
      <w:pPr>
        <w:shd w:val="clear" w:color="auto" w:fill="FFFFFF"/>
        <w:ind w:firstLine="709"/>
        <w:jc w:val="both"/>
        <w:rPr>
          <w:rFonts w:cs="Times New Roman"/>
        </w:rPr>
      </w:pPr>
      <w:r w:rsidRPr="00805039">
        <w:rPr>
          <w:rFonts w:cs="Times New Roman"/>
        </w:rPr>
        <w:t xml:space="preserve">В границах водоохранных зон </w:t>
      </w:r>
      <w:r w:rsidR="000E503D" w:rsidRPr="000E503D">
        <w:rPr>
          <w:rFonts w:cs="Times New Roman"/>
        </w:rPr>
        <w:t>отображаются</w:t>
      </w:r>
      <w:r w:rsidRPr="00805039">
        <w:rPr>
          <w:rFonts w:cs="Times New Roman"/>
        </w:rPr>
        <w:t xml:space="preserve"> прибрежные защитные полосы, шириной 50 м на территориях которых вводятся дополнительные ограничения хозяйственной и иной деятельности. </w:t>
      </w:r>
    </w:p>
    <w:p w:rsidR="00805039" w:rsidRDefault="00805039" w:rsidP="00805039">
      <w:pPr>
        <w:shd w:val="clear" w:color="auto" w:fill="FFFFFF"/>
        <w:ind w:firstLine="709"/>
        <w:jc w:val="both"/>
        <w:rPr>
          <w:rFonts w:cs="Times New Roman"/>
        </w:rPr>
      </w:pPr>
      <w:r w:rsidRPr="00805039">
        <w:rPr>
          <w:rFonts w:cs="Times New Roman"/>
        </w:rPr>
        <w:t>В поселении отсутствуют производственные и сельскохозяйственные предприятия, размещенные в пределах границ нормативной водоохраной зоны. Размещение новых предприятий в пределах водоохранных зон генпланом не предусмотрено.</w:t>
      </w:r>
    </w:p>
    <w:p w:rsidR="00657C59" w:rsidRPr="00657C59" w:rsidRDefault="00657C59" w:rsidP="00657C59">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4 Ширина водоохранной зоны рек или ручьев устанавливается от их истока для рек или ручьев протяженностью:</w:t>
      </w:r>
    </w:p>
    <w:p w:rsidR="00657C59" w:rsidRPr="00657C59" w:rsidRDefault="00657C59" w:rsidP="00657C59">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1) до десяти километров - в размере пятидесяти метров;</w:t>
      </w:r>
    </w:p>
    <w:p w:rsidR="00657C59" w:rsidRPr="00657C59" w:rsidRDefault="00657C59" w:rsidP="00657C59">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2) от десяти до пятидесяти километров - в размере ста метров;</w:t>
      </w:r>
    </w:p>
    <w:p w:rsidR="00657C59" w:rsidRPr="00657C59" w:rsidRDefault="00657C59" w:rsidP="00657C59">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3) от пятидесяти километров и более - в размере двухсот метров.</w:t>
      </w:r>
    </w:p>
    <w:p w:rsidR="00657C59" w:rsidRPr="00657C59" w:rsidRDefault="00657C59" w:rsidP="00657C59">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657C59" w:rsidRDefault="00657C59" w:rsidP="00657C59">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657C59" w:rsidRPr="00657C59" w:rsidRDefault="00657C59" w:rsidP="00657C59">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t>На территориях населенных пунктов при наличии централизованных ливневых систем</w:t>
      </w:r>
    </w:p>
    <w:p w:rsidR="00657C59" w:rsidRPr="00657C59" w:rsidRDefault="00657C59" w:rsidP="00657C59">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lastRenderedPageBreak/>
        <w:t>водоотведения и набережных границы прибрежных защитных полос совпадают с</w:t>
      </w:r>
    </w:p>
    <w:p w:rsidR="00657C59" w:rsidRPr="00657C59" w:rsidRDefault="00657C59" w:rsidP="00657C59">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t>парапетами набережных. Ширина водоохранной зоны на таких территориях</w:t>
      </w:r>
    </w:p>
    <w:p w:rsidR="00657C59" w:rsidRPr="00657C59" w:rsidRDefault="00657C59" w:rsidP="00657C59">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t>устанавливается от парапета набережной. При отсутствии набережной ширина</w:t>
      </w:r>
    </w:p>
    <w:p w:rsidR="00657C59" w:rsidRPr="00657C59" w:rsidRDefault="00657C59" w:rsidP="00657C59">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t>водоохранной зоны, прибрежной защитной полосы измеряется от местоположения</w:t>
      </w:r>
    </w:p>
    <w:p w:rsidR="00657C59" w:rsidRPr="00657C59" w:rsidRDefault="00657C59" w:rsidP="00657C59">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t>береговой линии (границы водного объекта).</w:t>
      </w:r>
    </w:p>
    <w:p w:rsidR="00657C59" w:rsidRPr="00657C59" w:rsidRDefault="00657C59" w:rsidP="00657C59">
      <w:pPr>
        <w:shd w:val="clear" w:color="auto" w:fill="FFFFFF"/>
        <w:suppressAutoHyphens w:val="0"/>
        <w:ind w:firstLine="709"/>
        <w:jc w:val="both"/>
        <w:rPr>
          <w:rFonts w:cs="Times New Roman"/>
          <w:color w:val="1A1A1A"/>
          <w:sz w:val="28"/>
          <w:lang w:eastAsia="ru-RU"/>
        </w:rPr>
      </w:pPr>
    </w:p>
    <w:p w:rsidR="00657C59" w:rsidRPr="00657C59" w:rsidRDefault="00657C59" w:rsidP="00657C59">
      <w:pPr>
        <w:shd w:val="clear" w:color="auto" w:fill="FFFFFF"/>
        <w:ind w:firstLine="709"/>
        <w:jc w:val="both"/>
        <w:rPr>
          <w:rFonts w:cs="Times New Roman"/>
          <w:sz w:val="28"/>
        </w:rPr>
      </w:pP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В границах водоохранных зон запрещаются:</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1) использование сточных вод в целях повышения почвенного плодородия;</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3) осуществление авиационных мер по борьбе с вредными организмами;</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7) сброс сточных, в том числе дренажных, вод;</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7" w:anchor="dst35" w:history="1">
        <w:r w:rsidRPr="003B643A">
          <w:rPr>
            <w:rFonts w:eastAsia="Arial Unicode MS" w:cs="Times New Roman"/>
          </w:rPr>
          <w:t>статьей 19.1</w:t>
        </w:r>
      </w:hyperlink>
      <w:r w:rsidRPr="003B643A">
        <w:rPr>
          <w:rFonts w:eastAsia="Arial Unicode MS" w:cs="Times New Roman"/>
        </w:rPr>
        <w:t> Закона Российской Федерации от 21 февраля 1992 года N 2395-1 "О недрах").</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Под сооружениями, обеспечивающими охрану водных объектов от загрязнения, засор</w:t>
      </w:r>
      <w:r w:rsidR="008D0909">
        <w:rPr>
          <w:rFonts w:eastAsia="Arial Unicode MS" w:cs="Times New Roman"/>
        </w:rPr>
        <w:t xml:space="preserve">ения, заиления и истощения вод, (в соответствии с п. 5 Федеральным законом от 02.08.2019 №294-ФЗ; часть 16 в ред. Федерального закона от 21.10.2013 № 282-ФЗ) </w:t>
      </w:r>
      <w:r w:rsidRPr="003B643A">
        <w:rPr>
          <w:rFonts w:eastAsia="Arial Unicode MS" w:cs="Times New Roman"/>
        </w:rPr>
        <w:t>понимаются:</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1) централизованные системы водоотведения (канализации), централизованные ливневые системы водоотведения;</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 xml:space="preserve">2) сооружения и системы для отведения (сброса) сточных вод в централизованные </w:t>
      </w:r>
      <w:r w:rsidRPr="003B643A">
        <w:rPr>
          <w:rFonts w:eastAsia="Arial Unicode MS" w:cs="Times New Roman"/>
        </w:rPr>
        <w:lastRenderedPageBreak/>
        <w:t>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централизованные ливневые системы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На территориях, расположенных в границах водоохранных зон и занятых защитными лесами, особо защитными участками лесов, наряду с вышеуказанными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 xml:space="preserve"> В границах прибрежных защитных полос наряду с установленными  </w:t>
      </w:r>
      <w:r w:rsidR="008D0909">
        <w:rPr>
          <w:rFonts w:eastAsia="Arial Unicode MS" w:cs="Times New Roman"/>
        </w:rPr>
        <w:t>ч. 15 ст.65 ФЗ от 25.12.2023№ 65</w:t>
      </w:r>
      <w:r w:rsidR="00B754A0">
        <w:rPr>
          <w:rFonts w:eastAsia="Arial Unicode MS" w:cs="Times New Roman"/>
        </w:rPr>
        <w:t>-</w:t>
      </w:r>
      <w:r w:rsidR="008D0909">
        <w:rPr>
          <w:rFonts w:eastAsia="Arial Unicode MS" w:cs="Times New Roman"/>
        </w:rPr>
        <w:t>ФЗ</w:t>
      </w:r>
      <w:r w:rsidR="00B754A0">
        <w:rPr>
          <w:rFonts w:eastAsia="Arial Unicode MS" w:cs="Times New Roman"/>
        </w:rPr>
        <w:t xml:space="preserve"> (в ред. от 01.12.2023)</w:t>
      </w:r>
      <w:r w:rsidRPr="003B643A">
        <w:rPr>
          <w:rFonts w:eastAsia="Arial Unicode MS" w:cs="Times New Roman"/>
        </w:rPr>
        <w:t xml:space="preserve"> ограничениями запрещаются:</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1) распашка земель;</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2) размещение отвалов размываемых грунтов;</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3) выпас сельскохозяйственных животных и организация для них летних лагерей, ванн.</w:t>
      </w:r>
    </w:p>
    <w:p w:rsidR="003B643A" w:rsidRPr="003B643A" w:rsidRDefault="003B643A" w:rsidP="003B643A">
      <w:pPr>
        <w:widowControl w:val="0"/>
        <w:ind w:firstLine="709"/>
        <w:jc w:val="both"/>
        <w:rPr>
          <w:rFonts w:eastAsia="Arial Unicode MS" w:cs="Times New Roman"/>
        </w:rPr>
      </w:pPr>
      <w:r w:rsidRPr="003B643A">
        <w:rPr>
          <w:rFonts w:eastAsia="Arial Unicode MS" w:cs="Times New Roman"/>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w:t>
      </w:r>
      <w:hyperlink r:id="rId48" w:anchor="dst100007" w:history="1">
        <w:r w:rsidRPr="003B643A">
          <w:rPr>
            <w:rFonts w:eastAsia="Arial Unicode MS" w:cs="Times New Roman"/>
          </w:rPr>
          <w:t>знаков</w:t>
        </w:r>
      </w:hyperlink>
      <w:r w:rsidRPr="003B643A">
        <w:rPr>
          <w:rFonts w:eastAsia="Arial Unicode MS" w:cs="Times New Roman"/>
        </w:rPr>
        <w:t>, осуществляется в </w:t>
      </w:r>
      <w:hyperlink r:id="rId49" w:anchor="dst100008" w:history="1">
        <w:r w:rsidRPr="003B643A">
          <w:rPr>
            <w:rFonts w:eastAsia="Arial Unicode MS" w:cs="Times New Roman"/>
          </w:rPr>
          <w:t>порядке</w:t>
        </w:r>
      </w:hyperlink>
      <w:r w:rsidRPr="003B643A">
        <w:rPr>
          <w:rFonts w:eastAsia="Arial Unicode MS" w:cs="Times New Roman"/>
        </w:rPr>
        <w:t>, установленном Правительством Российской Федерации.</w:t>
      </w:r>
    </w:p>
    <w:p w:rsidR="00805039" w:rsidRPr="00805039" w:rsidRDefault="00805039" w:rsidP="00805039">
      <w:pPr>
        <w:shd w:val="clear" w:color="auto" w:fill="FFFFFF"/>
        <w:ind w:firstLine="709"/>
        <w:jc w:val="both"/>
        <w:rPr>
          <w:rFonts w:cs="Times New Roman"/>
          <w:color w:val="000000"/>
          <w:spacing w:val="2"/>
        </w:rPr>
      </w:pPr>
      <w:r w:rsidRPr="00805039">
        <w:rPr>
          <w:rFonts w:cs="Times New Roman"/>
          <w:color w:val="000000"/>
          <w:spacing w:val="2"/>
        </w:rPr>
        <w:t>В целях снижения негативного воздействия на поверхностные и подземные воды при проведении строительных работ необходимо выполнить устройство ловчих каналов ниже уровня выполняемых работ, которые по окончанию работ, после определения степени загрязнения зачищаются.</w:t>
      </w:r>
    </w:p>
    <w:p w:rsidR="00805039" w:rsidRPr="00805039" w:rsidRDefault="00805039" w:rsidP="00805039">
      <w:pPr>
        <w:shd w:val="clear" w:color="auto" w:fill="FFFFFF"/>
        <w:ind w:firstLine="709"/>
        <w:jc w:val="both"/>
        <w:rPr>
          <w:rFonts w:cs="Times New Roman"/>
          <w:color w:val="000000"/>
          <w:spacing w:val="2"/>
        </w:rPr>
      </w:pPr>
      <w:r w:rsidRPr="00805039">
        <w:rPr>
          <w:rFonts w:cs="Times New Roman"/>
          <w:color w:val="000000"/>
          <w:spacing w:val="2"/>
        </w:rPr>
        <w:t>На строительной площадке должны быть предусмотрены в достаточном количестве средства для оперативного сбора и удаления загрязненного грунта.</w:t>
      </w:r>
    </w:p>
    <w:p w:rsidR="00805039" w:rsidRPr="00805039" w:rsidRDefault="00805039" w:rsidP="00805039">
      <w:pPr>
        <w:shd w:val="clear" w:color="auto" w:fill="FFFFFF"/>
        <w:ind w:firstLine="709"/>
        <w:jc w:val="both"/>
        <w:rPr>
          <w:rFonts w:cs="Times New Roman"/>
          <w:color w:val="000000"/>
          <w:spacing w:val="2"/>
        </w:rPr>
      </w:pPr>
      <w:r w:rsidRPr="00805039">
        <w:rPr>
          <w:rFonts w:cs="Times New Roman"/>
          <w:color w:val="000000"/>
          <w:spacing w:val="2"/>
        </w:rPr>
        <w:t>Захоронение отходов на территории строительной площадки категорически запрещается.</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805039" w:rsidRPr="00805039" w:rsidRDefault="00805039" w:rsidP="00805039">
      <w:pPr>
        <w:ind w:firstLine="709"/>
        <w:jc w:val="both"/>
        <w:rPr>
          <w:rFonts w:cs="Times New Roman"/>
          <w:color w:val="000000"/>
        </w:rPr>
      </w:pPr>
      <w:r w:rsidRPr="00805039">
        <w:rPr>
          <w:rFonts w:cs="Times New Roman"/>
          <w:color w:val="000000"/>
        </w:rPr>
        <w:lastRenderedPageBreak/>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При отсутствии централизованных систем водоснабжения и канализации на первоначальном этапе освоения новых территорий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805039" w:rsidRPr="00805039" w:rsidRDefault="00805039" w:rsidP="00805039">
      <w:pPr>
        <w:ind w:firstLine="709"/>
        <w:jc w:val="both"/>
        <w:rPr>
          <w:rFonts w:cs="Times New Roman"/>
        </w:rPr>
      </w:pPr>
      <w:r w:rsidRPr="00805039">
        <w:rPr>
          <w:rFonts w:cs="Times New Roman"/>
        </w:rPr>
        <w:t>Для предотвращения загрязнения поверхностных вод на последующих стадиях проектирования необходимо предусматривать мероприятия по становлению современной системы канализования населенных мест, в том числе ливневой канализации, и реконструкцию и модернизацию существующих систем с учетом произведенных расчетов.</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Учитывая современное состояние инженерного обеспечения населенных пунктов поселения, а также возможности современного оборудования и технологий, может быть использован принцип децентрализации инженерного обеспечения, т.е. строительство локальных систем водоотведения для одного или нескольких объединенных населенных пунктов в зависимости от их территориального расположения и численности населения. Это позволит исключить протяженные инженерные коммуникации, КНС и другие сооружения, позволит улучшить степень благоустройства населенных пунктов и санитарно-экологическое состояние территории. Более подробно водоотведение прописано в п.</w:t>
      </w:r>
      <w:r w:rsidR="003B643A">
        <w:rPr>
          <w:rFonts w:cs="Times New Roman"/>
          <w:color w:val="000000"/>
          <w:spacing w:val="2"/>
        </w:rPr>
        <w:t>2</w:t>
      </w:r>
      <w:r w:rsidRPr="00805039">
        <w:rPr>
          <w:rFonts w:cs="Times New Roman"/>
          <w:color w:val="000000"/>
          <w:spacing w:val="2"/>
        </w:rPr>
        <w:t>.</w:t>
      </w:r>
      <w:r w:rsidR="003B643A">
        <w:rPr>
          <w:rFonts w:cs="Times New Roman"/>
          <w:color w:val="000000"/>
          <w:spacing w:val="2"/>
        </w:rPr>
        <w:t>22</w:t>
      </w:r>
      <w:r w:rsidRPr="00805039">
        <w:rPr>
          <w:rFonts w:cs="Times New Roman"/>
          <w:color w:val="000000"/>
          <w:spacing w:val="2"/>
        </w:rPr>
        <w:t>.</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 xml:space="preserve">Основными мероприятиями по улучшению состояния водных объектов поселения являются: </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1. Для снижения загрязнения поверхностных водоемов веществами, поступающими с поверхностным стоком, необходимо предусмотреть локальные очистные сооружения.</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2. Обеспечить системой канализации населенные пункты.</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 xml:space="preserve">3.Осуществить мероприятия по обеспечению режима хозяйственной деятельности в водоохранных зонах рек, произвести вынос объектов, размещение которых в водоохраннных зонах запрещено. </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4. Для снижения негативного воздействия животноводческих предприятий, деятельность по обращению с отходами животноводства необходимо осуществлять в соответствии с «Технологическим регламентом подготовки и использования отходов животноводства», разработанного в строгом соответствии с требованиями природоохранного законодательства.</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 xml:space="preserve">5. </w:t>
      </w:r>
      <w:r w:rsidR="00A33DD8" w:rsidRPr="00805039">
        <w:rPr>
          <w:rFonts w:cs="Times New Roman"/>
          <w:color w:val="000000"/>
          <w:spacing w:val="2"/>
        </w:rPr>
        <w:t>Для производственных и сельскохозяйственных предприятий,</w:t>
      </w:r>
      <w:r w:rsidRPr="00805039">
        <w:rPr>
          <w:rFonts w:cs="Times New Roman"/>
          <w:color w:val="000000"/>
          <w:spacing w:val="2"/>
        </w:rPr>
        <w:t xml:space="preserve"> размещенных в пределах водоохраной зоны первоочередными мероприятиями для дальнейшего функционирования необходимо обязательное оборудование таких объектов сооружениями, обеспечивающими охрану водных объектов от загрязнения, засорения и истощения вод. </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 xml:space="preserve"> 6. Для уменьшения поступления биогенов в поверхностные воды при возделывании сельскохозяйственных культур использовать подходы адаптивно-ландшафтного земледелия, предусматривающего, с одной стороны, максимальный учет и сохранение природных ресурсов, с другой - ограничение антропогенного воздействия, негативно влияющего на состояние окружающей среды.</w:t>
      </w:r>
    </w:p>
    <w:p w:rsidR="00805039" w:rsidRPr="00805039" w:rsidRDefault="00805039" w:rsidP="00805039">
      <w:pPr>
        <w:ind w:firstLine="709"/>
        <w:jc w:val="both"/>
        <w:rPr>
          <w:rFonts w:cs="Times New Roman"/>
          <w:color w:val="000000"/>
          <w:spacing w:val="2"/>
        </w:rPr>
      </w:pPr>
      <w:r w:rsidRPr="00805039">
        <w:rPr>
          <w:rFonts w:cs="Times New Roman"/>
          <w:color w:val="000000"/>
          <w:spacing w:val="2"/>
        </w:rPr>
        <w:t>Для стабилизации экологической ситуации и ее улучшения в дальнейшем в бассейнах рек необходимо разработать систему мероприятий по облесению берегов рек и их притоков, провести мероприятия по расчистке русел рек.</w:t>
      </w:r>
    </w:p>
    <w:p w:rsidR="00805039" w:rsidRPr="00805039" w:rsidRDefault="00805039" w:rsidP="00805039">
      <w:pPr>
        <w:ind w:firstLine="709"/>
        <w:jc w:val="both"/>
        <w:rPr>
          <w:rFonts w:cs="Times New Roman"/>
        </w:rPr>
      </w:pPr>
      <w:r w:rsidRPr="00805039">
        <w:rPr>
          <w:rFonts w:cs="Times New Roman"/>
        </w:rPr>
        <w:t>Соблюдение специального режима на территории водоохранной зоны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3B643A" w:rsidRDefault="00805039" w:rsidP="004E2724">
      <w:pPr>
        <w:ind w:firstLine="709"/>
        <w:jc w:val="both"/>
        <w:rPr>
          <w:rFonts w:cs="Times New Roman"/>
          <w:color w:val="000000"/>
          <w:spacing w:val="2"/>
        </w:rPr>
      </w:pPr>
      <w:r w:rsidRPr="00805039">
        <w:rPr>
          <w:rFonts w:cs="Times New Roman"/>
          <w:color w:val="000000"/>
          <w:spacing w:val="2"/>
        </w:rPr>
        <w:t xml:space="preserve">Для улучшения санитарно-охранного режима необходимо разработать силами специализированных организаций на последующих стадиях проектирования проекты санитарно-защитных зон водозаборов I-II-III пояса. В I и II поясе санитарной охраны </w:t>
      </w:r>
      <w:r w:rsidRPr="00805039">
        <w:rPr>
          <w:rFonts w:cs="Times New Roman"/>
          <w:color w:val="000000"/>
          <w:spacing w:val="2"/>
        </w:rPr>
        <w:lastRenderedPageBreak/>
        <w:t xml:space="preserve">источников водоснабжения, в том числе водозаборов, выдерживать правила санитарной охраны. В I поясе запретить: все виды строительства, проживание людей, выпуск стоков, применение ядохимикатов, органических и минеральных удобрений. Во </w:t>
      </w:r>
      <w:r w:rsidRPr="00805039">
        <w:rPr>
          <w:rFonts w:cs="Times New Roman"/>
          <w:color w:val="000000"/>
          <w:spacing w:val="2"/>
          <w:lang w:val="en-US"/>
        </w:rPr>
        <w:t>II</w:t>
      </w:r>
      <w:r w:rsidRPr="00805039">
        <w:rPr>
          <w:rFonts w:cs="Times New Roman"/>
          <w:color w:val="000000"/>
          <w:spacing w:val="2"/>
        </w:rPr>
        <w:t xml:space="preserve"> поясе санитарной охраны все виды строительной и производственной деятельности согласовать с органами охраны природы и роспотребнадзора.</w:t>
      </w:r>
      <w:r w:rsidR="003F018C">
        <w:rPr>
          <w:rFonts w:cs="Times New Roman"/>
          <w:color w:val="000000"/>
          <w:spacing w:val="2"/>
        </w:rPr>
        <w:t xml:space="preserve"> </w:t>
      </w:r>
    </w:p>
    <w:p w:rsidR="00B754A0" w:rsidRPr="00327982" w:rsidRDefault="00B754A0" w:rsidP="00B754A0">
      <w:pPr>
        <w:spacing w:before="100" w:beforeAutospacing="1" w:after="100" w:afterAutospacing="1"/>
        <w:rPr>
          <w:rFonts w:cs="Times New Roman"/>
        </w:rPr>
      </w:pPr>
      <w:r w:rsidRPr="00327982">
        <w:rPr>
          <w:rFonts w:cs="Times New Roman"/>
        </w:rPr>
        <w:t xml:space="preserve">Требования о сохранении водных биоресурсов и среды их обитания при осуществлении градостроительной и иной деятельности </w:t>
      </w:r>
      <w:r w:rsidRPr="00B754A0">
        <w:rPr>
          <w:rFonts w:cs="Times New Roman"/>
          <w:noProof/>
        </w:rPr>
        <w:t>в соответстви с ст. 50 ФЗ от 20.12.2004 № 166-ФЗ</w:t>
      </w:r>
    </w:p>
    <w:p w:rsidR="00B754A0" w:rsidRPr="00327982" w:rsidRDefault="00B754A0" w:rsidP="00B754A0">
      <w:pPr>
        <w:spacing w:before="100" w:beforeAutospacing="1" w:after="100" w:afterAutospacing="1"/>
        <w:rPr>
          <w:rFonts w:cs="Times New Roman"/>
        </w:rPr>
      </w:pPr>
      <w:r w:rsidRPr="00327982">
        <w:rPr>
          <w:rFonts w:cs="Times New Roman"/>
        </w:rPr>
        <w:t>1. При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w:t>
      </w:r>
    </w:p>
    <w:p w:rsidR="00B754A0" w:rsidRPr="00327982" w:rsidRDefault="00B754A0" w:rsidP="00B754A0">
      <w:pPr>
        <w:spacing w:before="100" w:beforeAutospacing="1" w:after="100" w:afterAutospacing="1"/>
        <w:rPr>
          <w:rFonts w:cs="Times New Roman"/>
        </w:rPr>
      </w:pPr>
      <w:r w:rsidRPr="00327982">
        <w:rPr>
          <w:rFonts w:cs="Times New Roman"/>
        </w:rPr>
        <w:t>2. Деятельность, указанная в части 1 настоящей статьи, осуществляется только по согласованию с федеральным органом исполнительной власти в области рыболовства в порядке, установленном Правительством Российской Федерации.</w:t>
      </w:r>
    </w:p>
    <w:p w:rsidR="00B754A0" w:rsidRPr="00275411" w:rsidRDefault="00B754A0" w:rsidP="00B754A0">
      <w:pPr>
        <w:spacing w:before="100" w:beforeAutospacing="1" w:after="100" w:afterAutospacing="1"/>
        <w:rPr>
          <w:rFonts w:cs="Times New Roman"/>
        </w:rPr>
      </w:pPr>
      <w:r w:rsidRPr="00327982">
        <w:rPr>
          <w:rFonts w:cs="Times New Roman"/>
        </w:rPr>
        <w:t xml:space="preserve">3. Меры по сохранению водных биоресурсов и среды их обитания, порядок их </w:t>
      </w:r>
      <w:r w:rsidRPr="00275411">
        <w:rPr>
          <w:rFonts w:cs="Times New Roman"/>
        </w:rPr>
        <w:t>осуществления определяются Правительством Российской Федерации.</w:t>
      </w:r>
    </w:p>
    <w:p w:rsidR="00275411" w:rsidRPr="00275411" w:rsidRDefault="00275411" w:rsidP="00275411">
      <w:pPr>
        <w:spacing w:before="100" w:beforeAutospacing="1" w:after="100" w:afterAutospacing="1"/>
        <w:ind w:firstLine="709"/>
        <w:jc w:val="both"/>
        <w:outlineLvl w:val="0"/>
        <w:rPr>
          <w:rFonts w:cs="Times New Roman"/>
          <w:bCs/>
          <w:kern w:val="36"/>
          <w:szCs w:val="28"/>
        </w:rPr>
      </w:pPr>
      <w:r w:rsidRPr="00275411">
        <w:rPr>
          <w:rFonts w:cs="Times New Roman"/>
          <w:bCs/>
          <w:kern w:val="36"/>
          <w:szCs w:val="28"/>
        </w:rPr>
        <w:t>В соответствии с Приказом Росрыболовства от 06.05.2020 N 238 "Об утверждении Методики определения последствий негативного воздействия при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на состояние водных биологических ресурсов и среды их обитания и разработки мероприятий по устранению последствий негативного воздействия на состояние водных биологических ресурсов и среды их обитания, направленных на восстановление их нарушенного состояния" (Зарегистрировано в Минюсте России 05.03.2021 N 62667)</w:t>
      </w:r>
    </w:p>
    <w:p w:rsidR="00275411" w:rsidRPr="00275411" w:rsidRDefault="00275411" w:rsidP="00275411">
      <w:pPr>
        <w:ind w:firstLine="709"/>
        <w:jc w:val="both"/>
        <w:rPr>
          <w:rFonts w:cs="Times New Roman"/>
          <w:color w:val="FF0000"/>
          <w:szCs w:val="28"/>
        </w:rPr>
      </w:pPr>
      <w:r w:rsidRPr="00275411">
        <w:rPr>
          <w:rFonts w:cs="Times New Roman"/>
          <w:szCs w:val="28"/>
        </w:rPr>
        <w:t>Расчет размера вреда, причиненного водным биоресурсам, не производится при регулярно осуществляемой деятельности на водных объектах рыбохозяйственного значения, которая по ранее выполненным расчетам влечет потери водных биоресурсов менее 10 кг, а также деятельности, являющейся мерой по сохранению водных биоресурсов и среды их обитания, в том числе при:</w:t>
      </w:r>
    </w:p>
    <w:p w:rsidR="00275411" w:rsidRPr="00275411" w:rsidRDefault="00275411" w:rsidP="00275411">
      <w:pPr>
        <w:pStyle w:val="af2"/>
        <w:numPr>
          <w:ilvl w:val="0"/>
          <w:numId w:val="41"/>
        </w:numPr>
        <w:ind w:firstLine="1508"/>
        <w:jc w:val="both"/>
        <w:rPr>
          <w:rFonts w:cs="Times New Roman"/>
          <w:szCs w:val="28"/>
        </w:rPr>
      </w:pPr>
      <w:r w:rsidRPr="00275411">
        <w:rPr>
          <w:rFonts w:cs="Times New Roman"/>
          <w:szCs w:val="28"/>
        </w:rPr>
        <w:t>осуществлении всех видов рыболовства;</w:t>
      </w:r>
    </w:p>
    <w:p w:rsidR="00275411" w:rsidRPr="00275411" w:rsidRDefault="00275411" w:rsidP="00275411">
      <w:pPr>
        <w:pStyle w:val="af2"/>
        <w:numPr>
          <w:ilvl w:val="0"/>
          <w:numId w:val="41"/>
        </w:numPr>
        <w:ind w:firstLine="1508"/>
        <w:jc w:val="both"/>
        <w:rPr>
          <w:rFonts w:cs="Times New Roman"/>
          <w:szCs w:val="28"/>
        </w:rPr>
      </w:pPr>
      <w:r w:rsidRPr="00275411">
        <w:rPr>
          <w:rFonts w:cs="Times New Roman"/>
          <w:szCs w:val="28"/>
        </w:rPr>
        <w:t>заборе воды из водных объектов рыбохозяйственного значения при осуществлении судоходства (кроме забора воды плавучими нефтехранилищами, танкерами, стационарными буровыми платформами, полупогружными буровыми установками, самоподъемными буровыми установками для их балластировки, а также забора воды земснарядами, землесосами, гидромониторами для размыва грунта и приготовления водно-грунтовой пульпы);</w:t>
      </w:r>
    </w:p>
    <w:p w:rsidR="00275411" w:rsidRPr="00275411" w:rsidRDefault="00275411" w:rsidP="00275411">
      <w:pPr>
        <w:pStyle w:val="af2"/>
        <w:numPr>
          <w:ilvl w:val="0"/>
          <w:numId w:val="41"/>
        </w:numPr>
        <w:ind w:firstLine="1508"/>
        <w:jc w:val="both"/>
        <w:rPr>
          <w:rFonts w:cs="Times New Roman"/>
          <w:szCs w:val="28"/>
        </w:rPr>
      </w:pPr>
      <w:r w:rsidRPr="00275411">
        <w:rPr>
          <w:rFonts w:cs="Times New Roman"/>
          <w:szCs w:val="28"/>
        </w:rPr>
        <w:t>проведении в рамках инженерно-геологических, инженерно-экологических и иных изысканий отбора проб грунта донными пробоотборниками, бурения скважин диаметром до 200 мм и глубиной до 150 м для отбора проб грунта (кернов);</w:t>
      </w:r>
    </w:p>
    <w:p w:rsidR="00275411" w:rsidRDefault="00275411" w:rsidP="00275411">
      <w:pPr>
        <w:pStyle w:val="af2"/>
        <w:numPr>
          <w:ilvl w:val="0"/>
          <w:numId w:val="41"/>
        </w:numPr>
        <w:ind w:firstLine="1508"/>
        <w:jc w:val="both"/>
        <w:rPr>
          <w:rFonts w:cs="Times New Roman"/>
          <w:szCs w:val="28"/>
        </w:rPr>
      </w:pPr>
      <w:r w:rsidRPr="00275411">
        <w:rPr>
          <w:rFonts w:cs="Times New Roman"/>
          <w:szCs w:val="28"/>
        </w:rPr>
        <w:t>проведении сейсмоакустических исследований с использованием источников сигналов с энергией излучения менее 100 Дж;</w:t>
      </w:r>
    </w:p>
    <w:p w:rsidR="00275411" w:rsidRPr="00275411" w:rsidRDefault="00275411" w:rsidP="00275411">
      <w:pPr>
        <w:pStyle w:val="af2"/>
        <w:numPr>
          <w:ilvl w:val="0"/>
          <w:numId w:val="41"/>
        </w:numPr>
        <w:ind w:firstLine="1508"/>
        <w:jc w:val="both"/>
        <w:rPr>
          <w:rFonts w:cs="Times New Roman"/>
          <w:szCs w:val="28"/>
        </w:rPr>
      </w:pPr>
      <w:r>
        <w:rPr>
          <w:rFonts w:cs="Times New Roman"/>
          <w:szCs w:val="28"/>
        </w:rPr>
        <w:t>п</w:t>
      </w:r>
      <w:r w:rsidRPr="00275411">
        <w:rPr>
          <w:rFonts w:cs="Times New Roman"/>
          <w:szCs w:val="28"/>
        </w:rPr>
        <w:t xml:space="preserve">роведении ремонта или реконструкции объектов капитального строительства в пределах водоохранной (рыбоохранной) зоны </w:t>
      </w:r>
      <w:r w:rsidRPr="00275411">
        <w:rPr>
          <w:rFonts w:cs="Times New Roman"/>
          <w:szCs w:val="28"/>
        </w:rPr>
        <w:lastRenderedPageBreak/>
        <w:t xml:space="preserve">водных объектов в случае, если указанная деятельность не связана с проведением строительных работ на акватории водного объекта, не предусматривает забора воды из водного объекта или сброса очищенных сточных вод в водный объект, а также не требует проведения государственной экспертизы проектной документации и государственной экологической экспертизы, предусмотренных статьей </w:t>
      </w:r>
      <w:hyperlink r:id="rId50" w:history="1">
        <w:r w:rsidRPr="00275411">
          <w:rPr>
            <w:rFonts w:cs="Times New Roman"/>
            <w:szCs w:val="28"/>
            <w:u w:val="single"/>
          </w:rPr>
          <w:t>49 Градостроительного кодекса Российской Федерации</w:t>
        </w:r>
      </w:hyperlink>
      <w:r w:rsidRPr="00275411">
        <w:rPr>
          <w:rFonts w:cs="Times New Roman"/>
          <w:szCs w:val="28"/>
        </w:rPr>
        <w:t xml:space="preserve"> (Собрание законодательства Российской Федерации, 2005, N 1, ст. 16; 2020, N 29, ст. 4504);</w:t>
      </w:r>
    </w:p>
    <w:p w:rsidR="00275411" w:rsidRDefault="00275411" w:rsidP="00275411">
      <w:pPr>
        <w:jc w:val="both"/>
        <w:rPr>
          <w:rFonts w:cs="Times New Roman"/>
          <w:szCs w:val="28"/>
        </w:rPr>
      </w:pPr>
    </w:p>
    <w:p w:rsidR="00275411" w:rsidRPr="00275411" w:rsidRDefault="00275411" w:rsidP="00275411">
      <w:pPr>
        <w:ind w:firstLine="709"/>
        <w:jc w:val="both"/>
        <w:rPr>
          <w:rFonts w:cs="Times New Roman"/>
          <w:szCs w:val="28"/>
        </w:rPr>
      </w:pPr>
      <w:r w:rsidRPr="00275411">
        <w:rPr>
          <w:rFonts w:cs="Times New Roman"/>
          <w:szCs w:val="28"/>
        </w:rPr>
        <w:t>Определение таких зон негативного воздействия не требуется при устройстве и извлечении шпунтовых стенок, устоев, свай и свайных оснований, бурении внутри свай, бурении скважин без размещения выбуренной породы на дне, установке и подъеме мертвых якорей, бриделей, устройстве бун, отсыпке щебня крупной фракции (от 40 до 70 мм и более) и камня, укладке и подъеме габионов, железобетонных плит, геоматов, расчистке дна водолазами и разравнивании ими отсыпанного грунта вручную (без применения гидромониторов), переезде техники через водные объекты и других видах планируемой деятельности, не связанных с разработкой грунта дна и берегов водных объектов рыбохозяйственного значения.</w:t>
      </w:r>
    </w:p>
    <w:p w:rsidR="00275411" w:rsidRPr="00275411" w:rsidRDefault="00275411" w:rsidP="00275411">
      <w:pPr>
        <w:ind w:firstLine="709"/>
        <w:jc w:val="both"/>
        <w:rPr>
          <w:rFonts w:cs="Times New Roman"/>
          <w:szCs w:val="28"/>
        </w:rPr>
      </w:pPr>
    </w:p>
    <w:p w:rsidR="00275411" w:rsidRPr="00275411" w:rsidRDefault="00275411" w:rsidP="00275411">
      <w:pPr>
        <w:ind w:firstLine="1508"/>
        <w:jc w:val="both"/>
        <w:rPr>
          <w:rFonts w:cs="Times New Roman"/>
          <w:szCs w:val="28"/>
        </w:rPr>
      </w:pPr>
      <w:r w:rsidRPr="00275411">
        <w:rPr>
          <w:rFonts w:cs="Times New Roman"/>
          <w:szCs w:val="28"/>
        </w:rPr>
        <w:t xml:space="preserve">Определение последствий негативного воздействия </w:t>
      </w:r>
      <w:r w:rsidRPr="00275411">
        <w:rPr>
          <w:rFonts w:cs="Times New Roman"/>
          <w:szCs w:val="28"/>
        </w:rPr>
        <w:br/>
        <w:t xml:space="preserve">планируемой деятельности на состояние водных биоресурсов </w:t>
      </w:r>
      <w:r w:rsidRPr="00275411">
        <w:rPr>
          <w:rFonts w:cs="Times New Roman"/>
          <w:szCs w:val="28"/>
        </w:rPr>
        <w:br/>
        <w:t>и среды их обитания</w:t>
      </w:r>
    </w:p>
    <w:p w:rsidR="00275411" w:rsidRPr="00275411" w:rsidRDefault="00275411" w:rsidP="00275411">
      <w:pPr>
        <w:ind w:firstLine="1508"/>
        <w:jc w:val="both"/>
        <w:rPr>
          <w:rFonts w:cs="Times New Roman"/>
          <w:szCs w:val="28"/>
        </w:rPr>
      </w:pPr>
      <w:r w:rsidRPr="00275411">
        <w:rPr>
          <w:rFonts w:cs="Times New Roman"/>
          <w:szCs w:val="28"/>
        </w:rPr>
        <w:t>19. Потери водных биоресурсов в результате сокращения, перераспределения или утраты естественного стока с деформированной поверхности водосборного бассейна водного объекта (водных объектов), за исключением морей и океанов, если не затрагивается водосборная площадь внутренних водных объектов, в пределах водоохранной зоны следует рассчитывать по формуле.</w:t>
      </w:r>
    </w:p>
    <w:p w:rsidR="00275411" w:rsidRPr="00275411" w:rsidRDefault="00275411" w:rsidP="00275411">
      <w:pPr>
        <w:jc w:val="both"/>
        <w:rPr>
          <w:rFonts w:cs="Times New Roman"/>
          <w:szCs w:val="28"/>
        </w:rPr>
      </w:pPr>
      <w:r w:rsidRPr="00275411">
        <w:rPr>
          <w:rFonts w:cs="Times New Roman"/>
          <w:szCs w:val="28"/>
        </w:rPr>
        <w:t xml:space="preserve">В случае, если при осуществлении планируемой деятельности </w:t>
      </w:r>
      <w:r w:rsidRPr="00275411">
        <w:rPr>
          <w:rFonts w:cs="Times New Roman"/>
          <w:szCs w:val="28"/>
          <w:u w:val="single"/>
        </w:rPr>
        <w:t>(размещении проектируемых объектов)</w:t>
      </w:r>
      <w:r w:rsidRPr="00275411">
        <w:rPr>
          <w:rFonts w:cs="Times New Roman"/>
          <w:szCs w:val="28"/>
        </w:rPr>
        <w:t xml:space="preserve"> в водоохранной зоне обеспечиваются сбор, очистка и отведение в водный объект поверхностных вод, определение потерь водных биоресурсов от сокращения (перераспределения) водного стока не требуется.</w:t>
      </w:r>
    </w:p>
    <w:p w:rsidR="00275411" w:rsidRPr="005B03DA" w:rsidRDefault="00275411" w:rsidP="00275411"/>
    <w:p w:rsidR="00B754A0" w:rsidRDefault="00B754A0" w:rsidP="004E2724">
      <w:pPr>
        <w:ind w:firstLine="709"/>
        <w:jc w:val="both"/>
        <w:rPr>
          <w:rFonts w:cs="Times New Roman"/>
          <w:color w:val="000000"/>
          <w:spacing w:val="2"/>
        </w:rPr>
      </w:pPr>
    </w:p>
    <w:p w:rsidR="003B643A" w:rsidRPr="003B643A" w:rsidRDefault="003B643A" w:rsidP="003B643A">
      <w:pPr>
        <w:pStyle w:val="3"/>
        <w:rPr>
          <w:i/>
          <w:color w:val="000000"/>
          <w:spacing w:val="2"/>
        </w:rPr>
      </w:pPr>
      <w:bookmarkStart w:id="100" w:name="_Toc145507419"/>
      <w:bookmarkStart w:id="101" w:name="_Toc148514679"/>
      <w:r w:rsidRPr="003B643A">
        <w:rPr>
          <w:sz w:val="24"/>
          <w:szCs w:val="24"/>
        </w:rPr>
        <w:t>2.21.5.</w:t>
      </w:r>
      <w:r w:rsidRPr="003B643A">
        <w:rPr>
          <w:sz w:val="24"/>
          <w:szCs w:val="24"/>
        </w:rPr>
        <w:tab/>
        <w:t>Охрана животного мира.</w:t>
      </w:r>
      <w:bookmarkEnd w:id="100"/>
      <w:bookmarkEnd w:id="101"/>
    </w:p>
    <w:p w:rsidR="003B643A" w:rsidRPr="003B643A" w:rsidRDefault="003B643A" w:rsidP="003B643A">
      <w:pPr>
        <w:ind w:firstLine="709"/>
        <w:jc w:val="both"/>
        <w:rPr>
          <w:rFonts w:cs="Times New Roman"/>
          <w:color w:val="000000"/>
          <w:spacing w:val="2"/>
        </w:rPr>
      </w:pPr>
      <w:r w:rsidRPr="003B643A">
        <w:rPr>
          <w:rFonts w:cs="Times New Roman"/>
          <w:color w:val="000000"/>
          <w:spacing w:val="2"/>
        </w:rPr>
        <w:t>Территория Андрюковского</w:t>
      </w:r>
      <w:r w:rsidRPr="003B643A">
        <w:rPr>
          <w:rFonts w:cs="Times New Roman"/>
          <w:color w:val="FF0000"/>
          <w:spacing w:val="2"/>
        </w:rPr>
        <w:t xml:space="preserve"> </w:t>
      </w:r>
      <w:r w:rsidRPr="003B643A">
        <w:rPr>
          <w:rFonts w:cs="Times New Roman"/>
          <w:color w:val="000000"/>
          <w:spacing w:val="2"/>
        </w:rPr>
        <w:t xml:space="preserve">сельского поселения Мостовского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 </w:t>
      </w:r>
    </w:p>
    <w:p w:rsidR="003B643A" w:rsidRPr="003B643A" w:rsidRDefault="003B643A" w:rsidP="003B643A">
      <w:pPr>
        <w:ind w:firstLine="709"/>
        <w:jc w:val="both"/>
        <w:rPr>
          <w:rFonts w:cs="Times New Roman"/>
          <w:color w:val="000000"/>
          <w:spacing w:val="2"/>
        </w:rPr>
      </w:pPr>
      <w:r w:rsidRPr="003B643A">
        <w:rPr>
          <w:rFonts w:cs="Times New Roman"/>
          <w:color w:val="000000"/>
          <w:spacing w:val="2"/>
        </w:rPr>
        <w:t>В соответствии с пунктом 2 постановления главы администрации Краснодарского края от 26 июля 2001 г.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 №1029, Перечень (список) объектов животного мира, занесенных в Красную книгу Российской Федерации, утвержден приказом Минприроды России от 24 марта 2020 г. №162 «Об утверждении Перечня объектов животного мира, занесенных в Красную книгу Российской Федерации».</w:t>
      </w:r>
    </w:p>
    <w:p w:rsidR="003B643A" w:rsidRPr="003B643A" w:rsidRDefault="003B643A" w:rsidP="003B643A">
      <w:pPr>
        <w:ind w:firstLine="709"/>
        <w:jc w:val="both"/>
        <w:rPr>
          <w:rFonts w:cs="Times New Roman"/>
          <w:color w:val="000000"/>
          <w:spacing w:val="2"/>
        </w:rPr>
      </w:pPr>
      <w:r w:rsidRPr="003B643A">
        <w:rPr>
          <w:rFonts w:cs="Times New Roman"/>
          <w:color w:val="000000"/>
          <w:spacing w:val="2"/>
        </w:rPr>
        <w:lastRenderedPageBreak/>
        <w:t xml:space="preserve">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упомянутые объекты животного мира и мест их обитания, может быть решен посредством проведения полевых (натурных) и камеральных исследований профильными научными организациями. </w:t>
      </w:r>
    </w:p>
    <w:p w:rsidR="003B643A" w:rsidRPr="003B643A" w:rsidRDefault="003B643A" w:rsidP="003B643A">
      <w:pPr>
        <w:ind w:firstLine="709"/>
        <w:jc w:val="both"/>
        <w:rPr>
          <w:rFonts w:cs="Times New Roman"/>
          <w:color w:val="000000"/>
          <w:spacing w:val="2"/>
        </w:rPr>
      </w:pPr>
      <w:r w:rsidRPr="003B643A">
        <w:rPr>
          <w:rFonts w:cs="Times New Roman"/>
          <w:color w:val="000000"/>
          <w:spacing w:val="2"/>
        </w:rPr>
        <w:t>В соответствии с частью 2 статьи 22 Федерального Закона от 24.04.1995 №52-ФЗ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нанесенных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в Красные книги Российской Федерации и (или) Краснодарского края).</w:t>
      </w:r>
    </w:p>
    <w:p w:rsidR="003B643A" w:rsidRPr="003B643A" w:rsidRDefault="003B643A" w:rsidP="003B643A">
      <w:pPr>
        <w:ind w:firstLine="709"/>
        <w:jc w:val="both"/>
        <w:rPr>
          <w:rFonts w:cs="Times New Roman"/>
          <w:color w:val="000000"/>
          <w:spacing w:val="2"/>
        </w:rPr>
      </w:pPr>
      <w:r w:rsidRPr="003B643A">
        <w:rPr>
          <w:rFonts w:cs="Times New Roman"/>
          <w:color w:val="000000"/>
          <w:spacing w:val="2"/>
        </w:rPr>
        <w:t>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августа 2016 г.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w:t>
      </w:r>
    </w:p>
    <w:p w:rsidR="003B643A" w:rsidRPr="003B643A" w:rsidRDefault="003B643A" w:rsidP="003B643A">
      <w:pPr>
        <w:ind w:firstLine="709"/>
        <w:jc w:val="both"/>
        <w:rPr>
          <w:rFonts w:cs="Times New Roman"/>
          <w:color w:val="000000"/>
          <w:spacing w:val="2"/>
        </w:rPr>
      </w:pPr>
      <w:r w:rsidRPr="003B643A">
        <w:rPr>
          <w:rFonts w:cs="Times New Roman"/>
          <w:color w:val="000000"/>
          <w:spacing w:val="2"/>
        </w:rPr>
        <w:t>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природных ресурсов Краснодарского края, 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 природных ресурсов Краснодарского края.</w:t>
      </w:r>
    </w:p>
    <w:p w:rsidR="003B643A" w:rsidRDefault="003B643A" w:rsidP="003B643A">
      <w:pPr>
        <w:ind w:firstLine="709"/>
        <w:jc w:val="both"/>
        <w:rPr>
          <w:rFonts w:cs="Times New Roman"/>
          <w:color w:val="000000"/>
          <w:spacing w:val="2"/>
        </w:rPr>
      </w:pPr>
      <w:r w:rsidRPr="003B643A">
        <w:rPr>
          <w:rFonts w:cs="Times New Roman"/>
          <w:color w:val="000000"/>
          <w:spacing w:val="2"/>
        </w:rPr>
        <w:t>Кроме того, территория Андрюковского сельского поселения Мостовского района частично расположена в границах охотничьих угодий, в связи с чем, при планировании использования земельных участков, находящихся в границах охотничьих угодий, необходимо учитывать интересы юридических лиц и индивидуальных предпринимателей, осуществляющих деятельность в сфере охотничьего хозяйства, а также охотников.</w:t>
      </w:r>
    </w:p>
    <w:p w:rsidR="0030785D" w:rsidRDefault="0030785D" w:rsidP="003B643A">
      <w:pPr>
        <w:ind w:firstLine="709"/>
        <w:jc w:val="both"/>
        <w:rPr>
          <w:rFonts w:cs="Times New Roman"/>
          <w:color w:val="000000"/>
          <w:spacing w:val="2"/>
        </w:rPr>
      </w:pPr>
    </w:p>
    <w:p w:rsidR="0030785D" w:rsidRPr="003B643A" w:rsidRDefault="0030785D" w:rsidP="003B643A">
      <w:pPr>
        <w:ind w:firstLine="709"/>
        <w:jc w:val="both"/>
        <w:rPr>
          <w:rFonts w:cs="Times New Roman"/>
          <w:color w:val="000000"/>
          <w:spacing w:val="2"/>
        </w:rPr>
      </w:pPr>
    </w:p>
    <w:p w:rsidR="00FF1F16" w:rsidRDefault="00FF1F16" w:rsidP="003F018C">
      <w:pPr>
        <w:ind w:firstLine="709"/>
        <w:jc w:val="both"/>
        <w:rPr>
          <w:rFonts w:cs="Times New Roman"/>
          <w:b/>
          <w:color w:val="FF0000"/>
          <w:spacing w:val="2"/>
          <w:highlight w:val="yellow"/>
        </w:rPr>
      </w:pPr>
    </w:p>
    <w:p w:rsidR="003B643A" w:rsidRPr="000A2859" w:rsidRDefault="00FF1F16" w:rsidP="003F018C">
      <w:pPr>
        <w:ind w:firstLine="709"/>
        <w:jc w:val="both"/>
        <w:rPr>
          <w:rFonts w:cs="Times New Roman"/>
          <w:b/>
          <w:spacing w:val="2"/>
        </w:rPr>
      </w:pPr>
      <w:r w:rsidRPr="000A2859">
        <w:rPr>
          <w:rFonts w:cs="Times New Roman"/>
          <w:b/>
          <w:spacing w:val="2"/>
        </w:rPr>
        <w:lastRenderedPageBreak/>
        <w:t xml:space="preserve">2. 22.5 </w:t>
      </w:r>
      <w:r w:rsidR="00026775" w:rsidRPr="000A2859">
        <w:rPr>
          <w:rFonts w:cs="Times New Roman"/>
          <w:b/>
          <w:spacing w:val="2"/>
        </w:rPr>
        <w:t>Охрана особо охраняемых природных территорий</w:t>
      </w:r>
    </w:p>
    <w:p w:rsidR="000A2859" w:rsidRPr="000A2859" w:rsidRDefault="000A2859" w:rsidP="003F018C">
      <w:pPr>
        <w:ind w:firstLine="709"/>
        <w:jc w:val="both"/>
        <w:rPr>
          <w:rFonts w:cs="Times New Roman"/>
          <w:b/>
          <w:spacing w:val="2"/>
          <w:highlight w:val="yellow"/>
        </w:rPr>
      </w:pPr>
    </w:p>
    <w:p w:rsidR="00FF1F16" w:rsidRDefault="0030785D" w:rsidP="003F018C">
      <w:pPr>
        <w:ind w:firstLine="709"/>
        <w:jc w:val="both"/>
        <w:rPr>
          <w:color w:val="22272F"/>
          <w:sz w:val="23"/>
          <w:szCs w:val="23"/>
          <w:shd w:val="clear" w:color="auto" w:fill="FFFFFF"/>
        </w:rPr>
      </w:pPr>
      <w:r>
        <w:rPr>
          <w:color w:val="22272F"/>
          <w:sz w:val="23"/>
          <w:szCs w:val="23"/>
          <w:shd w:val="clear" w:color="auto" w:fill="FFFFFF"/>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объекты растительного и животного мира, естественные экологические системы,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30785D" w:rsidRDefault="0030785D" w:rsidP="003F018C">
      <w:pPr>
        <w:ind w:firstLine="709"/>
        <w:jc w:val="both"/>
        <w:rPr>
          <w:rFonts w:cs="Times New Roman"/>
          <w:b/>
          <w:color w:val="FF0000"/>
          <w:spacing w:val="2"/>
        </w:rPr>
      </w:pPr>
    </w:p>
    <w:p w:rsidR="00FF1F16" w:rsidRDefault="00FF1F16" w:rsidP="003F018C">
      <w:pPr>
        <w:ind w:firstLine="709"/>
        <w:jc w:val="both"/>
        <w:rPr>
          <w:color w:val="22272F"/>
          <w:sz w:val="23"/>
          <w:szCs w:val="23"/>
          <w:shd w:val="clear" w:color="auto" w:fill="FFFFFF"/>
        </w:rPr>
      </w:pPr>
      <w:r w:rsidRPr="00A64B1D">
        <w:rPr>
          <w:rFonts w:cs="Times New Roman"/>
          <w:spacing w:val="2"/>
        </w:rPr>
        <w:t xml:space="preserve">Охрана особо охраняемых природных территорий регламентируется в соответствии с </w:t>
      </w:r>
      <w:r w:rsidR="00A64B1D" w:rsidRPr="00A64B1D">
        <w:rPr>
          <w:rFonts w:cs="Times New Roman"/>
          <w:spacing w:val="2"/>
        </w:rPr>
        <w:t>Федеральным законом от 14.03.1995 г. № 33-ФЗ «</w:t>
      </w:r>
      <w:r w:rsidR="00A64B1D" w:rsidRPr="00A64B1D">
        <w:rPr>
          <w:shd w:val="clear" w:color="auto" w:fill="FFFFFF"/>
        </w:rPr>
        <w:t>Об особо охраняемых природных территориях</w:t>
      </w:r>
      <w:r w:rsidR="00A64B1D" w:rsidRPr="00A64B1D">
        <w:rPr>
          <w:rFonts w:cs="Times New Roman"/>
          <w:spacing w:val="2"/>
        </w:rPr>
        <w:t>» (в ред. от 18.03.2023 г.)</w:t>
      </w:r>
      <w:r w:rsidR="00A64B1D">
        <w:rPr>
          <w:rFonts w:cs="Times New Roman"/>
          <w:spacing w:val="2"/>
        </w:rPr>
        <w:t xml:space="preserve">. </w:t>
      </w:r>
      <w:r w:rsidR="00A64B1D">
        <w:rPr>
          <w:color w:val="22272F"/>
          <w:sz w:val="23"/>
          <w:szCs w:val="23"/>
          <w:shd w:val="clear" w:color="auto" w:fill="FFFFFF"/>
        </w:rPr>
        <w:t>Настоящий Федеральный закон регулирует отношения в области охраны и использования, в том числе создания, особо охраняемых природных территорий в целях сохранения уникальных и типичных природных комплексов и объектов, объектов растительного и животного мира, естественных экологических систем, биоразнообразия, проведения научных исследований в области охраны окружающей среды, экологического мониторинга, экологического просвещения.</w:t>
      </w:r>
    </w:p>
    <w:p w:rsidR="00A64B1D" w:rsidRDefault="00A64B1D" w:rsidP="003F018C">
      <w:pPr>
        <w:ind w:firstLine="709"/>
        <w:jc w:val="both"/>
        <w:rPr>
          <w:rFonts w:cs="Times New Roman"/>
          <w:spacing w:val="2"/>
        </w:rPr>
      </w:pPr>
    </w:p>
    <w:p w:rsidR="00A64B1D" w:rsidRDefault="00A64B1D" w:rsidP="00A64B1D">
      <w:pPr>
        <w:pStyle w:val="s11"/>
        <w:shd w:val="clear" w:color="auto" w:fill="FFFFFF"/>
        <w:jc w:val="both"/>
        <w:rPr>
          <w:color w:val="22272F"/>
          <w:sz w:val="23"/>
          <w:szCs w:val="23"/>
        </w:rPr>
      </w:pPr>
      <w:r>
        <w:rPr>
          <w:color w:val="22272F"/>
          <w:sz w:val="23"/>
          <w:szCs w:val="23"/>
        </w:rPr>
        <w:t> При принятии решений о создании особо охраняемых природных территорий учитывается:</w:t>
      </w:r>
    </w:p>
    <w:p w:rsidR="00A64B1D" w:rsidRDefault="00A64B1D" w:rsidP="00A64B1D">
      <w:pPr>
        <w:pStyle w:val="s11"/>
        <w:shd w:val="clear" w:color="auto" w:fill="FFFFFF"/>
        <w:jc w:val="both"/>
        <w:rPr>
          <w:color w:val="22272F"/>
          <w:sz w:val="23"/>
          <w:szCs w:val="23"/>
        </w:rPr>
      </w:pPr>
      <w:r>
        <w:rPr>
          <w:color w:val="22272F"/>
          <w:sz w:val="23"/>
          <w:szCs w:val="23"/>
        </w:rPr>
        <w:t>а) значение соответствующей территории для сохранения биологического разнообразия, в том числе редких, находящихся под угрозой исчезновения и ценных в хозяйственном и научном отношении объектов растительного и животного мира и среды их обитания;</w:t>
      </w:r>
    </w:p>
    <w:p w:rsidR="00A64B1D" w:rsidRDefault="00A64B1D" w:rsidP="00A64B1D">
      <w:pPr>
        <w:pStyle w:val="s11"/>
        <w:shd w:val="clear" w:color="auto" w:fill="FFFFFF"/>
        <w:jc w:val="both"/>
        <w:rPr>
          <w:color w:val="22272F"/>
          <w:sz w:val="23"/>
          <w:szCs w:val="23"/>
        </w:rPr>
      </w:pPr>
      <w:r>
        <w:rPr>
          <w:color w:val="22272F"/>
          <w:sz w:val="23"/>
          <w:szCs w:val="23"/>
        </w:rPr>
        <w:t>б) наличие в границах соответствующей территории участков природных ландшафтов и культурных ландшафтов, представляющих собой особую эстетическую, научную и культурную ценность;</w:t>
      </w:r>
    </w:p>
    <w:p w:rsidR="00A64B1D" w:rsidRDefault="00A64B1D" w:rsidP="00A64B1D">
      <w:pPr>
        <w:pStyle w:val="s11"/>
        <w:shd w:val="clear" w:color="auto" w:fill="FFFFFF"/>
        <w:jc w:val="both"/>
        <w:rPr>
          <w:color w:val="22272F"/>
          <w:sz w:val="23"/>
          <w:szCs w:val="23"/>
        </w:rPr>
      </w:pPr>
      <w:r>
        <w:rPr>
          <w:color w:val="22272F"/>
          <w:sz w:val="23"/>
          <w:szCs w:val="23"/>
        </w:rPr>
        <w:t>в) наличие в границах соответствующей территории геологических, минералогических и палеонтологических объектов, представляющих собой особую научную, культурную и эстетическую ценность;</w:t>
      </w:r>
    </w:p>
    <w:p w:rsidR="00A64B1D" w:rsidRDefault="00A64B1D" w:rsidP="00A64B1D">
      <w:pPr>
        <w:pStyle w:val="s11"/>
        <w:shd w:val="clear" w:color="auto" w:fill="FFFFFF"/>
        <w:jc w:val="both"/>
        <w:rPr>
          <w:color w:val="22272F"/>
          <w:sz w:val="23"/>
          <w:szCs w:val="23"/>
        </w:rPr>
      </w:pPr>
      <w:r>
        <w:rPr>
          <w:color w:val="22272F"/>
          <w:sz w:val="23"/>
          <w:szCs w:val="23"/>
        </w:rPr>
        <w:t>г) наличие в границах соответствующей территории уникальных природных комплексов и объектов, в том числе одиночных природных объектов, представляющих собой особую научную, культурную и эстетическую ценность.</w:t>
      </w:r>
    </w:p>
    <w:p w:rsidR="00A64B1D" w:rsidRDefault="00A64B1D" w:rsidP="00A64B1D">
      <w:pPr>
        <w:pStyle w:val="s11"/>
        <w:shd w:val="clear" w:color="auto" w:fill="FFFFFF"/>
        <w:jc w:val="both"/>
        <w:rPr>
          <w:color w:val="22272F"/>
          <w:sz w:val="23"/>
          <w:szCs w:val="23"/>
        </w:rPr>
      </w:pPr>
      <w:r>
        <w:rPr>
          <w:color w:val="22272F"/>
          <w:sz w:val="23"/>
          <w:szCs w:val="23"/>
        </w:rPr>
        <w:t>2. С учетом особенностей режима особо охраняемых природных территорий различаются следующие категории указанных территорий:</w:t>
      </w:r>
    </w:p>
    <w:p w:rsidR="00A64B1D" w:rsidRPr="00A64B1D" w:rsidRDefault="00A64B1D" w:rsidP="00A64B1D">
      <w:pPr>
        <w:pStyle w:val="s11"/>
        <w:shd w:val="clear" w:color="auto" w:fill="FFFFFF"/>
        <w:jc w:val="both"/>
        <w:rPr>
          <w:sz w:val="23"/>
          <w:szCs w:val="23"/>
        </w:rPr>
      </w:pPr>
      <w:r w:rsidRPr="00A64B1D">
        <w:rPr>
          <w:sz w:val="23"/>
          <w:szCs w:val="23"/>
        </w:rPr>
        <w:t>а) </w:t>
      </w:r>
      <w:hyperlink r:id="rId51" w:anchor="/document/10107990/entry/200" w:history="1">
        <w:r w:rsidRPr="00A64B1D">
          <w:rPr>
            <w:rStyle w:val="afb"/>
            <w:color w:val="auto"/>
            <w:sz w:val="23"/>
            <w:szCs w:val="23"/>
            <w:u w:val="none"/>
          </w:rPr>
          <w:t>государственные природные заповедники</w:t>
        </w:r>
      </w:hyperlink>
      <w:r w:rsidRPr="00A64B1D">
        <w:rPr>
          <w:sz w:val="23"/>
          <w:szCs w:val="23"/>
        </w:rPr>
        <w:t>, в том числе биосферные заповедники;</w:t>
      </w:r>
    </w:p>
    <w:p w:rsidR="00A64B1D" w:rsidRPr="00A64B1D" w:rsidRDefault="00A64B1D" w:rsidP="00A64B1D">
      <w:pPr>
        <w:pStyle w:val="s11"/>
        <w:shd w:val="clear" w:color="auto" w:fill="FFFFFF"/>
        <w:jc w:val="both"/>
        <w:rPr>
          <w:sz w:val="23"/>
          <w:szCs w:val="23"/>
        </w:rPr>
      </w:pPr>
      <w:r w:rsidRPr="00A64B1D">
        <w:rPr>
          <w:sz w:val="23"/>
          <w:szCs w:val="23"/>
        </w:rPr>
        <w:t>б) </w:t>
      </w:r>
      <w:hyperlink r:id="rId52" w:anchor="/document/10107990/entry/300" w:history="1">
        <w:r w:rsidRPr="00A64B1D">
          <w:rPr>
            <w:rStyle w:val="afb"/>
            <w:color w:val="auto"/>
            <w:sz w:val="23"/>
            <w:szCs w:val="23"/>
            <w:u w:val="none"/>
          </w:rPr>
          <w:t>национальные парки</w:t>
        </w:r>
      </w:hyperlink>
      <w:r w:rsidRPr="00A64B1D">
        <w:rPr>
          <w:sz w:val="23"/>
          <w:szCs w:val="23"/>
        </w:rPr>
        <w:t>;</w:t>
      </w:r>
    </w:p>
    <w:p w:rsidR="00A64B1D" w:rsidRPr="00A64B1D" w:rsidRDefault="00A64B1D" w:rsidP="00A64B1D">
      <w:pPr>
        <w:pStyle w:val="s11"/>
        <w:shd w:val="clear" w:color="auto" w:fill="FFFFFF"/>
        <w:jc w:val="both"/>
        <w:rPr>
          <w:sz w:val="23"/>
          <w:szCs w:val="23"/>
        </w:rPr>
      </w:pPr>
      <w:r w:rsidRPr="00A64B1D">
        <w:rPr>
          <w:sz w:val="23"/>
          <w:szCs w:val="23"/>
        </w:rPr>
        <w:t>в) </w:t>
      </w:r>
      <w:hyperlink r:id="rId53" w:anchor="/document/10107990/entry/400" w:history="1">
        <w:r w:rsidRPr="00A64B1D">
          <w:rPr>
            <w:rStyle w:val="afb"/>
            <w:color w:val="auto"/>
            <w:sz w:val="23"/>
            <w:szCs w:val="23"/>
            <w:u w:val="none"/>
          </w:rPr>
          <w:t>природные парки</w:t>
        </w:r>
      </w:hyperlink>
      <w:r w:rsidRPr="00A64B1D">
        <w:rPr>
          <w:sz w:val="23"/>
          <w:szCs w:val="23"/>
        </w:rPr>
        <w:t>;</w:t>
      </w:r>
    </w:p>
    <w:p w:rsidR="00A64B1D" w:rsidRPr="00A64B1D" w:rsidRDefault="00A64B1D" w:rsidP="00A64B1D">
      <w:pPr>
        <w:pStyle w:val="s11"/>
        <w:shd w:val="clear" w:color="auto" w:fill="FFFFFF"/>
        <w:jc w:val="both"/>
        <w:rPr>
          <w:sz w:val="23"/>
          <w:szCs w:val="23"/>
        </w:rPr>
      </w:pPr>
      <w:r w:rsidRPr="00A64B1D">
        <w:rPr>
          <w:sz w:val="23"/>
          <w:szCs w:val="23"/>
        </w:rPr>
        <w:t>г) </w:t>
      </w:r>
      <w:hyperlink r:id="rId54" w:anchor="/document/10107990/entry/500" w:history="1">
        <w:r w:rsidRPr="00A64B1D">
          <w:rPr>
            <w:rStyle w:val="afb"/>
            <w:color w:val="auto"/>
            <w:sz w:val="23"/>
            <w:szCs w:val="23"/>
            <w:u w:val="none"/>
          </w:rPr>
          <w:t>государственные природные заказники</w:t>
        </w:r>
      </w:hyperlink>
      <w:r w:rsidRPr="00A64B1D">
        <w:rPr>
          <w:sz w:val="23"/>
          <w:szCs w:val="23"/>
        </w:rPr>
        <w:t>;</w:t>
      </w:r>
    </w:p>
    <w:p w:rsidR="00A64B1D" w:rsidRPr="00A64B1D" w:rsidRDefault="00A64B1D" w:rsidP="00A64B1D">
      <w:pPr>
        <w:pStyle w:val="s11"/>
        <w:shd w:val="clear" w:color="auto" w:fill="FFFFFF"/>
        <w:jc w:val="both"/>
        <w:rPr>
          <w:sz w:val="23"/>
          <w:szCs w:val="23"/>
        </w:rPr>
      </w:pPr>
      <w:r w:rsidRPr="00A64B1D">
        <w:rPr>
          <w:sz w:val="23"/>
          <w:szCs w:val="23"/>
        </w:rPr>
        <w:t>д) </w:t>
      </w:r>
      <w:hyperlink r:id="rId55" w:anchor="/document/10107990/entry/600" w:history="1">
        <w:r w:rsidRPr="00A64B1D">
          <w:rPr>
            <w:rStyle w:val="afb"/>
            <w:color w:val="auto"/>
            <w:sz w:val="23"/>
            <w:szCs w:val="23"/>
            <w:u w:val="none"/>
          </w:rPr>
          <w:t>памятники природы</w:t>
        </w:r>
      </w:hyperlink>
      <w:r w:rsidRPr="00A64B1D">
        <w:rPr>
          <w:sz w:val="23"/>
          <w:szCs w:val="23"/>
        </w:rPr>
        <w:t>;</w:t>
      </w:r>
    </w:p>
    <w:p w:rsidR="00A64B1D" w:rsidRPr="00A64B1D" w:rsidRDefault="00A64B1D" w:rsidP="00A64B1D">
      <w:pPr>
        <w:pStyle w:val="s11"/>
        <w:shd w:val="clear" w:color="auto" w:fill="FFFFFF"/>
        <w:jc w:val="both"/>
        <w:rPr>
          <w:sz w:val="23"/>
          <w:szCs w:val="23"/>
        </w:rPr>
      </w:pPr>
      <w:r w:rsidRPr="00A64B1D">
        <w:rPr>
          <w:sz w:val="23"/>
          <w:szCs w:val="23"/>
        </w:rPr>
        <w:t>е) </w:t>
      </w:r>
      <w:hyperlink r:id="rId56" w:anchor="/document/10107990/entry/700" w:history="1">
        <w:r w:rsidRPr="00A64B1D">
          <w:rPr>
            <w:rStyle w:val="afb"/>
            <w:color w:val="auto"/>
            <w:sz w:val="23"/>
            <w:szCs w:val="23"/>
            <w:u w:val="none"/>
          </w:rPr>
          <w:t>дендрологические парки и ботанические сады</w:t>
        </w:r>
      </w:hyperlink>
      <w:r w:rsidRPr="00A64B1D">
        <w:rPr>
          <w:sz w:val="23"/>
          <w:szCs w:val="23"/>
        </w:rPr>
        <w:t>.</w:t>
      </w:r>
    </w:p>
    <w:p w:rsidR="00A64B1D" w:rsidRDefault="00A64B1D" w:rsidP="00A64B1D">
      <w:pPr>
        <w:pStyle w:val="s11"/>
        <w:shd w:val="clear" w:color="auto" w:fill="FFFFFF"/>
        <w:jc w:val="both"/>
        <w:rPr>
          <w:color w:val="22272F"/>
          <w:sz w:val="23"/>
          <w:szCs w:val="23"/>
        </w:rPr>
      </w:pPr>
      <w:r>
        <w:rPr>
          <w:color w:val="22272F"/>
          <w:sz w:val="23"/>
          <w:szCs w:val="23"/>
        </w:rPr>
        <w:t>3. Законами субъектов Российской Федерации могут устанавливаться и иные категории особо охраняемых природных территорий регионального и местного значения.</w:t>
      </w:r>
    </w:p>
    <w:p w:rsidR="00A64B1D" w:rsidRDefault="00A64B1D" w:rsidP="00A64B1D">
      <w:pPr>
        <w:pStyle w:val="s11"/>
        <w:shd w:val="clear" w:color="auto" w:fill="FFFFFF"/>
        <w:jc w:val="both"/>
        <w:rPr>
          <w:color w:val="22272F"/>
          <w:sz w:val="23"/>
          <w:szCs w:val="23"/>
        </w:rPr>
      </w:pPr>
      <w:r>
        <w:rPr>
          <w:color w:val="22272F"/>
          <w:sz w:val="23"/>
          <w:szCs w:val="23"/>
        </w:rPr>
        <w:lastRenderedPageBreak/>
        <w:t>4. Особо охраняемые природные территории могут иметь федеральное, региональное или местное значение и находиться в ведении соответственно федеральных органов исполнительной власти, органов исполнительной власти субъектов Российской Федерации и органов местного самоуправления, а в случаях, предусмотренных </w:t>
      </w:r>
      <w:hyperlink r:id="rId57" w:anchor="/document/10107990/entry/28" w:history="1">
        <w:r w:rsidRPr="00A64B1D">
          <w:rPr>
            <w:rStyle w:val="afb"/>
            <w:color w:val="auto"/>
            <w:sz w:val="23"/>
            <w:szCs w:val="23"/>
            <w:u w:val="none"/>
          </w:rPr>
          <w:t>ст</w:t>
        </w:r>
        <w:r>
          <w:rPr>
            <w:rStyle w:val="afb"/>
            <w:color w:val="auto"/>
            <w:sz w:val="23"/>
            <w:szCs w:val="23"/>
            <w:u w:val="none"/>
          </w:rPr>
          <w:t>.</w:t>
        </w:r>
        <w:r w:rsidRPr="00A64B1D">
          <w:rPr>
            <w:rStyle w:val="afb"/>
            <w:color w:val="auto"/>
            <w:sz w:val="23"/>
            <w:szCs w:val="23"/>
            <w:u w:val="none"/>
          </w:rPr>
          <w:t> 28</w:t>
        </w:r>
      </w:hyperlink>
      <w:r>
        <w:rPr>
          <w:color w:val="22272F"/>
          <w:sz w:val="23"/>
          <w:szCs w:val="23"/>
        </w:rPr>
        <w:t> настоящего Федерального закона, также в ведении государственных научных организаций и государственных образовательных организаций высшего образования.</w:t>
      </w:r>
    </w:p>
    <w:p w:rsidR="00A64B1D" w:rsidRDefault="00A64B1D" w:rsidP="00A64B1D">
      <w:pPr>
        <w:pStyle w:val="s11"/>
        <w:shd w:val="clear" w:color="auto" w:fill="FFFFFF"/>
        <w:jc w:val="both"/>
        <w:rPr>
          <w:color w:val="22272F"/>
          <w:sz w:val="23"/>
          <w:szCs w:val="23"/>
        </w:rPr>
      </w:pPr>
      <w:r>
        <w:rPr>
          <w:color w:val="22272F"/>
          <w:sz w:val="23"/>
          <w:szCs w:val="23"/>
        </w:rPr>
        <w:t>5. Государственные природные заповедники и национальные парки относятся к особо охраняемым природным территориям федерального значения. Государственные природные заказники, памятники природы, дендрологические парки и ботанические сады могут быть отнесены к особо охраняемым природным территориям федерального значения или особо охраняемым природным территориям регионального значения. Природные парки относятся к особо охраняемым природным территориям регионального значения.</w:t>
      </w:r>
    </w:p>
    <w:p w:rsidR="00A64B1D" w:rsidRDefault="00A64B1D" w:rsidP="00A64B1D">
      <w:pPr>
        <w:pStyle w:val="s11"/>
        <w:shd w:val="clear" w:color="auto" w:fill="FFFFFF"/>
        <w:jc w:val="both"/>
        <w:rPr>
          <w:color w:val="22272F"/>
          <w:sz w:val="23"/>
          <w:szCs w:val="23"/>
        </w:rPr>
      </w:pPr>
      <w:r>
        <w:rPr>
          <w:color w:val="22272F"/>
          <w:sz w:val="23"/>
          <w:szCs w:val="23"/>
        </w:rPr>
        <w:t>6. Органы государственной власти субъектов Российской Федерации согласовывают решения о создании особо охраняемых природных территорий регионального значения, об изменении режима их особой охраны с:</w:t>
      </w:r>
    </w:p>
    <w:p w:rsidR="00A64B1D" w:rsidRDefault="00A64B1D" w:rsidP="00A64B1D">
      <w:pPr>
        <w:pStyle w:val="s11"/>
        <w:shd w:val="clear" w:color="auto" w:fill="FFFFFF"/>
        <w:jc w:val="both"/>
        <w:rPr>
          <w:color w:val="22272F"/>
          <w:sz w:val="23"/>
          <w:szCs w:val="23"/>
        </w:rPr>
      </w:pPr>
      <w:r>
        <w:rPr>
          <w:color w:val="22272F"/>
          <w:sz w:val="23"/>
          <w:szCs w:val="23"/>
        </w:rPr>
        <w:t>а) уполномоченным федеральным органом исполнительной власти в области охраны окружающей среды;</w:t>
      </w:r>
    </w:p>
    <w:p w:rsidR="00A64B1D" w:rsidRDefault="00A64B1D" w:rsidP="00A64B1D">
      <w:pPr>
        <w:pStyle w:val="s11"/>
        <w:shd w:val="clear" w:color="auto" w:fill="FFFFFF"/>
        <w:jc w:val="both"/>
        <w:rPr>
          <w:color w:val="22272F"/>
          <w:sz w:val="23"/>
          <w:szCs w:val="23"/>
        </w:rPr>
      </w:pPr>
      <w:r>
        <w:rPr>
          <w:color w:val="22272F"/>
          <w:sz w:val="23"/>
          <w:szCs w:val="23"/>
        </w:rPr>
        <w:t>б) федеральными органами исполнительной власти в области обороны страны и безопасности государства, если предполагается, что в границах особо охраняемых природных территорий будут находиться земли и другие природные ресурсы, предоставленные для нужд Вооруженных Сил Российской Федерации, других войск, воинских формирований и органов.</w:t>
      </w:r>
    </w:p>
    <w:p w:rsidR="00A64B1D" w:rsidRDefault="00A64B1D" w:rsidP="00A64B1D">
      <w:pPr>
        <w:pStyle w:val="s11"/>
        <w:shd w:val="clear" w:color="auto" w:fill="FFFFFF"/>
        <w:jc w:val="both"/>
        <w:rPr>
          <w:color w:val="22272F"/>
          <w:sz w:val="23"/>
          <w:szCs w:val="23"/>
        </w:rPr>
      </w:pPr>
      <w:r>
        <w:rPr>
          <w:color w:val="22272F"/>
          <w:sz w:val="23"/>
          <w:szCs w:val="23"/>
        </w:rPr>
        <w:t>8. Органы местного самоуправления создают особо охраняемые природные территории местного значения на земельных участках, находящихся в собственности соответствующего муниципального образования. В случае, если создаваемая особо охраняемая природная территория будет занимать более чем пять процентов от общей площади земельных участков, находящихся в собственности муниципального образования, решение о создании особо охраняемой природной территории орган местного самоуправления согласовывает с органом государственной власти соответствующего субъекта Российской Федерации.</w:t>
      </w:r>
    </w:p>
    <w:p w:rsidR="00A64B1D" w:rsidRDefault="00A64B1D" w:rsidP="00A64B1D">
      <w:pPr>
        <w:pStyle w:val="s11"/>
        <w:shd w:val="clear" w:color="auto" w:fill="FFFFFF"/>
        <w:jc w:val="both"/>
        <w:rPr>
          <w:color w:val="22272F"/>
          <w:sz w:val="23"/>
          <w:szCs w:val="23"/>
        </w:rPr>
      </w:pPr>
      <w:r>
        <w:rPr>
          <w:color w:val="22272F"/>
          <w:sz w:val="23"/>
          <w:szCs w:val="23"/>
        </w:rPr>
        <w:t>9. Органы местного самоуправления решают предусмотренные </w:t>
      </w:r>
      <w:hyperlink r:id="rId58" w:anchor="/document/186367/entry/300" w:history="1">
        <w:r w:rsidRPr="00A64B1D">
          <w:rPr>
            <w:rStyle w:val="afb"/>
            <w:color w:val="auto"/>
            <w:sz w:val="23"/>
            <w:szCs w:val="23"/>
            <w:u w:val="none"/>
          </w:rPr>
          <w:t>Федеральным законом</w:t>
        </w:r>
      </w:hyperlink>
      <w:r>
        <w:rPr>
          <w:color w:val="22272F"/>
          <w:sz w:val="23"/>
          <w:szCs w:val="23"/>
        </w:rPr>
        <w:t> "Об общих принципах организации местного самоуправления в Российской Федерации" вопросы использования, охраны, защиты, воспроизводства лесов особо охраняемых природных территорий, расположенных в границах населенных пунктов поселения, городского округа, в соответствии с положениями о соответствующих особо охраняемых природных территориях.</w:t>
      </w:r>
    </w:p>
    <w:p w:rsidR="00A64B1D" w:rsidRDefault="00A64B1D" w:rsidP="00A64B1D">
      <w:pPr>
        <w:pStyle w:val="s11"/>
        <w:shd w:val="clear" w:color="auto" w:fill="FFFFFF"/>
        <w:jc w:val="both"/>
        <w:rPr>
          <w:color w:val="22272F"/>
          <w:sz w:val="23"/>
          <w:szCs w:val="23"/>
          <w:shd w:val="clear" w:color="auto" w:fill="FFFFFF"/>
        </w:rPr>
      </w:pPr>
      <w:r>
        <w:rPr>
          <w:color w:val="22272F"/>
          <w:sz w:val="23"/>
          <w:szCs w:val="23"/>
          <w:shd w:val="clear" w:color="auto" w:fill="FFFFFF"/>
        </w:rPr>
        <w:t>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rsidR="00A64B1D" w:rsidRDefault="00A64B1D" w:rsidP="00A64B1D">
      <w:pPr>
        <w:pStyle w:val="s11"/>
        <w:shd w:val="clear" w:color="auto" w:fill="FFFFFF"/>
        <w:jc w:val="both"/>
        <w:rPr>
          <w:color w:val="22272F"/>
          <w:sz w:val="23"/>
          <w:szCs w:val="23"/>
          <w:shd w:val="clear" w:color="auto" w:fill="FFFFFF"/>
        </w:rPr>
      </w:pPr>
      <w:r>
        <w:rPr>
          <w:color w:val="22272F"/>
          <w:sz w:val="23"/>
          <w:szCs w:val="23"/>
          <w:shd w:val="clear" w:color="auto" w:fill="FFFFFF"/>
        </w:rPr>
        <w:t>11</w:t>
      </w:r>
      <w:r w:rsidRPr="000A2859">
        <w:rPr>
          <w:sz w:val="23"/>
          <w:szCs w:val="23"/>
          <w:shd w:val="clear" w:color="auto" w:fill="FFFFFF"/>
        </w:rPr>
        <w:t>. </w:t>
      </w:r>
      <w:hyperlink r:id="rId59" w:anchor="/multilink/10107990/paragraph/291891/number/0" w:history="1">
        <w:r w:rsidRPr="000A2859">
          <w:rPr>
            <w:rStyle w:val="afb"/>
            <w:color w:val="auto"/>
            <w:sz w:val="23"/>
            <w:szCs w:val="23"/>
            <w:u w:val="none"/>
          </w:rPr>
          <w:t>Решения</w:t>
        </w:r>
      </w:hyperlink>
      <w:r>
        <w:rPr>
          <w:color w:val="22272F"/>
          <w:sz w:val="23"/>
          <w:szCs w:val="23"/>
          <w:shd w:val="clear" w:color="auto" w:fill="FFFFFF"/>
        </w:rPr>
        <w:t> об установлении, изменении, о прекращении существования охранных зон особо о</w:t>
      </w:r>
      <w:r w:rsidR="000A2859">
        <w:rPr>
          <w:color w:val="22272F"/>
          <w:sz w:val="23"/>
          <w:szCs w:val="23"/>
          <w:shd w:val="clear" w:color="auto" w:fill="FFFFFF"/>
        </w:rPr>
        <w:t>храняемых природных территорий</w:t>
      </w:r>
      <w:r>
        <w:rPr>
          <w:color w:val="22272F"/>
          <w:sz w:val="23"/>
          <w:szCs w:val="23"/>
          <w:shd w:val="clear" w:color="auto" w:fill="FFFFFF"/>
        </w:rPr>
        <w:t>, принимаются в отношении:</w:t>
      </w:r>
    </w:p>
    <w:p w:rsidR="00A64B1D" w:rsidRDefault="00A64B1D" w:rsidP="00A64B1D">
      <w:pPr>
        <w:pStyle w:val="s11"/>
        <w:shd w:val="clear" w:color="auto" w:fill="FFFFFF"/>
        <w:jc w:val="both"/>
        <w:rPr>
          <w:color w:val="22272F"/>
          <w:sz w:val="23"/>
          <w:szCs w:val="23"/>
        </w:rPr>
      </w:pPr>
      <w:r>
        <w:rPr>
          <w:color w:val="22272F"/>
          <w:sz w:val="23"/>
          <w:szCs w:val="23"/>
        </w:rPr>
        <w:t xml:space="preserve">а) охранных зон государственных природных заповедников, национальных парков и памятников природы федерального значения федеральным органом исполнительной власти, в ведении которого находятся указанные особо охраняемые природные территории, если иное не </w:t>
      </w:r>
      <w:r w:rsidRPr="000A2859">
        <w:rPr>
          <w:sz w:val="23"/>
          <w:szCs w:val="23"/>
        </w:rPr>
        <w:lastRenderedPageBreak/>
        <w:t>предусмотрено </w:t>
      </w:r>
      <w:hyperlink r:id="rId60" w:anchor="/document/316014/entry/0" w:history="1">
        <w:r w:rsidRPr="000A2859">
          <w:rPr>
            <w:rStyle w:val="afb"/>
            <w:color w:val="auto"/>
            <w:sz w:val="23"/>
            <w:szCs w:val="23"/>
            <w:u w:val="none"/>
          </w:rPr>
          <w:t>Законом</w:t>
        </w:r>
      </w:hyperlink>
      <w:r>
        <w:rPr>
          <w:color w:val="22272F"/>
          <w:sz w:val="23"/>
          <w:szCs w:val="23"/>
        </w:rPr>
        <w:t> Российской Федерации от 15 апреля 1993 года N 4802-I "О статусе столицы Российской Федерации";</w:t>
      </w:r>
    </w:p>
    <w:p w:rsidR="00A64B1D" w:rsidRDefault="00A64B1D" w:rsidP="00A64B1D">
      <w:pPr>
        <w:pStyle w:val="s11"/>
        <w:shd w:val="clear" w:color="auto" w:fill="FFFFFF"/>
        <w:jc w:val="both"/>
        <w:rPr>
          <w:color w:val="22272F"/>
          <w:sz w:val="23"/>
          <w:szCs w:val="23"/>
        </w:rPr>
      </w:pPr>
      <w:r>
        <w:rPr>
          <w:color w:val="22272F"/>
          <w:sz w:val="23"/>
          <w:szCs w:val="23"/>
        </w:rPr>
        <w:t>б) охранных зон природных парков и памятников природы регионального значения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A64B1D" w:rsidRDefault="006F2694" w:rsidP="00A64B1D">
      <w:pPr>
        <w:pStyle w:val="s11"/>
        <w:shd w:val="clear" w:color="auto" w:fill="FFFFFF"/>
        <w:jc w:val="both"/>
        <w:rPr>
          <w:color w:val="22272F"/>
          <w:sz w:val="23"/>
          <w:szCs w:val="23"/>
          <w:shd w:val="clear" w:color="auto" w:fill="FFFFFF"/>
        </w:rPr>
      </w:pPr>
      <w:hyperlink r:id="rId61" w:anchor="/document-relations/10107990/1/0/20012" w:history="1">
        <w:r w:rsidR="00A64B1D">
          <w:rPr>
            <w:color w:val="3272C0"/>
            <w:sz w:val="23"/>
            <w:szCs w:val="23"/>
          </w:rPr>
          <w:br/>
        </w:r>
      </w:hyperlink>
      <w:r w:rsidR="00A64B1D">
        <w:rPr>
          <w:color w:val="22272F"/>
          <w:sz w:val="23"/>
          <w:szCs w:val="23"/>
          <w:shd w:val="clear" w:color="auto" w:fill="FFFFFF"/>
        </w:rPr>
        <w:t>12. Обязательным приложением к решению о создании особо охраняемой природной территории являются сведения о границах такой территории, которые должны содержать графическое описание местоположения границ такой территории,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A64B1D" w:rsidRDefault="00A64B1D" w:rsidP="00A64B1D">
      <w:pPr>
        <w:pStyle w:val="s11"/>
        <w:shd w:val="clear" w:color="auto" w:fill="FFFFFF"/>
        <w:jc w:val="both"/>
        <w:rPr>
          <w:color w:val="22272F"/>
          <w:sz w:val="23"/>
          <w:szCs w:val="23"/>
          <w:shd w:val="clear" w:color="auto" w:fill="FFFFFF"/>
        </w:rPr>
      </w:pPr>
      <w:r>
        <w:rPr>
          <w:color w:val="22272F"/>
          <w:sz w:val="23"/>
          <w:szCs w:val="23"/>
          <w:shd w:val="clear" w:color="auto" w:fill="FFFFFF"/>
        </w:rPr>
        <w:t>13. </w:t>
      </w:r>
      <w:hyperlink r:id="rId62" w:anchor="/multilink/10107990/paragraph/291895/number/0" w:history="1">
        <w:r w:rsidRPr="000A2859">
          <w:rPr>
            <w:rStyle w:val="afb"/>
            <w:color w:val="auto"/>
            <w:sz w:val="23"/>
            <w:szCs w:val="23"/>
            <w:u w:val="none"/>
          </w:rPr>
          <w:t>Форма</w:t>
        </w:r>
      </w:hyperlink>
      <w:r w:rsidRPr="000A2859">
        <w:rPr>
          <w:sz w:val="23"/>
          <w:szCs w:val="23"/>
          <w:shd w:val="clear" w:color="auto" w:fill="FFFFFF"/>
        </w:rPr>
        <w:t> графического описания местоположения границ особо охраняемой природной территории, </w:t>
      </w:r>
      <w:hyperlink r:id="rId63" w:anchor="/document/405345393/entry/3000" w:history="1">
        <w:r w:rsidRPr="000A2859">
          <w:rPr>
            <w:rStyle w:val="afb"/>
            <w:color w:val="auto"/>
            <w:sz w:val="23"/>
            <w:szCs w:val="23"/>
            <w:u w:val="none"/>
          </w:rPr>
          <w:t>требования</w:t>
        </w:r>
      </w:hyperlink>
      <w:r>
        <w:rPr>
          <w:color w:val="22272F"/>
          <w:sz w:val="23"/>
          <w:szCs w:val="23"/>
          <w:shd w:val="clear" w:color="auto" w:fill="FFFFFF"/>
        </w:rPr>
        <w:t> к точности определения координат характерных точек границ особо охраняемой природной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A64B1D" w:rsidRDefault="00A64B1D" w:rsidP="00A64B1D">
      <w:pPr>
        <w:pStyle w:val="s11"/>
        <w:shd w:val="clear" w:color="auto" w:fill="FFFFFF"/>
        <w:jc w:val="both"/>
        <w:rPr>
          <w:color w:val="22272F"/>
          <w:sz w:val="23"/>
          <w:szCs w:val="23"/>
        </w:rPr>
      </w:pPr>
      <w:r>
        <w:rPr>
          <w:color w:val="22272F"/>
          <w:sz w:val="23"/>
          <w:szCs w:val="23"/>
        </w:rPr>
        <w:t>14. Основные виды разрешенного использования земельных участков, расположенных в границах особо охраняемых природных территорий, определяются положением об особо охраняемой природной территории. Положением об особо охраняемой природной территории могут быть также предусмотрены вспомогательные виды разрешенного использования земельных участков. В случае зонирования особо охраняемой природной территории основные и вспомогательные виды разрешенного использования земельных участков предусматриваются положением об особо охраняемой природной территории применительно к каждой функциональной зоне особо охраняемой природной территории.</w:t>
      </w:r>
    </w:p>
    <w:p w:rsidR="00A64B1D" w:rsidRDefault="00A64B1D" w:rsidP="00A64B1D">
      <w:pPr>
        <w:pStyle w:val="s11"/>
        <w:shd w:val="clear" w:color="auto" w:fill="FFFFFF"/>
        <w:jc w:val="both"/>
        <w:rPr>
          <w:color w:val="22272F"/>
          <w:sz w:val="23"/>
          <w:szCs w:val="23"/>
        </w:rPr>
      </w:pPr>
      <w:r>
        <w:rPr>
          <w:color w:val="22272F"/>
          <w:sz w:val="23"/>
          <w:szCs w:val="23"/>
        </w:rPr>
        <w:t>В случаях, если разрешенное использование земельных участков в границах особо охраняемой природной территории допускает строительство на них, в положении об особо охраняемой природной территории устанавливаются предельные (максимальные и (или) минимальные) параметры разрешенного строительства, реконструкции объектов капитального строительства.</w:t>
      </w:r>
    </w:p>
    <w:p w:rsidR="00A64B1D" w:rsidRDefault="00A64B1D" w:rsidP="00A64B1D">
      <w:pPr>
        <w:pStyle w:val="s11"/>
        <w:shd w:val="clear" w:color="auto" w:fill="FFFFFF"/>
        <w:jc w:val="both"/>
        <w:rPr>
          <w:color w:val="22272F"/>
          <w:sz w:val="23"/>
          <w:szCs w:val="23"/>
        </w:rPr>
      </w:pPr>
      <w:r>
        <w:rPr>
          <w:color w:val="22272F"/>
          <w:sz w:val="23"/>
          <w:szCs w:val="23"/>
        </w:rPr>
        <w:t>Указанные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не распространяются на случаи размещения линейных объектов. При этом не допускается размещение линейных объектов в границах особо охраняемых природных территорий в случаях, установленных настоящим Федеральным законом, а в случае зонирования особо охраняемой природной территории - в границах ее функциональных зон, режим которых, установленный в соответствии с настоящим Федеральным законом, запрещает размещение таких линейных объектов.</w:t>
      </w:r>
    </w:p>
    <w:p w:rsidR="00A64B1D" w:rsidRDefault="00A64B1D" w:rsidP="00A64B1D">
      <w:pPr>
        <w:pStyle w:val="s11"/>
        <w:shd w:val="clear" w:color="auto" w:fill="FFFFFF"/>
        <w:jc w:val="both"/>
        <w:rPr>
          <w:color w:val="22272F"/>
          <w:sz w:val="23"/>
          <w:szCs w:val="23"/>
        </w:rPr>
      </w:pPr>
      <w:r>
        <w:rPr>
          <w:color w:val="22272F"/>
          <w:sz w:val="23"/>
          <w:szCs w:val="23"/>
        </w:rPr>
        <w:t>В случаях, предусмотренных</w:t>
      </w:r>
      <w:r w:rsidRPr="000A2859">
        <w:rPr>
          <w:sz w:val="23"/>
          <w:szCs w:val="23"/>
        </w:rPr>
        <w:t> </w:t>
      </w:r>
      <w:hyperlink r:id="rId64" w:anchor="/document/10107990/entry/310" w:history="1">
        <w:r w:rsidRPr="000A2859">
          <w:rPr>
            <w:rStyle w:val="afb"/>
            <w:color w:val="auto"/>
            <w:sz w:val="23"/>
            <w:szCs w:val="23"/>
            <w:u w:val="none"/>
          </w:rPr>
          <w:t>статьей 3.1</w:t>
        </w:r>
      </w:hyperlink>
      <w:r>
        <w:rPr>
          <w:color w:val="22272F"/>
          <w:sz w:val="23"/>
          <w:szCs w:val="23"/>
        </w:rPr>
        <w:t> настоящего Федерального закона,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устанавливаются правилами землепользования и застройки.</w:t>
      </w:r>
    </w:p>
    <w:p w:rsidR="00A64B1D" w:rsidRDefault="00A64B1D" w:rsidP="00A64B1D">
      <w:pPr>
        <w:pStyle w:val="s11"/>
        <w:shd w:val="clear" w:color="auto" w:fill="FFFFFF"/>
        <w:jc w:val="both"/>
        <w:rPr>
          <w:color w:val="22272F"/>
          <w:sz w:val="23"/>
          <w:szCs w:val="23"/>
        </w:rPr>
      </w:pPr>
    </w:p>
    <w:p w:rsidR="00A64B1D" w:rsidRDefault="00A64B1D" w:rsidP="003F018C">
      <w:pPr>
        <w:ind w:firstLine="709"/>
        <w:jc w:val="both"/>
        <w:rPr>
          <w:rFonts w:cs="Times New Roman"/>
          <w:spacing w:val="2"/>
        </w:rPr>
      </w:pPr>
    </w:p>
    <w:p w:rsidR="00A64B1D" w:rsidRPr="00A64B1D" w:rsidRDefault="00A64B1D" w:rsidP="003F018C">
      <w:pPr>
        <w:ind w:firstLine="709"/>
        <w:jc w:val="both"/>
        <w:rPr>
          <w:rFonts w:cs="Times New Roman"/>
          <w:spacing w:val="2"/>
        </w:rPr>
      </w:pPr>
    </w:p>
    <w:p w:rsidR="001D51CE" w:rsidRDefault="00916E3E" w:rsidP="003F018C">
      <w:pPr>
        <w:pStyle w:val="2"/>
      </w:pPr>
      <w:bookmarkStart w:id="102" w:name="_Toc148514680"/>
      <w:r w:rsidRPr="00BE0D1A">
        <w:t>2</w:t>
      </w:r>
      <w:r w:rsidR="003F018C" w:rsidRPr="00BE0D1A">
        <w:t>.</w:t>
      </w:r>
      <w:r w:rsidRPr="00BE0D1A">
        <w:t>22</w:t>
      </w:r>
      <w:r w:rsidR="003F018C" w:rsidRPr="00BE0D1A">
        <w:t xml:space="preserve"> Инженерное оборудование территории</w:t>
      </w:r>
      <w:bookmarkEnd w:id="102"/>
    </w:p>
    <w:p w:rsidR="00A33DD8" w:rsidRDefault="00A33DD8" w:rsidP="00A33DD8">
      <w:pPr>
        <w:tabs>
          <w:tab w:val="left" w:pos="742"/>
        </w:tabs>
        <w:ind w:right="57" w:firstLine="709"/>
        <w:jc w:val="both"/>
        <w:rPr>
          <w:rFonts w:cs="Times New Roman"/>
          <w:b/>
        </w:rPr>
      </w:pPr>
      <w:r>
        <w:rPr>
          <w:rFonts w:cs="Times New Roman"/>
          <w:b/>
        </w:rPr>
        <w:t>Водоснабжение</w:t>
      </w:r>
    </w:p>
    <w:p w:rsidR="00916E3E" w:rsidRDefault="00A33DD8" w:rsidP="00916E3E">
      <w:pPr>
        <w:tabs>
          <w:tab w:val="left" w:pos="742"/>
        </w:tabs>
        <w:ind w:right="57" w:firstLine="709"/>
        <w:jc w:val="both"/>
        <w:rPr>
          <w:rFonts w:cs="Times New Roman"/>
        </w:rPr>
      </w:pPr>
      <w:r>
        <w:rPr>
          <w:rFonts w:cs="Times New Roman"/>
        </w:rPr>
        <w:t>В настоящее время централизованное водоснабжение в поселении отсутствует. Жилые дома, учреждения обслуживания населения, детские образовательные учреждения снабжаются водой за счет небольших водозаборов, представляющих собой шахтные колодцы глубиной до 8,5 м, находящихся в зоне застройки. Используются также малодебетные скважины и родники. В частных хозяйствах используются водопроводные колодцы.</w:t>
      </w:r>
    </w:p>
    <w:p w:rsidR="00916E3E" w:rsidRPr="00916E3E" w:rsidRDefault="00916E3E" w:rsidP="00916E3E">
      <w:pPr>
        <w:ind w:firstLine="708"/>
        <w:jc w:val="both"/>
        <w:rPr>
          <w:bCs/>
        </w:rPr>
      </w:pPr>
      <w:r w:rsidRPr="00916E3E">
        <w:rPr>
          <w:bCs/>
        </w:rPr>
        <w:t>После проведения анализа существующего состояния систем водоснабжения выявлено следующее:</w:t>
      </w:r>
    </w:p>
    <w:p w:rsidR="00916E3E" w:rsidRPr="00916E3E" w:rsidRDefault="00916E3E" w:rsidP="00916E3E">
      <w:pPr>
        <w:ind w:firstLine="708"/>
        <w:jc w:val="both"/>
        <w:rPr>
          <w:bCs/>
        </w:rPr>
      </w:pPr>
      <w:r w:rsidRPr="00916E3E">
        <w:rPr>
          <w:bCs/>
        </w:rPr>
        <w:t>- дебита существующих источников водоснабжения не достаточно для обеспечения водой питьевого качества населения и промпредприятий в соответствии с принятыми нормами;</w:t>
      </w:r>
    </w:p>
    <w:p w:rsidR="00916E3E" w:rsidRPr="00916E3E" w:rsidRDefault="00916E3E" w:rsidP="00916E3E">
      <w:pPr>
        <w:ind w:firstLine="708"/>
        <w:jc w:val="both"/>
        <w:rPr>
          <w:bCs/>
        </w:rPr>
      </w:pPr>
      <w:r w:rsidRPr="00916E3E">
        <w:rPr>
          <w:bCs/>
        </w:rPr>
        <w:t xml:space="preserve">- износ основных фондов  водоснабжения составляет   70% . </w:t>
      </w:r>
    </w:p>
    <w:p w:rsidR="00916E3E" w:rsidRPr="00916E3E" w:rsidRDefault="00916E3E" w:rsidP="00916E3E">
      <w:pPr>
        <w:ind w:firstLine="708"/>
        <w:jc w:val="both"/>
        <w:rPr>
          <w:bCs/>
        </w:rPr>
      </w:pPr>
      <w:r w:rsidRPr="00916E3E">
        <w:rPr>
          <w:bCs/>
        </w:rPr>
        <w:t>Для бесперебойного снабжения водой населения и промышленных предприятий  требуется:</w:t>
      </w:r>
    </w:p>
    <w:p w:rsidR="00916E3E" w:rsidRPr="00916E3E" w:rsidRDefault="00916E3E" w:rsidP="00916E3E">
      <w:pPr>
        <w:ind w:firstLine="708"/>
        <w:jc w:val="both"/>
        <w:rPr>
          <w:bCs/>
        </w:rPr>
      </w:pPr>
      <w:r w:rsidRPr="00916E3E">
        <w:rPr>
          <w:bCs/>
        </w:rPr>
        <w:t>- произвести строительство новой ветки водопровода от водоводов  п.Псебай;</w:t>
      </w:r>
    </w:p>
    <w:p w:rsidR="00916E3E" w:rsidRPr="00916E3E" w:rsidRDefault="00916E3E" w:rsidP="00916E3E">
      <w:pPr>
        <w:ind w:firstLine="708"/>
        <w:jc w:val="both"/>
        <w:rPr>
          <w:bCs/>
        </w:rPr>
      </w:pPr>
      <w:r w:rsidRPr="00916E3E">
        <w:rPr>
          <w:bCs/>
        </w:rPr>
        <w:t>- прокладка новых сетей водопровода.</w:t>
      </w:r>
    </w:p>
    <w:p w:rsidR="00916E3E" w:rsidRPr="00D414FC" w:rsidRDefault="00916E3E" w:rsidP="00D414FC">
      <w:pPr>
        <w:ind w:firstLine="708"/>
        <w:jc w:val="center"/>
        <w:rPr>
          <w:b/>
          <w:bCs/>
          <w:i/>
        </w:rPr>
      </w:pPr>
      <w:r w:rsidRPr="00916E3E">
        <w:rPr>
          <w:b/>
          <w:bCs/>
          <w:i/>
        </w:rPr>
        <w:t>Определение расчетных  расходов воды на расчетный срок.</w:t>
      </w:r>
    </w:p>
    <w:p w:rsidR="00916E3E" w:rsidRPr="00916E3E" w:rsidRDefault="00916E3E" w:rsidP="00916E3E">
      <w:pPr>
        <w:ind w:firstLine="708"/>
        <w:jc w:val="both"/>
        <w:rPr>
          <w:b/>
          <w:bCs/>
        </w:rPr>
      </w:pPr>
      <w:r w:rsidRPr="00916E3E">
        <w:rPr>
          <w:b/>
          <w:bCs/>
        </w:rPr>
        <w:t>ст.Андрюки</w:t>
      </w:r>
    </w:p>
    <w:p w:rsidR="00916E3E" w:rsidRPr="00916E3E" w:rsidRDefault="00916E3E" w:rsidP="00916E3E">
      <w:pPr>
        <w:ind w:firstLine="708"/>
        <w:jc w:val="both"/>
        <w:rPr>
          <w:bCs/>
          <w:color w:val="000000" w:themeColor="text1"/>
        </w:rPr>
      </w:pPr>
      <w:r w:rsidRPr="00916E3E">
        <w:rPr>
          <w:bCs/>
          <w:color w:val="000000" w:themeColor="text1"/>
        </w:rPr>
        <w:t xml:space="preserve">I. Численность населения ст.Андрюки на расчетный срок составит </w:t>
      </w:r>
      <w:r w:rsidR="00BE0D1A" w:rsidRPr="00BE0D1A">
        <w:rPr>
          <w:bCs/>
          <w:iCs/>
          <w:color w:val="000000" w:themeColor="text1"/>
        </w:rPr>
        <w:t>2964</w:t>
      </w:r>
      <w:r w:rsidRPr="00916E3E">
        <w:rPr>
          <w:bCs/>
          <w:color w:val="000000" w:themeColor="text1"/>
        </w:rPr>
        <w:t xml:space="preserve"> человек. Удельное среднесуточное водопотребление на хозяйственно – питьевые  нужды населения принимается в соответствии с табл.1 СНиП 2.04.02-84* для застройки зданиями с водопроводом, канализацией и ваннами с газовыми водонагревателями составляет qж= 225 л/сут на одного жителя.</w:t>
      </w:r>
    </w:p>
    <w:p w:rsidR="00916E3E" w:rsidRPr="00916E3E" w:rsidRDefault="00916E3E" w:rsidP="00916E3E">
      <w:pPr>
        <w:ind w:firstLine="708"/>
        <w:jc w:val="both"/>
        <w:rPr>
          <w:bCs/>
          <w:color w:val="000000" w:themeColor="text1"/>
        </w:rPr>
      </w:pPr>
      <w:r w:rsidRPr="00916E3E">
        <w:rPr>
          <w:bCs/>
          <w:color w:val="000000" w:themeColor="text1"/>
        </w:rPr>
        <w:t>1. Расчетный суточный расход воды на хозяйственные нужды определяется  в соответствии с п.2.2. СНиП 2.04.02-84* по формуле:</w:t>
      </w:r>
    </w:p>
    <w:p w:rsidR="00916E3E" w:rsidRPr="00916E3E" w:rsidRDefault="00916E3E" w:rsidP="00916E3E">
      <w:pPr>
        <w:ind w:firstLine="708"/>
        <w:jc w:val="both"/>
        <w:rPr>
          <w:bCs/>
          <w:color w:val="000000" w:themeColor="text1"/>
        </w:rPr>
      </w:pPr>
    </w:p>
    <w:p w:rsidR="00916E3E" w:rsidRPr="00916E3E" w:rsidRDefault="00916E3E" w:rsidP="00916E3E">
      <w:pPr>
        <w:ind w:firstLine="708"/>
        <w:jc w:val="both"/>
        <w:rPr>
          <w:bCs/>
          <w:color w:val="000000" w:themeColor="text1"/>
        </w:rPr>
      </w:pPr>
      <w:r w:rsidRPr="00916E3E">
        <w:rPr>
          <w:bCs/>
          <w:color w:val="000000" w:themeColor="text1"/>
        </w:rPr>
        <w:t>Qсут = Σqж · Νж/1000, где  Νж- расчетное число жителей</w:t>
      </w:r>
    </w:p>
    <w:p w:rsidR="00916E3E" w:rsidRPr="00916E3E" w:rsidRDefault="00916E3E" w:rsidP="00916E3E">
      <w:pPr>
        <w:ind w:firstLine="708"/>
        <w:jc w:val="both"/>
        <w:rPr>
          <w:bCs/>
          <w:color w:val="000000" w:themeColor="text1"/>
        </w:rPr>
      </w:pPr>
      <w:r w:rsidRPr="00916E3E">
        <w:rPr>
          <w:bCs/>
          <w:color w:val="000000" w:themeColor="text1"/>
        </w:rPr>
        <w:t xml:space="preserve">Qсут. =225л/сут · </w:t>
      </w:r>
      <w:r w:rsidR="00BE0D1A" w:rsidRPr="00BE0D1A">
        <w:rPr>
          <w:bCs/>
          <w:iCs/>
          <w:color w:val="000000" w:themeColor="text1"/>
        </w:rPr>
        <w:t>2964</w:t>
      </w:r>
      <w:r w:rsidRPr="00916E3E">
        <w:rPr>
          <w:bCs/>
          <w:color w:val="000000" w:themeColor="text1"/>
        </w:rPr>
        <w:t xml:space="preserve"> чел/1000 = </w:t>
      </w:r>
      <w:r w:rsidR="00BE0D1A" w:rsidRPr="00BE0D1A">
        <w:rPr>
          <w:bCs/>
          <w:color w:val="000000" w:themeColor="text1"/>
        </w:rPr>
        <w:t>666</w:t>
      </w:r>
      <w:r w:rsidRPr="00916E3E">
        <w:rPr>
          <w:bCs/>
          <w:color w:val="000000" w:themeColor="text1"/>
        </w:rPr>
        <w:t>,</w:t>
      </w:r>
      <w:r w:rsidR="00BE0D1A" w:rsidRPr="00BE0D1A">
        <w:rPr>
          <w:bCs/>
          <w:color w:val="000000" w:themeColor="text1"/>
        </w:rPr>
        <w:t>9</w:t>
      </w:r>
      <w:r w:rsidRPr="00916E3E">
        <w:rPr>
          <w:bCs/>
          <w:color w:val="000000" w:themeColor="text1"/>
        </w:rPr>
        <w:t>м³/сут</w:t>
      </w:r>
    </w:p>
    <w:p w:rsidR="00916E3E" w:rsidRPr="00916E3E" w:rsidRDefault="00916E3E" w:rsidP="00916E3E">
      <w:pPr>
        <w:ind w:firstLine="708"/>
        <w:jc w:val="both"/>
        <w:rPr>
          <w:bCs/>
          <w:color w:val="000000" w:themeColor="text1"/>
        </w:rPr>
      </w:pPr>
    </w:p>
    <w:p w:rsidR="00916E3E" w:rsidRPr="00916E3E" w:rsidRDefault="00916E3E" w:rsidP="00916E3E">
      <w:pPr>
        <w:ind w:firstLine="708"/>
        <w:jc w:val="both"/>
        <w:rPr>
          <w:bCs/>
          <w:color w:val="000000" w:themeColor="text1"/>
        </w:rPr>
      </w:pPr>
      <w:r w:rsidRPr="00916E3E">
        <w:rPr>
          <w:bCs/>
          <w:color w:val="000000" w:themeColor="text1"/>
        </w:rPr>
        <w:t>2. Расход воды на поливку зеленых насаждений в населенных пунктах определяется в соответствии с п 2.3 СНиП 2.04.02.-84* прим.1</w:t>
      </w:r>
    </w:p>
    <w:p w:rsidR="00916E3E" w:rsidRPr="00916E3E" w:rsidRDefault="00916E3E" w:rsidP="00916E3E">
      <w:pPr>
        <w:ind w:firstLine="708"/>
        <w:jc w:val="both"/>
        <w:rPr>
          <w:bCs/>
          <w:color w:val="000000" w:themeColor="text1"/>
        </w:rPr>
      </w:pPr>
    </w:p>
    <w:p w:rsidR="00916E3E" w:rsidRPr="00916E3E" w:rsidRDefault="00916E3E" w:rsidP="00916E3E">
      <w:pPr>
        <w:ind w:firstLine="708"/>
        <w:jc w:val="both"/>
        <w:rPr>
          <w:bCs/>
          <w:color w:val="000000" w:themeColor="text1"/>
        </w:rPr>
      </w:pPr>
      <w:r w:rsidRPr="00916E3E">
        <w:rPr>
          <w:bCs/>
          <w:color w:val="000000" w:themeColor="text1"/>
        </w:rPr>
        <w:t xml:space="preserve">Qпол. = 50л · </w:t>
      </w:r>
      <w:r w:rsidR="00BE0D1A" w:rsidRPr="00BE0D1A">
        <w:rPr>
          <w:bCs/>
          <w:iCs/>
          <w:color w:val="000000" w:themeColor="text1"/>
        </w:rPr>
        <w:t>2964</w:t>
      </w:r>
      <w:r w:rsidRPr="00916E3E">
        <w:rPr>
          <w:bCs/>
          <w:color w:val="000000" w:themeColor="text1"/>
        </w:rPr>
        <w:t xml:space="preserve"> чел./1000 = </w:t>
      </w:r>
      <w:r w:rsidR="00BE0D1A" w:rsidRPr="00BE0D1A">
        <w:rPr>
          <w:bCs/>
          <w:color w:val="000000" w:themeColor="text1"/>
        </w:rPr>
        <w:t>148,2</w:t>
      </w:r>
      <w:r w:rsidRPr="00916E3E">
        <w:rPr>
          <w:bCs/>
          <w:color w:val="000000" w:themeColor="text1"/>
        </w:rPr>
        <w:t xml:space="preserve"> м³/сут</w:t>
      </w:r>
    </w:p>
    <w:p w:rsidR="00916E3E" w:rsidRPr="00916E3E" w:rsidRDefault="00916E3E" w:rsidP="00916E3E">
      <w:pPr>
        <w:ind w:firstLine="708"/>
        <w:jc w:val="both"/>
        <w:rPr>
          <w:bCs/>
          <w:color w:val="000000" w:themeColor="text1"/>
        </w:rPr>
      </w:pPr>
    </w:p>
    <w:p w:rsidR="00916E3E" w:rsidRPr="00916E3E" w:rsidRDefault="00916E3E" w:rsidP="00916E3E">
      <w:pPr>
        <w:ind w:firstLine="708"/>
        <w:jc w:val="both"/>
        <w:rPr>
          <w:bCs/>
          <w:color w:val="000000" w:themeColor="text1"/>
        </w:rPr>
      </w:pPr>
      <w:r w:rsidRPr="00916E3E">
        <w:rPr>
          <w:bCs/>
          <w:color w:val="000000" w:themeColor="text1"/>
        </w:rPr>
        <w:t>3.Количество воды на нужды промышленности определяется в соответствии с  п.2.1. прич.4 СНиП 2.04.-02-84* и соответствует 20% от суточного расхода</w:t>
      </w:r>
    </w:p>
    <w:p w:rsidR="00916E3E" w:rsidRPr="00916E3E" w:rsidRDefault="00916E3E" w:rsidP="00916E3E">
      <w:pPr>
        <w:ind w:firstLine="708"/>
        <w:jc w:val="both"/>
        <w:rPr>
          <w:bCs/>
          <w:color w:val="000000" w:themeColor="text1"/>
        </w:rPr>
      </w:pPr>
    </w:p>
    <w:p w:rsidR="00916E3E" w:rsidRPr="00916E3E" w:rsidRDefault="00916E3E" w:rsidP="00916E3E">
      <w:pPr>
        <w:ind w:firstLine="708"/>
        <w:jc w:val="both"/>
        <w:rPr>
          <w:bCs/>
          <w:color w:val="000000" w:themeColor="text1"/>
        </w:rPr>
      </w:pPr>
      <w:r w:rsidRPr="00916E3E">
        <w:rPr>
          <w:bCs/>
          <w:color w:val="000000" w:themeColor="text1"/>
        </w:rPr>
        <w:t>Qпром.пр. = 20% Qсут /100</w:t>
      </w:r>
    </w:p>
    <w:p w:rsidR="00916E3E" w:rsidRPr="00916E3E" w:rsidRDefault="00916E3E" w:rsidP="00916E3E">
      <w:pPr>
        <w:ind w:firstLine="708"/>
        <w:jc w:val="both"/>
        <w:rPr>
          <w:bCs/>
          <w:color w:val="000000" w:themeColor="text1"/>
        </w:rPr>
      </w:pPr>
    </w:p>
    <w:p w:rsidR="00916E3E" w:rsidRPr="00916E3E" w:rsidRDefault="00916E3E" w:rsidP="00916E3E">
      <w:pPr>
        <w:ind w:firstLine="708"/>
        <w:jc w:val="both"/>
        <w:rPr>
          <w:bCs/>
          <w:color w:val="000000" w:themeColor="text1"/>
        </w:rPr>
      </w:pPr>
    </w:p>
    <w:p w:rsidR="00916E3E" w:rsidRPr="00916E3E" w:rsidRDefault="00916E3E" w:rsidP="00916E3E">
      <w:pPr>
        <w:ind w:firstLine="708"/>
        <w:jc w:val="both"/>
        <w:rPr>
          <w:bCs/>
        </w:rPr>
      </w:pPr>
      <w:r w:rsidRPr="00916E3E">
        <w:rPr>
          <w:bCs/>
          <w:color w:val="000000" w:themeColor="text1"/>
        </w:rPr>
        <w:t>Qпром. = (</w:t>
      </w:r>
      <w:r w:rsidR="00BE0D1A" w:rsidRPr="00BE0D1A">
        <w:rPr>
          <w:bCs/>
          <w:color w:val="000000" w:themeColor="text1"/>
        </w:rPr>
        <w:t>666,9</w:t>
      </w:r>
      <w:r w:rsidRPr="00916E3E">
        <w:rPr>
          <w:bCs/>
          <w:color w:val="000000" w:themeColor="text1"/>
        </w:rPr>
        <w:t xml:space="preserve">³/сут + </w:t>
      </w:r>
      <w:r w:rsidR="00BE0D1A" w:rsidRPr="00BE0D1A">
        <w:rPr>
          <w:bCs/>
          <w:color w:val="000000" w:themeColor="text1"/>
        </w:rPr>
        <w:t>148,2</w:t>
      </w:r>
      <w:r w:rsidRPr="00916E3E">
        <w:rPr>
          <w:bCs/>
          <w:color w:val="000000" w:themeColor="text1"/>
        </w:rPr>
        <w:t xml:space="preserve"> м³/сут) ·20%/100 = </w:t>
      </w:r>
      <w:r w:rsidR="00BE0D1A" w:rsidRPr="00BE0D1A">
        <w:rPr>
          <w:bCs/>
          <w:color w:val="000000" w:themeColor="text1"/>
        </w:rPr>
        <w:t>163,02</w:t>
      </w:r>
      <w:r w:rsidRPr="00916E3E">
        <w:rPr>
          <w:bCs/>
          <w:color w:val="000000" w:themeColor="text1"/>
        </w:rPr>
        <w:t xml:space="preserve"> м³/сут</w:t>
      </w:r>
    </w:p>
    <w:p w:rsidR="00916E3E" w:rsidRPr="00916E3E" w:rsidRDefault="00916E3E" w:rsidP="00916E3E">
      <w:pPr>
        <w:ind w:firstLine="708"/>
        <w:jc w:val="both"/>
        <w:rPr>
          <w:bCs/>
        </w:rPr>
      </w:pPr>
    </w:p>
    <w:p w:rsidR="00916E3E" w:rsidRPr="00916E3E" w:rsidRDefault="00916E3E" w:rsidP="00916E3E">
      <w:pPr>
        <w:ind w:firstLine="708"/>
        <w:jc w:val="both"/>
        <w:rPr>
          <w:bCs/>
        </w:rPr>
      </w:pPr>
      <w:r w:rsidRPr="00916E3E">
        <w:rPr>
          <w:bCs/>
        </w:rPr>
        <w:t>Общий расчетный расход воды на расчетный срок составит:</w:t>
      </w:r>
    </w:p>
    <w:p w:rsidR="00916E3E" w:rsidRPr="00916E3E" w:rsidRDefault="00916E3E" w:rsidP="00916E3E">
      <w:pPr>
        <w:ind w:firstLine="708"/>
        <w:jc w:val="both"/>
        <w:rPr>
          <w:bCs/>
        </w:rPr>
      </w:pPr>
    </w:p>
    <w:p w:rsidR="00916E3E" w:rsidRPr="00916E3E" w:rsidRDefault="00916E3E" w:rsidP="00916E3E">
      <w:pPr>
        <w:ind w:firstLine="708"/>
        <w:jc w:val="both"/>
        <w:rPr>
          <w:bCs/>
        </w:rPr>
      </w:pPr>
      <w:r w:rsidRPr="00916E3E">
        <w:rPr>
          <w:bCs/>
        </w:rPr>
        <w:t xml:space="preserve">Qобщ = </w:t>
      </w:r>
      <w:r w:rsidR="00BE0D1A" w:rsidRPr="00BE0D1A">
        <w:rPr>
          <w:bCs/>
        </w:rPr>
        <w:t>666,9</w:t>
      </w:r>
      <w:r w:rsidRPr="00916E3E">
        <w:rPr>
          <w:bCs/>
        </w:rPr>
        <w:t xml:space="preserve">³/сут + </w:t>
      </w:r>
      <w:r w:rsidR="00BE0D1A" w:rsidRPr="00BE0D1A">
        <w:rPr>
          <w:bCs/>
        </w:rPr>
        <w:t xml:space="preserve">148,2 </w:t>
      </w:r>
      <w:r w:rsidRPr="00916E3E">
        <w:rPr>
          <w:bCs/>
        </w:rPr>
        <w:t xml:space="preserve">м³/сут + </w:t>
      </w:r>
      <w:r w:rsidR="00BE0D1A" w:rsidRPr="00BE0D1A">
        <w:rPr>
          <w:bCs/>
        </w:rPr>
        <w:t xml:space="preserve">163,02 </w:t>
      </w:r>
      <w:r w:rsidRPr="00916E3E">
        <w:rPr>
          <w:bCs/>
        </w:rPr>
        <w:t xml:space="preserve">³/сут = </w:t>
      </w:r>
      <w:r w:rsidR="00BE0D1A" w:rsidRPr="00BE0D1A">
        <w:rPr>
          <w:bCs/>
        </w:rPr>
        <w:t>978,12</w:t>
      </w:r>
      <w:r w:rsidRPr="00916E3E">
        <w:rPr>
          <w:bCs/>
        </w:rPr>
        <w:t xml:space="preserve"> м³/сут</w:t>
      </w:r>
    </w:p>
    <w:p w:rsidR="00916E3E" w:rsidRPr="00916E3E" w:rsidRDefault="00916E3E" w:rsidP="00916E3E">
      <w:pPr>
        <w:ind w:firstLine="708"/>
        <w:jc w:val="both"/>
        <w:rPr>
          <w:bCs/>
        </w:rPr>
      </w:pPr>
    </w:p>
    <w:p w:rsidR="00916E3E" w:rsidRPr="00916E3E" w:rsidRDefault="00916E3E" w:rsidP="00916E3E">
      <w:pPr>
        <w:ind w:firstLine="708"/>
        <w:jc w:val="both"/>
        <w:rPr>
          <w:bCs/>
        </w:rPr>
      </w:pPr>
      <w:r w:rsidRPr="00916E3E">
        <w:rPr>
          <w:bCs/>
        </w:rPr>
        <w:lastRenderedPageBreak/>
        <w:t>Для обеспечения наружного и внутреннего пожаротушения необходимо учитывать расходы на противопожарные нужды, т.к. водопровод ст.Андрюки является объединенным хозяйственно – питьевым, противопожарным. В соответствии с табл. 5 СНиП 2.04.02-84* расход воды на один пожар составляет 10л/с при количестве одновременных пожаров-1.</w:t>
      </w:r>
    </w:p>
    <w:p w:rsidR="00916E3E" w:rsidRPr="00916E3E" w:rsidRDefault="00916E3E" w:rsidP="00916E3E">
      <w:pPr>
        <w:ind w:firstLine="708"/>
        <w:jc w:val="both"/>
        <w:rPr>
          <w:bCs/>
        </w:rPr>
      </w:pPr>
      <w:r w:rsidRPr="00916E3E">
        <w:rPr>
          <w:bCs/>
        </w:rPr>
        <w:t>Для обеспечения соответствующего расхода и необходимого напора в проекте развития необходимо строительство водонапорной башни емкостью 100м³, которая обеспечит 10 минутный неприкосновенный запас и будет постоянно пополняться во время пожара, подача воды в это время  на хозяйственно – питьевые нужды должна при этом сокращаться  на 70%.</w:t>
      </w:r>
    </w:p>
    <w:p w:rsidR="00916E3E" w:rsidRPr="00916E3E" w:rsidRDefault="00916E3E" w:rsidP="00916E3E">
      <w:pPr>
        <w:ind w:firstLine="708"/>
        <w:jc w:val="both"/>
        <w:rPr>
          <w:bCs/>
        </w:rPr>
      </w:pPr>
    </w:p>
    <w:p w:rsidR="00916E3E" w:rsidRPr="00916E3E" w:rsidRDefault="00916E3E" w:rsidP="00916E3E">
      <w:pPr>
        <w:ind w:firstLine="708"/>
        <w:jc w:val="both"/>
        <w:rPr>
          <w:bCs/>
        </w:rPr>
      </w:pPr>
      <w:r w:rsidRPr="00916E3E">
        <w:rPr>
          <w:bCs/>
        </w:rPr>
        <w:t>с.Соленое</w:t>
      </w:r>
    </w:p>
    <w:p w:rsidR="00916E3E" w:rsidRPr="00916E3E" w:rsidRDefault="00916E3E" w:rsidP="00916E3E">
      <w:pPr>
        <w:ind w:firstLine="708"/>
        <w:jc w:val="both"/>
        <w:rPr>
          <w:bCs/>
        </w:rPr>
      </w:pPr>
      <w:r w:rsidRPr="00916E3E">
        <w:rPr>
          <w:bCs/>
        </w:rPr>
        <w:t xml:space="preserve">II. Численность населения с.Соленое на расчетный срок составляет </w:t>
      </w:r>
      <w:r w:rsidR="00BE0D1A" w:rsidRPr="00BE0D1A">
        <w:rPr>
          <w:bCs/>
          <w:iCs/>
        </w:rPr>
        <w:t xml:space="preserve">1289 </w:t>
      </w:r>
      <w:r w:rsidRPr="00916E3E">
        <w:rPr>
          <w:bCs/>
        </w:rPr>
        <w:t>человек. Удельное среднесуточное водопотребление на хозяйственно – питьевые нужды населения в соответствии с табл. 1 СНиП 2.04.02-84* составляет 180 л/сут на одного жителя.</w:t>
      </w:r>
    </w:p>
    <w:p w:rsidR="00916E3E" w:rsidRDefault="00916E3E" w:rsidP="004E2724">
      <w:pPr>
        <w:ind w:firstLine="708"/>
        <w:jc w:val="both"/>
        <w:rPr>
          <w:bCs/>
        </w:rPr>
      </w:pPr>
      <w:r w:rsidRPr="00916E3E">
        <w:rPr>
          <w:bCs/>
        </w:rPr>
        <w:t>Расчетный суточный расчет расход воды на хозяйственно – питьевые  нужды составляет:</w:t>
      </w:r>
    </w:p>
    <w:p w:rsidR="004E2724" w:rsidRPr="00916E3E" w:rsidRDefault="004E2724" w:rsidP="004E2724">
      <w:pPr>
        <w:ind w:firstLine="708"/>
        <w:jc w:val="both"/>
        <w:rPr>
          <w:bCs/>
        </w:rPr>
      </w:pPr>
    </w:p>
    <w:p w:rsidR="00916E3E" w:rsidRPr="00916E3E" w:rsidRDefault="00916E3E" w:rsidP="00916E3E">
      <w:pPr>
        <w:ind w:firstLine="708"/>
        <w:jc w:val="both"/>
        <w:rPr>
          <w:bCs/>
        </w:rPr>
      </w:pPr>
      <w:r w:rsidRPr="00916E3E">
        <w:rPr>
          <w:bCs/>
        </w:rPr>
        <w:t xml:space="preserve">Qсут. = 180л/сут · </w:t>
      </w:r>
      <w:r w:rsidR="00BE0D1A" w:rsidRPr="00BE0D1A">
        <w:rPr>
          <w:bCs/>
          <w:iCs/>
        </w:rPr>
        <w:t xml:space="preserve">1289 </w:t>
      </w:r>
      <w:r w:rsidRPr="00916E3E">
        <w:rPr>
          <w:bCs/>
        </w:rPr>
        <w:t xml:space="preserve">чел/1000 = </w:t>
      </w:r>
      <w:r w:rsidR="00BE0D1A" w:rsidRPr="00BE0D1A">
        <w:rPr>
          <w:bCs/>
        </w:rPr>
        <w:t xml:space="preserve">231,02 </w:t>
      </w:r>
      <w:r w:rsidRPr="00916E3E">
        <w:rPr>
          <w:bCs/>
        </w:rPr>
        <w:t>м³/сут</w:t>
      </w:r>
    </w:p>
    <w:p w:rsidR="00916E3E" w:rsidRPr="00916E3E" w:rsidRDefault="00916E3E" w:rsidP="00916E3E">
      <w:pPr>
        <w:ind w:firstLine="708"/>
        <w:jc w:val="both"/>
        <w:rPr>
          <w:bCs/>
        </w:rPr>
      </w:pPr>
    </w:p>
    <w:p w:rsidR="00916E3E" w:rsidRPr="00916E3E" w:rsidRDefault="00916E3E" w:rsidP="00916E3E">
      <w:pPr>
        <w:tabs>
          <w:tab w:val="num" w:pos="900"/>
        </w:tabs>
        <w:ind w:firstLine="708"/>
        <w:jc w:val="both"/>
        <w:rPr>
          <w:bCs/>
        </w:rPr>
      </w:pPr>
      <w:r w:rsidRPr="00916E3E">
        <w:rPr>
          <w:bCs/>
        </w:rPr>
        <w:t xml:space="preserve">Расход воды на полив зеленых насаждений </w:t>
      </w:r>
    </w:p>
    <w:p w:rsidR="00916E3E" w:rsidRPr="00916E3E" w:rsidRDefault="00916E3E" w:rsidP="00916E3E">
      <w:pPr>
        <w:ind w:firstLine="708"/>
        <w:jc w:val="both"/>
        <w:rPr>
          <w:bCs/>
        </w:rPr>
      </w:pPr>
      <w:r w:rsidRPr="00916E3E">
        <w:rPr>
          <w:bCs/>
        </w:rPr>
        <w:t xml:space="preserve"> Qпол. = 50л · </w:t>
      </w:r>
      <w:r w:rsidR="00BE0D1A" w:rsidRPr="00BE0D1A">
        <w:rPr>
          <w:bCs/>
          <w:iCs/>
        </w:rPr>
        <w:t xml:space="preserve">1289 </w:t>
      </w:r>
      <w:r w:rsidRPr="00916E3E">
        <w:rPr>
          <w:bCs/>
        </w:rPr>
        <w:t xml:space="preserve">чел/1000 = </w:t>
      </w:r>
      <w:r w:rsidR="00BE0D1A" w:rsidRPr="00BE0D1A">
        <w:rPr>
          <w:bCs/>
        </w:rPr>
        <w:t>64,45</w:t>
      </w:r>
      <w:r w:rsidRPr="00916E3E">
        <w:rPr>
          <w:bCs/>
        </w:rPr>
        <w:t>м³/сут</w:t>
      </w:r>
    </w:p>
    <w:p w:rsidR="00916E3E" w:rsidRPr="00916E3E" w:rsidRDefault="00916E3E" w:rsidP="00916E3E">
      <w:pPr>
        <w:ind w:firstLine="708"/>
        <w:jc w:val="both"/>
        <w:rPr>
          <w:bCs/>
        </w:rPr>
      </w:pPr>
    </w:p>
    <w:p w:rsidR="00916E3E" w:rsidRPr="00916E3E" w:rsidRDefault="00916E3E" w:rsidP="00916E3E">
      <w:pPr>
        <w:ind w:firstLine="708"/>
        <w:jc w:val="both"/>
        <w:rPr>
          <w:bCs/>
        </w:rPr>
      </w:pPr>
      <w:r w:rsidRPr="00916E3E">
        <w:rPr>
          <w:bCs/>
        </w:rPr>
        <w:t>Общий расход воды на расчетный срок составит:</w:t>
      </w:r>
    </w:p>
    <w:p w:rsidR="00916E3E" w:rsidRPr="00916E3E" w:rsidRDefault="00916E3E" w:rsidP="00916E3E">
      <w:pPr>
        <w:ind w:firstLine="708"/>
        <w:jc w:val="both"/>
        <w:rPr>
          <w:bCs/>
        </w:rPr>
      </w:pPr>
      <w:r w:rsidRPr="00916E3E">
        <w:rPr>
          <w:bCs/>
        </w:rPr>
        <w:t xml:space="preserve">       Qсут. = </w:t>
      </w:r>
      <w:r w:rsidR="00BE0D1A" w:rsidRPr="00BE0D1A">
        <w:rPr>
          <w:bCs/>
        </w:rPr>
        <w:t xml:space="preserve">231,02 </w:t>
      </w:r>
      <w:r w:rsidRPr="00916E3E">
        <w:rPr>
          <w:bCs/>
        </w:rPr>
        <w:t xml:space="preserve">м³/сут + </w:t>
      </w:r>
      <w:r w:rsidR="00BE0D1A" w:rsidRPr="00BE0D1A">
        <w:rPr>
          <w:bCs/>
        </w:rPr>
        <w:t>64,45</w:t>
      </w:r>
      <w:r w:rsidRPr="00916E3E">
        <w:rPr>
          <w:bCs/>
        </w:rPr>
        <w:t xml:space="preserve">м³/сут = </w:t>
      </w:r>
      <w:r w:rsidR="00BE0D1A" w:rsidRPr="00BE0D1A">
        <w:rPr>
          <w:bCs/>
        </w:rPr>
        <w:t>295,47</w:t>
      </w:r>
      <w:r w:rsidRPr="00916E3E">
        <w:rPr>
          <w:bCs/>
        </w:rPr>
        <w:t>м³/сут</w:t>
      </w:r>
    </w:p>
    <w:p w:rsidR="00916E3E" w:rsidRPr="00916E3E" w:rsidRDefault="00916E3E" w:rsidP="00916E3E">
      <w:pPr>
        <w:ind w:firstLine="708"/>
        <w:jc w:val="both"/>
        <w:rPr>
          <w:bCs/>
        </w:rPr>
      </w:pPr>
    </w:p>
    <w:p w:rsidR="00916E3E" w:rsidRPr="00916E3E" w:rsidRDefault="00916E3E" w:rsidP="00BE0D1A">
      <w:pPr>
        <w:jc w:val="both"/>
        <w:rPr>
          <w:rFonts w:cs="Times New Roman"/>
          <w:bCs/>
          <w:sz w:val="28"/>
          <w:szCs w:val="20"/>
          <w:lang w:eastAsia="ru-RU"/>
        </w:rPr>
      </w:pPr>
      <w:r w:rsidRPr="00916E3E">
        <w:rPr>
          <w:bCs/>
        </w:rPr>
        <w:t xml:space="preserve"> Расход воды на один пожар для наружного пожаротушения составит 10 л/с при количестве одновременных пожаров – 1. Для обеспечения соответствующего расхода и напора предусмотреть  строительство водонапорной башни емкостью 50 м³.</w:t>
      </w:r>
    </w:p>
    <w:p w:rsidR="00916E3E" w:rsidRDefault="00916E3E" w:rsidP="00BE0D1A">
      <w:pPr>
        <w:tabs>
          <w:tab w:val="left" w:pos="742"/>
        </w:tabs>
        <w:ind w:right="57"/>
        <w:jc w:val="both"/>
        <w:rPr>
          <w:rFonts w:cs="Times New Roman"/>
        </w:rPr>
      </w:pPr>
    </w:p>
    <w:p w:rsidR="00A33DD8" w:rsidRDefault="00A33DD8" w:rsidP="00A33DD8">
      <w:pPr>
        <w:jc w:val="center"/>
        <w:rPr>
          <w:rFonts w:cs="Times New Roman"/>
          <w:bCs/>
          <w:lang w:eastAsia="ru-RU"/>
        </w:rPr>
      </w:pPr>
      <w:r>
        <w:rPr>
          <w:b/>
          <w:i/>
        </w:rPr>
        <w:t>Проектные предложения</w:t>
      </w:r>
    </w:p>
    <w:p w:rsidR="00916E3E" w:rsidRDefault="00A33DD8" w:rsidP="00916E3E">
      <w:pPr>
        <w:ind w:firstLine="708"/>
        <w:jc w:val="both"/>
        <w:rPr>
          <w:spacing w:val="-2"/>
          <w:w w:val="101"/>
        </w:rPr>
      </w:pPr>
      <w:r>
        <w:rPr>
          <w:bCs/>
        </w:rPr>
        <w:t>Водоснабжение Андрюковского сельского поселения может быть обеспечено от п.Псебай или от собственных источников. В рамках обеспечения поселения собственными источниками</w:t>
      </w:r>
      <w:r>
        <w:rPr>
          <w:spacing w:val="-2"/>
          <w:w w:val="101"/>
        </w:rPr>
        <w:t xml:space="preserve"> воды предполагается использование водозаборов из подрусловых источников с забором воды выше черты заселения и землепользования и устройство поверхностных водоемов, расположенных с учетом особенностей рельефа. </w:t>
      </w:r>
    </w:p>
    <w:p w:rsidR="00A33DD8" w:rsidRDefault="00A33DD8" w:rsidP="00916E3E">
      <w:pPr>
        <w:ind w:firstLine="708"/>
        <w:jc w:val="both"/>
        <w:rPr>
          <w:spacing w:val="-2"/>
          <w:w w:val="101"/>
        </w:rPr>
      </w:pPr>
      <w:r>
        <w:rPr>
          <w:spacing w:val="-2"/>
          <w:w w:val="101"/>
        </w:rPr>
        <w:t>Организация источников водоснабжения предполагается в несколько этапов.</w:t>
      </w:r>
    </w:p>
    <w:p w:rsidR="00BE0D1A" w:rsidRDefault="00BE0D1A" w:rsidP="00916E3E">
      <w:pPr>
        <w:ind w:firstLine="708"/>
        <w:jc w:val="both"/>
        <w:rPr>
          <w:spacing w:val="-2"/>
          <w:w w:val="101"/>
        </w:rPr>
      </w:pPr>
    </w:p>
    <w:p w:rsidR="00A33DD8" w:rsidRPr="00916E3E" w:rsidRDefault="00A33DD8" w:rsidP="00916E3E">
      <w:pPr>
        <w:ind w:firstLine="708"/>
        <w:jc w:val="both"/>
        <w:rPr>
          <w:bCs/>
        </w:rPr>
      </w:pPr>
      <w:r w:rsidRPr="00916E3E">
        <w:rPr>
          <w:bCs/>
        </w:rPr>
        <w:tab/>
        <w:t>На первом этапе:</w:t>
      </w:r>
    </w:p>
    <w:p w:rsidR="00A33DD8" w:rsidRPr="00916E3E" w:rsidRDefault="00A33DD8" w:rsidP="00916E3E">
      <w:pPr>
        <w:ind w:firstLine="708"/>
        <w:jc w:val="both"/>
        <w:rPr>
          <w:bCs/>
        </w:rPr>
      </w:pPr>
      <w:r w:rsidRPr="00916E3E">
        <w:rPr>
          <w:bCs/>
        </w:rPr>
        <w:t>- необходимо выполнение гидрогеологических изысканий подрусловых вод на предмет текущего баланса и качества воды;</w:t>
      </w:r>
    </w:p>
    <w:p w:rsidR="00A33DD8" w:rsidRPr="00916E3E" w:rsidRDefault="00A33DD8" w:rsidP="00916E3E">
      <w:pPr>
        <w:ind w:firstLine="708"/>
        <w:jc w:val="both"/>
        <w:rPr>
          <w:bCs/>
        </w:rPr>
      </w:pPr>
      <w:r w:rsidRPr="00916E3E">
        <w:rPr>
          <w:bCs/>
        </w:rPr>
        <w:t>- необходимо провести геологические и гидрологические изыскания водотоков с учетом рельефа местности на предмет перспективности организации поверхностных водоемов, которые обеспечат пиковые расходы летнего периода с учетом возможных засушливых периодов.</w:t>
      </w:r>
    </w:p>
    <w:p w:rsidR="00A33DD8" w:rsidRPr="00916E3E" w:rsidRDefault="00A33DD8" w:rsidP="00916E3E">
      <w:pPr>
        <w:ind w:firstLine="708"/>
        <w:jc w:val="both"/>
        <w:rPr>
          <w:bCs/>
        </w:rPr>
      </w:pPr>
      <w:r w:rsidRPr="00916E3E">
        <w:rPr>
          <w:bCs/>
        </w:rPr>
        <w:t xml:space="preserve"> </w:t>
      </w:r>
      <w:r w:rsidRPr="00916E3E">
        <w:rPr>
          <w:bCs/>
        </w:rPr>
        <w:tab/>
        <w:t>На втором этапе:</w:t>
      </w:r>
    </w:p>
    <w:p w:rsidR="00A33DD8" w:rsidRPr="00916E3E" w:rsidRDefault="00A33DD8" w:rsidP="00916E3E">
      <w:pPr>
        <w:ind w:firstLine="708"/>
        <w:jc w:val="both"/>
        <w:rPr>
          <w:bCs/>
        </w:rPr>
      </w:pPr>
      <w:r w:rsidRPr="00916E3E">
        <w:rPr>
          <w:bCs/>
        </w:rPr>
        <w:t>- предусмотреть обустройство подрусловых водозаборов и строительство районного водовода.</w:t>
      </w:r>
    </w:p>
    <w:p w:rsidR="00A33DD8" w:rsidRPr="00916E3E" w:rsidRDefault="00A33DD8" w:rsidP="00916E3E">
      <w:pPr>
        <w:ind w:firstLine="708"/>
        <w:jc w:val="both"/>
        <w:rPr>
          <w:bCs/>
        </w:rPr>
      </w:pPr>
      <w:r w:rsidRPr="00916E3E">
        <w:rPr>
          <w:bCs/>
        </w:rPr>
        <w:t xml:space="preserve"> На следующих этапах предполагается создание поверхностных водоемов в соответствии с результатами геологических и гидрологических изысканий водотоков, выполненных на первом этапе.</w:t>
      </w:r>
    </w:p>
    <w:p w:rsidR="00A33DD8" w:rsidRPr="00916E3E" w:rsidRDefault="00A33DD8" w:rsidP="00916E3E">
      <w:pPr>
        <w:ind w:firstLine="708"/>
        <w:jc w:val="both"/>
        <w:rPr>
          <w:bCs/>
        </w:rPr>
      </w:pPr>
      <w:r w:rsidRPr="00916E3E">
        <w:rPr>
          <w:bCs/>
        </w:rPr>
        <w:t xml:space="preserve"> В перспективе, необходимо добиваться снижения водопотребления воды питьевого качества за счет применения технической воды на полив территории и зеленых насаждений с </w:t>
      </w:r>
      <w:r w:rsidRPr="00916E3E">
        <w:rPr>
          <w:bCs/>
        </w:rPr>
        <w:lastRenderedPageBreak/>
        <w:t>применением пластиковых и металлопластиковых труб, существенно снижающих потери в водоводах и уличных сетях и использования приборов учета воды.</w:t>
      </w:r>
    </w:p>
    <w:p w:rsidR="00A33DD8" w:rsidRPr="00A33DD8" w:rsidRDefault="00A33DD8" w:rsidP="00916E3E">
      <w:pPr>
        <w:ind w:firstLine="708"/>
        <w:jc w:val="both"/>
        <w:rPr>
          <w:color w:val="FF0000"/>
          <w:spacing w:val="-2"/>
          <w:w w:val="101"/>
        </w:rPr>
      </w:pPr>
      <w:r w:rsidRPr="00916E3E">
        <w:rPr>
          <w:bCs/>
        </w:rPr>
        <w:t xml:space="preserve"> Так как уплотнение существующих кварталов ст.Андрюки и строительство новых районов будет осуществляться постепенно, в течении расчетного срока, проектные предложения могут выполняться также постепенно, в зависимости от текущей застройки территории.</w:t>
      </w:r>
    </w:p>
    <w:p w:rsidR="00A33DD8" w:rsidRDefault="00A33DD8" w:rsidP="00A33DD8">
      <w:pPr>
        <w:tabs>
          <w:tab w:val="left" w:pos="742"/>
        </w:tabs>
        <w:ind w:right="57" w:firstLine="709"/>
        <w:jc w:val="both"/>
        <w:rPr>
          <w:rStyle w:val="FontStyle44"/>
        </w:rPr>
      </w:pPr>
    </w:p>
    <w:p w:rsidR="00A33DD8" w:rsidRDefault="00A33DD8" w:rsidP="00A33DD8">
      <w:pPr>
        <w:tabs>
          <w:tab w:val="left" w:pos="742"/>
        </w:tabs>
        <w:ind w:right="57" w:firstLine="709"/>
        <w:jc w:val="both"/>
        <w:rPr>
          <w:b/>
        </w:rPr>
      </w:pPr>
      <w:r>
        <w:rPr>
          <w:rFonts w:cs="Times New Roman"/>
          <w:b/>
        </w:rPr>
        <w:t>Водоотведение</w:t>
      </w:r>
    </w:p>
    <w:p w:rsidR="00A33DD8" w:rsidRDefault="00A33DD8" w:rsidP="00A33DD8">
      <w:pPr>
        <w:tabs>
          <w:tab w:val="left" w:pos="742"/>
        </w:tabs>
        <w:ind w:right="57" w:firstLine="709"/>
        <w:jc w:val="both"/>
        <w:rPr>
          <w:rFonts w:cs="Times New Roman"/>
        </w:rPr>
      </w:pPr>
      <w:r>
        <w:rPr>
          <w:rFonts w:cs="Times New Roman"/>
        </w:rPr>
        <w:t>В настоящее время система централизованного водоотведения в населенных пунктах Андрюковского сельского поселения отсутствует.</w:t>
      </w:r>
    </w:p>
    <w:p w:rsidR="00A33DD8" w:rsidRDefault="00A33DD8" w:rsidP="00A33DD8">
      <w:pPr>
        <w:tabs>
          <w:tab w:val="left" w:pos="742"/>
        </w:tabs>
        <w:ind w:right="57" w:firstLine="709"/>
        <w:jc w:val="both"/>
        <w:rPr>
          <w:rFonts w:cs="Times New Roman"/>
        </w:rPr>
      </w:pPr>
      <w:r>
        <w:rPr>
          <w:rFonts w:cs="Times New Roman"/>
        </w:rPr>
        <w:t xml:space="preserve">Индивидуальная застройка Андрюковского сельского поселения пользуется выгребами, из которых стоки вывозятся ассенизационными машинами. </w:t>
      </w:r>
    </w:p>
    <w:p w:rsidR="00A33DD8" w:rsidRDefault="00A33DD8" w:rsidP="00A33DD8">
      <w:pPr>
        <w:tabs>
          <w:tab w:val="left" w:pos="742"/>
        </w:tabs>
        <w:ind w:right="57" w:firstLine="709"/>
        <w:jc w:val="both"/>
        <w:rPr>
          <w:rFonts w:cs="Times New Roman"/>
        </w:rPr>
      </w:pPr>
      <w:r>
        <w:rPr>
          <w:rFonts w:cs="Times New Roman"/>
        </w:rPr>
        <w:t>Выгребные ямы зачастую разрушились и пропускают содержимое, из-за чего загрязняется окружающая среда, ухудшается санитарно-гигиеническая и эпидемиологическая обстановка.</w:t>
      </w:r>
    </w:p>
    <w:p w:rsidR="00BE0D1A" w:rsidRPr="00BE0D1A" w:rsidRDefault="00BE0D1A" w:rsidP="00BE0D1A">
      <w:pPr>
        <w:tabs>
          <w:tab w:val="left" w:pos="742"/>
        </w:tabs>
        <w:ind w:right="57" w:firstLine="709"/>
        <w:jc w:val="both"/>
        <w:rPr>
          <w:rFonts w:cs="Times New Roman"/>
          <w:b/>
          <w:i/>
        </w:rPr>
      </w:pPr>
      <w:r w:rsidRPr="00BE0D1A">
        <w:rPr>
          <w:rFonts w:cs="Times New Roman"/>
        </w:rPr>
        <w:t xml:space="preserve">          </w:t>
      </w:r>
      <w:r w:rsidRPr="00BE0D1A">
        <w:rPr>
          <w:rFonts w:cs="Times New Roman"/>
          <w:b/>
          <w:i/>
        </w:rPr>
        <w:t xml:space="preserve"> Определение расчетных расходов сточных вод на расчетный срок.</w:t>
      </w:r>
    </w:p>
    <w:p w:rsidR="00BE0D1A" w:rsidRPr="00BE0D1A" w:rsidRDefault="00BE0D1A" w:rsidP="00BE0D1A">
      <w:pPr>
        <w:tabs>
          <w:tab w:val="left" w:pos="742"/>
        </w:tabs>
        <w:ind w:right="57" w:firstLine="709"/>
        <w:jc w:val="both"/>
        <w:rPr>
          <w:rFonts w:cs="Times New Roman"/>
        </w:rPr>
      </w:pPr>
      <w:r w:rsidRPr="00BE0D1A">
        <w:rPr>
          <w:rFonts w:cs="Times New Roman"/>
        </w:rPr>
        <w:t>В соответствии со СНиП 2.04.03-85 п. 21 расчетное удельное среднесуточное водоотведение бытовых сточных вод от жилых зданий следует принимать равным расчетному удельному среднесуточному водопотреблению, принятому по СНиП 2.04.03-85* без учета расхода воды на полив зеленых насаждений.</w:t>
      </w:r>
    </w:p>
    <w:p w:rsidR="00BE0D1A" w:rsidRPr="00BE0D1A" w:rsidRDefault="00BE0D1A" w:rsidP="00BE0D1A">
      <w:pPr>
        <w:tabs>
          <w:tab w:val="left" w:pos="742"/>
        </w:tabs>
        <w:ind w:right="57" w:firstLine="709"/>
        <w:jc w:val="both"/>
        <w:rPr>
          <w:rFonts w:cs="Times New Roman"/>
        </w:rPr>
      </w:pPr>
      <w:r w:rsidRPr="00BE0D1A">
        <w:rPr>
          <w:rFonts w:cs="Times New Roman"/>
        </w:rPr>
        <w:t>ст.Андрюки</w:t>
      </w:r>
    </w:p>
    <w:p w:rsidR="00BE0D1A" w:rsidRPr="00BE0D1A" w:rsidRDefault="00BE0D1A" w:rsidP="00BE0D1A">
      <w:pPr>
        <w:tabs>
          <w:tab w:val="left" w:pos="742"/>
        </w:tabs>
        <w:ind w:right="57" w:firstLine="709"/>
        <w:jc w:val="both"/>
        <w:rPr>
          <w:rFonts w:cs="Times New Roman"/>
        </w:rPr>
      </w:pPr>
      <w:r w:rsidRPr="00BE0D1A">
        <w:rPr>
          <w:rFonts w:cs="Times New Roman"/>
        </w:rPr>
        <w:t xml:space="preserve">Следовательно расчетный расход бытовых сточных вод в ст.Андрюки составляет     Qсут. = </w:t>
      </w:r>
      <w:r w:rsidR="00D414FC" w:rsidRPr="00D414FC">
        <w:rPr>
          <w:rFonts w:cs="Times New Roman"/>
          <w:bCs/>
        </w:rPr>
        <w:t>666,9</w:t>
      </w:r>
      <w:r w:rsidR="00D414FC">
        <w:rPr>
          <w:rFonts w:cs="Times New Roman"/>
          <w:bCs/>
        </w:rPr>
        <w:t xml:space="preserve"> </w:t>
      </w:r>
      <w:r w:rsidRPr="00BE0D1A">
        <w:rPr>
          <w:rFonts w:cs="Times New Roman"/>
        </w:rPr>
        <w:t>м³/сут.</w:t>
      </w:r>
    </w:p>
    <w:p w:rsidR="00BE0D1A" w:rsidRPr="00BE0D1A" w:rsidRDefault="00BE0D1A" w:rsidP="00BE0D1A">
      <w:pPr>
        <w:tabs>
          <w:tab w:val="left" w:pos="742"/>
        </w:tabs>
        <w:ind w:right="57" w:firstLine="709"/>
        <w:jc w:val="both"/>
        <w:rPr>
          <w:rFonts w:cs="Times New Roman"/>
        </w:rPr>
      </w:pPr>
      <w:r w:rsidRPr="00BE0D1A">
        <w:rPr>
          <w:rFonts w:cs="Times New Roman"/>
        </w:rPr>
        <w:t>Количество сточных вод от предприятий местной промышленности, а также неучтенные расходы принимаются в размере 5% суммарного среднесуточного водопотребления (п.2.5СНиП 2.04.03-85) и соответствует</w:t>
      </w:r>
    </w:p>
    <w:p w:rsidR="00BE0D1A" w:rsidRPr="00BE0D1A" w:rsidRDefault="00BE0D1A" w:rsidP="00BE0D1A">
      <w:pPr>
        <w:tabs>
          <w:tab w:val="left" w:pos="742"/>
        </w:tabs>
        <w:ind w:right="57" w:firstLine="709"/>
        <w:jc w:val="both"/>
        <w:rPr>
          <w:rFonts w:cs="Times New Roman"/>
        </w:rPr>
      </w:pPr>
      <w:r w:rsidRPr="00BE0D1A">
        <w:rPr>
          <w:rFonts w:cs="Times New Roman"/>
        </w:rPr>
        <w:t xml:space="preserve">Qпр.пр. = </w:t>
      </w:r>
      <w:r w:rsidR="00D414FC" w:rsidRPr="00D414FC">
        <w:rPr>
          <w:rFonts w:cs="Times New Roman"/>
          <w:bCs/>
        </w:rPr>
        <w:t xml:space="preserve">978,12 </w:t>
      </w:r>
      <w:r w:rsidRPr="00BE0D1A">
        <w:rPr>
          <w:rFonts w:cs="Times New Roman"/>
        </w:rPr>
        <w:t xml:space="preserve">м³/сут •5% /100 = </w:t>
      </w:r>
      <w:r w:rsidR="00D414FC">
        <w:rPr>
          <w:rFonts w:cs="Times New Roman"/>
        </w:rPr>
        <w:t>48,91</w:t>
      </w:r>
      <w:r w:rsidRPr="00BE0D1A">
        <w:rPr>
          <w:rFonts w:cs="Times New Roman"/>
        </w:rPr>
        <w:t>м³/сут</w:t>
      </w:r>
    </w:p>
    <w:p w:rsidR="00BE0D1A" w:rsidRPr="00BE0D1A" w:rsidRDefault="00BE0D1A" w:rsidP="00BE0D1A">
      <w:pPr>
        <w:tabs>
          <w:tab w:val="left" w:pos="742"/>
        </w:tabs>
        <w:ind w:right="57" w:firstLine="709"/>
        <w:jc w:val="both"/>
        <w:rPr>
          <w:rFonts w:cs="Times New Roman"/>
        </w:rPr>
      </w:pPr>
      <w:r w:rsidRPr="00BE0D1A">
        <w:rPr>
          <w:rFonts w:cs="Times New Roman"/>
        </w:rPr>
        <w:t xml:space="preserve">           Общий расход сточных вод на расчетный срок составит:</w:t>
      </w:r>
    </w:p>
    <w:p w:rsidR="00BE0D1A" w:rsidRDefault="00BE0D1A" w:rsidP="00BE0D1A">
      <w:pPr>
        <w:tabs>
          <w:tab w:val="left" w:pos="742"/>
        </w:tabs>
        <w:ind w:right="57" w:firstLine="709"/>
        <w:jc w:val="both"/>
        <w:rPr>
          <w:rFonts w:cs="Times New Roman"/>
        </w:rPr>
      </w:pPr>
      <w:r w:rsidRPr="00BE0D1A">
        <w:rPr>
          <w:rFonts w:cs="Times New Roman"/>
        </w:rPr>
        <w:t xml:space="preserve">                    Qсут. = (</w:t>
      </w:r>
      <w:r w:rsidR="00D414FC" w:rsidRPr="00D414FC">
        <w:rPr>
          <w:rFonts w:cs="Times New Roman"/>
          <w:bCs/>
        </w:rPr>
        <w:t xml:space="preserve">666,9 </w:t>
      </w:r>
      <w:r w:rsidRPr="00BE0D1A">
        <w:rPr>
          <w:rFonts w:cs="Times New Roman"/>
        </w:rPr>
        <w:t xml:space="preserve">м³/сут + </w:t>
      </w:r>
      <w:r w:rsidR="00D414FC" w:rsidRPr="00D414FC">
        <w:rPr>
          <w:rFonts w:cs="Times New Roman"/>
        </w:rPr>
        <w:t>48,91</w:t>
      </w:r>
      <w:r w:rsidRPr="00BE0D1A">
        <w:rPr>
          <w:rFonts w:cs="Times New Roman"/>
        </w:rPr>
        <w:t xml:space="preserve">м³/сут) = </w:t>
      </w:r>
      <w:r w:rsidR="00D414FC">
        <w:rPr>
          <w:rFonts w:cs="Times New Roman"/>
        </w:rPr>
        <w:t>715</w:t>
      </w:r>
      <w:r w:rsidRPr="00BE0D1A">
        <w:rPr>
          <w:rFonts w:cs="Times New Roman"/>
        </w:rPr>
        <w:t>,</w:t>
      </w:r>
      <w:r w:rsidR="00D414FC">
        <w:rPr>
          <w:rFonts w:cs="Times New Roman"/>
        </w:rPr>
        <w:t>81</w:t>
      </w:r>
      <w:r w:rsidRPr="00BE0D1A">
        <w:rPr>
          <w:rFonts w:cs="Times New Roman"/>
        </w:rPr>
        <w:t>м³/сут</w:t>
      </w:r>
    </w:p>
    <w:p w:rsidR="00A33DD8" w:rsidRDefault="00A33DD8" w:rsidP="00A33DD8">
      <w:pPr>
        <w:tabs>
          <w:tab w:val="left" w:pos="742"/>
        </w:tabs>
        <w:ind w:right="57" w:firstLine="709"/>
        <w:jc w:val="both"/>
        <w:rPr>
          <w:rFonts w:cs="Times New Roman"/>
        </w:rPr>
      </w:pPr>
    </w:p>
    <w:p w:rsidR="00A33DD8" w:rsidRPr="00D414FC" w:rsidRDefault="00A33DD8" w:rsidP="00A33DD8">
      <w:pPr>
        <w:pStyle w:val="23"/>
        <w:spacing w:after="0" w:line="240" w:lineRule="auto"/>
        <w:ind w:left="0" w:firstLine="425"/>
        <w:jc w:val="both"/>
        <w:rPr>
          <w:b/>
          <w:bCs/>
          <w:i/>
          <w:iCs/>
          <w:color w:val="000000" w:themeColor="text1"/>
        </w:rPr>
      </w:pPr>
      <w:r w:rsidRPr="00D414FC">
        <w:rPr>
          <w:b/>
          <w:bCs/>
          <w:i/>
          <w:iCs/>
          <w:color w:val="000000" w:themeColor="text1"/>
        </w:rPr>
        <w:t>Проектное предложение</w:t>
      </w:r>
    </w:p>
    <w:p w:rsidR="00A33DD8" w:rsidRPr="00D414FC" w:rsidRDefault="00A33DD8" w:rsidP="00A33DD8">
      <w:pPr>
        <w:ind w:firstLine="540"/>
        <w:jc w:val="both"/>
        <w:rPr>
          <w:rFonts w:cs="Times New Roman"/>
          <w:b/>
          <w:i/>
          <w:color w:val="000000" w:themeColor="text1"/>
          <w:u w:val="single"/>
          <w:lang w:eastAsia="ru-RU"/>
        </w:rPr>
      </w:pPr>
      <w:r w:rsidRPr="00D414FC">
        <w:rPr>
          <w:color w:val="000000" w:themeColor="text1"/>
          <w:u w:val="single"/>
        </w:rPr>
        <w:t>ст.Андрюки</w:t>
      </w:r>
      <w:r w:rsidRPr="00D414FC">
        <w:rPr>
          <w:b/>
          <w:i/>
          <w:color w:val="000000" w:themeColor="text1"/>
          <w:u w:val="single"/>
        </w:rPr>
        <w:t xml:space="preserve"> </w:t>
      </w:r>
    </w:p>
    <w:p w:rsidR="00A33DD8" w:rsidRPr="00D414FC" w:rsidRDefault="00A33DD8" w:rsidP="00A33DD8">
      <w:pPr>
        <w:ind w:firstLine="540"/>
        <w:jc w:val="both"/>
        <w:rPr>
          <w:color w:val="000000" w:themeColor="text1"/>
        </w:rPr>
      </w:pPr>
      <w:r w:rsidRPr="00D414FC">
        <w:rPr>
          <w:color w:val="000000" w:themeColor="text1"/>
        </w:rPr>
        <w:t>Проанализировав состояние инженерного обеспечения территории, а также возможности современного оборудования и технологий, проектом принято решение о децентрализации инженерного обеспечения путем организации коммунального эксплуатационного центра (КЭЦ). КЭЦ включает учреждения обслуживания населения, в том числе локальные очистные сооружения. Это позволит организовать типовое инженерное обеспечение, исключить протяженные инженерные коммуникации. При этом достигается экономия финансовых средств на прокладку, ремонт и поддержание протяженных инженерных коммуникаций.</w:t>
      </w:r>
    </w:p>
    <w:p w:rsidR="00A33DD8" w:rsidRPr="00D414FC" w:rsidRDefault="00A33DD8" w:rsidP="00A33DD8">
      <w:pPr>
        <w:ind w:firstLine="540"/>
        <w:jc w:val="both"/>
        <w:rPr>
          <w:color w:val="000000" w:themeColor="text1"/>
        </w:rPr>
      </w:pPr>
      <w:r w:rsidRPr="00D414FC">
        <w:rPr>
          <w:color w:val="000000" w:themeColor="text1"/>
        </w:rPr>
        <w:t>Внедрение децентрализованного кластерного принципа инженерного обеспечения позволит экономить финансовые средства на прокладку, ремонт и поддержание протяженных инженерных коммуникаций существенно сократить потери энергоресурсов. Суть принципа в том, что проектирование инженерного обеспечения новой застройки или реконструкция инженерного обеспечения сложившейся застройки осуществляется для локального поселения или части поселений, исходя из особенностей рельефа местности и численности его населения.</w:t>
      </w:r>
    </w:p>
    <w:p w:rsidR="00A33DD8" w:rsidRPr="00D414FC" w:rsidRDefault="00A33DD8" w:rsidP="00A33DD8">
      <w:pPr>
        <w:ind w:firstLine="540"/>
        <w:jc w:val="both"/>
        <w:rPr>
          <w:color w:val="000000" w:themeColor="text1"/>
        </w:rPr>
      </w:pPr>
      <w:r w:rsidRPr="00D414FC">
        <w:rPr>
          <w:color w:val="000000" w:themeColor="text1"/>
        </w:rPr>
        <w:t xml:space="preserve">Таким образом, применяя современные и эффективные методы очистки сточных вод с использованием кластерного принципа будет повышена степень благоустройства населения и улучшено санитарное и экологическое состояние местности. </w:t>
      </w:r>
    </w:p>
    <w:p w:rsidR="00A33DD8" w:rsidRPr="00D414FC" w:rsidRDefault="00A33DD8" w:rsidP="00A33DD8">
      <w:pPr>
        <w:ind w:firstLine="540"/>
        <w:jc w:val="both"/>
        <w:rPr>
          <w:color w:val="000000" w:themeColor="text1"/>
          <w:u w:val="single"/>
        </w:rPr>
      </w:pPr>
      <w:r w:rsidRPr="00D414FC">
        <w:rPr>
          <w:color w:val="000000" w:themeColor="text1"/>
          <w:u w:val="single"/>
        </w:rPr>
        <w:t>с.Соленое</w:t>
      </w:r>
    </w:p>
    <w:p w:rsidR="00A33DD8" w:rsidRPr="00D414FC" w:rsidRDefault="00A33DD8" w:rsidP="00A33DD8">
      <w:pPr>
        <w:ind w:firstLine="540"/>
        <w:jc w:val="both"/>
        <w:rPr>
          <w:color w:val="000000" w:themeColor="text1"/>
        </w:rPr>
      </w:pPr>
      <w:r w:rsidRPr="00D414FC">
        <w:rPr>
          <w:color w:val="000000" w:themeColor="text1"/>
        </w:rPr>
        <w:lastRenderedPageBreak/>
        <w:t xml:space="preserve">Расчетный суточный расход бытовых сточных вод в с.Соленое составляет </w:t>
      </w:r>
      <w:r w:rsidR="00D414FC" w:rsidRPr="00D414FC">
        <w:rPr>
          <w:bCs/>
          <w:color w:val="000000" w:themeColor="text1"/>
        </w:rPr>
        <w:t xml:space="preserve">231,02 </w:t>
      </w:r>
      <w:r w:rsidRPr="00D414FC">
        <w:rPr>
          <w:color w:val="000000" w:themeColor="text1"/>
        </w:rPr>
        <w:t xml:space="preserve"> м³/сут.</w:t>
      </w:r>
    </w:p>
    <w:p w:rsidR="00A33DD8" w:rsidRDefault="00A33DD8" w:rsidP="00A33DD8">
      <w:pPr>
        <w:ind w:firstLine="851"/>
        <w:jc w:val="both"/>
        <w:rPr>
          <w:color w:val="000000" w:themeColor="text1"/>
        </w:rPr>
      </w:pPr>
      <w:r w:rsidRPr="00D414FC">
        <w:rPr>
          <w:color w:val="000000" w:themeColor="text1"/>
        </w:rPr>
        <w:t>Поверхностные дождевые воды перед сбросом в водоемы также должны быть очищены до такой степени, чтобы не вызвать сверхнормативного загрязнения воды в водоеме. При отведении поверхностного стока предпочтительна схема очистки с аккумулирующей емкостью. Таким образом, применяя современные и эффективные методы очистки сточных и дождевых вод будет улучшено санитарное и экологическое состояние территории и водоемов Андрюковского сельского поселения.</w:t>
      </w:r>
    </w:p>
    <w:p w:rsidR="004E2724" w:rsidRPr="00D414FC" w:rsidRDefault="004E2724" w:rsidP="00A33DD8">
      <w:pPr>
        <w:ind w:firstLine="851"/>
        <w:jc w:val="both"/>
        <w:rPr>
          <w:color w:val="000000" w:themeColor="text1"/>
        </w:rPr>
      </w:pPr>
      <w:r w:rsidRPr="004E2724">
        <w:rPr>
          <w:color w:val="000000" w:themeColor="text1"/>
        </w:rPr>
        <w:t xml:space="preserve">В настоящее время вносятся изменения в приказ  министерства топливно-энергетического комплекса и жилищно-коммунального хозяйства Краснодарского края от 7 июля 2023 г. № 332 «Об утверждении территориальной схемы обращения с отходами Краснодарского края и федеральной территории «Сириус» предусматривающие сокращения зон деятельности региональных операторов по обращению с ТКО с 11 до 5. После чего Мостовская зона деятельности будет отнесена к  Новокубанскому кластеру и обслуживаться ООО «ЭКОЦЕНТР». Вносимые изменения в территориальную схему обращения с отходами также меняют и схему потоков твердых коммунальных отходов. Так, отходы образующиеся на территории Мостовского района, в том числе на территории </w:t>
      </w:r>
      <w:r>
        <w:rPr>
          <w:color w:val="000000" w:themeColor="text1"/>
        </w:rPr>
        <w:t>Андрюковского</w:t>
      </w:r>
      <w:r w:rsidRPr="004E2724">
        <w:rPr>
          <w:color w:val="000000" w:themeColor="text1"/>
        </w:rPr>
        <w:t xml:space="preserve"> сельского поселения, будут транспортироваться на полигон ООО «Армавиргортранс»,</w:t>
      </w:r>
    </w:p>
    <w:p w:rsidR="00A33DD8" w:rsidRDefault="00A33DD8" w:rsidP="00A33DD8">
      <w:pPr>
        <w:tabs>
          <w:tab w:val="left" w:pos="742"/>
        </w:tabs>
        <w:ind w:right="57" w:firstLine="709"/>
        <w:jc w:val="both"/>
        <w:rPr>
          <w:rFonts w:cs="Times New Roman"/>
        </w:rPr>
      </w:pPr>
    </w:p>
    <w:p w:rsidR="00A33DD8" w:rsidRDefault="00A33DD8" w:rsidP="00A33DD8">
      <w:pPr>
        <w:tabs>
          <w:tab w:val="left" w:pos="742"/>
        </w:tabs>
        <w:ind w:right="57" w:firstLine="709"/>
        <w:jc w:val="both"/>
        <w:rPr>
          <w:rFonts w:cs="Times New Roman"/>
          <w:b/>
        </w:rPr>
      </w:pPr>
      <w:r>
        <w:rPr>
          <w:rFonts w:cs="Times New Roman"/>
          <w:b/>
        </w:rPr>
        <w:t>Электроснабжение</w:t>
      </w:r>
    </w:p>
    <w:p w:rsidR="00A33DD8" w:rsidRDefault="00A33DD8" w:rsidP="00A33DD8">
      <w:pPr>
        <w:tabs>
          <w:tab w:val="left" w:pos="742"/>
        </w:tabs>
        <w:ind w:right="57" w:firstLine="709"/>
        <w:jc w:val="both"/>
        <w:rPr>
          <w:rFonts w:cs="Times New Roman"/>
        </w:rPr>
      </w:pPr>
      <w:r>
        <w:rPr>
          <w:rFonts w:cs="Times New Roman"/>
        </w:rPr>
        <w:t>Ресурсоснабжающей организацией МО Андрюковского сельского поселения является - Мостовской РРЭС Лабинских электросетей ОАО «Кубаньэнерго».</w:t>
      </w:r>
    </w:p>
    <w:p w:rsidR="00A33DD8" w:rsidRDefault="00A33DD8" w:rsidP="00A33DD8">
      <w:pPr>
        <w:tabs>
          <w:tab w:val="left" w:pos="742"/>
        </w:tabs>
        <w:ind w:right="57" w:firstLine="709"/>
        <w:jc w:val="both"/>
        <w:rPr>
          <w:rFonts w:cs="Times New Roman"/>
        </w:rPr>
      </w:pPr>
      <w:r>
        <w:rPr>
          <w:rFonts w:cs="Times New Roman"/>
        </w:rPr>
        <w:t>Электроснабжение Муниципального образования Андрюковское сельское поселение осуществляется от подстанции ПС 110/10 кВ «Псебай».</w:t>
      </w:r>
    </w:p>
    <w:p w:rsidR="00A33DD8" w:rsidRDefault="00A33DD8" w:rsidP="00A33DD8">
      <w:pPr>
        <w:pStyle w:val="7"/>
      </w:pPr>
      <w:r>
        <w:t>Таблица 6.6.1</w:t>
      </w:r>
    </w:p>
    <w:p w:rsidR="00A33DD8" w:rsidRDefault="00A33DD8" w:rsidP="00A33DD8">
      <w:pPr>
        <w:tabs>
          <w:tab w:val="left" w:pos="742"/>
        </w:tabs>
        <w:ind w:right="57" w:firstLine="709"/>
        <w:jc w:val="both"/>
        <w:rPr>
          <w:rFonts w:cs="Times New Roman"/>
          <w:b/>
          <w:lang w:eastAsia="en-US"/>
        </w:rPr>
      </w:pPr>
      <w:r>
        <w:rPr>
          <w:rFonts w:cs="Times New Roman"/>
        </w:rPr>
        <w:t>Характеристики существующих источников электроснабжения</w:t>
      </w:r>
    </w:p>
    <w:tbl>
      <w:tblPr>
        <w:tblStyle w:val="afc"/>
        <w:tblW w:w="9780" w:type="dxa"/>
        <w:jc w:val="center"/>
        <w:tblLayout w:type="fixed"/>
        <w:tblLook w:val="0020" w:firstRow="1" w:lastRow="0" w:firstColumn="0" w:lastColumn="0" w:noHBand="0" w:noVBand="0"/>
      </w:tblPr>
      <w:tblGrid>
        <w:gridCol w:w="1979"/>
        <w:gridCol w:w="1710"/>
        <w:gridCol w:w="2264"/>
        <w:gridCol w:w="1417"/>
        <w:gridCol w:w="2410"/>
      </w:tblGrid>
      <w:tr w:rsidR="00A33DD8" w:rsidTr="00A33DD8">
        <w:trPr>
          <w:trHeight w:val="701"/>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b/>
              </w:rPr>
            </w:pPr>
            <w:r>
              <w:rPr>
                <w:rFonts w:cs="Times New Roman"/>
                <w:b/>
              </w:rPr>
              <w:t>Наименование</w:t>
            </w:r>
          </w:p>
          <w:p w:rsidR="00A33DD8" w:rsidRDefault="00A33DD8">
            <w:pPr>
              <w:jc w:val="center"/>
              <w:rPr>
                <w:rFonts w:cs="Times New Roman"/>
                <w:b/>
              </w:rPr>
            </w:pPr>
            <w:r>
              <w:rPr>
                <w:rFonts w:cs="Times New Roman"/>
                <w:b/>
              </w:rPr>
              <w:t>ПС</w:t>
            </w:r>
          </w:p>
        </w:tc>
        <w:tc>
          <w:tcPr>
            <w:tcW w:w="171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b/>
              </w:rPr>
            </w:pPr>
            <w:r>
              <w:rPr>
                <w:rFonts w:cs="Times New Roman"/>
                <w:b/>
              </w:rPr>
              <w:t>Мощность фактич. каждого тр-ра</w:t>
            </w:r>
          </w:p>
        </w:tc>
        <w:tc>
          <w:tcPr>
            <w:tcW w:w="2264"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b/>
              </w:rPr>
            </w:pPr>
            <w:r>
              <w:rPr>
                <w:rFonts w:cs="Times New Roman"/>
                <w:b/>
              </w:rPr>
              <w:t>Энергопотребители (населенные пункты, пром. и с/х объекты)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b/>
              </w:rPr>
            </w:pPr>
            <w:r>
              <w:rPr>
                <w:rFonts w:cs="Times New Roman"/>
                <w:b/>
              </w:rPr>
              <w:t>Техн. состояние (год стр-ва)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b/>
              </w:rPr>
            </w:pPr>
            <w:r>
              <w:rPr>
                <w:rFonts w:cs="Times New Roman"/>
                <w:b/>
              </w:rPr>
              <w:t>Ведомственная принадлежность</w:t>
            </w:r>
          </w:p>
        </w:tc>
      </w:tr>
      <w:tr w:rsidR="00A33DD8" w:rsidTr="00A33DD8">
        <w:trPr>
          <w:trHeight w:val="701"/>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ПС 110</w:t>
            </w:r>
            <w:r>
              <w:rPr>
                <w:rFonts w:cs="Times New Roman"/>
                <w:lang w:val="en-US"/>
              </w:rPr>
              <w:t>/</w:t>
            </w:r>
            <w:r>
              <w:rPr>
                <w:rFonts w:cs="Times New Roman"/>
              </w:rPr>
              <w:t>10 кВ «Псебай»</w:t>
            </w:r>
          </w:p>
        </w:tc>
        <w:tc>
          <w:tcPr>
            <w:tcW w:w="171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pStyle w:val="af8"/>
              <w:snapToGrid w:val="0"/>
              <w:rPr>
                <w:rFonts w:cs="Times New Roman"/>
                <w:b w:val="0"/>
                <w:bCs w:val="0"/>
                <w:i/>
                <w:iCs/>
              </w:rPr>
            </w:pPr>
            <w:r>
              <w:rPr>
                <w:rFonts w:cs="Times New Roman"/>
                <w:b w:val="0"/>
                <w:bCs w:val="0"/>
              </w:rPr>
              <w:t>10</w:t>
            </w:r>
            <w:r>
              <w:rPr>
                <w:rFonts w:cs="Times New Roman"/>
                <w:b w:val="0"/>
                <w:bCs w:val="0"/>
                <w:lang w:val="en-US"/>
              </w:rPr>
              <w:t xml:space="preserve"> </w:t>
            </w:r>
            <w:r>
              <w:rPr>
                <w:rFonts w:cs="Times New Roman"/>
                <w:b w:val="0"/>
                <w:bCs w:val="0"/>
              </w:rPr>
              <w:t>МВА</w:t>
            </w:r>
          </w:p>
          <w:p w:rsidR="00A33DD8" w:rsidRDefault="00A33DD8">
            <w:pPr>
              <w:pStyle w:val="af8"/>
              <w:snapToGrid w:val="0"/>
              <w:rPr>
                <w:rFonts w:cs="Times New Roman"/>
                <w:b w:val="0"/>
                <w:bCs w:val="0"/>
                <w:i/>
                <w:iCs/>
              </w:rPr>
            </w:pPr>
            <w:r>
              <w:rPr>
                <w:rFonts w:cs="Times New Roman"/>
                <w:b w:val="0"/>
                <w:bCs w:val="0"/>
              </w:rPr>
              <w:t>10</w:t>
            </w:r>
            <w:r>
              <w:rPr>
                <w:rFonts w:cs="Times New Roman"/>
                <w:b w:val="0"/>
                <w:bCs w:val="0"/>
                <w:lang w:val="en-US"/>
              </w:rPr>
              <w:t xml:space="preserve"> </w:t>
            </w:r>
            <w:r>
              <w:rPr>
                <w:rFonts w:cs="Times New Roman"/>
                <w:b w:val="0"/>
                <w:bCs w:val="0"/>
              </w:rPr>
              <w:t>МВА</w:t>
            </w:r>
          </w:p>
        </w:tc>
        <w:tc>
          <w:tcPr>
            <w:tcW w:w="2264" w:type="dxa"/>
            <w:tcBorders>
              <w:top w:val="single" w:sz="4" w:space="0" w:color="auto"/>
              <w:left w:val="single" w:sz="4" w:space="0" w:color="auto"/>
              <w:bottom w:val="single" w:sz="4" w:space="0" w:color="auto"/>
              <w:right w:val="single" w:sz="4" w:space="0" w:color="auto"/>
            </w:tcBorders>
            <w:vAlign w:val="center"/>
            <w:hideMark/>
          </w:tcPr>
          <w:p w:rsidR="00A33DD8" w:rsidRDefault="00A33DD8">
            <w:pPr>
              <w:pStyle w:val="af7"/>
              <w:snapToGrid w:val="0"/>
              <w:jc w:val="center"/>
              <w:rPr>
                <w:rFonts w:cs="Times New Roman"/>
              </w:rPr>
            </w:pPr>
            <w:r>
              <w:rPr>
                <w:rFonts w:cs="Times New Roman"/>
              </w:rPr>
              <w:t>населенные пункты, с/х объекты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A33DD8" w:rsidRDefault="00A33DD8">
            <w:pPr>
              <w:pStyle w:val="af7"/>
              <w:snapToGrid w:val="0"/>
              <w:jc w:val="center"/>
              <w:rPr>
                <w:rFonts w:cs="Times New Roman"/>
              </w:rPr>
            </w:pPr>
            <w:r>
              <w:rPr>
                <w:rFonts w:cs="Times New Roman"/>
              </w:rPr>
              <w:t>1987</w:t>
            </w:r>
          </w:p>
        </w:tc>
        <w:tc>
          <w:tcPr>
            <w:tcW w:w="241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pStyle w:val="af7"/>
              <w:snapToGrid w:val="0"/>
              <w:jc w:val="center"/>
              <w:rPr>
                <w:rFonts w:cs="Times New Roman"/>
                <w:color w:val="000000"/>
                <w:lang w:val="en-US"/>
              </w:rPr>
            </w:pPr>
            <w:r>
              <w:rPr>
                <w:rFonts w:cs="Times New Roman"/>
                <w:color w:val="000000"/>
              </w:rPr>
              <w:t>ОАО «Кубаньэнерго»,</w:t>
            </w:r>
          </w:p>
          <w:p w:rsidR="00A33DD8" w:rsidRDefault="00A33DD8">
            <w:pPr>
              <w:pStyle w:val="af7"/>
              <w:snapToGrid w:val="0"/>
              <w:jc w:val="center"/>
              <w:rPr>
                <w:rFonts w:cs="Times New Roman"/>
                <w:color w:val="000000"/>
              </w:rPr>
            </w:pPr>
            <w:r>
              <w:rPr>
                <w:rFonts w:cs="Times New Roman"/>
                <w:color w:val="000000"/>
              </w:rPr>
              <w:t>п. Псебай</w:t>
            </w:r>
          </w:p>
        </w:tc>
      </w:tr>
    </w:tbl>
    <w:p w:rsidR="00A33DD8" w:rsidRDefault="00A33DD8" w:rsidP="00A33DD8">
      <w:pPr>
        <w:pStyle w:val="7"/>
      </w:pPr>
      <w:r>
        <w:t>Таблица 6.6.2</w:t>
      </w:r>
    </w:p>
    <w:p w:rsidR="00A33DD8" w:rsidRDefault="00A33DD8" w:rsidP="00A33DD8">
      <w:pPr>
        <w:tabs>
          <w:tab w:val="left" w:pos="742"/>
        </w:tabs>
        <w:ind w:right="57" w:firstLine="709"/>
        <w:jc w:val="both"/>
        <w:rPr>
          <w:rFonts w:cs="Times New Roman"/>
        </w:rPr>
      </w:pPr>
      <w:r>
        <w:rPr>
          <w:rFonts w:cs="Times New Roman"/>
        </w:rPr>
        <w:t>Система электроснабжения Андрюковского сельского поселения характеризуется следующими основными техническими характеристиками и показателями:</w:t>
      </w:r>
    </w:p>
    <w:tbl>
      <w:tblPr>
        <w:tblStyle w:val="afc"/>
        <w:tblW w:w="9780" w:type="dxa"/>
        <w:jc w:val="center"/>
        <w:tblLayout w:type="fixed"/>
        <w:tblLook w:val="0020" w:firstRow="1" w:lastRow="0" w:firstColumn="0" w:lastColumn="0" w:noHBand="0" w:noVBand="0"/>
      </w:tblPr>
      <w:tblGrid>
        <w:gridCol w:w="850"/>
        <w:gridCol w:w="4536"/>
        <w:gridCol w:w="1559"/>
        <w:gridCol w:w="2835"/>
      </w:tblGrid>
      <w:tr w:rsidR="00A33DD8" w:rsidTr="00DE465A">
        <w:trPr>
          <w:trHeight w:val="853"/>
          <w:tblHeader/>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b/>
                <w:bCs/>
              </w:rPr>
              <w:t>№ п/п</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bCs/>
              </w:rPr>
            </w:pPr>
            <w:r>
              <w:rPr>
                <w:rFonts w:cs="Times New Roman"/>
                <w:b/>
                <w:bCs/>
              </w:rPr>
              <w:t>Показатели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bCs/>
              </w:rPr>
            </w:pPr>
            <w:r>
              <w:rPr>
                <w:rFonts w:cs="Times New Roman"/>
                <w:b/>
                <w:bCs/>
              </w:rPr>
              <w:t>Ед. изм.</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b/>
                <w:bCs/>
              </w:rPr>
              <w:t>Количество</w:t>
            </w:r>
          </w:p>
        </w:tc>
      </w:tr>
      <w:tr w:rsidR="00A33DD8" w:rsidTr="00DE465A">
        <w:trPr>
          <w:trHeight w:val="451"/>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bCs/>
              </w:rPr>
            </w:pPr>
            <w:r>
              <w:rPr>
                <w:rFonts w:cs="Times New Roman"/>
              </w:rPr>
              <w:t>Количество подстанций ПС</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bCs/>
              </w:rPr>
            </w:pPr>
            <w:r>
              <w:rPr>
                <w:rFonts w:cs="Times New Roman"/>
              </w:rPr>
              <w:t>шт.</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r>
      <w:tr w:rsidR="00A33DD8" w:rsidTr="00DE465A">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Количество распределительных пунктов РП</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шт.</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r>
      <w:tr w:rsidR="00A33DD8" w:rsidTr="00DE465A">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3.</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Количество трансформаторных подстанций ТП, КТП</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шт.</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20</w:t>
            </w:r>
          </w:p>
        </w:tc>
      </w:tr>
      <w:tr w:rsidR="00A33DD8" w:rsidTr="00DE465A">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Суммарная установленная мощность ПС</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МВА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r>
      <w:tr w:rsidR="00A33DD8" w:rsidTr="00DE465A">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Суммарная установленная мощность ТП, РП</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МВА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2,28</w:t>
            </w:r>
          </w:p>
        </w:tc>
      </w:tr>
      <w:tr w:rsidR="00A33DD8" w:rsidTr="00DE465A">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lastRenderedPageBreak/>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Количество трансформаторов, установленных в ПС, РП, ТП</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шт.</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20</w:t>
            </w:r>
          </w:p>
        </w:tc>
      </w:tr>
      <w:tr w:rsidR="00A33DD8" w:rsidTr="00DE465A">
        <w:trPr>
          <w:trHeight w:val="945"/>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7.</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Суммарная установленная мощность силовых трансформаторов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МВА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2,28</w:t>
            </w:r>
          </w:p>
        </w:tc>
      </w:tr>
      <w:tr w:rsidR="00A33DD8" w:rsidTr="00DE465A">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8.</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Суммарное потребление муниципального образования (МР) (среднемесячное)</w:t>
            </w:r>
          </w:p>
        </w:tc>
        <w:tc>
          <w:tcPr>
            <w:tcW w:w="1559" w:type="dxa"/>
            <w:tcBorders>
              <w:top w:val="single" w:sz="4" w:space="0" w:color="auto"/>
              <w:left w:val="single" w:sz="4" w:space="0" w:color="auto"/>
              <w:bottom w:val="single" w:sz="4" w:space="0" w:color="auto"/>
              <w:right w:val="single" w:sz="4" w:space="0" w:color="auto"/>
            </w:tcBorders>
            <w:vAlign w:val="center"/>
          </w:tcPr>
          <w:p w:rsidR="00A33DD8" w:rsidRDefault="00A33DD8">
            <w:pPr>
              <w:jc w:val="center"/>
              <w:rPr>
                <w:rFonts w:cs="Times New Roman"/>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r>
      <w:tr w:rsidR="00A33DD8" w:rsidTr="00DE465A">
        <w:trPr>
          <w:trHeight w:val="945"/>
          <w:jc w:val="center"/>
        </w:trPr>
        <w:tc>
          <w:tcPr>
            <w:tcW w:w="850" w:type="dxa"/>
            <w:tcBorders>
              <w:top w:val="single" w:sz="4" w:space="0" w:color="auto"/>
              <w:left w:val="single" w:sz="4" w:space="0" w:color="auto"/>
              <w:bottom w:val="single" w:sz="4" w:space="0" w:color="auto"/>
              <w:right w:val="single" w:sz="4" w:space="0" w:color="auto"/>
            </w:tcBorders>
            <w:vAlign w:val="center"/>
          </w:tcPr>
          <w:p w:rsidR="00A33DD8" w:rsidRDefault="00A33DD8">
            <w:pPr>
              <w:jc w:val="center"/>
              <w:rPr>
                <w:rFonts w:cs="Times New Roman"/>
                <w:iCs/>
              </w:rPr>
            </w:pP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iCs/>
              </w:rPr>
            </w:pPr>
            <w:r>
              <w:rPr>
                <w:rFonts w:cs="Times New Roman"/>
                <w:iCs/>
              </w:rPr>
              <w:t>электрической мощности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iCs/>
              </w:rPr>
            </w:pPr>
            <w:r>
              <w:rPr>
                <w:rFonts w:cs="Times New Roman"/>
                <w:iCs/>
              </w:rPr>
              <w:t>МВт</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iCs/>
              </w:rPr>
            </w:pPr>
            <w:r>
              <w:rPr>
                <w:rFonts w:cs="Times New Roman"/>
                <w:iCs/>
              </w:rPr>
              <w:t>7,980</w:t>
            </w:r>
          </w:p>
        </w:tc>
      </w:tr>
      <w:tr w:rsidR="00A33DD8" w:rsidTr="00DE465A">
        <w:trPr>
          <w:trHeight w:val="945"/>
          <w:jc w:val="center"/>
        </w:trPr>
        <w:tc>
          <w:tcPr>
            <w:tcW w:w="850" w:type="dxa"/>
            <w:tcBorders>
              <w:top w:val="single" w:sz="4" w:space="0" w:color="auto"/>
              <w:left w:val="single" w:sz="4" w:space="0" w:color="auto"/>
              <w:bottom w:val="single" w:sz="4" w:space="0" w:color="auto"/>
              <w:right w:val="single" w:sz="4" w:space="0" w:color="auto"/>
            </w:tcBorders>
            <w:vAlign w:val="center"/>
          </w:tcPr>
          <w:p w:rsidR="00A33DD8" w:rsidRDefault="00A33DD8">
            <w:pPr>
              <w:jc w:val="center"/>
              <w:rPr>
                <w:rFonts w:cs="Times New Roman"/>
                <w:iCs/>
              </w:rPr>
            </w:pP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iCs/>
              </w:rPr>
            </w:pPr>
            <w:r>
              <w:rPr>
                <w:rFonts w:cs="Times New Roman"/>
                <w:iCs/>
              </w:rPr>
              <w:t>электрической энергии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iCs/>
              </w:rPr>
            </w:pPr>
            <w:r>
              <w:rPr>
                <w:rFonts w:cs="Times New Roman"/>
                <w:iCs/>
              </w:rPr>
              <w:t>млн. кВт∙ч.</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iCs/>
              </w:rPr>
            </w:pPr>
            <w:r>
              <w:rPr>
                <w:rFonts w:cs="Times New Roman"/>
                <w:iCs/>
              </w:rPr>
              <w:t>29127,4</w:t>
            </w:r>
          </w:p>
        </w:tc>
      </w:tr>
      <w:tr w:rsidR="00A33DD8" w:rsidTr="00DE465A">
        <w:trPr>
          <w:trHeight w:val="945"/>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9.</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Количество трансформаторов, имеющих срок эксплуатации более 15 лет (на начало 2011 г.)</w:t>
            </w:r>
          </w:p>
        </w:tc>
        <w:tc>
          <w:tcPr>
            <w:tcW w:w="1559" w:type="dxa"/>
            <w:tcBorders>
              <w:top w:val="single" w:sz="4" w:space="0" w:color="auto"/>
              <w:left w:val="single" w:sz="4" w:space="0" w:color="auto"/>
              <w:bottom w:val="single" w:sz="4" w:space="0" w:color="auto"/>
              <w:right w:val="single" w:sz="4" w:space="0" w:color="auto"/>
            </w:tcBorders>
            <w:vAlign w:val="center"/>
          </w:tcPr>
          <w:p w:rsidR="00A33DD8" w:rsidRDefault="00A33DD8">
            <w:pPr>
              <w:jc w:val="center"/>
              <w:rPr>
                <w:rFonts w:cs="Times New Roman"/>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20</w:t>
            </w:r>
          </w:p>
        </w:tc>
      </w:tr>
      <w:tr w:rsidR="00A33DD8" w:rsidTr="00DE465A">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10.</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Сумма совмещенных максимумов нагрузок на шинах 6÷10кВ ПС</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МВт.</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r>
      <w:tr w:rsidR="00A33DD8" w:rsidTr="00DE465A">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11.</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Сумма максимумов нагрузок на шинах ТП, в том числе: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r>
      <w:tr w:rsidR="00A33DD8" w:rsidTr="00DE465A">
        <w:trPr>
          <w:trHeight w:val="315"/>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iCs/>
              </w:rPr>
            </w:pPr>
            <w:r>
              <w:rPr>
                <w:rFonts w:cs="Times New Roman"/>
                <w:iCs/>
              </w:rPr>
              <w:t>11.1.</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iCs/>
              </w:rPr>
            </w:pPr>
            <w:r>
              <w:rPr>
                <w:rFonts w:cs="Times New Roman"/>
                <w:iCs/>
              </w:rPr>
              <w:t>коммунально-бытовые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iCs/>
              </w:rPr>
            </w:pPr>
            <w:r>
              <w:rPr>
                <w:rFonts w:cs="Times New Roman"/>
                <w:iCs/>
              </w:rPr>
              <w:t>МВт.</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iCs/>
              </w:rPr>
            </w:pPr>
            <w:r>
              <w:rPr>
                <w:rFonts w:cs="Times New Roman"/>
                <w:iCs/>
              </w:rPr>
              <w:t>-</w:t>
            </w:r>
          </w:p>
        </w:tc>
      </w:tr>
      <w:tr w:rsidR="00A33DD8" w:rsidTr="00DE465A">
        <w:trPr>
          <w:trHeight w:val="315"/>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iCs/>
              </w:rPr>
            </w:pPr>
            <w:r>
              <w:rPr>
                <w:rFonts w:cs="Times New Roman"/>
                <w:iCs/>
              </w:rPr>
              <w:t>11.2.</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iCs/>
              </w:rPr>
            </w:pPr>
            <w:r>
              <w:rPr>
                <w:rFonts w:cs="Times New Roman"/>
                <w:iCs/>
              </w:rPr>
              <w:t>промышленные и прочие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iCs/>
              </w:rPr>
            </w:pPr>
            <w:r>
              <w:rPr>
                <w:rFonts w:cs="Times New Roman"/>
                <w:iCs/>
              </w:rPr>
              <w:t>МВт.</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iCs/>
              </w:rPr>
            </w:pPr>
            <w:r>
              <w:rPr>
                <w:rFonts w:cs="Times New Roman"/>
                <w:iCs/>
              </w:rPr>
              <w:t>-</w:t>
            </w:r>
          </w:p>
        </w:tc>
      </w:tr>
      <w:tr w:rsidR="00A33DD8" w:rsidTr="00DE465A">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12.</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Сумма совмещенных максимумов нагрузок РП</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МВт.</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r>
      <w:tr w:rsidR="00A33DD8" w:rsidTr="00DE465A">
        <w:trPr>
          <w:trHeight w:val="945"/>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13.</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Средняя загрузка трансформаторов в ТП в часы собственного максимума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r>
      <w:tr w:rsidR="00A33DD8" w:rsidTr="00DE465A">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14.</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Общая протяженность воздушных линий (ВЛ)</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км</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76,72</w:t>
            </w:r>
          </w:p>
        </w:tc>
      </w:tr>
      <w:tr w:rsidR="00A33DD8" w:rsidTr="00DE465A">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14.1.</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введенных с 2000 г. до настоящего времени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км</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r>
      <w:tr w:rsidR="00A33DD8" w:rsidTr="00DE465A">
        <w:trPr>
          <w:trHeight w:val="315"/>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14.2.</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введенных с 1990 г. до 1999 г.</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км</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r>
      <w:tr w:rsidR="00A33DD8" w:rsidTr="00DE465A">
        <w:trPr>
          <w:trHeight w:val="315"/>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14.3.</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введенных до 1989 г.</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км</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76,72</w:t>
            </w:r>
          </w:p>
        </w:tc>
      </w:tr>
      <w:tr w:rsidR="00A33DD8" w:rsidTr="00DE465A">
        <w:trPr>
          <w:trHeight w:val="630"/>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15.</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Общая протяженность кабельных линий (КЛ)</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км</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r>
      <w:tr w:rsidR="00A33DD8" w:rsidTr="00DE465A">
        <w:trPr>
          <w:trHeight w:val="315"/>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15.1.</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введенных с 2000 г. до н.в.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км</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r>
      <w:tr w:rsidR="00A33DD8" w:rsidTr="00DE465A">
        <w:trPr>
          <w:trHeight w:val="315"/>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15.2.</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введенных с 1990 г. до 1999 г.</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км</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r>
      <w:tr w:rsidR="00A33DD8" w:rsidTr="00DE465A">
        <w:trPr>
          <w:trHeight w:val="315"/>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15.3.</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введенных до 1989 г.</w:t>
            </w:r>
          </w:p>
        </w:tc>
        <w:tc>
          <w:tcPr>
            <w:tcW w:w="1559"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км</w:t>
            </w:r>
          </w:p>
        </w:tc>
        <w:tc>
          <w:tcPr>
            <w:tcW w:w="2835"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r>
      <w:tr w:rsidR="00A33DD8" w:rsidTr="00DE465A">
        <w:trPr>
          <w:trHeight w:val="315"/>
          <w:jc w:val="center"/>
        </w:trPr>
        <w:tc>
          <w:tcPr>
            <w:tcW w:w="850"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16</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Количество опор</w:t>
            </w:r>
          </w:p>
        </w:tc>
        <w:tc>
          <w:tcPr>
            <w:tcW w:w="1559" w:type="dxa"/>
            <w:tcBorders>
              <w:top w:val="single" w:sz="4" w:space="0" w:color="auto"/>
              <w:left w:val="single" w:sz="4" w:space="0" w:color="auto"/>
              <w:bottom w:val="single" w:sz="4" w:space="0" w:color="auto"/>
              <w:right w:val="single" w:sz="4" w:space="0" w:color="auto"/>
            </w:tcBorders>
            <w:noWrap/>
            <w:vAlign w:val="center"/>
          </w:tcPr>
          <w:p w:rsidR="00A33DD8" w:rsidRDefault="00A33DD8">
            <w:pPr>
              <w:jc w:val="center"/>
              <w:rPr>
                <w:rFonts w:cs="Times New Roman"/>
              </w:rPr>
            </w:pPr>
          </w:p>
        </w:tc>
        <w:tc>
          <w:tcPr>
            <w:tcW w:w="2835"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2052</w:t>
            </w:r>
          </w:p>
        </w:tc>
      </w:tr>
      <w:tr w:rsidR="00A33DD8" w:rsidTr="00DE465A">
        <w:trPr>
          <w:trHeight w:val="315"/>
          <w:jc w:val="center"/>
        </w:trPr>
        <w:tc>
          <w:tcPr>
            <w:tcW w:w="850" w:type="dxa"/>
            <w:tcBorders>
              <w:top w:val="single" w:sz="4" w:space="0" w:color="auto"/>
              <w:left w:val="single" w:sz="4" w:space="0" w:color="auto"/>
              <w:bottom w:val="single" w:sz="4" w:space="0" w:color="auto"/>
              <w:right w:val="single" w:sz="4" w:space="0" w:color="auto"/>
            </w:tcBorders>
            <w:noWrap/>
            <w:vAlign w:val="center"/>
          </w:tcPr>
          <w:p w:rsidR="00A33DD8" w:rsidRDefault="00A33DD8">
            <w:pPr>
              <w:jc w:val="center"/>
              <w:rPr>
                <w:rFonts w:cs="Times New Roman"/>
              </w:rPr>
            </w:pP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в т.ч.</w:t>
            </w:r>
          </w:p>
        </w:tc>
        <w:tc>
          <w:tcPr>
            <w:tcW w:w="1559" w:type="dxa"/>
            <w:tcBorders>
              <w:top w:val="single" w:sz="4" w:space="0" w:color="auto"/>
              <w:left w:val="single" w:sz="4" w:space="0" w:color="auto"/>
              <w:bottom w:val="single" w:sz="4" w:space="0" w:color="auto"/>
              <w:right w:val="single" w:sz="4" w:space="0" w:color="auto"/>
            </w:tcBorders>
            <w:noWrap/>
            <w:vAlign w:val="center"/>
          </w:tcPr>
          <w:p w:rsidR="00A33DD8" w:rsidRDefault="00A33DD8">
            <w:pPr>
              <w:jc w:val="center"/>
              <w:rPr>
                <w:rFonts w:cs="Times New Roman"/>
              </w:rPr>
            </w:pPr>
          </w:p>
        </w:tc>
        <w:tc>
          <w:tcPr>
            <w:tcW w:w="2835"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w:t>
            </w:r>
          </w:p>
        </w:tc>
      </w:tr>
      <w:tr w:rsidR="00A33DD8" w:rsidTr="00DE465A">
        <w:trPr>
          <w:trHeight w:val="315"/>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16.1.</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деревянные</w:t>
            </w:r>
          </w:p>
        </w:tc>
        <w:tc>
          <w:tcPr>
            <w:tcW w:w="1559" w:type="dxa"/>
            <w:tcBorders>
              <w:top w:val="single" w:sz="4" w:space="0" w:color="auto"/>
              <w:left w:val="single" w:sz="4" w:space="0" w:color="auto"/>
              <w:bottom w:val="single" w:sz="4" w:space="0" w:color="auto"/>
              <w:right w:val="single" w:sz="4" w:space="0" w:color="auto"/>
            </w:tcBorders>
            <w:noWrap/>
            <w:vAlign w:val="center"/>
          </w:tcPr>
          <w:p w:rsidR="00A33DD8" w:rsidRDefault="00A33DD8">
            <w:pPr>
              <w:jc w:val="center"/>
              <w:rPr>
                <w:rFonts w:cs="Times New Roman"/>
              </w:rPr>
            </w:pPr>
          </w:p>
        </w:tc>
        <w:tc>
          <w:tcPr>
            <w:tcW w:w="2835"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121</w:t>
            </w:r>
          </w:p>
        </w:tc>
      </w:tr>
      <w:tr w:rsidR="00A33DD8" w:rsidTr="00DE465A">
        <w:trPr>
          <w:trHeight w:val="315"/>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16.2.</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железобетонные</w:t>
            </w:r>
          </w:p>
        </w:tc>
        <w:tc>
          <w:tcPr>
            <w:tcW w:w="1559" w:type="dxa"/>
            <w:tcBorders>
              <w:top w:val="single" w:sz="4" w:space="0" w:color="auto"/>
              <w:left w:val="single" w:sz="4" w:space="0" w:color="auto"/>
              <w:bottom w:val="single" w:sz="4" w:space="0" w:color="auto"/>
              <w:right w:val="single" w:sz="4" w:space="0" w:color="auto"/>
            </w:tcBorders>
            <w:noWrap/>
            <w:vAlign w:val="center"/>
          </w:tcPr>
          <w:p w:rsidR="00A33DD8" w:rsidRDefault="00A33DD8">
            <w:pPr>
              <w:jc w:val="center"/>
              <w:rPr>
                <w:rFonts w:cs="Times New Roman"/>
              </w:rPr>
            </w:pPr>
          </w:p>
        </w:tc>
        <w:tc>
          <w:tcPr>
            <w:tcW w:w="2835"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1931</w:t>
            </w:r>
          </w:p>
        </w:tc>
      </w:tr>
      <w:tr w:rsidR="00A33DD8" w:rsidTr="00DE465A">
        <w:trPr>
          <w:trHeight w:val="315"/>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lastRenderedPageBreak/>
              <w:t>16.3.</w:t>
            </w:r>
          </w:p>
        </w:tc>
        <w:tc>
          <w:tcPr>
            <w:tcW w:w="4536"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металлические</w:t>
            </w:r>
          </w:p>
        </w:tc>
        <w:tc>
          <w:tcPr>
            <w:tcW w:w="1559" w:type="dxa"/>
            <w:tcBorders>
              <w:top w:val="single" w:sz="4" w:space="0" w:color="auto"/>
              <w:left w:val="single" w:sz="4" w:space="0" w:color="auto"/>
              <w:bottom w:val="single" w:sz="4" w:space="0" w:color="auto"/>
              <w:right w:val="single" w:sz="4" w:space="0" w:color="auto"/>
            </w:tcBorders>
            <w:noWrap/>
            <w:vAlign w:val="center"/>
          </w:tcPr>
          <w:p w:rsidR="00A33DD8" w:rsidRDefault="00A33DD8">
            <w:pPr>
              <w:jc w:val="center"/>
              <w:rPr>
                <w:rFonts w:cs="Times New Roman"/>
              </w:rPr>
            </w:pPr>
          </w:p>
        </w:tc>
        <w:tc>
          <w:tcPr>
            <w:tcW w:w="2835"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w:t>
            </w:r>
          </w:p>
        </w:tc>
      </w:tr>
    </w:tbl>
    <w:p w:rsidR="00DE465A" w:rsidRPr="00DE465A" w:rsidRDefault="00DE465A" w:rsidP="00DE465A">
      <w:pPr>
        <w:tabs>
          <w:tab w:val="left" w:pos="742"/>
        </w:tabs>
        <w:ind w:right="57" w:firstLine="709"/>
        <w:jc w:val="both"/>
        <w:rPr>
          <w:rFonts w:cs="Times New Roman"/>
        </w:rPr>
      </w:pPr>
    </w:p>
    <w:p w:rsidR="00DE465A" w:rsidRDefault="00DE465A" w:rsidP="00A33DD8">
      <w:pPr>
        <w:pStyle w:val="23"/>
        <w:spacing w:after="0" w:line="240" w:lineRule="auto"/>
        <w:ind w:left="0" w:firstLine="425"/>
        <w:jc w:val="both"/>
        <w:rPr>
          <w:b/>
          <w:bCs/>
          <w:i/>
          <w:iCs/>
          <w:color w:val="000000" w:themeColor="text1"/>
        </w:rPr>
      </w:pPr>
    </w:p>
    <w:p w:rsidR="00A33DD8" w:rsidRPr="00D414FC" w:rsidRDefault="00A33DD8" w:rsidP="00A33DD8">
      <w:pPr>
        <w:pStyle w:val="23"/>
        <w:spacing w:after="0" w:line="240" w:lineRule="auto"/>
        <w:ind w:left="0" w:firstLine="425"/>
        <w:jc w:val="both"/>
        <w:rPr>
          <w:b/>
          <w:bCs/>
          <w:i/>
          <w:iCs/>
          <w:color w:val="000000" w:themeColor="text1"/>
        </w:rPr>
      </w:pPr>
      <w:r w:rsidRPr="00D414FC">
        <w:rPr>
          <w:b/>
          <w:bCs/>
          <w:i/>
          <w:iCs/>
          <w:color w:val="000000" w:themeColor="text1"/>
        </w:rPr>
        <w:t>Проектное предложение</w:t>
      </w:r>
    </w:p>
    <w:p w:rsidR="00A33DD8" w:rsidRPr="00A33DD8" w:rsidRDefault="00D414FC" w:rsidP="00A33DD8">
      <w:pPr>
        <w:pStyle w:val="23"/>
        <w:spacing w:after="0" w:line="240" w:lineRule="auto"/>
        <w:ind w:left="0" w:firstLine="851"/>
        <w:jc w:val="both"/>
        <w:rPr>
          <w:color w:val="FF0000"/>
        </w:rPr>
      </w:pPr>
      <w:r w:rsidRPr="00D414FC">
        <w:rPr>
          <w:color w:val="000000" w:themeColor="text1"/>
        </w:rPr>
        <w:t>Генеральным планом не предусмотрено мероприятий по развитию электроснабжения населенных пунктов.</w:t>
      </w:r>
      <w:r w:rsidR="00A33DD8" w:rsidRPr="00A33DD8">
        <w:rPr>
          <w:color w:val="FF0000"/>
        </w:rPr>
        <w:t xml:space="preserve"> </w:t>
      </w:r>
    </w:p>
    <w:p w:rsidR="00DE465A" w:rsidRDefault="00DE465A" w:rsidP="00A33DD8">
      <w:pPr>
        <w:tabs>
          <w:tab w:val="left" w:pos="742"/>
        </w:tabs>
        <w:ind w:right="57" w:firstLine="709"/>
        <w:jc w:val="both"/>
        <w:rPr>
          <w:rFonts w:cs="Times New Roman"/>
          <w:b/>
        </w:rPr>
      </w:pPr>
    </w:p>
    <w:p w:rsidR="00DE465A" w:rsidRDefault="00DE465A" w:rsidP="00A33DD8">
      <w:pPr>
        <w:tabs>
          <w:tab w:val="left" w:pos="742"/>
        </w:tabs>
        <w:ind w:right="57" w:firstLine="709"/>
        <w:jc w:val="both"/>
        <w:rPr>
          <w:rFonts w:cs="Times New Roman"/>
          <w:b/>
        </w:rPr>
      </w:pPr>
    </w:p>
    <w:p w:rsidR="006C1F94" w:rsidRDefault="00A33DD8" w:rsidP="00A33DD8">
      <w:pPr>
        <w:tabs>
          <w:tab w:val="left" w:pos="742"/>
        </w:tabs>
        <w:ind w:right="57" w:firstLine="709"/>
        <w:jc w:val="both"/>
        <w:rPr>
          <w:rFonts w:cs="Times New Roman"/>
          <w:b/>
          <w:color w:val="FF0000"/>
        </w:rPr>
      </w:pPr>
      <w:r>
        <w:rPr>
          <w:rFonts w:cs="Times New Roman"/>
          <w:b/>
        </w:rPr>
        <w:t>Газоснабжение</w:t>
      </w:r>
      <w:r w:rsidR="002065B1">
        <w:rPr>
          <w:rFonts w:cs="Times New Roman"/>
          <w:b/>
        </w:rPr>
        <w:t xml:space="preserve"> </w:t>
      </w:r>
      <w:r w:rsidR="002065B1">
        <w:rPr>
          <w:rFonts w:cs="Times New Roman"/>
          <w:b/>
          <w:color w:val="FF0000"/>
        </w:rPr>
        <w:t xml:space="preserve">  </w:t>
      </w:r>
    </w:p>
    <w:p w:rsidR="00A33DD8" w:rsidRPr="006C1F94" w:rsidRDefault="002065B1" w:rsidP="00A33DD8">
      <w:pPr>
        <w:tabs>
          <w:tab w:val="left" w:pos="742"/>
        </w:tabs>
        <w:ind w:right="57" w:firstLine="709"/>
        <w:jc w:val="both"/>
        <w:rPr>
          <w:rFonts w:cs="Times New Roman"/>
          <w:sz w:val="22"/>
        </w:rPr>
      </w:pPr>
      <w:r w:rsidRPr="006C1F94">
        <w:rPr>
          <w:rFonts w:cs="Times New Roman"/>
          <w:szCs w:val="28"/>
        </w:rPr>
        <w:t xml:space="preserve">Газифицирована станица Андрюки, полготовлен проект строительства газопровода высокого давления от ст-цы Андрюки до с.Соленое. </w:t>
      </w:r>
    </w:p>
    <w:p w:rsidR="00A33DD8" w:rsidRPr="006C1F94" w:rsidRDefault="00A33DD8" w:rsidP="00A33DD8">
      <w:pPr>
        <w:pStyle w:val="23"/>
        <w:spacing w:after="0" w:line="240" w:lineRule="auto"/>
        <w:ind w:firstLine="851"/>
        <w:jc w:val="both"/>
        <w:rPr>
          <w:rFonts w:cs="Times New Roman"/>
          <w:i/>
          <w:iCs/>
          <w:lang w:eastAsia="ru-RU"/>
        </w:rPr>
      </w:pPr>
      <w:r w:rsidRPr="006C1F94">
        <w:rPr>
          <w:b/>
          <w:i/>
          <w:iCs/>
        </w:rPr>
        <w:t>Проектные предложения</w:t>
      </w:r>
    </w:p>
    <w:p w:rsidR="00A33DD8" w:rsidRPr="00DE465A" w:rsidRDefault="00A33DD8" w:rsidP="00A33DD8">
      <w:pPr>
        <w:pStyle w:val="23"/>
        <w:spacing w:after="0" w:line="240" w:lineRule="auto"/>
        <w:ind w:firstLine="851"/>
        <w:jc w:val="both"/>
        <w:rPr>
          <w:color w:val="000000" w:themeColor="text1"/>
        </w:rPr>
      </w:pPr>
      <w:r w:rsidRPr="00DE465A">
        <w:rPr>
          <w:color w:val="000000" w:themeColor="text1"/>
        </w:rPr>
        <w:t>Основные направления развития системы газоснабжения предусматривают повышение безопасности и надежности системы газоснабжения путем реконструкции некоторых головных сооружений газоснабжения, строительства новых веток газопроводов, что даст возможность стабилизировать работу существующих сетей газопровода и подключить новые объекты газоснабжения.</w:t>
      </w:r>
    </w:p>
    <w:p w:rsidR="00A33DD8" w:rsidRPr="00DE465A" w:rsidRDefault="00A33DD8" w:rsidP="00A33DD8">
      <w:pPr>
        <w:pStyle w:val="23"/>
        <w:spacing w:after="0" w:line="240" w:lineRule="auto"/>
        <w:ind w:firstLine="851"/>
        <w:jc w:val="both"/>
        <w:rPr>
          <w:color w:val="000000" w:themeColor="text1"/>
        </w:rPr>
      </w:pPr>
      <w:r w:rsidRPr="00DE465A">
        <w:rPr>
          <w:color w:val="000000" w:themeColor="text1"/>
        </w:rPr>
        <w:t>Направления использования газа:</w:t>
      </w:r>
    </w:p>
    <w:p w:rsidR="00A33DD8" w:rsidRPr="00DE465A" w:rsidRDefault="00A33DD8" w:rsidP="0093335A">
      <w:pPr>
        <w:pStyle w:val="23"/>
        <w:numPr>
          <w:ilvl w:val="0"/>
          <w:numId w:val="47"/>
        </w:numPr>
        <w:suppressAutoHyphens w:val="0"/>
        <w:spacing w:after="0" w:line="240" w:lineRule="auto"/>
        <w:jc w:val="both"/>
        <w:rPr>
          <w:color w:val="000000" w:themeColor="text1"/>
        </w:rPr>
      </w:pPr>
      <w:r w:rsidRPr="00DE465A">
        <w:rPr>
          <w:color w:val="000000" w:themeColor="text1"/>
        </w:rPr>
        <w:t>технологические нужды промышленности;</w:t>
      </w:r>
    </w:p>
    <w:p w:rsidR="00A33DD8" w:rsidRPr="00DE465A" w:rsidRDefault="00A33DD8" w:rsidP="0093335A">
      <w:pPr>
        <w:pStyle w:val="23"/>
        <w:numPr>
          <w:ilvl w:val="0"/>
          <w:numId w:val="47"/>
        </w:numPr>
        <w:suppressAutoHyphens w:val="0"/>
        <w:spacing w:after="0" w:line="240" w:lineRule="auto"/>
        <w:jc w:val="both"/>
        <w:rPr>
          <w:color w:val="000000" w:themeColor="text1"/>
        </w:rPr>
      </w:pPr>
      <w:r w:rsidRPr="00DE465A">
        <w:rPr>
          <w:color w:val="000000" w:themeColor="text1"/>
        </w:rPr>
        <w:t>хозяйственно-бытовые нужды населения;</w:t>
      </w:r>
    </w:p>
    <w:p w:rsidR="00A33DD8" w:rsidRPr="00DE465A" w:rsidRDefault="00A33DD8" w:rsidP="0093335A">
      <w:pPr>
        <w:pStyle w:val="23"/>
        <w:numPr>
          <w:ilvl w:val="0"/>
          <w:numId w:val="47"/>
        </w:numPr>
        <w:suppressAutoHyphens w:val="0"/>
        <w:spacing w:after="0" w:line="240" w:lineRule="auto"/>
        <w:jc w:val="both"/>
        <w:rPr>
          <w:color w:val="000000" w:themeColor="text1"/>
        </w:rPr>
      </w:pPr>
      <w:r w:rsidRPr="00DE465A">
        <w:rPr>
          <w:color w:val="000000" w:themeColor="text1"/>
        </w:rPr>
        <w:t>энергоноситель для теплоисточников.</w:t>
      </w:r>
    </w:p>
    <w:p w:rsidR="00A33DD8" w:rsidRPr="00DE465A" w:rsidRDefault="00A33DD8" w:rsidP="00A33DD8">
      <w:pPr>
        <w:pStyle w:val="23"/>
        <w:spacing w:after="0" w:line="240" w:lineRule="auto"/>
        <w:ind w:firstLine="851"/>
        <w:jc w:val="both"/>
        <w:rPr>
          <w:bCs/>
          <w:color w:val="000000" w:themeColor="text1"/>
        </w:rPr>
      </w:pPr>
      <w:r w:rsidRPr="00DE465A">
        <w:rPr>
          <w:bCs/>
          <w:color w:val="000000" w:themeColor="text1"/>
        </w:rPr>
        <w:t>На расчетный срок все населенные пункты сельского поселения будут газифицированы с учетом перспективы их развития и развития производства.</w:t>
      </w:r>
    </w:p>
    <w:p w:rsidR="00A33DD8" w:rsidRDefault="00A33DD8" w:rsidP="00A33DD8">
      <w:pPr>
        <w:tabs>
          <w:tab w:val="left" w:pos="742"/>
        </w:tabs>
        <w:ind w:right="57" w:firstLine="709"/>
        <w:jc w:val="both"/>
        <w:rPr>
          <w:bCs/>
          <w:color w:val="000000" w:themeColor="text1"/>
        </w:rPr>
      </w:pPr>
      <w:r w:rsidRPr="00DE465A">
        <w:rPr>
          <w:bCs/>
          <w:color w:val="000000" w:themeColor="text1"/>
        </w:rPr>
        <w:t xml:space="preserve">Мощность существующей ГРС </w:t>
      </w:r>
      <w:r w:rsidRPr="00DE465A">
        <w:rPr>
          <w:color w:val="000000" w:themeColor="text1"/>
        </w:rPr>
        <w:t>«Шедок»</w:t>
      </w:r>
      <w:r w:rsidRPr="00DE465A">
        <w:rPr>
          <w:bCs/>
          <w:color w:val="000000" w:themeColor="text1"/>
        </w:rPr>
        <w:t xml:space="preserve"> позволяет осуществить</w:t>
      </w:r>
    </w:p>
    <w:p w:rsidR="00DE465A" w:rsidRPr="00A33DD8" w:rsidRDefault="00DE465A" w:rsidP="00525C29">
      <w:pPr>
        <w:tabs>
          <w:tab w:val="left" w:pos="742"/>
        </w:tabs>
        <w:ind w:right="57"/>
        <w:jc w:val="both"/>
        <w:rPr>
          <w:rFonts w:cs="Times New Roman"/>
          <w:color w:val="FF0000"/>
        </w:rPr>
      </w:pPr>
    </w:p>
    <w:p w:rsidR="00A33DD8" w:rsidRDefault="00A33DD8" w:rsidP="00A33DD8">
      <w:pPr>
        <w:tabs>
          <w:tab w:val="left" w:pos="742"/>
        </w:tabs>
        <w:ind w:right="57" w:firstLine="709"/>
        <w:jc w:val="both"/>
        <w:rPr>
          <w:rFonts w:cs="Times New Roman"/>
          <w:b/>
        </w:rPr>
      </w:pPr>
    </w:p>
    <w:p w:rsidR="00A33DD8" w:rsidRDefault="00A33DD8" w:rsidP="00A33DD8">
      <w:pPr>
        <w:tabs>
          <w:tab w:val="left" w:pos="742"/>
        </w:tabs>
        <w:ind w:right="57" w:firstLine="709"/>
        <w:jc w:val="both"/>
        <w:rPr>
          <w:rFonts w:cs="Times New Roman"/>
          <w:b/>
        </w:rPr>
      </w:pPr>
      <w:r>
        <w:rPr>
          <w:rFonts w:cs="Times New Roman"/>
          <w:b/>
        </w:rPr>
        <w:t>Теплоснабжение</w:t>
      </w:r>
    </w:p>
    <w:p w:rsidR="00A33DD8" w:rsidRDefault="00A33DD8" w:rsidP="00A33DD8">
      <w:pPr>
        <w:tabs>
          <w:tab w:val="left" w:pos="742"/>
        </w:tabs>
        <w:ind w:right="57" w:firstLine="709"/>
        <w:jc w:val="both"/>
        <w:rPr>
          <w:rFonts w:cs="Times New Roman"/>
        </w:rPr>
      </w:pPr>
      <w:r>
        <w:rPr>
          <w:rFonts w:cs="Times New Roman"/>
        </w:rPr>
        <w:t xml:space="preserve">Все оборудование централизованной системы теплоснабжения находится в собственности муниципального образования Мостовской район. Котельные и тепловые сети Андрюковского сельского поселения обслуживаются МУП «Мостовские тепловые сети». Основным видом топлива на котельных является уголь, резервное – дизельное топливо. Схема теплоснабжения закрытая. </w:t>
      </w:r>
    </w:p>
    <w:p w:rsidR="00A33DD8" w:rsidRDefault="00A33DD8" w:rsidP="00A33DD8">
      <w:pPr>
        <w:pStyle w:val="7"/>
      </w:pPr>
      <w:r>
        <w:t>Таблица 6.6.3</w:t>
      </w:r>
    </w:p>
    <w:p w:rsidR="00A33DD8" w:rsidRDefault="00A33DD8" w:rsidP="00A33DD8">
      <w:pPr>
        <w:tabs>
          <w:tab w:val="left" w:pos="742"/>
        </w:tabs>
        <w:ind w:right="57" w:firstLine="709"/>
        <w:jc w:val="both"/>
        <w:rPr>
          <w:rFonts w:cs="Times New Roman"/>
        </w:rPr>
      </w:pPr>
      <w:r>
        <w:rPr>
          <w:rFonts w:cs="Times New Roman"/>
        </w:rPr>
        <w:t>Система теплоснабжения Андрюковского сельского поселения характеризуется следующими основными характеристиками и показателями:</w:t>
      </w:r>
    </w:p>
    <w:tbl>
      <w:tblPr>
        <w:tblStyle w:val="afc"/>
        <w:tblW w:w="9229" w:type="dxa"/>
        <w:jc w:val="center"/>
        <w:tblLook w:val="04A0" w:firstRow="1" w:lastRow="0" w:firstColumn="1" w:lastColumn="0" w:noHBand="0" w:noVBand="1"/>
      </w:tblPr>
      <w:tblGrid>
        <w:gridCol w:w="3618"/>
        <w:gridCol w:w="1134"/>
        <w:gridCol w:w="2067"/>
        <w:gridCol w:w="2410"/>
      </w:tblGrid>
      <w:tr w:rsidR="00A33DD8" w:rsidTr="00A33DD8">
        <w:trPr>
          <w:trHeight w:val="240"/>
          <w:tblHeader/>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b/>
                <w:bCs/>
              </w:rPr>
            </w:pPr>
            <w:r>
              <w:rPr>
                <w:rFonts w:cs="Times New Roman"/>
                <w:b/>
                <w:bCs/>
              </w:rPr>
              <w:t>Показатели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b/>
                <w:bCs/>
              </w:rPr>
            </w:pPr>
            <w:r>
              <w:rPr>
                <w:rFonts w:cs="Times New Roman"/>
                <w:b/>
                <w:bCs/>
              </w:rPr>
              <w:t>Ед. изм.</w:t>
            </w:r>
          </w:p>
        </w:tc>
        <w:tc>
          <w:tcPr>
            <w:tcW w:w="2067"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b/>
                <w:bCs/>
              </w:rPr>
            </w:pPr>
            <w:r>
              <w:rPr>
                <w:rFonts w:cs="Times New Roman"/>
                <w:b/>
                <w:bCs/>
              </w:rPr>
              <w:t>Сущ.положение</w:t>
            </w:r>
          </w:p>
          <w:p w:rsidR="00A33DD8" w:rsidRDefault="00A33DD8" w:rsidP="00AF6AF9">
            <w:pPr>
              <w:jc w:val="center"/>
              <w:rPr>
                <w:rFonts w:cs="Times New Roman"/>
                <w:b/>
                <w:bCs/>
              </w:rPr>
            </w:pPr>
            <w:r>
              <w:rPr>
                <w:rFonts w:cs="Times New Roman"/>
                <w:b/>
                <w:bCs/>
              </w:rPr>
              <w:t>20</w:t>
            </w:r>
            <w:r w:rsidR="00AF6AF9">
              <w:rPr>
                <w:rFonts w:cs="Times New Roman"/>
                <w:b/>
                <w:bCs/>
              </w:rPr>
              <w:t>23</w:t>
            </w:r>
          </w:p>
        </w:tc>
        <w:tc>
          <w:tcPr>
            <w:tcW w:w="241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b/>
                <w:bCs/>
              </w:rPr>
            </w:pPr>
            <w:r>
              <w:rPr>
                <w:rFonts w:cs="Times New Roman"/>
                <w:b/>
                <w:bCs/>
              </w:rPr>
              <w:t>Расчетный срок</w:t>
            </w:r>
          </w:p>
          <w:p w:rsidR="00A33DD8" w:rsidRDefault="00A33DD8" w:rsidP="00AF6AF9">
            <w:pPr>
              <w:jc w:val="center"/>
              <w:rPr>
                <w:rFonts w:cs="Times New Roman"/>
                <w:b/>
                <w:bCs/>
              </w:rPr>
            </w:pPr>
            <w:r>
              <w:rPr>
                <w:rFonts w:cs="Times New Roman"/>
                <w:b/>
                <w:bCs/>
              </w:rPr>
              <w:t>20</w:t>
            </w:r>
            <w:r w:rsidR="00AF6AF9">
              <w:rPr>
                <w:rFonts w:cs="Times New Roman"/>
                <w:b/>
                <w:bCs/>
              </w:rPr>
              <w:t>43</w:t>
            </w:r>
          </w:p>
        </w:tc>
      </w:tr>
      <w:tr w:rsidR="00A33DD8" w:rsidTr="00A33DD8">
        <w:trPr>
          <w:trHeight w:val="240"/>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rPr>
            </w:pPr>
            <w:r>
              <w:rPr>
                <w:rFonts w:cs="Times New Roman"/>
              </w:rPr>
              <w:t>Установленная мощность котельных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Гкал/ч</w:t>
            </w:r>
          </w:p>
        </w:tc>
        <w:tc>
          <w:tcPr>
            <w:tcW w:w="2067"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1,03</w:t>
            </w:r>
          </w:p>
        </w:tc>
        <w:tc>
          <w:tcPr>
            <w:tcW w:w="241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0,77</w:t>
            </w:r>
          </w:p>
        </w:tc>
      </w:tr>
      <w:tr w:rsidR="00A33DD8" w:rsidTr="00A33DD8">
        <w:trPr>
          <w:trHeight w:val="240"/>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rPr>
            </w:pPr>
            <w:r>
              <w:rPr>
                <w:rFonts w:cs="Times New Roman"/>
              </w:rPr>
              <w:t>Кол-во котельных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шт</w:t>
            </w:r>
          </w:p>
        </w:tc>
        <w:tc>
          <w:tcPr>
            <w:tcW w:w="2067"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3</w:t>
            </w:r>
          </w:p>
        </w:tc>
      </w:tr>
      <w:tr w:rsidR="00A33DD8" w:rsidTr="00A33DD8">
        <w:trPr>
          <w:trHeight w:val="240"/>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rPr>
            </w:pPr>
            <w:r>
              <w:rPr>
                <w:rFonts w:cs="Times New Roman"/>
              </w:rPr>
              <w:t>Присоединенная нагрузка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Гкал/ч</w:t>
            </w:r>
          </w:p>
        </w:tc>
        <w:tc>
          <w:tcPr>
            <w:tcW w:w="2067"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0,22</w:t>
            </w:r>
          </w:p>
        </w:tc>
        <w:tc>
          <w:tcPr>
            <w:tcW w:w="241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0,67</w:t>
            </w:r>
          </w:p>
        </w:tc>
      </w:tr>
      <w:tr w:rsidR="00A33DD8" w:rsidTr="00A33DD8">
        <w:trPr>
          <w:trHeight w:val="229"/>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rPr>
            </w:pPr>
            <w:r>
              <w:rPr>
                <w:rFonts w:cs="Times New Roman"/>
              </w:rPr>
              <w:t>Коэффициент использования мощности котельных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c>
          <w:tcPr>
            <w:tcW w:w="2067"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21,32</w:t>
            </w:r>
          </w:p>
        </w:tc>
        <w:tc>
          <w:tcPr>
            <w:tcW w:w="241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86,56</w:t>
            </w:r>
          </w:p>
        </w:tc>
      </w:tr>
      <w:tr w:rsidR="00A33DD8" w:rsidTr="00A33DD8">
        <w:trPr>
          <w:trHeight w:val="240"/>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rPr>
            </w:pPr>
            <w:r>
              <w:rPr>
                <w:rFonts w:cs="Times New Roman"/>
              </w:rPr>
              <w:t>Общая протяженность сетей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км</w:t>
            </w:r>
          </w:p>
        </w:tc>
        <w:tc>
          <w:tcPr>
            <w:tcW w:w="2067"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0,27</w:t>
            </w:r>
          </w:p>
        </w:tc>
        <w:tc>
          <w:tcPr>
            <w:tcW w:w="241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0,5</w:t>
            </w:r>
          </w:p>
        </w:tc>
      </w:tr>
      <w:tr w:rsidR="00A33DD8" w:rsidTr="00A33DD8">
        <w:trPr>
          <w:trHeight w:val="320"/>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rPr>
            </w:pPr>
            <w:r>
              <w:rPr>
                <w:rFonts w:cs="Times New Roman"/>
              </w:rPr>
              <w:t>в т. ч. протяжённость тепловых сетей, нуждающихся в замене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км</w:t>
            </w:r>
          </w:p>
        </w:tc>
        <w:tc>
          <w:tcPr>
            <w:tcW w:w="2067"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0,21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rPr>
            </w:pPr>
          </w:p>
        </w:tc>
      </w:tr>
      <w:tr w:rsidR="00A33DD8" w:rsidTr="00A33DD8">
        <w:trPr>
          <w:trHeight w:val="240"/>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b/>
                <w:bCs/>
              </w:rPr>
            </w:pPr>
            <w:r>
              <w:rPr>
                <w:rFonts w:cs="Times New Roman"/>
                <w:b/>
                <w:bCs/>
              </w:rPr>
              <w:t>Выработка тепловой энергии</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Гкал/год</w:t>
            </w:r>
          </w:p>
        </w:tc>
        <w:tc>
          <w:tcPr>
            <w:tcW w:w="2067"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396,43</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1231,11</w:t>
            </w:r>
          </w:p>
        </w:tc>
      </w:tr>
      <w:tr w:rsidR="00A33DD8" w:rsidTr="00A33DD8">
        <w:trPr>
          <w:trHeight w:val="163"/>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color w:val="000000"/>
                <w:highlight w:val="yellow"/>
              </w:rPr>
            </w:pPr>
            <w:r>
              <w:rPr>
                <w:rFonts w:cs="Times New Roman"/>
                <w:color w:val="000000"/>
              </w:rPr>
              <w:t xml:space="preserve">Расход тепловой энергии на </w:t>
            </w:r>
            <w:r>
              <w:rPr>
                <w:rFonts w:cs="Times New Roman"/>
                <w:color w:val="000000"/>
              </w:rPr>
              <w:lastRenderedPageBreak/>
              <w:t>собственные нужды</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highlight w:val="yellow"/>
              </w:rPr>
            </w:pPr>
            <w:r>
              <w:rPr>
                <w:rFonts w:cs="Times New Roman"/>
              </w:rPr>
              <w:lastRenderedPageBreak/>
              <w:t>Гкал/год</w:t>
            </w:r>
          </w:p>
        </w:tc>
        <w:tc>
          <w:tcPr>
            <w:tcW w:w="2067"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8,84</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27,44</w:t>
            </w:r>
          </w:p>
        </w:tc>
      </w:tr>
      <w:tr w:rsidR="00A33DD8" w:rsidTr="00A33DD8">
        <w:trPr>
          <w:trHeight w:val="237"/>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color w:val="000000"/>
              </w:rPr>
            </w:pPr>
            <w:r>
              <w:rPr>
                <w:rFonts w:cs="Times New Roman"/>
                <w:color w:val="000000"/>
              </w:rPr>
              <w:t>Расход тепловой энергии на собственные нужды, относительно выработки</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w:t>
            </w:r>
          </w:p>
        </w:tc>
        <w:tc>
          <w:tcPr>
            <w:tcW w:w="2067"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2,23</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2,23</w:t>
            </w:r>
          </w:p>
        </w:tc>
      </w:tr>
      <w:tr w:rsidR="00A33DD8" w:rsidTr="00A33DD8">
        <w:trPr>
          <w:trHeight w:val="269"/>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highlight w:val="yellow"/>
              </w:rPr>
            </w:pPr>
            <w:r>
              <w:rPr>
                <w:rFonts w:cs="Times New Roman"/>
                <w:color w:val="000000"/>
              </w:rPr>
              <w:t>Расход тепловой энергии на собственные нужды, относительно отпуска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highlight w:val="yellow"/>
              </w:rPr>
            </w:pPr>
            <w:r>
              <w:rPr>
                <w:rFonts w:cs="Times New Roman"/>
              </w:rPr>
              <w:t>%</w:t>
            </w:r>
          </w:p>
        </w:tc>
        <w:tc>
          <w:tcPr>
            <w:tcW w:w="2067"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2,28</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2,28</w:t>
            </w:r>
          </w:p>
        </w:tc>
      </w:tr>
      <w:tr w:rsidR="00A33DD8" w:rsidTr="00A33DD8">
        <w:trPr>
          <w:trHeight w:val="273"/>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highlight w:val="yellow"/>
              </w:rPr>
            </w:pPr>
            <w:r>
              <w:rPr>
                <w:rFonts w:cs="Times New Roman"/>
              </w:rPr>
              <w:t>Потери в сетях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highlight w:val="yellow"/>
              </w:rPr>
            </w:pPr>
            <w:r>
              <w:rPr>
                <w:rFonts w:cs="Times New Roman"/>
              </w:rPr>
              <w:t>Гкал/год</w:t>
            </w:r>
          </w:p>
        </w:tc>
        <w:tc>
          <w:tcPr>
            <w:tcW w:w="2067"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17,87</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24,76</w:t>
            </w:r>
          </w:p>
        </w:tc>
      </w:tr>
      <w:tr w:rsidR="00A33DD8" w:rsidTr="00A33DD8">
        <w:trPr>
          <w:trHeight w:val="273"/>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rPr>
            </w:pPr>
            <w:r>
              <w:rPr>
                <w:rFonts w:cs="Times New Roman"/>
              </w:rPr>
              <w:t>Потери в сетях</w:t>
            </w:r>
            <w:r>
              <w:rPr>
                <w:rFonts w:cs="Times New Roman"/>
                <w:color w:val="000000"/>
              </w:rPr>
              <w:t xml:space="preserve"> относительно выработки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w:t>
            </w:r>
          </w:p>
        </w:tc>
        <w:tc>
          <w:tcPr>
            <w:tcW w:w="2067"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4,51</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2,01</w:t>
            </w:r>
          </w:p>
        </w:tc>
      </w:tr>
      <w:tr w:rsidR="00A33DD8" w:rsidTr="00A33DD8">
        <w:trPr>
          <w:trHeight w:val="276"/>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b/>
                <w:bCs/>
                <w:highlight w:val="yellow"/>
              </w:rPr>
            </w:pPr>
            <w:r>
              <w:rPr>
                <w:rFonts w:cs="Times New Roman"/>
                <w:b/>
                <w:bCs/>
              </w:rPr>
              <w:t>Отпуск теплоэнергии в теплосети</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highlight w:val="yellow"/>
              </w:rPr>
            </w:pPr>
            <w:r>
              <w:rPr>
                <w:rFonts w:cs="Times New Roman"/>
              </w:rPr>
              <w:t>тыс. Гкал/год</w:t>
            </w:r>
          </w:p>
        </w:tc>
        <w:tc>
          <w:tcPr>
            <w:tcW w:w="2067"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0,39</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1,20</w:t>
            </w:r>
          </w:p>
        </w:tc>
      </w:tr>
      <w:tr w:rsidR="00A33DD8" w:rsidTr="00A33DD8">
        <w:trPr>
          <w:trHeight w:val="255"/>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rPr>
            </w:pPr>
            <w:r>
              <w:rPr>
                <w:rFonts w:cs="Times New Roman"/>
              </w:rPr>
              <w:t>В т.ч. отопление</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highlight w:val="yellow"/>
              </w:rPr>
            </w:pPr>
            <w:r>
              <w:rPr>
                <w:rFonts w:cs="Times New Roman"/>
              </w:rPr>
              <w:t>тыс. Гкал/год</w:t>
            </w:r>
          </w:p>
        </w:tc>
        <w:tc>
          <w:tcPr>
            <w:tcW w:w="2067"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0,39</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1,06</w:t>
            </w:r>
          </w:p>
        </w:tc>
      </w:tr>
      <w:tr w:rsidR="00A33DD8" w:rsidTr="00A33DD8">
        <w:trPr>
          <w:trHeight w:val="240"/>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rPr>
            </w:pPr>
            <w:r>
              <w:rPr>
                <w:rFonts w:cs="Times New Roman"/>
              </w:rPr>
              <w:t>В т.ч. ГВС</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highlight w:val="yellow"/>
              </w:rPr>
            </w:pPr>
            <w:r>
              <w:rPr>
                <w:rFonts w:cs="Times New Roman"/>
              </w:rPr>
              <w:t>тыс. Гкал/год</w:t>
            </w:r>
          </w:p>
        </w:tc>
        <w:tc>
          <w:tcPr>
            <w:tcW w:w="2067"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rPr>
                <w:rFonts w:cs="Times New Roman"/>
                <w:highlight w:val="yellow"/>
              </w:rPr>
            </w:pP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0,14</w:t>
            </w:r>
          </w:p>
        </w:tc>
      </w:tr>
      <w:tr w:rsidR="00A33DD8" w:rsidTr="00A33DD8">
        <w:trPr>
          <w:trHeight w:val="381"/>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rPr>
            </w:pPr>
            <w:r>
              <w:rPr>
                <w:rFonts w:cs="Times New Roman"/>
              </w:rPr>
              <w:t>Нормативный объем потерь при передаче тепловой энергии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highlight w:val="yellow"/>
              </w:rPr>
            </w:pPr>
            <w:r>
              <w:rPr>
                <w:rFonts w:cs="Times New Roman"/>
              </w:rPr>
              <w:t>тыс. Гкал/год</w:t>
            </w:r>
          </w:p>
        </w:tc>
        <w:tc>
          <w:tcPr>
            <w:tcW w:w="2067"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0,04</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0,12</w:t>
            </w:r>
          </w:p>
        </w:tc>
      </w:tr>
      <w:tr w:rsidR="00A33DD8" w:rsidTr="00A33DD8">
        <w:trPr>
          <w:trHeight w:val="240"/>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highlight w:val="yellow"/>
              </w:rPr>
            </w:pPr>
            <w:r>
              <w:rPr>
                <w:rFonts w:cs="Times New Roman"/>
              </w:rPr>
              <w:t>Фактический объем потерь при передаче тепловой энергии</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highlight w:val="yellow"/>
              </w:rPr>
            </w:pPr>
            <w:r>
              <w:rPr>
                <w:rFonts w:cs="Times New Roman"/>
              </w:rPr>
              <w:t>тыс. Гкал/год</w:t>
            </w:r>
          </w:p>
        </w:tc>
        <w:tc>
          <w:tcPr>
            <w:tcW w:w="2067"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0,02</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0,02</w:t>
            </w:r>
          </w:p>
        </w:tc>
      </w:tr>
      <w:tr w:rsidR="00A33DD8" w:rsidTr="00A33DD8">
        <w:trPr>
          <w:trHeight w:val="240"/>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highlight w:val="yellow"/>
              </w:rPr>
            </w:pPr>
            <w:r>
              <w:rPr>
                <w:rFonts w:cs="Times New Roman"/>
              </w:rPr>
              <w:t>Фактический уровень потерь при передаче тепловой энергии</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highlight w:val="yellow"/>
              </w:rPr>
            </w:pPr>
            <w:r>
              <w:rPr>
                <w:rFonts w:cs="Times New Roman"/>
              </w:rPr>
              <w:t>%</w:t>
            </w:r>
          </w:p>
        </w:tc>
        <w:tc>
          <w:tcPr>
            <w:tcW w:w="2067"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4,61</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2,06</w:t>
            </w:r>
          </w:p>
        </w:tc>
      </w:tr>
      <w:tr w:rsidR="00A33DD8" w:rsidTr="00A33DD8">
        <w:trPr>
          <w:trHeight w:val="240"/>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highlight w:val="yellow"/>
              </w:rPr>
            </w:pPr>
            <w:r>
              <w:rPr>
                <w:rFonts w:cs="Times New Roman"/>
              </w:rPr>
              <w:t>Отпущено тепловой энергии всем потребителям</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highlight w:val="yellow"/>
              </w:rPr>
            </w:pPr>
            <w:r>
              <w:rPr>
                <w:rFonts w:cs="Times New Roman"/>
              </w:rPr>
              <w:t>тыс. Гкал/год</w:t>
            </w:r>
          </w:p>
        </w:tc>
        <w:tc>
          <w:tcPr>
            <w:tcW w:w="2067"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0,39</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1,20</w:t>
            </w:r>
          </w:p>
        </w:tc>
      </w:tr>
      <w:tr w:rsidR="00A33DD8" w:rsidTr="00A33DD8">
        <w:trPr>
          <w:trHeight w:val="240"/>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highlight w:val="yellow"/>
              </w:rPr>
            </w:pPr>
            <w:r>
              <w:rPr>
                <w:rFonts w:cs="Times New Roman"/>
              </w:rPr>
              <w:t>Годовой полезный отпуск тепла за вычетом потерь в теплосетях</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highlight w:val="yellow"/>
              </w:rPr>
            </w:pPr>
            <w:r>
              <w:rPr>
                <w:rFonts w:cs="Times New Roman"/>
              </w:rPr>
              <w:t>тыс. Гкал/год</w:t>
            </w:r>
          </w:p>
        </w:tc>
        <w:tc>
          <w:tcPr>
            <w:tcW w:w="2067"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0,37</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1,18</w:t>
            </w:r>
          </w:p>
        </w:tc>
      </w:tr>
      <w:tr w:rsidR="00A33DD8" w:rsidTr="00A33DD8">
        <w:trPr>
          <w:trHeight w:val="263"/>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rPr>
            </w:pPr>
            <w:r>
              <w:rPr>
                <w:rFonts w:cs="Times New Roman"/>
              </w:rPr>
              <w:t>Удельный расход воды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highlight w:val="yellow"/>
              </w:rPr>
            </w:pPr>
            <w:r>
              <w:rPr>
                <w:rFonts w:cs="Times New Roman"/>
              </w:rPr>
              <w:t>м</w:t>
            </w:r>
            <w:r>
              <w:rPr>
                <w:rFonts w:cs="Times New Roman"/>
                <w:vertAlign w:val="superscript"/>
              </w:rPr>
              <w:t>3</w:t>
            </w:r>
            <w:r>
              <w:rPr>
                <w:rFonts w:cs="Times New Roman"/>
              </w:rPr>
              <w:t>/Гкал</w:t>
            </w:r>
          </w:p>
        </w:tc>
        <w:tc>
          <w:tcPr>
            <w:tcW w:w="2067"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1,19</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0,96</w:t>
            </w:r>
          </w:p>
        </w:tc>
      </w:tr>
      <w:tr w:rsidR="00A33DD8" w:rsidTr="00A33DD8">
        <w:trPr>
          <w:trHeight w:val="411"/>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rPr>
            </w:pPr>
            <w:r>
              <w:rPr>
                <w:rFonts w:cs="Times New Roman"/>
              </w:rPr>
              <w:t>Удельный расход эл. энергии</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33DD8" w:rsidRDefault="00A33DD8">
            <w:pPr>
              <w:jc w:val="center"/>
              <w:rPr>
                <w:rFonts w:cs="Times New Roman"/>
              </w:rPr>
            </w:pPr>
            <w:r>
              <w:rPr>
                <w:rFonts w:cs="Times New Roman"/>
              </w:rPr>
              <w:t>кВт. ч/Гкал</w:t>
            </w:r>
          </w:p>
        </w:tc>
        <w:tc>
          <w:tcPr>
            <w:tcW w:w="2067"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123,06</w:t>
            </w:r>
          </w:p>
        </w:tc>
        <w:tc>
          <w:tcPr>
            <w:tcW w:w="241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26,63</w:t>
            </w:r>
          </w:p>
        </w:tc>
      </w:tr>
      <w:tr w:rsidR="00A33DD8" w:rsidTr="00A33DD8">
        <w:trPr>
          <w:trHeight w:val="417"/>
          <w:jc w:val="center"/>
        </w:trPr>
        <w:tc>
          <w:tcPr>
            <w:tcW w:w="3618" w:type="dxa"/>
            <w:tcBorders>
              <w:top w:val="single" w:sz="4" w:space="0" w:color="auto"/>
              <w:left w:val="single" w:sz="4" w:space="0" w:color="auto"/>
              <w:bottom w:val="single" w:sz="4" w:space="0" w:color="auto"/>
              <w:right w:val="single" w:sz="4" w:space="0" w:color="auto"/>
            </w:tcBorders>
            <w:vAlign w:val="center"/>
            <w:hideMark/>
          </w:tcPr>
          <w:p w:rsidR="00A33DD8" w:rsidRDefault="00A33DD8">
            <w:pPr>
              <w:rPr>
                <w:rFonts w:cs="Times New Roman"/>
              </w:rPr>
            </w:pPr>
            <w:r>
              <w:rPr>
                <w:rFonts w:cs="Times New Roman"/>
              </w:rPr>
              <w:t>Удельный расход топлива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кг у.т./Гкал</w:t>
            </w:r>
          </w:p>
        </w:tc>
        <w:tc>
          <w:tcPr>
            <w:tcW w:w="2067"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198,41</w:t>
            </w:r>
          </w:p>
        </w:tc>
        <w:tc>
          <w:tcPr>
            <w:tcW w:w="2410" w:type="dxa"/>
            <w:tcBorders>
              <w:top w:val="single" w:sz="4" w:space="0" w:color="auto"/>
              <w:left w:val="single" w:sz="4" w:space="0" w:color="auto"/>
              <w:bottom w:val="single" w:sz="4" w:space="0" w:color="auto"/>
              <w:right w:val="single" w:sz="4" w:space="0" w:color="auto"/>
            </w:tcBorders>
            <w:vAlign w:val="center"/>
            <w:hideMark/>
          </w:tcPr>
          <w:p w:rsidR="00A33DD8" w:rsidRDefault="00A33DD8">
            <w:pPr>
              <w:jc w:val="center"/>
              <w:rPr>
                <w:rFonts w:cs="Times New Roman"/>
              </w:rPr>
            </w:pPr>
            <w:r>
              <w:rPr>
                <w:rFonts w:cs="Times New Roman"/>
              </w:rPr>
              <w:t>158,73</w:t>
            </w:r>
          </w:p>
        </w:tc>
      </w:tr>
    </w:tbl>
    <w:p w:rsidR="00A33DD8" w:rsidRDefault="00A33DD8" w:rsidP="00A33DD8">
      <w:pPr>
        <w:tabs>
          <w:tab w:val="left" w:pos="742"/>
        </w:tabs>
        <w:ind w:right="57" w:firstLine="709"/>
        <w:jc w:val="both"/>
        <w:rPr>
          <w:rFonts w:cs="Times New Roman"/>
        </w:rPr>
      </w:pPr>
    </w:p>
    <w:p w:rsidR="00A33DD8" w:rsidRPr="004E4332" w:rsidRDefault="00A33DD8" w:rsidP="00A33DD8">
      <w:pPr>
        <w:tabs>
          <w:tab w:val="left" w:pos="742"/>
        </w:tabs>
        <w:ind w:right="57" w:firstLine="709"/>
        <w:jc w:val="both"/>
        <w:rPr>
          <w:rFonts w:cs="Times New Roman"/>
          <w:color w:val="000000" w:themeColor="text1"/>
        </w:rPr>
      </w:pPr>
      <w:r w:rsidRPr="004E4332">
        <w:rPr>
          <w:rFonts w:cs="Times New Roman"/>
          <w:b/>
          <w:color w:val="000000" w:themeColor="text1"/>
        </w:rPr>
        <w:t>Система захоронения (утилизации) ТБО</w:t>
      </w:r>
    </w:p>
    <w:p w:rsidR="006C1F94" w:rsidRPr="004E4332" w:rsidRDefault="006C1F94" w:rsidP="006C1F94">
      <w:pPr>
        <w:pStyle w:val="ae"/>
        <w:spacing w:after="0"/>
        <w:ind w:firstLine="709"/>
        <w:jc w:val="both"/>
        <w:rPr>
          <w:rFonts w:cs="Times New Roman"/>
          <w:color w:val="000000"/>
          <w:spacing w:val="-1"/>
        </w:rPr>
      </w:pPr>
      <w:r w:rsidRPr="004E4332">
        <w:rPr>
          <w:rFonts w:cs="Times New Roman"/>
          <w:color w:val="000000"/>
          <w:spacing w:val="-1"/>
        </w:rPr>
        <w:t>Санитарная очистка территории во всех районах Краснодарского края остается одной из важнейших социальных и экологических проблем.</w:t>
      </w:r>
    </w:p>
    <w:p w:rsidR="006C1F94" w:rsidRPr="004E4332" w:rsidRDefault="006C1F94" w:rsidP="006C1F94">
      <w:pPr>
        <w:autoSpaceDE w:val="0"/>
        <w:autoSpaceDN w:val="0"/>
        <w:adjustRightInd w:val="0"/>
        <w:ind w:firstLine="709"/>
        <w:contextualSpacing/>
        <w:jc w:val="both"/>
        <w:outlineLvl w:val="0"/>
        <w:rPr>
          <w:rFonts w:eastAsia="Calibri" w:cs="Times New Roman"/>
          <w:lang w:eastAsia="en-US"/>
        </w:rPr>
      </w:pPr>
      <w:r w:rsidRPr="004E4332">
        <w:rPr>
          <w:rFonts w:eastAsia="Calibri" w:cs="Times New Roman"/>
          <w:lang w:eastAsia="en-US"/>
        </w:rPr>
        <w:t>Приказом министерства ТЭК и ЖКХ КК от 14 октября 2021 г. № 484 статус регионального оператора по обращению с ТКО по Мостовской зоне деятельности присвоен ООО «ЭКОЦЕНТР». Однако, до настоящего времени региональный оператор не приступил к работе в нашем районе. Транспортирование отходов, в соответствии с лицензиями, осуществляют муниципальные унитарные предприятия: «Мостводоканал», «Ярославское» и  «Псебайводоканал».</w:t>
      </w:r>
    </w:p>
    <w:p w:rsidR="006C1F94" w:rsidRPr="004E4332" w:rsidRDefault="006C1F94" w:rsidP="006C1F94">
      <w:pPr>
        <w:autoSpaceDE w:val="0"/>
        <w:autoSpaceDN w:val="0"/>
        <w:adjustRightInd w:val="0"/>
        <w:ind w:firstLine="709"/>
        <w:contextualSpacing/>
        <w:jc w:val="both"/>
        <w:outlineLvl w:val="0"/>
        <w:rPr>
          <w:rFonts w:cs="Times New Roman"/>
        </w:rPr>
      </w:pPr>
      <w:r w:rsidRPr="004E4332">
        <w:rPr>
          <w:rFonts w:eastAsia="Calibri" w:cs="Times New Roman"/>
          <w:lang w:eastAsia="en-US"/>
        </w:rPr>
        <w:t xml:space="preserve">Отходы вывозятся </w:t>
      </w:r>
      <w:r w:rsidRPr="004E4332">
        <w:rPr>
          <w:rFonts w:eastAsia="Calibri" w:cs="Times New Roman"/>
        </w:rPr>
        <w:t>на объект размещения ТКО расположенный в 6 км на северо-запад от п. Мостовского,</w:t>
      </w:r>
      <w:r w:rsidRPr="004E4332">
        <w:rPr>
          <w:rFonts w:cs="Times New Roman"/>
          <w:color w:val="000000"/>
          <w:spacing w:val="-1"/>
        </w:rPr>
        <w:t xml:space="preserve"> </w:t>
      </w:r>
      <w:r w:rsidRPr="004E4332">
        <w:rPr>
          <w:rFonts w:eastAsia="Calibri" w:cs="Times New Roman"/>
        </w:rPr>
        <w:t xml:space="preserve">включенный </w:t>
      </w:r>
      <w:r w:rsidRPr="004E4332">
        <w:rPr>
          <w:rFonts w:cs="Times New Roman"/>
        </w:rPr>
        <w:t>в Перечень объектов размещения отходов, подлежащих к эксплуатации до 1 января 2026 года.</w:t>
      </w:r>
    </w:p>
    <w:p w:rsidR="006C1F94" w:rsidRPr="004E4332" w:rsidRDefault="006C1F94" w:rsidP="006C1F94">
      <w:pPr>
        <w:autoSpaceDE w:val="0"/>
        <w:autoSpaceDN w:val="0"/>
        <w:adjustRightInd w:val="0"/>
        <w:ind w:firstLine="709"/>
        <w:contextualSpacing/>
        <w:jc w:val="both"/>
        <w:outlineLvl w:val="0"/>
        <w:rPr>
          <w:rFonts w:cs="Times New Roman"/>
        </w:rPr>
      </w:pPr>
      <w:r w:rsidRPr="004E4332">
        <w:rPr>
          <w:rFonts w:cs="Times New Roman"/>
        </w:rPr>
        <w:t>Приказом министерства топливно-энергетического комплекса и жилищно-коммунального хозяйства Краснодарского края от 19 декабря 2023 г. № 768</w:t>
      </w:r>
      <w:r w:rsidRPr="004E4332">
        <w:rPr>
          <w:rFonts w:cs="Times New Roman"/>
          <w:color w:val="000000"/>
          <w:spacing w:val="-1"/>
        </w:rPr>
        <w:t xml:space="preserve"> «Об утверждении территориальной схемы обращения с отходами Краснодарского края и федеральной территории «Сириус» предусматривается сокращения </w:t>
      </w:r>
      <w:r w:rsidRPr="004E4332">
        <w:rPr>
          <w:rFonts w:cs="Times New Roman"/>
        </w:rPr>
        <w:t xml:space="preserve">зон деятельности региональных операторов по обращению с ТКО с 11 до 5. В связи с чем, Мостовская зона деятельности будет отнесена к  Новокубанскому кластеру и обслуживаться ООО </w:t>
      </w:r>
      <w:r w:rsidRPr="004E4332">
        <w:rPr>
          <w:rFonts w:cs="Times New Roman"/>
        </w:rPr>
        <w:lastRenderedPageBreak/>
        <w:t xml:space="preserve">«ЭКОЦЕНТР». В соответствии с вышеуказанной территориальной схемой отходы, образующиеся на территории Мостовского района,  будут транспортироваться на полигон ООО «Армавиргортранс», расположенный : г. Армавир, в 2,5 км юго-западнее п. Глубокий (23:38:0207001:4).  </w:t>
      </w:r>
    </w:p>
    <w:p w:rsidR="006C1F94" w:rsidRPr="004E4332" w:rsidRDefault="006C1F94" w:rsidP="006C1F94">
      <w:pPr>
        <w:autoSpaceDE w:val="0"/>
        <w:autoSpaceDN w:val="0"/>
        <w:adjustRightInd w:val="0"/>
        <w:ind w:firstLine="709"/>
        <w:contextualSpacing/>
        <w:jc w:val="center"/>
        <w:outlineLvl w:val="0"/>
        <w:rPr>
          <w:rFonts w:cs="Times New Roman"/>
        </w:rPr>
      </w:pPr>
    </w:p>
    <w:p w:rsidR="006C1F94" w:rsidRPr="004E4332" w:rsidRDefault="006C1F94" w:rsidP="006C1F94">
      <w:pPr>
        <w:autoSpaceDE w:val="0"/>
        <w:autoSpaceDN w:val="0"/>
        <w:adjustRightInd w:val="0"/>
        <w:ind w:firstLine="709"/>
        <w:contextualSpacing/>
        <w:jc w:val="both"/>
        <w:outlineLvl w:val="0"/>
        <w:rPr>
          <w:rFonts w:cs="Times New Roman"/>
        </w:rPr>
      </w:pPr>
      <w:r w:rsidRPr="004E4332">
        <w:rPr>
          <w:rFonts w:cs="Times New Roman"/>
        </w:rPr>
        <w:t>Условием начала деятельности регионального оператора является наличие утвержденного единого тарифа на услугу регионального оператора.</w:t>
      </w:r>
    </w:p>
    <w:p w:rsidR="006C1F94" w:rsidRPr="004E4332" w:rsidRDefault="006C1F94" w:rsidP="006C1F94">
      <w:pPr>
        <w:autoSpaceDE w:val="0"/>
        <w:autoSpaceDN w:val="0"/>
        <w:adjustRightInd w:val="0"/>
        <w:ind w:firstLine="709"/>
        <w:contextualSpacing/>
        <w:jc w:val="both"/>
        <w:outlineLvl w:val="0"/>
        <w:rPr>
          <w:rFonts w:cs="Times New Roman"/>
        </w:rPr>
      </w:pPr>
      <w:r w:rsidRPr="004E4332">
        <w:rPr>
          <w:rFonts w:cs="Times New Roman"/>
        </w:rPr>
        <w:t xml:space="preserve">По информации ООО «Экоцентр», в настоящее время подготовлен пакет документов для дальнейшего представления в департамент государственного регулирования тарифов Краснодарского края для установления тарифа, после утверждения которого региональный оператор приступит к работе на территории Мостовской зоны деятельности. </w:t>
      </w:r>
    </w:p>
    <w:p w:rsidR="006C1F94" w:rsidRPr="00424305" w:rsidRDefault="006C1F94" w:rsidP="006C1F94">
      <w:pPr>
        <w:pStyle w:val="ae"/>
        <w:spacing w:after="0"/>
        <w:ind w:firstLine="709"/>
        <w:jc w:val="both"/>
        <w:rPr>
          <w:rFonts w:cs="Times New Roman"/>
          <w:color w:val="000000"/>
          <w:spacing w:val="-1"/>
          <w:sz w:val="28"/>
          <w:szCs w:val="28"/>
        </w:rPr>
      </w:pPr>
    </w:p>
    <w:p w:rsidR="00A75835" w:rsidRPr="001B0C46" w:rsidRDefault="00A75835" w:rsidP="001B0C46">
      <w:pPr>
        <w:tabs>
          <w:tab w:val="left" w:pos="742"/>
        </w:tabs>
        <w:ind w:right="57" w:firstLine="709"/>
        <w:jc w:val="both"/>
        <w:rPr>
          <w:rFonts w:cs="Times New Roman"/>
          <w:sz w:val="20"/>
        </w:rPr>
      </w:pPr>
    </w:p>
    <w:p w:rsidR="00DC5551" w:rsidRDefault="00DC5551" w:rsidP="00A33DD8">
      <w:pPr>
        <w:tabs>
          <w:tab w:val="left" w:pos="742"/>
        </w:tabs>
        <w:ind w:right="57" w:firstLine="709"/>
        <w:jc w:val="both"/>
        <w:rPr>
          <w:rFonts w:cs="Times New Roman"/>
        </w:rPr>
      </w:pPr>
    </w:p>
    <w:p w:rsidR="00A75835" w:rsidRPr="00277642" w:rsidRDefault="00A75835" w:rsidP="00A75835">
      <w:pPr>
        <w:pStyle w:val="14"/>
      </w:pPr>
      <w:bookmarkStart w:id="103" w:name="_Toc145507421"/>
      <w:bookmarkStart w:id="104" w:name="_Toc148514681"/>
      <w:r>
        <w:t>4</w:t>
      </w:r>
      <w:r w:rsidRPr="00277642">
        <w:t>.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bookmarkEnd w:id="103"/>
      <w:bookmarkEnd w:id="104"/>
    </w:p>
    <w:p w:rsidR="00A75835" w:rsidRDefault="00A75835" w:rsidP="00A75835">
      <w:pPr>
        <w:pStyle w:val="Default"/>
        <w:ind w:firstLine="567"/>
        <w:jc w:val="both"/>
        <w:rPr>
          <w:bCs/>
        </w:rPr>
      </w:pPr>
      <w:r w:rsidRPr="00277642">
        <w:rPr>
          <w:bCs/>
        </w:rPr>
        <w:t xml:space="preserve">На территории </w:t>
      </w:r>
      <w:r>
        <w:rPr>
          <w:rFonts w:cs="Calibri"/>
        </w:rPr>
        <w:t>муниципального образования</w:t>
      </w:r>
      <w:r w:rsidRPr="00277642">
        <w:rPr>
          <w:bCs/>
        </w:rPr>
        <w:t xml:space="preserve"> </w:t>
      </w:r>
      <w:r>
        <w:rPr>
          <w:bCs/>
        </w:rPr>
        <w:t xml:space="preserve">документами территориального планирования </w:t>
      </w:r>
      <w:r w:rsidRPr="00277642">
        <w:rPr>
          <w:bCs/>
        </w:rPr>
        <w:t xml:space="preserve">объекты </w:t>
      </w:r>
      <w:r>
        <w:rPr>
          <w:bCs/>
        </w:rPr>
        <w:t xml:space="preserve">федерального </w:t>
      </w:r>
      <w:r w:rsidRPr="00277642">
        <w:rPr>
          <w:bCs/>
        </w:rPr>
        <w:t>значения не запланированы.</w:t>
      </w:r>
    </w:p>
    <w:p w:rsidR="00A75835" w:rsidRDefault="00A75835" w:rsidP="00A33DD8">
      <w:pPr>
        <w:tabs>
          <w:tab w:val="left" w:pos="742"/>
        </w:tabs>
        <w:ind w:right="57" w:firstLine="709"/>
        <w:jc w:val="both"/>
        <w:rPr>
          <w:rFonts w:cs="Times New Roman"/>
        </w:rPr>
      </w:pPr>
    </w:p>
    <w:p w:rsidR="00DA2E1F" w:rsidRDefault="00DA2E1F">
      <w:pPr>
        <w:suppressAutoHyphens w:val="0"/>
        <w:rPr>
          <w:rFonts w:cs="Times New Roman"/>
        </w:rPr>
      </w:pPr>
      <w:r>
        <w:rPr>
          <w:rFonts w:cs="Times New Roman"/>
        </w:rPr>
        <w:br w:type="page"/>
      </w:r>
    </w:p>
    <w:p w:rsidR="00DA2E1F" w:rsidRDefault="00DA2E1F" w:rsidP="00A33DD8">
      <w:pPr>
        <w:tabs>
          <w:tab w:val="left" w:pos="742"/>
        </w:tabs>
        <w:ind w:right="57" w:firstLine="709"/>
        <w:jc w:val="both"/>
        <w:rPr>
          <w:rFonts w:cs="Times New Roman"/>
        </w:rPr>
        <w:sectPr w:rsidR="00DA2E1F" w:rsidSect="00586A08">
          <w:footerReference w:type="default" r:id="rId65"/>
          <w:footerReference w:type="first" r:id="rId66"/>
          <w:pgSz w:w="11906" w:h="16838" w:code="9"/>
          <w:pgMar w:top="1134" w:right="567" w:bottom="1134" w:left="1701" w:header="567" w:footer="454" w:gutter="0"/>
          <w:cols w:space="720"/>
          <w:docGrid w:linePitch="360"/>
        </w:sectPr>
      </w:pPr>
    </w:p>
    <w:p w:rsidR="00FA32B6" w:rsidRDefault="00FA32B6" w:rsidP="00FA32B6">
      <w:pPr>
        <w:pStyle w:val="7"/>
        <w:rPr>
          <w:b/>
        </w:rPr>
      </w:pPr>
      <w:r w:rsidRPr="005742C5">
        <w:lastRenderedPageBreak/>
        <w:t>Таблица 4.1</w:t>
      </w:r>
    </w:p>
    <w:p w:rsidR="00FA32B6" w:rsidRPr="005742C5" w:rsidRDefault="00FA32B6" w:rsidP="00FA32B6">
      <w:pPr>
        <w:ind w:firstLine="567"/>
        <w:jc w:val="center"/>
        <w:rPr>
          <w:rFonts w:cs="Times New Roman"/>
          <w:b/>
        </w:rPr>
      </w:pPr>
      <w:r w:rsidRPr="005742C5">
        <w:rPr>
          <w:rFonts w:cs="Times New Roman"/>
          <w:b/>
        </w:rPr>
        <w:t>Реестр планируемых для размещения объектов регионального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W w:w="155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firstRow="0" w:lastRow="0" w:firstColumn="0" w:lastColumn="0" w:noHBand="0" w:noVBand="0"/>
      </w:tblPr>
      <w:tblGrid>
        <w:gridCol w:w="795"/>
        <w:gridCol w:w="2693"/>
        <w:gridCol w:w="2268"/>
        <w:gridCol w:w="1560"/>
        <w:gridCol w:w="1559"/>
        <w:gridCol w:w="1559"/>
        <w:gridCol w:w="2410"/>
        <w:gridCol w:w="2687"/>
      </w:tblGrid>
      <w:tr w:rsidR="00FA32B6" w:rsidRPr="005742C5" w:rsidTr="004E2724">
        <w:trPr>
          <w:cantSplit/>
          <w:trHeight w:val="1260"/>
          <w:tblHeader/>
          <w:jc w:val="center"/>
        </w:trPr>
        <w:tc>
          <w:tcPr>
            <w:tcW w:w="795" w:type="dxa"/>
            <w:shd w:val="clear" w:color="auto" w:fill="FFFFFF"/>
            <w:vAlign w:val="center"/>
          </w:tcPr>
          <w:p w:rsidR="00FA32B6" w:rsidRPr="005742C5" w:rsidRDefault="00FA32B6" w:rsidP="004E2724">
            <w:pPr>
              <w:snapToGrid w:val="0"/>
              <w:jc w:val="center"/>
              <w:rPr>
                <w:rFonts w:cs="Times New Roman"/>
                <w:b/>
                <w:sz w:val="20"/>
                <w:szCs w:val="20"/>
              </w:rPr>
            </w:pPr>
            <w:r w:rsidRPr="005742C5">
              <w:rPr>
                <w:rFonts w:cs="Times New Roman"/>
                <w:b/>
                <w:sz w:val="20"/>
                <w:szCs w:val="20"/>
              </w:rPr>
              <w:t>№ п/п</w:t>
            </w:r>
          </w:p>
        </w:tc>
        <w:tc>
          <w:tcPr>
            <w:tcW w:w="2693" w:type="dxa"/>
            <w:shd w:val="clear" w:color="auto" w:fill="FFFFFF"/>
            <w:vAlign w:val="center"/>
          </w:tcPr>
          <w:p w:rsidR="00FA32B6" w:rsidRPr="005742C5" w:rsidRDefault="00FA32B6" w:rsidP="004E2724">
            <w:pPr>
              <w:snapToGrid w:val="0"/>
              <w:jc w:val="center"/>
              <w:rPr>
                <w:rFonts w:cs="Times New Roman"/>
                <w:b/>
                <w:sz w:val="20"/>
                <w:szCs w:val="20"/>
              </w:rPr>
            </w:pPr>
            <w:r w:rsidRPr="005742C5">
              <w:rPr>
                <w:rFonts w:cs="Times New Roman"/>
                <w:b/>
                <w:sz w:val="20"/>
                <w:szCs w:val="20"/>
              </w:rPr>
              <w:t>Наименование</w:t>
            </w:r>
          </w:p>
        </w:tc>
        <w:tc>
          <w:tcPr>
            <w:tcW w:w="2268" w:type="dxa"/>
            <w:shd w:val="clear" w:color="auto" w:fill="FFFFFF"/>
            <w:vAlign w:val="center"/>
          </w:tcPr>
          <w:p w:rsidR="00FA32B6" w:rsidRPr="005742C5" w:rsidRDefault="00FA32B6" w:rsidP="004E2724">
            <w:pPr>
              <w:snapToGrid w:val="0"/>
              <w:jc w:val="center"/>
              <w:rPr>
                <w:rFonts w:cs="Times New Roman"/>
                <w:b/>
                <w:sz w:val="20"/>
                <w:szCs w:val="20"/>
              </w:rPr>
            </w:pPr>
            <w:r w:rsidRPr="005742C5">
              <w:rPr>
                <w:rFonts w:cs="Times New Roman"/>
                <w:b/>
                <w:sz w:val="20"/>
                <w:szCs w:val="20"/>
              </w:rPr>
              <w:t>Краткая</w:t>
            </w:r>
          </w:p>
          <w:p w:rsidR="00FA32B6" w:rsidRPr="005742C5" w:rsidRDefault="00FA32B6" w:rsidP="004E2724">
            <w:pPr>
              <w:snapToGrid w:val="0"/>
              <w:jc w:val="center"/>
              <w:rPr>
                <w:rFonts w:cs="Times New Roman"/>
                <w:b/>
                <w:sz w:val="20"/>
                <w:szCs w:val="20"/>
              </w:rPr>
            </w:pPr>
            <w:r w:rsidRPr="005742C5">
              <w:rPr>
                <w:rFonts w:cs="Times New Roman"/>
                <w:b/>
                <w:sz w:val="20"/>
                <w:szCs w:val="20"/>
              </w:rPr>
              <w:t xml:space="preserve">характеристика </w:t>
            </w:r>
          </w:p>
        </w:tc>
        <w:tc>
          <w:tcPr>
            <w:tcW w:w="1560" w:type="dxa"/>
            <w:shd w:val="clear" w:color="auto" w:fill="FFFFFF"/>
          </w:tcPr>
          <w:p w:rsidR="00FA32B6" w:rsidRPr="005742C5" w:rsidRDefault="00FA32B6" w:rsidP="004E2724">
            <w:pPr>
              <w:snapToGrid w:val="0"/>
              <w:rPr>
                <w:rFonts w:cs="Times New Roman"/>
                <w:b/>
                <w:sz w:val="20"/>
                <w:szCs w:val="20"/>
              </w:rPr>
            </w:pPr>
          </w:p>
          <w:p w:rsidR="00FA32B6" w:rsidRPr="005742C5" w:rsidRDefault="00FA32B6" w:rsidP="004E2724">
            <w:pPr>
              <w:snapToGrid w:val="0"/>
              <w:rPr>
                <w:rFonts w:cs="Times New Roman"/>
                <w:b/>
                <w:sz w:val="20"/>
                <w:szCs w:val="20"/>
              </w:rPr>
            </w:pPr>
          </w:p>
          <w:p w:rsidR="00FA32B6" w:rsidRPr="005742C5" w:rsidRDefault="00FA32B6" w:rsidP="004E2724">
            <w:pPr>
              <w:snapToGrid w:val="0"/>
              <w:jc w:val="center"/>
              <w:rPr>
                <w:rFonts w:cs="Times New Roman"/>
                <w:b/>
                <w:sz w:val="20"/>
                <w:szCs w:val="20"/>
              </w:rPr>
            </w:pPr>
            <w:r w:rsidRPr="005742C5">
              <w:rPr>
                <w:rFonts w:cs="Times New Roman"/>
                <w:b/>
                <w:sz w:val="20"/>
                <w:szCs w:val="20"/>
              </w:rPr>
              <w:t>Значение объекта</w:t>
            </w:r>
          </w:p>
        </w:tc>
        <w:tc>
          <w:tcPr>
            <w:tcW w:w="1559" w:type="dxa"/>
            <w:shd w:val="clear" w:color="auto" w:fill="FFFFFF"/>
            <w:vAlign w:val="center"/>
          </w:tcPr>
          <w:p w:rsidR="00FA32B6" w:rsidRPr="005742C5" w:rsidRDefault="00FA32B6" w:rsidP="004E2724">
            <w:pPr>
              <w:snapToGrid w:val="0"/>
              <w:jc w:val="center"/>
              <w:rPr>
                <w:rFonts w:cs="Times New Roman"/>
                <w:b/>
                <w:sz w:val="20"/>
                <w:szCs w:val="20"/>
              </w:rPr>
            </w:pPr>
            <w:r w:rsidRPr="005742C5">
              <w:rPr>
                <w:rFonts w:cs="Times New Roman"/>
                <w:b/>
                <w:sz w:val="20"/>
                <w:szCs w:val="20"/>
              </w:rPr>
              <w:t>Местоположение</w:t>
            </w:r>
          </w:p>
        </w:tc>
        <w:tc>
          <w:tcPr>
            <w:tcW w:w="1559" w:type="dxa"/>
            <w:shd w:val="clear" w:color="auto" w:fill="FFFFFF"/>
            <w:vAlign w:val="center"/>
          </w:tcPr>
          <w:p w:rsidR="00FA32B6" w:rsidRPr="005742C5" w:rsidRDefault="00FA32B6" w:rsidP="004E2724">
            <w:pPr>
              <w:snapToGrid w:val="0"/>
              <w:jc w:val="center"/>
              <w:rPr>
                <w:rFonts w:cs="Times New Roman"/>
                <w:b/>
                <w:sz w:val="20"/>
                <w:szCs w:val="20"/>
              </w:rPr>
            </w:pPr>
            <w:r w:rsidRPr="005742C5">
              <w:rPr>
                <w:rFonts w:cs="Times New Roman"/>
                <w:b/>
                <w:sz w:val="20"/>
                <w:szCs w:val="20"/>
              </w:rPr>
              <w:t>Статус объекта</w:t>
            </w:r>
          </w:p>
        </w:tc>
        <w:tc>
          <w:tcPr>
            <w:tcW w:w="2410" w:type="dxa"/>
            <w:shd w:val="clear" w:color="auto" w:fill="FFFFFF"/>
            <w:vAlign w:val="center"/>
          </w:tcPr>
          <w:p w:rsidR="00FA32B6" w:rsidRPr="005742C5" w:rsidRDefault="00FA32B6" w:rsidP="004E2724">
            <w:pPr>
              <w:snapToGrid w:val="0"/>
              <w:jc w:val="center"/>
              <w:rPr>
                <w:rFonts w:cs="Times New Roman"/>
                <w:b/>
                <w:sz w:val="20"/>
                <w:szCs w:val="20"/>
              </w:rPr>
            </w:pPr>
            <w:r w:rsidRPr="005742C5">
              <w:rPr>
                <w:rFonts w:cs="Times New Roman"/>
                <w:b/>
                <w:bCs/>
                <w:sz w:val="20"/>
                <w:szCs w:val="20"/>
              </w:rPr>
              <w:t>Вид</w:t>
            </w:r>
            <w:r w:rsidRPr="005742C5">
              <w:rPr>
                <w:rFonts w:cs="Times New Roman"/>
                <w:b/>
                <w:bCs/>
                <w:sz w:val="20"/>
                <w:szCs w:val="20"/>
                <w:lang w:val="en-US"/>
              </w:rPr>
              <w:t xml:space="preserve"> </w:t>
            </w:r>
            <w:r w:rsidRPr="005742C5">
              <w:rPr>
                <w:rFonts w:cs="Times New Roman"/>
                <w:b/>
                <w:bCs/>
                <w:sz w:val="20"/>
                <w:szCs w:val="20"/>
              </w:rPr>
              <w:t>функциональной</w:t>
            </w:r>
            <w:r w:rsidRPr="005742C5">
              <w:rPr>
                <w:rFonts w:cs="Times New Roman"/>
                <w:b/>
                <w:bCs/>
                <w:sz w:val="20"/>
                <w:szCs w:val="20"/>
                <w:lang w:val="en-US"/>
              </w:rPr>
              <w:t xml:space="preserve"> </w:t>
            </w:r>
            <w:r w:rsidRPr="005742C5">
              <w:rPr>
                <w:rFonts w:cs="Times New Roman"/>
                <w:b/>
                <w:bCs/>
                <w:sz w:val="20"/>
                <w:szCs w:val="20"/>
              </w:rPr>
              <w:t>зоны</w:t>
            </w:r>
          </w:p>
        </w:tc>
        <w:tc>
          <w:tcPr>
            <w:tcW w:w="2687" w:type="dxa"/>
            <w:shd w:val="clear" w:color="auto" w:fill="FFFFFF"/>
            <w:vAlign w:val="center"/>
          </w:tcPr>
          <w:p w:rsidR="00FA32B6" w:rsidRPr="005742C5" w:rsidRDefault="00FA32B6" w:rsidP="004E2724">
            <w:pPr>
              <w:snapToGrid w:val="0"/>
              <w:jc w:val="center"/>
              <w:rPr>
                <w:rFonts w:cs="Times New Roman"/>
                <w:b/>
                <w:sz w:val="20"/>
                <w:szCs w:val="20"/>
              </w:rPr>
            </w:pPr>
            <w:r w:rsidRPr="005742C5">
              <w:rPr>
                <w:rFonts w:cs="Times New Roman"/>
                <w:b/>
                <w:bCs/>
                <w:sz w:val="20"/>
                <w:szCs w:val="20"/>
              </w:rPr>
              <w:t>Зоны с особыми условиями использования территорий</w:t>
            </w:r>
          </w:p>
        </w:tc>
      </w:tr>
      <w:tr w:rsidR="00FA32B6" w:rsidRPr="005742C5" w:rsidTr="004E2724">
        <w:trPr>
          <w:trHeight w:val="315"/>
          <w:tblHeader/>
          <w:jc w:val="center"/>
        </w:trPr>
        <w:tc>
          <w:tcPr>
            <w:tcW w:w="795" w:type="dxa"/>
            <w:shd w:val="clear" w:color="auto" w:fill="FFFFFF"/>
            <w:vAlign w:val="center"/>
          </w:tcPr>
          <w:p w:rsidR="00FA32B6" w:rsidRPr="005742C5" w:rsidRDefault="00FA32B6" w:rsidP="004E2724">
            <w:pPr>
              <w:snapToGrid w:val="0"/>
              <w:jc w:val="center"/>
              <w:rPr>
                <w:rFonts w:cs="Times New Roman"/>
                <w:b/>
                <w:sz w:val="20"/>
                <w:szCs w:val="20"/>
              </w:rPr>
            </w:pPr>
            <w:r w:rsidRPr="005742C5">
              <w:rPr>
                <w:rFonts w:cs="Times New Roman"/>
                <w:b/>
                <w:sz w:val="20"/>
                <w:szCs w:val="20"/>
              </w:rPr>
              <w:t>1</w:t>
            </w:r>
          </w:p>
        </w:tc>
        <w:tc>
          <w:tcPr>
            <w:tcW w:w="2693" w:type="dxa"/>
            <w:shd w:val="clear" w:color="auto" w:fill="FFFFFF"/>
            <w:vAlign w:val="center"/>
          </w:tcPr>
          <w:p w:rsidR="00FA32B6" w:rsidRPr="005742C5" w:rsidRDefault="00FA32B6" w:rsidP="004E2724">
            <w:pPr>
              <w:snapToGrid w:val="0"/>
              <w:jc w:val="center"/>
              <w:rPr>
                <w:rFonts w:cs="Times New Roman"/>
                <w:b/>
                <w:sz w:val="20"/>
                <w:szCs w:val="20"/>
              </w:rPr>
            </w:pPr>
            <w:r w:rsidRPr="005742C5">
              <w:rPr>
                <w:rFonts w:cs="Times New Roman"/>
                <w:b/>
                <w:sz w:val="20"/>
                <w:szCs w:val="20"/>
              </w:rPr>
              <w:t>2</w:t>
            </w:r>
          </w:p>
        </w:tc>
        <w:tc>
          <w:tcPr>
            <w:tcW w:w="2268" w:type="dxa"/>
            <w:shd w:val="clear" w:color="auto" w:fill="FFFFFF"/>
            <w:vAlign w:val="center"/>
          </w:tcPr>
          <w:p w:rsidR="00FA32B6" w:rsidRPr="005742C5" w:rsidRDefault="00FA32B6" w:rsidP="004E2724">
            <w:pPr>
              <w:snapToGrid w:val="0"/>
              <w:jc w:val="center"/>
              <w:rPr>
                <w:rFonts w:cs="Times New Roman"/>
                <w:b/>
                <w:sz w:val="20"/>
                <w:szCs w:val="20"/>
              </w:rPr>
            </w:pPr>
            <w:r w:rsidRPr="005742C5">
              <w:rPr>
                <w:rFonts w:cs="Times New Roman"/>
                <w:b/>
                <w:sz w:val="20"/>
                <w:szCs w:val="20"/>
              </w:rPr>
              <w:t>3</w:t>
            </w:r>
          </w:p>
        </w:tc>
        <w:tc>
          <w:tcPr>
            <w:tcW w:w="1560" w:type="dxa"/>
            <w:shd w:val="clear" w:color="auto" w:fill="FFFFFF"/>
          </w:tcPr>
          <w:p w:rsidR="00FA32B6" w:rsidRPr="005742C5" w:rsidRDefault="00FA32B6" w:rsidP="004E2724">
            <w:pPr>
              <w:snapToGrid w:val="0"/>
              <w:jc w:val="center"/>
              <w:rPr>
                <w:rFonts w:cs="Times New Roman"/>
                <w:b/>
                <w:sz w:val="20"/>
                <w:szCs w:val="20"/>
              </w:rPr>
            </w:pPr>
            <w:r w:rsidRPr="005742C5">
              <w:rPr>
                <w:rFonts w:cs="Times New Roman"/>
                <w:b/>
                <w:sz w:val="20"/>
                <w:szCs w:val="20"/>
              </w:rPr>
              <w:t>4</w:t>
            </w:r>
          </w:p>
        </w:tc>
        <w:tc>
          <w:tcPr>
            <w:tcW w:w="1559" w:type="dxa"/>
            <w:shd w:val="clear" w:color="auto" w:fill="FFFFFF"/>
            <w:vAlign w:val="center"/>
          </w:tcPr>
          <w:p w:rsidR="00FA32B6" w:rsidRPr="005742C5" w:rsidRDefault="00FA32B6" w:rsidP="004E2724">
            <w:pPr>
              <w:snapToGrid w:val="0"/>
              <w:jc w:val="center"/>
              <w:rPr>
                <w:rFonts w:cs="Times New Roman"/>
                <w:b/>
                <w:sz w:val="20"/>
                <w:szCs w:val="20"/>
              </w:rPr>
            </w:pPr>
            <w:r w:rsidRPr="005742C5">
              <w:rPr>
                <w:rFonts w:cs="Times New Roman"/>
                <w:b/>
                <w:sz w:val="20"/>
                <w:szCs w:val="20"/>
              </w:rPr>
              <w:t>5</w:t>
            </w:r>
          </w:p>
        </w:tc>
        <w:tc>
          <w:tcPr>
            <w:tcW w:w="1559" w:type="dxa"/>
            <w:shd w:val="clear" w:color="auto" w:fill="FFFFFF"/>
            <w:vAlign w:val="center"/>
          </w:tcPr>
          <w:p w:rsidR="00FA32B6" w:rsidRPr="005742C5" w:rsidRDefault="00FA32B6" w:rsidP="004E2724">
            <w:pPr>
              <w:snapToGrid w:val="0"/>
              <w:jc w:val="center"/>
              <w:rPr>
                <w:rFonts w:cs="Times New Roman"/>
                <w:b/>
                <w:sz w:val="20"/>
                <w:szCs w:val="20"/>
              </w:rPr>
            </w:pPr>
            <w:r w:rsidRPr="005742C5">
              <w:rPr>
                <w:rFonts w:cs="Times New Roman"/>
                <w:b/>
                <w:sz w:val="20"/>
                <w:szCs w:val="20"/>
              </w:rPr>
              <w:t>6</w:t>
            </w:r>
          </w:p>
        </w:tc>
        <w:tc>
          <w:tcPr>
            <w:tcW w:w="2410" w:type="dxa"/>
            <w:shd w:val="clear" w:color="auto" w:fill="FFFFFF"/>
            <w:vAlign w:val="center"/>
          </w:tcPr>
          <w:p w:rsidR="00FA32B6" w:rsidRPr="005742C5" w:rsidRDefault="00FA32B6" w:rsidP="004E2724">
            <w:pPr>
              <w:snapToGrid w:val="0"/>
              <w:jc w:val="center"/>
              <w:rPr>
                <w:rFonts w:cs="Times New Roman"/>
                <w:b/>
                <w:sz w:val="20"/>
                <w:szCs w:val="20"/>
              </w:rPr>
            </w:pPr>
            <w:r w:rsidRPr="005742C5">
              <w:rPr>
                <w:rFonts w:cs="Times New Roman"/>
                <w:b/>
                <w:sz w:val="20"/>
                <w:szCs w:val="20"/>
              </w:rPr>
              <w:t>7</w:t>
            </w:r>
          </w:p>
        </w:tc>
        <w:tc>
          <w:tcPr>
            <w:tcW w:w="2687" w:type="dxa"/>
            <w:shd w:val="clear" w:color="auto" w:fill="FFFFFF"/>
            <w:vAlign w:val="center"/>
          </w:tcPr>
          <w:p w:rsidR="00FA32B6" w:rsidRPr="005742C5" w:rsidRDefault="00FA32B6" w:rsidP="004E2724">
            <w:pPr>
              <w:snapToGrid w:val="0"/>
              <w:jc w:val="center"/>
              <w:rPr>
                <w:rFonts w:cs="Times New Roman"/>
                <w:b/>
                <w:sz w:val="20"/>
                <w:szCs w:val="20"/>
              </w:rPr>
            </w:pPr>
            <w:r w:rsidRPr="005742C5">
              <w:rPr>
                <w:rFonts w:cs="Times New Roman"/>
                <w:b/>
                <w:sz w:val="20"/>
                <w:szCs w:val="20"/>
              </w:rPr>
              <w:t>8</w:t>
            </w:r>
          </w:p>
        </w:tc>
      </w:tr>
      <w:tr w:rsidR="00FA32B6" w:rsidRPr="005742C5" w:rsidTr="004E2724">
        <w:trPr>
          <w:trHeight w:val="315"/>
          <w:jc w:val="center"/>
        </w:trPr>
        <w:tc>
          <w:tcPr>
            <w:tcW w:w="795" w:type="dxa"/>
            <w:shd w:val="clear" w:color="auto" w:fill="FFFFFF"/>
            <w:vAlign w:val="center"/>
          </w:tcPr>
          <w:p w:rsidR="00FA32B6" w:rsidRPr="005742C5" w:rsidRDefault="00FA32B6" w:rsidP="004E2724">
            <w:pPr>
              <w:snapToGrid w:val="0"/>
              <w:jc w:val="center"/>
              <w:rPr>
                <w:rFonts w:cs="Times New Roman"/>
                <w:b/>
                <w:sz w:val="20"/>
                <w:szCs w:val="20"/>
              </w:rPr>
            </w:pPr>
            <w:r w:rsidRPr="005742C5">
              <w:rPr>
                <w:rFonts w:cs="Times New Roman"/>
                <w:b/>
                <w:sz w:val="20"/>
                <w:szCs w:val="20"/>
              </w:rPr>
              <w:t>1</w:t>
            </w:r>
          </w:p>
        </w:tc>
        <w:tc>
          <w:tcPr>
            <w:tcW w:w="14736" w:type="dxa"/>
            <w:gridSpan w:val="7"/>
            <w:shd w:val="clear" w:color="auto" w:fill="FFFFFF"/>
          </w:tcPr>
          <w:p w:rsidR="00FA32B6" w:rsidRPr="005742C5" w:rsidRDefault="00FA32B6" w:rsidP="004E2724">
            <w:pPr>
              <w:snapToGrid w:val="0"/>
              <w:jc w:val="center"/>
              <w:rPr>
                <w:rFonts w:cs="Times New Roman"/>
                <w:b/>
                <w:caps/>
                <w:sz w:val="20"/>
                <w:szCs w:val="20"/>
              </w:rPr>
            </w:pPr>
            <w:r w:rsidRPr="005742C5">
              <w:rPr>
                <w:rFonts w:cs="Times New Roman"/>
                <w:b/>
                <w:caps/>
                <w:sz w:val="20"/>
                <w:szCs w:val="20"/>
              </w:rPr>
              <w:t>Объекты капитального строительства</w:t>
            </w:r>
          </w:p>
        </w:tc>
      </w:tr>
      <w:tr w:rsidR="00FA32B6" w:rsidRPr="005742C5" w:rsidTr="004E2724">
        <w:trPr>
          <w:trHeight w:val="315"/>
          <w:jc w:val="center"/>
        </w:trPr>
        <w:tc>
          <w:tcPr>
            <w:tcW w:w="795" w:type="dxa"/>
            <w:shd w:val="clear" w:color="auto" w:fill="FFFFFF"/>
            <w:vAlign w:val="center"/>
          </w:tcPr>
          <w:p w:rsidR="00FA32B6" w:rsidRPr="00656FE6" w:rsidRDefault="00FA32B6" w:rsidP="004E2724">
            <w:pPr>
              <w:snapToGrid w:val="0"/>
              <w:jc w:val="center"/>
              <w:rPr>
                <w:rFonts w:cs="Times New Roman"/>
                <w:color w:val="000000" w:themeColor="text1"/>
                <w:sz w:val="20"/>
                <w:szCs w:val="20"/>
              </w:rPr>
            </w:pPr>
            <w:r>
              <w:rPr>
                <w:rFonts w:cs="Times New Roman"/>
                <w:color w:val="000000" w:themeColor="text1"/>
                <w:sz w:val="20"/>
                <w:szCs w:val="20"/>
              </w:rPr>
              <w:t>1.1</w:t>
            </w:r>
          </w:p>
        </w:tc>
        <w:tc>
          <w:tcPr>
            <w:tcW w:w="14736" w:type="dxa"/>
            <w:gridSpan w:val="7"/>
            <w:shd w:val="clear" w:color="auto" w:fill="FFFFFF"/>
          </w:tcPr>
          <w:p w:rsidR="00FA32B6" w:rsidRPr="00656FE6" w:rsidRDefault="00FA32B6" w:rsidP="004E2724">
            <w:pPr>
              <w:snapToGrid w:val="0"/>
              <w:jc w:val="center"/>
              <w:rPr>
                <w:rFonts w:cs="Times New Roman"/>
                <w:b/>
                <w:sz w:val="20"/>
                <w:szCs w:val="20"/>
              </w:rPr>
            </w:pPr>
            <w:r w:rsidRPr="005715E2">
              <w:rPr>
                <w:rFonts w:cs="Times New Roman"/>
                <w:b/>
                <w:sz w:val="20"/>
                <w:szCs w:val="20"/>
              </w:rPr>
              <w:t>Автомобильные дороги регионального или межмуниципального значения</w:t>
            </w:r>
          </w:p>
        </w:tc>
      </w:tr>
      <w:tr w:rsidR="00FA32B6" w:rsidRPr="005742C5" w:rsidTr="004E2724">
        <w:trPr>
          <w:trHeight w:val="315"/>
          <w:jc w:val="center"/>
        </w:trPr>
        <w:tc>
          <w:tcPr>
            <w:tcW w:w="795" w:type="dxa"/>
            <w:shd w:val="clear" w:color="auto" w:fill="FFFFFF"/>
            <w:vAlign w:val="center"/>
          </w:tcPr>
          <w:p w:rsidR="00FA32B6" w:rsidRPr="005742C5" w:rsidRDefault="00FA32B6" w:rsidP="004E2724">
            <w:pPr>
              <w:snapToGrid w:val="0"/>
              <w:jc w:val="center"/>
              <w:rPr>
                <w:rFonts w:cs="Times New Roman"/>
                <w:color w:val="000000"/>
                <w:sz w:val="20"/>
                <w:szCs w:val="20"/>
              </w:rPr>
            </w:pPr>
            <w:r w:rsidRPr="005742C5">
              <w:rPr>
                <w:rFonts w:cs="Times New Roman"/>
                <w:color w:val="000000"/>
                <w:sz w:val="20"/>
                <w:szCs w:val="20"/>
              </w:rPr>
              <w:t>1.1.1</w:t>
            </w:r>
          </w:p>
        </w:tc>
        <w:tc>
          <w:tcPr>
            <w:tcW w:w="2693" w:type="dxa"/>
            <w:shd w:val="clear" w:color="auto" w:fill="FFFFFF"/>
            <w:vAlign w:val="center"/>
          </w:tcPr>
          <w:p w:rsidR="00FA32B6" w:rsidRPr="00F802EB" w:rsidRDefault="00FA32B6" w:rsidP="004E2724">
            <w:pPr>
              <w:jc w:val="center"/>
              <w:rPr>
                <w:rFonts w:cs="Times New Roman"/>
                <w:sz w:val="20"/>
                <w:szCs w:val="20"/>
              </w:rPr>
            </w:pPr>
            <w:r w:rsidRPr="00F802EB">
              <w:rPr>
                <w:rFonts w:cs="Times New Roman"/>
                <w:sz w:val="20"/>
                <w:szCs w:val="20"/>
              </w:rPr>
              <w:t>1.1.612. П. Перевалка – п. Кировский</w:t>
            </w:r>
          </w:p>
          <w:p w:rsidR="00FA32B6" w:rsidRPr="00F802EB" w:rsidRDefault="00FA32B6" w:rsidP="004E2724">
            <w:pPr>
              <w:snapToGrid w:val="0"/>
              <w:jc w:val="center"/>
              <w:rPr>
                <w:rFonts w:cs="Times New Roman"/>
                <w:sz w:val="20"/>
                <w:szCs w:val="20"/>
              </w:rPr>
            </w:pPr>
          </w:p>
        </w:tc>
        <w:tc>
          <w:tcPr>
            <w:tcW w:w="2268" w:type="dxa"/>
            <w:shd w:val="clear" w:color="auto" w:fill="FFFFFF"/>
            <w:vAlign w:val="center"/>
          </w:tcPr>
          <w:p w:rsidR="00FA32B6" w:rsidRPr="00C07F58" w:rsidRDefault="00FA32B6" w:rsidP="004E2724">
            <w:pPr>
              <w:snapToGrid w:val="0"/>
              <w:jc w:val="center"/>
              <w:rPr>
                <w:rFonts w:cs="Times New Roman"/>
                <w:sz w:val="20"/>
                <w:szCs w:val="20"/>
              </w:rPr>
            </w:pPr>
            <w:r>
              <w:rPr>
                <w:rFonts w:cs="Times New Roman"/>
                <w:sz w:val="20"/>
                <w:szCs w:val="20"/>
              </w:rPr>
              <w:t xml:space="preserve">протяженность </w:t>
            </w:r>
            <w:r w:rsidRPr="0047523D">
              <w:rPr>
                <w:rFonts w:cs="Times New Roman"/>
                <w:sz w:val="20"/>
                <w:szCs w:val="20"/>
              </w:rPr>
              <w:t xml:space="preserve"> 16,0 км</w:t>
            </w:r>
          </w:p>
        </w:tc>
        <w:tc>
          <w:tcPr>
            <w:tcW w:w="1560" w:type="dxa"/>
            <w:shd w:val="clear" w:color="auto" w:fill="FFFFFF"/>
          </w:tcPr>
          <w:p w:rsidR="00FA32B6" w:rsidRDefault="00FA32B6" w:rsidP="004E2724">
            <w:pPr>
              <w:snapToGrid w:val="0"/>
              <w:jc w:val="center"/>
              <w:rPr>
                <w:rFonts w:cs="Times New Roman"/>
                <w:bCs/>
                <w:sz w:val="20"/>
                <w:szCs w:val="20"/>
              </w:rPr>
            </w:pPr>
            <w:r w:rsidRPr="0047523D">
              <w:rPr>
                <w:rFonts w:cs="Times New Roman"/>
                <w:bCs/>
                <w:sz w:val="20"/>
                <w:szCs w:val="20"/>
              </w:rPr>
              <w:t>региональное</w:t>
            </w:r>
          </w:p>
        </w:tc>
        <w:tc>
          <w:tcPr>
            <w:tcW w:w="1559" w:type="dxa"/>
            <w:shd w:val="clear" w:color="auto" w:fill="FFFFFF"/>
            <w:vAlign w:val="center"/>
          </w:tcPr>
          <w:p w:rsidR="00FA32B6" w:rsidRPr="00C07F58" w:rsidRDefault="00FA32B6" w:rsidP="004E2724">
            <w:pPr>
              <w:snapToGrid w:val="0"/>
              <w:jc w:val="center"/>
              <w:rPr>
                <w:rFonts w:cs="Times New Roman"/>
                <w:sz w:val="20"/>
                <w:szCs w:val="20"/>
              </w:rPr>
            </w:pPr>
            <w:r w:rsidRPr="0047523D">
              <w:rPr>
                <w:rFonts w:cs="Times New Roman"/>
                <w:bCs/>
                <w:sz w:val="20"/>
                <w:szCs w:val="20"/>
              </w:rPr>
              <w:t>муниципальное образование Мостовский район</w:t>
            </w:r>
          </w:p>
        </w:tc>
        <w:tc>
          <w:tcPr>
            <w:tcW w:w="1559" w:type="dxa"/>
            <w:shd w:val="clear" w:color="auto" w:fill="FFFFFF"/>
            <w:vAlign w:val="center"/>
          </w:tcPr>
          <w:p w:rsidR="00FA32B6" w:rsidRPr="00C07F58" w:rsidRDefault="00FA32B6" w:rsidP="004E2724">
            <w:pPr>
              <w:snapToGrid w:val="0"/>
              <w:jc w:val="center"/>
              <w:rPr>
                <w:rFonts w:cs="Times New Roman"/>
                <w:sz w:val="20"/>
                <w:szCs w:val="20"/>
              </w:rPr>
            </w:pPr>
            <w:r w:rsidRPr="00494572">
              <w:rPr>
                <w:rFonts w:cs="Times New Roman"/>
                <w:sz w:val="20"/>
                <w:szCs w:val="20"/>
              </w:rPr>
              <w:t>Планируемый к размещению</w:t>
            </w:r>
          </w:p>
        </w:tc>
        <w:tc>
          <w:tcPr>
            <w:tcW w:w="2410" w:type="dxa"/>
            <w:shd w:val="clear" w:color="auto" w:fill="FFFFFF"/>
            <w:vAlign w:val="center"/>
          </w:tcPr>
          <w:p w:rsidR="00FA32B6" w:rsidRPr="00C07F58" w:rsidRDefault="00FA32B6" w:rsidP="004E2724">
            <w:pPr>
              <w:snapToGrid w:val="0"/>
              <w:jc w:val="center"/>
              <w:rPr>
                <w:rFonts w:cs="Times New Roman"/>
                <w:sz w:val="20"/>
                <w:szCs w:val="20"/>
              </w:rPr>
            </w:pPr>
            <w:r w:rsidRPr="00C07F58">
              <w:rPr>
                <w:rFonts w:cs="Times New Roman"/>
                <w:sz w:val="20"/>
                <w:szCs w:val="20"/>
              </w:rPr>
              <w:t>Не устанавливается для линейных объектов</w:t>
            </w:r>
          </w:p>
        </w:tc>
        <w:tc>
          <w:tcPr>
            <w:tcW w:w="2687" w:type="dxa"/>
            <w:shd w:val="clear" w:color="auto" w:fill="FFFFFF"/>
            <w:vAlign w:val="center"/>
          </w:tcPr>
          <w:p w:rsidR="00FA32B6" w:rsidRPr="00C07F58" w:rsidRDefault="00FA32B6" w:rsidP="004E2724">
            <w:pPr>
              <w:snapToGrid w:val="0"/>
              <w:jc w:val="center"/>
              <w:rPr>
                <w:rFonts w:cs="Times New Roman"/>
                <w:sz w:val="20"/>
                <w:szCs w:val="20"/>
              </w:rPr>
            </w:pPr>
            <w:r>
              <w:rPr>
                <w:rFonts w:cs="Times New Roman"/>
                <w:sz w:val="20"/>
                <w:szCs w:val="20"/>
              </w:rPr>
              <w:t xml:space="preserve">Придорожная полоса </w:t>
            </w:r>
            <w:r w:rsidRPr="003218C6">
              <w:rPr>
                <w:rFonts w:cs="Times New Roman"/>
                <w:sz w:val="20"/>
                <w:szCs w:val="20"/>
              </w:rPr>
              <w:t>от 25 до 50 метров</w:t>
            </w:r>
          </w:p>
        </w:tc>
      </w:tr>
      <w:tr w:rsidR="00FA32B6" w:rsidRPr="005742C5" w:rsidTr="004E2724">
        <w:trPr>
          <w:trHeight w:val="315"/>
          <w:jc w:val="center"/>
        </w:trPr>
        <w:tc>
          <w:tcPr>
            <w:tcW w:w="795" w:type="dxa"/>
            <w:shd w:val="clear" w:color="auto" w:fill="FFFFFF"/>
            <w:vAlign w:val="center"/>
          </w:tcPr>
          <w:p w:rsidR="00FA32B6" w:rsidRPr="005742C5" w:rsidRDefault="00FA32B6" w:rsidP="004E2724">
            <w:pPr>
              <w:snapToGrid w:val="0"/>
              <w:jc w:val="center"/>
              <w:rPr>
                <w:rFonts w:cs="Times New Roman"/>
                <w:color w:val="000000"/>
                <w:sz w:val="20"/>
                <w:szCs w:val="20"/>
              </w:rPr>
            </w:pPr>
            <w:r w:rsidRPr="00934152">
              <w:rPr>
                <w:rFonts w:cs="Times New Roman"/>
                <w:color w:val="000000"/>
                <w:sz w:val="20"/>
                <w:szCs w:val="20"/>
              </w:rPr>
              <w:t>1.1.</w:t>
            </w:r>
            <w:r>
              <w:rPr>
                <w:rFonts w:cs="Times New Roman"/>
                <w:color w:val="000000"/>
                <w:sz w:val="20"/>
                <w:szCs w:val="20"/>
              </w:rPr>
              <w:t>2</w:t>
            </w:r>
          </w:p>
        </w:tc>
        <w:tc>
          <w:tcPr>
            <w:tcW w:w="2693" w:type="dxa"/>
            <w:shd w:val="clear" w:color="auto" w:fill="FFFFFF"/>
            <w:vAlign w:val="center"/>
          </w:tcPr>
          <w:p w:rsidR="00FA32B6" w:rsidRPr="00F802EB" w:rsidRDefault="00FA32B6" w:rsidP="004E2724">
            <w:pPr>
              <w:jc w:val="center"/>
              <w:rPr>
                <w:rFonts w:cs="Times New Roman"/>
                <w:sz w:val="20"/>
                <w:szCs w:val="20"/>
              </w:rPr>
            </w:pPr>
            <w:r w:rsidRPr="00F802EB">
              <w:rPr>
                <w:rFonts w:cs="Times New Roman"/>
                <w:sz w:val="20"/>
                <w:szCs w:val="20"/>
              </w:rPr>
              <w:t>1.1.302. Г. Лабинск – пгт Мостовской – граница Карачаево-Черкесской Республики</w:t>
            </w:r>
          </w:p>
        </w:tc>
        <w:tc>
          <w:tcPr>
            <w:tcW w:w="2268" w:type="dxa"/>
            <w:shd w:val="clear" w:color="auto" w:fill="FFFFFF"/>
            <w:vAlign w:val="center"/>
          </w:tcPr>
          <w:p w:rsidR="00FA32B6" w:rsidRPr="00C07F58" w:rsidRDefault="00FA32B6" w:rsidP="004E2724">
            <w:pPr>
              <w:snapToGrid w:val="0"/>
              <w:jc w:val="center"/>
              <w:rPr>
                <w:rFonts w:cs="Times New Roman"/>
                <w:sz w:val="20"/>
                <w:szCs w:val="20"/>
              </w:rPr>
            </w:pPr>
            <w:r>
              <w:rPr>
                <w:rFonts w:cs="Times New Roman"/>
                <w:sz w:val="20"/>
                <w:szCs w:val="20"/>
              </w:rPr>
              <w:t xml:space="preserve">протяженность </w:t>
            </w:r>
            <w:r w:rsidRPr="00BE3720">
              <w:rPr>
                <w:rFonts w:cs="Times New Roman"/>
                <w:sz w:val="20"/>
                <w:szCs w:val="20"/>
              </w:rPr>
              <w:t xml:space="preserve"> 74</w:t>
            </w:r>
            <w:r w:rsidRPr="00F60A6D">
              <w:rPr>
                <w:rFonts w:cs="Times New Roman"/>
                <w:sz w:val="20"/>
                <w:szCs w:val="20"/>
              </w:rPr>
              <w:t>,0 км</w:t>
            </w:r>
          </w:p>
        </w:tc>
        <w:tc>
          <w:tcPr>
            <w:tcW w:w="1560" w:type="dxa"/>
            <w:shd w:val="clear" w:color="auto" w:fill="FFFFFF"/>
          </w:tcPr>
          <w:p w:rsidR="00FA32B6" w:rsidRDefault="00FA32B6" w:rsidP="004E2724">
            <w:pPr>
              <w:snapToGrid w:val="0"/>
              <w:jc w:val="center"/>
              <w:rPr>
                <w:rFonts w:cs="Times New Roman"/>
                <w:bCs/>
                <w:sz w:val="20"/>
                <w:szCs w:val="20"/>
              </w:rPr>
            </w:pPr>
            <w:r w:rsidRPr="0047523D">
              <w:rPr>
                <w:rFonts w:cs="Times New Roman"/>
                <w:bCs/>
                <w:sz w:val="20"/>
                <w:szCs w:val="20"/>
              </w:rPr>
              <w:t>региональное</w:t>
            </w:r>
          </w:p>
        </w:tc>
        <w:tc>
          <w:tcPr>
            <w:tcW w:w="1559" w:type="dxa"/>
            <w:shd w:val="clear" w:color="auto" w:fill="FFFFFF"/>
            <w:vAlign w:val="center"/>
          </w:tcPr>
          <w:p w:rsidR="00FA32B6" w:rsidRDefault="00FA32B6" w:rsidP="004E2724">
            <w:pPr>
              <w:snapToGrid w:val="0"/>
              <w:jc w:val="center"/>
              <w:rPr>
                <w:rFonts w:cs="Times New Roman"/>
                <w:bCs/>
                <w:sz w:val="20"/>
                <w:szCs w:val="20"/>
              </w:rPr>
            </w:pPr>
            <w:r w:rsidRPr="00F60A6D">
              <w:rPr>
                <w:rFonts w:cs="Times New Roman"/>
                <w:bCs/>
                <w:sz w:val="20"/>
                <w:szCs w:val="20"/>
              </w:rPr>
              <w:t>муниципальное образование Лабинский район, муниципальное образование Мостовский район</w:t>
            </w:r>
          </w:p>
        </w:tc>
        <w:tc>
          <w:tcPr>
            <w:tcW w:w="1559" w:type="dxa"/>
            <w:shd w:val="clear" w:color="auto" w:fill="FFFFFF"/>
            <w:vAlign w:val="center"/>
          </w:tcPr>
          <w:p w:rsidR="00FA32B6" w:rsidRPr="00C07F58" w:rsidRDefault="00FA32B6" w:rsidP="004E2724">
            <w:pPr>
              <w:snapToGrid w:val="0"/>
              <w:jc w:val="center"/>
              <w:rPr>
                <w:rFonts w:cs="Times New Roman"/>
                <w:sz w:val="20"/>
                <w:szCs w:val="20"/>
              </w:rPr>
            </w:pPr>
            <w:r w:rsidRPr="00F60A6D">
              <w:rPr>
                <w:rFonts w:cs="Times New Roman"/>
                <w:sz w:val="20"/>
                <w:szCs w:val="20"/>
              </w:rPr>
              <w:t>планируемый к реконструкции</w:t>
            </w:r>
          </w:p>
        </w:tc>
        <w:tc>
          <w:tcPr>
            <w:tcW w:w="2410" w:type="dxa"/>
            <w:shd w:val="clear" w:color="auto" w:fill="FFFFFF"/>
            <w:vAlign w:val="center"/>
          </w:tcPr>
          <w:p w:rsidR="00FA32B6" w:rsidRPr="00C07F58" w:rsidRDefault="00FA32B6" w:rsidP="004E2724">
            <w:pPr>
              <w:snapToGrid w:val="0"/>
              <w:jc w:val="center"/>
              <w:rPr>
                <w:rFonts w:cs="Times New Roman"/>
                <w:sz w:val="20"/>
                <w:szCs w:val="20"/>
              </w:rPr>
            </w:pPr>
            <w:r w:rsidRPr="00C07F58">
              <w:rPr>
                <w:rFonts w:cs="Times New Roman"/>
                <w:sz w:val="20"/>
                <w:szCs w:val="20"/>
              </w:rPr>
              <w:t>Не устанавливается для линейных объектов</w:t>
            </w:r>
          </w:p>
        </w:tc>
        <w:tc>
          <w:tcPr>
            <w:tcW w:w="2687" w:type="dxa"/>
            <w:shd w:val="clear" w:color="auto" w:fill="FFFFFF"/>
            <w:vAlign w:val="center"/>
          </w:tcPr>
          <w:p w:rsidR="00FA32B6" w:rsidRPr="00C07F58" w:rsidRDefault="00FA32B6" w:rsidP="004E2724">
            <w:pPr>
              <w:snapToGrid w:val="0"/>
              <w:jc w:val="center"/>
              <w:rPr>
                <w:rFonts w:cs="Times New Roman"/>
                <w:sz w:val="20"/>
                <w:szCs w:val="20"/>
              </w:rPr>
            </w:pPr>
            <w:r w:rsidRPr="00ED7207">
              <w:rPr>
                <w:rFonts w:cs="Times New Roman"/>
                <w:sz w:val="20"/>
                <w:szCs w:val="20"/>
              </w:rPr>
              <w:t>Придорожная полоса от 25 до 50 метров</w:t>
            </w:r>
          </w:p>
        </w:tc>
      </w:tr>
      <w:tr w:rsidR="00FA32B6" w:rsidRPr="005742C5" w:rsidTr="004E2724">
        <w:trPr>
          <w:trHeight w:val="315"/>
          <w:jc w:val="center"/>
        </w:trPr>
        <w:tc>
          <w:tcPr>
            <w:tcW w:w="795" w:type="dxa"/>
            <w:shd w:val="clear" w:color="auto" w:fill="FFFFFF"/>
            <w:vAlign w:val="center"/>
          </w:tcPr>
          <w:p w:rsidR="00FA32B6" w:rsidRPr="005742C5" w:rsidRDefault="00FA32B6" w:rsidP="004E2724">
            <w:pPr>
              <w:snapToGrid w:val="0"/>
              <w:jc w:val="center"/>
              <w:rPr>
                <w:rFonts w:cs="Times New Roman"/>
                <w:color w:val="000000"/>
                <w:sz w:val="20"/>
                <w:szCs w:val="20"/>
              </w:rPr>
            </w:pPr>
            <w:r w:rsidRPr="00934152">
              <w:rPr>
                <w:rFonts w:cs="Times New Roman"/>
                <w:color w:val="000000"/>
                <w:sz w:val="20"/>
                <w:szCs w:val="20"/>
              </w:rPr>
              <w:t>1.1.</w:t>
            </w:r>
            <w:r>
              <w:rPr>
                <w:rFonts w:cs="Times New Roman"/>
                <w:color w:val="000000"/>
                <w:sz w:val="20"/>
                <w:szCs w:val="20"/>
              </w:rPr>
              <w:t>3</w:t>
            </w:r>
          </w:p>
        </w:tc>
        <w:tc>
          <w:tcPr>
            <w:tcW w:w="2693" w:type="dxa"/>
            <w:shd w:val="clear" w:color="auto" w:fill="FFFFFF"/>
            <w:vAlign w:val="center"/>
          </w:tcPr>
          <w:p w:rsidR="00FA32B6" w:rsidRPr="00F802EB" w:rsidRDefault="00FA32B6" w:rsidP="004E2724">
            <w:pPr>
              <w:jc w:val="center"/>
              <w:rPr>
                <w:rFonts w:cs="Times New Roman"/>
                <w:sz w:val="20"/>
                <w:szCs w:val="20"/>
              </w:rPr>
            </w:pPr>
            <w:r w:rsidRPr="00F802EB">
              <w:rPr>
                <w:rFonts w:cs="Times New Roman"/>
                <w:sz w:val="20"/>
                <w:szCs w:val="20"/>
              </w:rPr>
              <w:t>1.1.334. Пгт Псебай – п. Перевалка</w:t>
            </w:r>
          </w:p>
        </w:tc>
        <w:tc>
          <w:tcPr>
            <w:tcW w:w="2268" w:type="dxa"/>
            <w:shd w:val="clear" w:color="auto" w:fill="FFFFFF"/>
            <w:vAlign w:val="center"/>
          </w:tcPr>
          <w:p w:rsidR="00FA32B6" w:rsidRPr="00C07F58" w:rsidRDefault="00FA32B6" w:rsidP="004E2724">
            <w:pPr>
              <w:snapToGrid w:val="0"/>
              <w:jc w:val="center"/>
              <w:rPr>
                <w:rFonts w:cs="Times New Roman"/>
                <w:sz w:val="20"/>
                <w:szCs w:val="20"/>
              </w:rPr>
            </w:pPr>
            <w:r>
              <w:rPr>
                <w:rFonts w:cs="Times New Roman"/>
                <w:sz w:val="20"/>
                <w:szCs w:val="20"/>
              </w:rPr>
              <w:t xml:space="preserve">протяженность </w:t>
            </w:r>
            <w:r w:rsidRPr="00F60A6D">
              <w:rPr>
                <w:rFonts w:cs="Times New Roman"/>
                <w:sz w:val="20"/>
                <w:szCs w:val="20"/>
              </w:rPr>
              <w:t xml:space="preserve"> 9,7 км</w:t>
            </w:r>
          </w:p>
        </w:tc>
        <w:tc>
          <w:tcPr>
            <w:tcW w:w="1560" w:type="dxa"/>
            <w:shd w:val="clear" w:color="auto" w:fill="FFFFFF"/>
          </w:tcPr>
          <w:p w:rsidR="00FA32B6" w:rsidRDefault="00FA32B6" w:rsidP="004E2724">
            <w:pPr>
              <w:snapToGrid w:val="0"/>
              <w:jc w:val="center"/>
              <w:rPr>
                <w:rFonts w:cs="Times New Roman"/>
                <w:bCs/>
                <w:sz w:val="20"/>
                <w:szCs w:val="20"/>
              </w:rPr>
            </w:pPr>
            <w:r w:rsidRPr="0047523D">
              <w:rPr>
                <w:rFonts w:cs="Times New Roman"/>
                <w:bCs/>
                <w:sz w:val="20"/>
                <w:szCs w:val="20"/>
              </w:rPr>
              <w:t>региональное</w:t>
            </w:r>
          </w:p>
        </w:tc>
        <w:tc>
          <w:tcPr>
            <w:tcW w:w="1559" w:type="dxa"/>
            <w:shd w:val="clear" w:color="auto" w:fill="FFFFFF"/>
            <w:vAlign w:val="center"/>
          </w:tcPr>
          <w:p w:rsidR="00FA32B6" w:rsidRDefault="00FA32B6" w:rsidP="004E2724">
            <w:pPr>
              <w:snapToGrid w:val="0"/>
              <w:jc w:val="center"/>
              <w:rPr>
                <w:rFonts w:cs="Times New Roman"/>
                <w:bCs/>
                <w:sz w:val="20"/>
                <w:szCs w:val="20"/>
              </w:rPr>
            </w:pPr>
            <w:r w:rsidRPr="00F60A6D">
              <w:rPr>
                <w:rFonts w:cs="Times New Roman"/>
                <w:bCs/>
                <w:sz w:val="20"/>
                <w:szCs w:val="20"/>
              </w:rPr>
              <w:t>муниципальное образование Мостовский район</w:t>
            </w:r>
          </w:p>
        </w:tc>
        <w:tc>
          <w:tcPr>
            <w:tcW w:w="1559" w:type="dxa"/>
            <w:shd w:val="clear" w:color="auto" w:fill="FFFFFF"/>
            <w:vAlign w:val="center"/>
          </w:tcPr>
          <w:p w:rsidR="00FA32B6" w:rsidRPr="00C07F58" w:rsidRDefault="00FA32B6" w:rsidP="004E2724">
            <w:pPr>
              <w:snapToGrid w:val="0"/>
              <w:jc w:val="center"/>
              <w:rPr>
                <w:rFonts w:cs="Times New Roman"/>
                <w:sz w:val="20"/>
                <w:szCs w:val="20"/>
              </w:rPr>
            </w:pPr>
            <w:r w:rsidRPr="00F60A6D">
              <w:rPr>
                <w:rFonts w:cs="Times New Roman"/>
                <w:sz w:val="20"/>
                <w:szCs w:val="20"/>
              </w:rPr>
              <w:t>планируемый к реконструкции</w:t>
            </w:r>
          </w:p>
        </w:tc>
        <w:tc>
          <w:tcPr>
            <w:tcW w:w="2410" w:type="dxa"/>
            <w:shd w:val="clear" w:color="auto" w:fill="FFFFFF"/>
            <w:vAlign w:val="center"/>
          </w:tcPr>
          <w:p w:rsidR="00FA32B6" w:rsidRPr="00C07F58" w:rsidRDefault="00FA32B6" w:rsidP="004E2724">
            <w:pPr>
              <w:snapToGrid w:val="0"/>
              <w:jc w:val="center"/>
              <w:rPr>
                <w:rFonts w:cs="Times New Roman"/>
                <w:sz w:val="20"/>
                <w:szCs w:val="20"/>
              </w:rPr>
            </w:pPr>
            <w:r w:rsidRPr="00C07F58">
              <w:rPr>
                <w:rFonts w:cs="Times New Roman"/>
                <w:sz w:val="20"/>
                <w:szCs w:val="20"/>
              </w:rPr>
              <w:t>Не устанавливается для линейных объектов</w:t>
            </w:r>
          </w:p>
        </w:tc>
        <w:tc>
          <w:tcPr>
            <w:tcW w:w="2687" w:type="dxa"/>
            <w:shd w:val="clear" w:color="auto" w:fill="FFFFFF"/>
            <w:vAlign w:val="center"/>
          </w:tcPr>
          <w:p w:rsidR="00FA32B6" w:rsidRPr="00C07F58" w:rsidRDefault="00FA32B6" w:rsidP="004E2724">
            <w:pPr>
              <w:snapToGrid w:val="0"/>
              <w:jc w:val="center"/>
              <w:rPr>
                <w:rFonts w:cs="Times New Roman"/>
                <w:sz w:val="20"/>
                <w:szCs w:val="20"/>
              </w:rPr>
            </w:pPr>
            <w:r w:rsidRPr="00ED7207">
              <w:rPr>
                <w:rFonts w:cs="Times New Roman"/>
                <w:sz w:val="20"/>
                <w:szCs w:val="20"/>
              </w:rPr>
              <w:t>Придорожная полоса от 25 до 50 метров</w:t>
            </w:r>
          </w:p>
        </w:tc>
      </w:tr>
    </w:tbl>
    <w:p w:rsidR="00FA32B6" w:rsidRDefault="00FA32B6" w:rsidP="00FA32B6">
      <w:pPr>
        <w:jc w:val="center"/>
      </w:pPr>
      <w:bookmarkStart w:id="105" w:name="_Toc145507422"/>
    </w:p>
    <w:p w:rsidR="00FA32B6" w:rsidRDefault="00FA32B6" w:rsidP="00FA32B6">
      <w:pPr>
        <w:jc w:val="center"/>
      </w:pPr>
    </w:p>
    <w:p w:rsidR="00FA32B6" w:rsidRDefault="00FA32B6" w:rsidP="00FA32B6">
      <w:pPr>
        <w:jc w:val="center"/>
      </w:pPr>
    </w:p>
    <w:p w:rsidR="00FA32B6" w:rsidRDefault="00FA32B6" w:rsidP="00FA32B6">
      <w:pPr>
        <w:jc w:val="center"/>
      </w:pPr>
    </w:p>
    <w:p w:rsidR="00FA32B6" w:rsidRDefault="00FA32B6" w:rsidP="00FA32B6">
      <w:pPr>
        <w:jc w:val="center"/>
      </w:pPr>
    </w:p>
    <w:p w:rsidR="00FA32B6" w:rsidRDefault="00FA32B6" w:rsidP="00FA32B6">
      <w:pPr>
        <w:jc w:val="center"/>
      </w:pPr>
    </w:p>
    <w:p w:rsidR="00FA32B6" w:rsidRDefault="00FA32B6" w:rsidP="00DC5551">
      <w:pPr>
        <w:pStyle w:val="14"/>
      </w:pPr>
      <w:bookmarkStart w:id="106" w:name="_Toc148514682"/>
      <w:r w:rsidRPr="00DC5551">
        <w:lastRenderedPageBreak/>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05"/>
      <w:bookmarkEnd w:id="106"/>
    </w:p>
    <w:p w:rsidR="00FA32B6" w:rsidRPr="00317F32" w:rsidRDefault="00FA32B6" w:rsidP="00FA32B6">
      <w:pPr>
        <w:pStyle w:val="7"/>
        <w:rPr>
          <w:b/>
        </w:rPr>
      </w:pPr>
      <w:r w:rsidRPr="00317F32">
        <w:t>Таблица 5.1</w:t>
      </w:r>
    </w:p>
    <w:p w:rsidR="00317F32" w:rsidRPr="00184D99" w:rsidRDefault="00317F32" w:rsidP="00317F32">
      <w:pPr>
        <w:jc w:val="center"/>
        <w:rPr>
          <w:rFonts w:cs="Times New Roman"/>
        </w:rPr>
      </w:pPr>
      <w:r w:rsidRPr="00184D99">
        <w:rPr>
          <w:rFonts w:cs="Times New Roman"/>
        </w:rPr>
        <w:t xml:space="preserve">Перечень планируемых объектов местного значения, </w:t>
      </w:r>
      <w:r w:rsidRPr="00184D99">
        <w:rPr>
          <w:rFonts w:cs="Times New Roman"/>
          <w:bCs/>
        </w:rPr>
        <w:t xml:space="preserve">мест размещения планируемых </w:t>
      </w:r>
      <w:r w:rsidRPr="00184D99">
        <w:rPr>
          <w:rFonts w:cs="Times New Roman"/>
        </w:rPr>
        <w:t>объектов местного значения</w:t>
      </w:r>
      <w:r w:rsidRPr="00184D99">
        <w:rPr>
          <w:rFonts w:cs="Times New Roman"/>
          <w:bCs/>
        </w:rPr>
        <w:t xml:space="preserve">, </w:t>
      </w:r>
      <w:r w:rsidR="005B6F33">
        <w:rPr>
          <w:rFonts w:cs="Times New Roman"/>
          <w:bCs/>
        </w:rPr>
        <w:t>в соответствии с документами территориального планирования, подлежащих учету при подготовке Генерального плана</w:t>
      </w:r>
    </w:p>
    <w:tbl>
      <w:tblPr>
        <w:tblW w:w="151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firstRow="0" w:lastRow="0" w:firstColumn="0" w:lastColumn="0" w:noHBand="0" w:noVBand="0"/>
      </w:tblPr>
      <w:tblGrid>
        <w:gridCol w:w="1040"/>
        <w:gridCol w:w="3350"/>
        <w:gridCol w:w="2128"/>
        <w:gridCol w:w="993"/>
        <w:gridCol w:w="1657"/>
        <w:gridCol w:w="1559"/>
        <w:gridCol w:w="2583"/>
        <w:gridCol w:w="1821"/>
      </w:tblGrid>
      <w:tr w:rsidR="00317F32" w:rsidRPr="00C07F58" w:rsidTr="003E6FB1">
        <w:trPr>
          <w:cantSplit/>
          <w:trHeight w:val="1260"/>
          <w:tblHeader/>
          <w:jc w:val="center"/>
        </w:trPr>
        <w:tc>
          <w:tcPr>
            <w:tcW w:w="1040" w:type="dxa"/>
            <w:shd w:val="clear" w:color="auto" w:fill="FFFFFF"/>
            <w:vAlign w:val="center"/>
          </w:tcPr>
          <w:p w:rsidR="00317F32" w:rsidRPr="00C07F58" w:rsidRDefault="00317F32" w:rsidP="003E6FB1">
            <w:pPr>
              <w:snapToGrid w:val="0"/>
              <w:jc w:val="center"/>
              <w:rPr>
                <w:rFonts w:cs="Times New Roman"/>
                <w:b/>
                <w:sz w:val="20"/>
                <w:szCs w:val="20"/>
              </w:rPr>
            </w:pPr>
            <w:r w:rsidRPr="00C07F58">
              <w:rPr>
                <w:rFonts w:cs="Times New Roman"/>
                <w:b/>
                <w:sz w:val="20"/>
                <w:szCs w:val="20"/>
              </w:rPr>
              <w:t>№ п/п</w:t>
            </w:r>
          </w:p>
        </w:tc>
        <w:tc>
          <w:tcPr>
            <w:tcW w:w="3350" w:type="dxa"/>
            <w:shd w:val="clear" w:color="auto" w:fill="FFFFFF"/>
            <w:vAlign w:val="center"/>
          </w:tcPr>
          <w:p w:rsidR="00317F32" w:rsidRPr="00C07F58" w:rsidRDefault="00317F32" w:rsidP="003E6FB1">
            <w:pPr>
              <w:snapToGrid w:val="0"/>
              <w:ind w:left="2734" w:hanging="2734"/>
              <w:jc w:val="center"/>
              <w:rPr>
                <w:rFonts w:cs="Times New Roman"/>
                <w:b/>
                <w:sz w:val="20"/>
                <w:szCs w:val="20"/>
              </w:rPr>
            </w:pPr>
            <w:r w:rsidRPr="00C07F58">
              <w:rPr>
                <w:rFonts w:cs="Times New Roman"/>
                <w:b/>
                <w:sz w:val="20"/>
                <w:szCs w:val="20"/>
              </w:rPr>
              <w:t>Наименование</w:t>
            </w:r>
          </w:p>
        </w:tc>
        <w:tc>
          <w:tcPr>
            <w:tcW w:w="2128" w:type="dxa"/>
            <w:shd w:val="clear" w:color="auto" w:fill="FFFFFF"/>
            <w:vAlign w:val="center"/>
          </w:tcPr>
          <w:p w:rsidR="00317F32" w:rsidRDefault="00317F32" w:rsidP="003E6FB1">
            <w:pPr>
              <w:snapToGrid w:val="0"/>
              <w:jc w:val="center"/>
              <w:rPr>
                <w:rFonts w:cs="Times New Roman"/>
                <w:b/>
                <w:sz w:val="20"/>
                <w:szCs w:val="20"/>
              </w:rPr>
            </w:pPr>
            <w:r>
              <w:rPr>
                <w:rFonts w:cs="Times New Roman"/>
                <w:b/>
                <w:sz w:val="20"/>
                <w:szCs w:val="20"/>
              </w:rPr>
              <w:t>Краткая</w:t>
            </w:r>
          </w:p>
          <w:p w:rsidR="00317F32" w:rsidRPr="00C07F58" w:rsidRDefault="00317F32" w:rsidP="003E6FB1">
            <w:pPr>
              <w:snapToGrid w:val="0"/>
              <w:jc w:val="center"/>
              <w:rPr>
                <w:rFonts w:cs="Times New Roman"/>
                <w:b/>
                <w:sz w:val="20"/>
                <w:szCs w:val="20"/>
              </w:rPr>
            </w:pPr>
            <w:r w:rsidRPr="00C07F58">
              <w:rPr>
                <w:rFonts w:cs="Times New Roman"/>
                <w:b/>
                <w:sz w:val="20"/>
                <w:szCs w:val="20"/>
              </w:rPr>
              <w:t xml:space="preserve">характеристика </w:t>
            </w:r>
          </w:p>
        </w:tc>
        <w:tc>
          <w:tcPr>
            <w:tcW w:w="993" w:type="dxa"/>
            <w:shd w:val="clear" w:color="auto" w:fill="FFFFFF"/>
          </w:tcPr>
          <w:p w:rsidR="00317F32" w:rsidRDefault="00317F32" w:rsidP="003E6FB1">
            <w:pPr>
              <w:snapToGrid w:val="0"/>
              <w:rPr>
                <w:rFonts w:cs="Times New Roman"/>
                <w:b/>
                <w:sz w:val="20"/>
                <w:szCs w:val="20"/>
              </w:rPr>
            </w:pPr>
          </w:p>
          <w:p w:rsidR="00317F32" w:rsidRDefault="00317F32" w:rsidP="003E6FB1">
            <w:pPr>
              <w:snapToGrid w:val="0"/>
              <w:rPr>
                <w:rFonts w:cs="Times New Roman"/>
                <w:b/>
                <w:sz w:val="20"/>
                <w:szCs w:val="20"/>
              </w:rPr>
            </w:pPr>
          </w:p>
          <w:p w:rsidR="00317F32" w:rsidRPr="00C07F58" w:rsidRDefault="00317F32" w:rsidP="003E6FB1">
            <w:pPr>
              <w:snapToGrid w:val="0"/>
              <w:jc w:val="center"/>
              <w:rPr>
                <w:rFonts w:cs="Times New Roman"/>
                <w:b/>
                <w:sz w:val="20"/>
                <w:szCs w:val="20"/>
              </w:rPr>
            </w:pPr>
            <w:r w:rsidRPr="00D35B0A">
              <w:rPr>
                <w:rFonts w:cs="Times New Roman"/>
                <w:b/>
                <w:sz w:val="20"/>
                <w:szCs w:val="20"/>
              </w:rPr>
              <w:t>Значение</w:t>
            </w:r>
            <w:r>
              <w:rPr>
                <w:rFonts w:cs="Times New Roman"/>
                <w:b/>
                <w:sz w:val="20"/>
                <w:szCs w:val="20"/>
              </w:rPr>
              <w:t xml:space="preserve"> объекта</w:t>
            </w:r>
          </w:p>
        </w:tc>
        <w:tc>
          <w:tcPr>
            <w:tcW w:w="1657" w:type="dxa"/>
            <w:shd w:val="clear" w:color="auto" w:fill="FFFFFF"/>
            <w:vAlign w:val="center"/>
          </w:tcPr>
          <w:p w:rsidR="00317F32" w:rsidRPr="00C07F58" w:rsidRDefault="00317F32" w:rsidP="003E6FB1">
            <w:pPr>
              <w:snapToGrid w:val="0"/>
              <w:jc w:val="center"/>
              <w:rPr>
                <w:rFonts w:cs="Times New Roman"/>
                <w:b/>
                <w:sz w:val="20"/>
                <w:szCs w:val="20"/>
              </w:rPr>
            </w:pPr>
            <w:r w:rsidRPr="00C07F58">
              <w:rPr>
                <w:rFonts w:cs="Times New Roman"/>
                <w:b/>
                <w:sz w:val="20"/>
                <w:szCs w:val="20"/>
              </w:rPr>
              <w:t>Местоположение</w:t>
            </w:r>
          </w:p>
        </w:tc>
        <w:tc>
          <w:tcPr>
            <w:tcW w:w="1559" w:type="dxa"/>
            <w:shd w:val="clear" w:color="auto" w:fill="FFFFFF"/>
            <w:vAlign w:val="center"/>
          </w:tcPr>
          <w:p w:rsidR="00317F32" w:rsidRPr="00C07F58" w:rsidRDefault="00317F32" w:rsidP="003E6FB1">
            <w:pPr>
              <w:snapToGrid w:val="0"/>
              <w:jc w:val="center"/>
              <w:rPr>
                <w:rFonts w:cs="Times New Roman"/>
                <w:b/>
                <w:sz w:val="20"/>
                <w:szCs w:val="20"/>
              </w:rPr>
            </w:pPr>
            <w:r>
              <w:rPr>
                <w:rFonts w:cs="Times New Roman"/>
                <w:b/>
                <w:sz w:val="20"/>
                <w:szCs w:val="20"/>
              </w:rPr>
              <w:t>Статус объекта</w:t>
            </w:r>
          </w:p>
        </w:tc>
        <w:tc>
          <w:tcPr>
            <w:tcW w:w="2583" w:type="dxa"/>
            <w:shd w:val="clear" w:color="auto" w:fill="FFFFFF"/>
            <w:vAlign w:val="center"/>
          </w:tcPr>
          <w:p w:rsidR="00317F32" w:rsidRPr="00C07F58" w:rsidRDefault="00317F32" w:rsidP="003E6FB1">
            <w:pPr>
              <w:snapToGrid w:val="0"/>
              <w:jc w:val="center"/>
              <w:rPr>
                <w:rFonts w:cs="Times New Roman"/>
                <w:b/>
                <w:sz w:val="20"/>
                <w:szCs w:val="20"/>
              </w:rPr>
            </w:pPr>
            <w:r w:rsidRPr="00D35B0A">
              <w:rPr>
                <w:rFonts w:cs="Times New Roman"/>
                <w:b/>
                <w:bCs/>
                <w:sz w:val="20"/>
                <w:szCs w:val="20"/>
              </w:rPr>
              <w:t>Вид</w:t>
            </w:r>
            <w:r w:rsidRPr="00D35B0A">
              <w:rPr>
                <w:rFonts w:cs="Times New Roman"/>
                <w:b/>
                <w:bCs/>
                <w:sz w:val="20"/>
                <w:szCs w:val="20"/>
                <w:lang w:val="en-US"/>
              </w:rPr>
              <w:t xml:space="preserve"> </w:t>
            </w:r>
            <w:r w:rsidRPr="00D35B0A">
              <w:rPr>
                <w:rFonts w:cs="Times New Roman"/>
                <w:b/>
                <w:bCs/>
                <w:sz w:val="20"/>
                <w:szCs w:val="20"/>
              </w:rPr>
              <w:t>функциональной</w:t>
            </w:r>
            <w:r w:rsidRPr="00D35B0A">
              <w:rPr>
                <w:rFonts w:cs="Times New Roman"/>
                <w:b/>
                <w:bCs/>
                <w:sz w:val="20"/>
                <w:szCs w:val="20"/>
                <w:lang w:val="en-US"/>
              </w:rPr>
              <w:t xml:space="preserve"> </w:t>
            </w:r>
            <w:r w:rsidRPr="00D35B0A">
              <w:rPr>
                <w:rFonts w:cs="Times New Roman"/>
                <w:b/>
                <w:bCs/>
                <w:sz w:val="20"/>
                <w:szCs w:val="20"/>
              </w:rPr>
              <w:t>зоны</w:t>
            </w:r>
          </w:p>
        </w:tc>
        <w:tc>
          <w:tcPr>
            <w:tcW w:w="1821" w:type="dxa"/>
            <w:shd w:val="clear" w:color="auto" w:fill="FFFFFF"/>
            <w:vAlign w:val="center"/>
          </w:tcPr>
          <w:p w:rsidR="00317F32" w:rsidRPr="00C07F58" w:rsidRDefault="00317F32" w:rsidP="003E6FB1">
            <w:pPr>
              <w:snapToGrid w:val="0"/>
              <w:jc w:val="center"/>
              <w:rPr>
                <w:rFonts w:cs="Times New Roman"/>
                <w:b/>
                <w:sz w:val="20"/>
                <w:szCs w:val="20"/>
              </w:rPr>
            </w:pPr>
            <w:r w:rsidRPr="00DA3D2F">
              <w:rPr>
                <w:rFonts w:cs="Times New Roman"/>
                <w:b/>
                <w:bCs/>
                <w:sz w:val="20"/>
                <w:szCs w:val="20"/>
              </w:rPr>
              <w:t>Зоны с особыми условиями использования территорий</w:t>
            </w:r>
          </w:p>
        </w:tc>
      </w:tr>
      <w:tr w:rsidR="00317F32" w:rsidRPr="00C07F58" w:rsidTr="003E6FB1">
        <w:trPr>
          <w:trHeight w:val="315"/>
          <w:tblHeader/>
          <w:jc w:val="center"/>
        </w:trPr>
        <w:tc>
          <w:tcPr>
            <w:tcW w:w="1040" w:type="dxa"/>
            <w:shd w:val="clear" w:color="auto" w:fill="FFFFFF"/>
            <w:vAlign w:val="center"/>
          </w:tcPr>
          <w:p w:rsidR="00317F32" w:rsidRPr="00C07F58" w:rsidRDefault="00317F32" w:rsidP="003E6FB1">
            <w:pPr>
              <w:snapToGrid w:val="0"/>
              <w:jc w:val="center"/>
              <w:rPr>
                <w:rFonts w:cs="Times New Roman"/>
                <w:b/>
                <w:sz w:val="20"/>
                <w:szCs w:val="20"/>
              </w:rPr>
            </w:pPr>
            <w:r w:rsidRPr="00C07F58">
              <w:rPr>
                <w:rFonts w:cs="Times New Roman"/>
                <w:b/>
                <w:sz w:val="20"/>
                <w:szCs w:val="20"/>
              </w:rPr>
              <w:t>1</w:t>
            </w:r>
          </w:p>
        </w:tc>
        <w:tc>
          <w:tcPr>
            <w:tcW w:w="3350" w:type="dxa"/>
            <w:shd w:val="clear" w:color="auto" w:fill="FFFFFF"/>
            <w:vAlign w:val="center"/>
          </w:tcPr>
          <w:p w:rsidR="00317F32" w:rsidRPr="00C07F58" w:rsidRDefault="00317F32" w:rsidP="003E6FB1">
            <w:pPr>
              <w:snapToGrid w:val="0"/>
              <w:jc w:val="center"/>
              <w:rPr>
                <w:rFonts w:cs="Times New Roman"/>
                <w:b/>
                <w:sz w:val="20"/>
                <w:szCs w:val="20"/>
              </w:rPr>
            </w:pPr>
            <w:r w:rsidRPr="00C07F58">
              <w:rPr>
                <w:rFonts w:cs="Times New Roman"/>
                <w:b/>
                <w:sz w:val="20"/>
                <w:szCs w:val="20"/>
              </w:rPr>
              <w:t>2</w:t>
            </w:r>
          </w:p>
        </w:tc>
        <w:tc>
          <w:tcPr>
            <w:tcW w:w="2128" w:type="dxa"/>
            <w:shd w:val="clear" w:color="auto" w:fill="FFFFFF"/>
            <w:vAlign w:val="center"/>
          </w:tcPr>
          <w:p w:rsidR="00317F32" w:rsidRPr="00C07F58" w:rsidRDefault="00317F32" w:rsidP="003E6FB1">
            <w:pPr>
              <w:snapToGrid w:val="0"/>
              <w:jc w:val="center"/>
              <w:rPr>
                <w:rFonts w:cs="Times New Roman"/>
                <w:b/>
                <w:sz w:val="20"/>
                <w:szCs w:val="20"/>
              </w:rPr>
            </w:pPr>
            <w:r>
              <w:rPr>
                <w:rFonts w:cs="Times New Roman"/>
                <w:b/>
                <w:sz w:val="20"/>
                <w:szCs w:val="20"/>
              </w:rPr>
              <w:t>3</w:t>
            </w:r>
          </w:p>
        </w:tc>
        <w:tc>
          <w:tcPr>
            <w:tcW w:w="993" w:type="dxa"/>
            <w:shd w:val="clear" w:color="auto" w:fill="FFFFFF"/>
          </w:tcPr>
          <w:p w:rsidR="00317F32" w:rsidRPr="00C07F58" w:rsidRDefault="00317F32" w:rsidP="003E6FB1">
            <w:pPr>
              <w:snapToGrid w:val="0"/>
              <w:jc w:val="center"/>
              <w:rPr>
                <w:rFonts w:cs="Times New Roman"/>
                <w:b/>
                <w:sz w:val="20"/>
                <w:szCs w:val="20"/>
              </w:rPr>
            </w:pPr>
            <w:r>
              <w:rPr>
                <w:rFonts w:cs="Times New Roman"/>
                <w:b/>
                <w:sz w:val="20"/>
                <w:szCs w:val="20"/>
              </w:rPr>
              <w:t>4</w:t>
            </w:r>
          </w:p>
        </w:tc>
        <w:tc>
          <w:tcPr>
            <w:tcW w:w="1657" w:type="dxa"/>
            <w:shd w:val="clear" w:color="auto" w:fill="FFFFFF"/>
            <w:vAlign w:val="center"/>
          </w:tcPr>
          <w:p w:rsidR="00317F32" w:rsidRPr="00C07F58" w:rsidRDefault="00317F32" w:rsidP="003E6FB1">
            <w:pPr>
              <w:snapToGrid w:val="0"/>
              <w:jc w:val="center"/>
              <w:rPr>
                <w:rFonts w:cs="Times New Roman"/>
                <w:b/>
                <w:sz w:val="20"/>
                <w:szCs w:val="20"/>
              </w:rPr>
            </w:pPr>
            <w:r w:rsidRPr="00C07F58">
              <w:rPr>
                <w:rFonts w:cs="Times New Roman"/>
                <w:b/>
                <w:sz w:val="20"/>
                <w:szCs w:val="20"/>
              </w:rPr>
              <w:t>5</w:t>
            </w:r>
          </w:p>
        </w:tc>
        <w:tc>
          <w:tcPr>
            <w:tcW w:w="1559" w:type="dxa"/>
            <w:shd w:val="clear" w:color="auto" w:fill="FFFFFF"/>
            <w:vAlign w:val="center"/>
          </w:tcPr>
          <w:p w:rsidR="00317F32" w:rsidRPr="00C07F58" w:rsidRDefault="00317F32" w:rsidP="003E6FB1">
            <w:pPr>
              <w:snapToGrid w:val="0"/>
              <w:jc w:val="center"/>
              <w:rPr>
                <w:rFonts w:cs="Times New Roman"/>
                <w:b/>
                <w:sz w:val="20"/>
                <w:szCs w:val="20"/>
              </w:rPr>
            </w:pPr>
            <w:r w:rsidRPr="00C07F58">
              <w:rPr>
                <w:rFonts w:cs="Times New Roman"/>
                <w:b/>
                <w:sz w:val="20"/>
                <w:szCs w:val="20"/>
              </w:rPr>
              <w:t>6</w:t>
            </w:r>
          </w:p>
        </w:tc>
        <w:tc>
          <w:tcPr>
            <w:tcW w:w="2583" w:type="dxa"/>
            <w:shd w:val="clear" w:color="auto" w:fill="FFFFFF"/>
            <w:vAlign w:val="center"/>
          </w:tcPr>
          <w:p w:rsidR="00317F32" w:rsidRPr="00C07F58" w:rsidRDefault="00317F32" w:rsidP="003E6FB1">
            <w:pPr>
              <w:snapToGrid w:val="0"/>
              <w:jc w:val="center"/>
              <w:rPr>
                <w:rFonts w:cs="Times New Roman"/>
                <w:b/>
                <w:sz w:val="20"/>
                <w:szCs w:val="20"/>
              </w:rPr>
            </w:pPr>
            <w:r w:rsidRPr="00C07F58">
              <w:rPr>
                <w:rFonts w:cs="Times New Roman"/>
                <w:b/>
                <w:sz w:val="20"/>
                <w:szCs w:val="20"/>
              </w:rPr>
              <w:t>7</w:t>
            </w:r>
          </w:p>
        </w:tc>
        <w:tc>
          <w:tcPr>
            <w:tcW w:w="1821" w:type="dxa"/>
            <w:shd w:val="clear" w:color="auto" w:fill="FFFFFF"/>
            <w:vAlign w:val="center"/>
          </w:tcPr>
          <w:p w:rsidR="00317F32" w:rsidRPr="00C07F58" w:rsidRDefault="00317F32" w:rsidP="003E6FB1">
            <w:pPr>
              <w:snapToGrid w:val="0"/>
              <w:jc w:val="center"/>
              <w:rPr>
                <w:rFonts w:cs="Times New Roman"/>
                <w:b/>
                <w:sz w:val="20"/>
                <w:szCs w:val="20"/>
              </w:rPr>
            </w:pPr>
            <w:r w:rsidRPr="00C07F58">
              <w:rPr>
                <w:rFonts w:cs="Times New Roman"/>
                <w:b/>
                <w:sz w:val="20"/>
                <w:szCs w:val="20"/>
              </w:rPr>
              <w:t>8</w:t>
            </w:r>
          </w:p>
        </w:tc>
      </w:tr>
      <w:tr w:rsidR="00317F32" w:rsidRPr="00C07F58" w:rsidTr="003E6FB1">
        <w:trPr>
          <w:trHeight w:val="315"/>
          <w:jc w:val="center"/>
        </w:trPr>
        <w:tc>
          <w:tcPr>
            <w:tcW w:w="1040" w:type="dxa"/>
            <w:shd w:val="clear" w:color="auto" w:fill="FFFFFF"/>
            <w:vAlign w:val="center"/>
          </w:tcPr>
          <w:p w:rsidR="00317F32" w:rsidRPr="00C07F58" w:rsidRDefault="00317F32" w:rsidP="003E6FB1">
            <w:pPr>
              <w:snapToGrid w:val="0"/>
              <w:jc w:val="center"/>
              <w:rPr>
                <w:rFonts w:cs="Times New Roman"/>
                <w:b/>
                <w:sz w:val="20"/>
                <w:szCs w:val="20"/>
              </w:rPr>
            </w:pPr>
            <w:r w:rsidRPr="00C07F58">
              <w:rPr>
                <w:rFonts w:cs="Times New Roman"/>
                <w:b/>
                <w:sz w:val="20"/>
                <w:szCs w:val="20"/>
              </w:rPr>
              <w:t>1</w:t>
            </w:r>
          </w:p>
        </w:tc>
        <w:tc>
          <w:tcPr>
            <w:tcW w:w="14091" w:type="dxa"/>
            <w:gridSpan w:val="7"/>
            <w:shd w:val="clear" w:color="auto" w:fill="FFFFFF"/>
          </w:tcPr>
          <w:p w:rsidR="00317F32" w:rsidRPr="00C07F58" w:rsidRDefault="00317F32" w:rsidP="003E6FB1">
            <w:pPr>
              <w:snapToGrid w:val="0"/>
              <w:jc w:val="center"/>
              <w:rPr>
                <w:rFonts w:cs="Times New Roman"/>
                <w:b/>
                <w:caps/>
                <w:sz w:val="20"/>
                <w:szCs w:val="20"/>
              </w:rPr>
            </w:pPr>
            <w:r w:rsidRPr="00C07F58">
              <w:rPr>
                <w:rFonts w:cs="Times New Roman"/>
                <w:b/>
                <w:caps/>
                <w:sz w:val="20"/>
                <w:szCs w:val="20"/>
              </w:rPr>
              <w:t>Объекты электро-, тепло-, газо- и водоснабжение населения, водоотведение</w:t>
            </w:r>
          </w:p>
        </w:tc>
      </w:tr>
      <w:tr w:rsidR="00317F32" w:rsidRPr="00C07F58" w:rsidTr="003E6FB1">
        <w:trPr>
          <w:trHeight w:val="315"/>
          <w:jc w:val="center"/>
        </w:trPr>
        <w:tc>
          <w:tcPr>
            <w:tcW w:w="1040" w:type="dxa"/>
            <w:shd w:val="clear" w:color="auto" w:fill="FFFFFF"/>
            <w:vAlign w:val="center"/>
          </w:tcPr>
          <w:p w:rsidR="00317F32" w:rsidRPr="00656FE6" w:rsidRDefault="00317F32" w:rsidP="003E6FB1">
            <w:pPr>
              <w:snapToGrid w:val="0"/>
              <w:jc w:val="center"/>
              <w:rPr>
                <w:rFonts w:cs="Times New Roman"/>
                <w:color w:val="000000" w:themeColor="text1"/>
                <w:sz w:val="20"/>
                <w:szCs w:val="20"/>
              </w:rPr>
            </w:pPr>
            <w:r>
              <w:rPr>
                <w:rFonts w:cs="Times New Roman"/>
                <w:color w:val="000000" w:themeColor="text1"/>
                <w:sz w:val="20"/>
                <w:szCs w:val="20"/>
              </w:rPr>
              <w:t>1.1</w:t>
            </w:r>
          </w:p>
        </w:tc>
        <w:tc>
          <w:tcPr>
            <w:tcW w:w="14091" w:type="dxa"/>
            <w:gridSpan w:val="7"/>
            <w:shd w:val="clear" w:color="auto" w:fill="FFFFFF"/>
          </w:tcPr>
          <w:p w:rsidR="00317F32" w:rsidRPr="00656FE6" w:rsidRDefault="00317F32" w:rsidP="003E6FB1">
            <w:pPr>
              <w:snapToGrid w:val="0"/>
              <w:jc w:val="center"/>
              <w:rPr>
                <w:rFonts w:cs="Times New Roman"/>
                <w:b/>
                <w:sz w:val="20"/>
                <w:szCs w:val="20"/>
              </w:rPr>
            </w:pPr>
            <w:r>
              <w:rPr>
                <w:rFonts w:cs="Times New Roman"/>
                <w:b/>
                <w:sz w:val="20"/>
                <w:szCs w:val="20"/>
              </w:rPr>
              <w:t>В</w:t>
            </w:r>
            <w:r w:rsidRPr="00656FE6">
              <w:rPr>
                <w:rFonts w:cs="Times New Roman"/>
                <w:b/>
                <w:sz w:val="20"/>
                <w:szCs w:val="20"/>
              </w:rPr>
              <w:t>одоснабжение</w:t>
            </w:r>
          </w:p>
        </w:tc>
      </w:tr>
      <w:tr w:rsidR="00317F32" w:rsidRPr="00C07F58" w:rsidTr="003E6FB1">
        <w:trPr>
          <w:trHeight w:val="315"/>
          <w:jc w:val="center"/>
        </w:trPr>
        <w:tc>
          <w:tcPr>
            <w:tcW w:w="1040" w:type="dxa"/>
            <w:shd w:val="clear" w:color="auto" w:fill="FFFFFF"/>
            <w:vAlign w:val="center"/>
          </w:tcPr>
          <w:p w:rsidR="00317F32" w:rsidRPr="00656FE6" w:rsidRDefault="00317F32" w:rsidP="003E6FB1">
            <w:pPr>
              <w:snapToGrid w:val="0"/>
              <w:jc w:val="center"/>
              <w:rPr>
                <w:rFonts w:cs="Times New Roman"/>
                <w:color w:val="000000" w:themeColor="text1"/>
                <w:sz w:val="20"/>
                <w:szCs w:val="20"/>
              </w:rPr>
            </w:pPr>
            <w:r w:rsidRPr="0018564A">
              <w:rPr>
                <w:rFonts w:cs="Times New Roman"/>
                <w:color w:val="000000" w:themeColor="text1"/>
                <w:sz w:val="20"/>
                <w:szCs w:val="20"/>
              </w:rPr>
              <w:t>1.1.</w:t>
            </w:r>
            <w:r>
              <w:rPr>
                <w:rFonts w:cs="Times New Roman"/>
                <w:color w:val="000000" w:themeColor="text1"/>
                <w:sz w:val="20"/>
                <w:szCs w:val="20"/>
              </w:rPr>
              <w:t>1</w:t>
            </w:r>
          </w:p>
        </w:tc>
        <w:tc>
          <w:tcPr>
            <w:tcW w:w="3350" w:type="dxa"/>
            <w:shd w:val="clear" w:color="auto" w:fill="FFFFFF"/>
            <w:vAlign w:val="center"/>
          </w:tcPr>
          <w:p w:rsidR="00317F32" w:rsidRPr="000C0B88" w:rsidRDefault="00317F32" w:rsidP="003E6FB1">
            <w:pPr>
              <w:autoSpaceDN w:val="0"/>
              <w:adjustRightInd w:val="0"/>
              <w:jc w:val="center"/>
              <w:rPr>
                <w:rFonts w:cs="Times New Roman"/>
                <w:bCs/>
                <w:sz w:val="20"/>
                <w:szCs w:val="20"/>
              </w:rPr>
            </w:pPr>
            <w:r w:rsidRPr="00960BA4">
              <w:rPr>
                <w:rFonts w:cs="Times New Roman"/>
                <w:bCs/>
                <w:sz w:val="20"/>
                <w:szCs w:val="20"/>
              </w:rPr>
              <w:t>Строительство водозаборов, РЧВ и сетей водоснабжения</w:t>
            </w:r>
          </w:p>
        </w:tc>
        <w:tc>
          <w:tcPr>
            <w:tcW w:w="2128" w:type="dxa"/>
            <w:shd w:val="clear" w:color="auto" w:fill="FFFFFF"/>
            <w:vAlign w:val="center"/>
          </w:tcPr>
          <w:p w:rsidR="00317F32" w:rsidRPr="00960BA4" w:rsidRDefault="00317F32" w:rsidP="003E6FB1">
            <w:pPr>
              <w:jc w:val="center"/>
              <w:rPr>
                <w:rFonts w:cs="Times New Roman"/>
                <w:color w:val="000000" w:themeColor="text1"/>
                <w:spacing w:val="-1"/>
                <w:sz w:val="20"/>
                <w:szCs w:val="20"/>
              </w:rPr>
            </w:pPr>
            <w:r w:rsidRPr="00891937">
              <w:rPr>
                <w:rFonts w:cs="Times New Roman"/>
                <w:color w:val="000000" w:themeColor="text1"/>
                <w:spacing w:val="-1"/>
                <w:sz w:val="20"/>
                <w:szCs w:val="20"/>
              </w:rPr>
              <w:t>Протяженность</w:t>
            </w:r>
            <w:r>
              <w:rPr>
                <w:rFonts w:cs="Times New Roman"/>
                <w:color w:val="000000" w:themeColor="text1"/>
                <w:spacing w:val="-1"/>
                <w:sz w:val="20"/>
                <w:szCs w:val="20"/>
              </w:rPr>
              <w:t xml:space="preserve"> сетей</w:t>
            </w:r>
            <w:r w:rsidRPr="00891937">
              <w:rPr>
                <w:rFonts w:cs="Times New Roman"/>
                <w:color w:val="000000" w:themeColor="text1"/>
                <w:spacing w:val="-1"/>
                <w:sz w:val="20"/>
                <w:szCs w:val="20"/>
              </w:rPr>
              <w:t xml:space="preserve"> </w:t>
            </w:r>
            <w:r>
              <w:rPr>
                <w:rFonts w:cs="Times New Roman"/>
                <w:color w:val="000000" w:themeColor="text1"/>
                <w:spacing w:val="-1"/>
                <w:sz w:val="20"/>
                <w:szCs w:val="20"/>
              </w:rPr>
              <w:t>22,138</w:t>
            </w:r>
            <w:r w:rsidRPr="00891937">
              <w:rPr>
                <w:rFonts w:cs="Times New Roman"/>
                <w:color w:val="000000" w:themeColor="text1"/>
                <w:spacing w:val="-1"/>
                <w:sz w:val="20"/>
                <w:szCs w:val="20"/>
              </w:rPr>
              <w:t xml:space="preserve"> км;</w:t>
            </w:r>
          </w:p>
        </w:tc>
        <w:tc>
          <w:tcPr>
            <w:tcW w:w="993" w:type="dxa"/>
            <w:shd w:val="clear" w:color="auto" w:fill="FFFFFF"/>
          </w:tcPr>
          <w:p w:rsidR="00317F32" w:rsidRPr="000C398E" w:rsidRDefault="00317F32" w:rsidP="003E6FB1">
            <w:pPr>
              <w:autoSpaceDN w:val="0"/>
              <w:adjustRightInd w:val="0"/>
              <w:jc w:val="center"/>
              <w:rPr>
                <w:rFonts w:cs="Times New Roman"/>
                <w:bCs/>
                <w:spacing w:val="-1"/>
                <w:sz w:val="20"/>
                <w:szCs w:val="20"/>
              </w:rPr>
            </w:pPr>
            <w:r w:rsidRPr="00311549">
              <w:rPr>
                <w:rFonts w:cs="Times New Roman"/>
                <w:bCs/>
                <w:spacing w:val="-1"/>
                <w:sz w:val="20"/>
                <w:szCs w:val="20"/>
              </w:rPr>
              <w:t>местное</w:t>
            </w:r>
          </w:p>
        </w:tc>
        <w:tc>
          <w:tcPr>
            <w:tcW w:w="1657" w:type="dxa"/>
            <w:shd w:val="clear" w:color="auto" w:fill="FFFFFF"/>
            <w:vAlign w:val="center"/>
          </w:tcPr>
          <w:p w:rsidR="00317F32" w:rsidRPr="00A77A3F" w:rsidRDefault="00317F32" w:rsidP="003E6FB1">
            <w:pPr>
              <w:autoSpaceDN w:val="0"/>
              <w:adjustRightInd w:val="0"/>
              <w:jc w:val="center"/>
              <w:rPr>
                <w:rFonts w:cs="Times New Roman"/>
                <w:bCs/>
                <w:spacing w:val="-1"/>
                <w:sz w:val="20"/>
                <w:szCs w:val="20"/>
              </w:rPr>
            </w:pPr>
            <w:r w:rsidRPr="000C398E">
              <w:rPr>
                <w:rFonts w:cs="Times New Roman"/>
                <w:bCs/>
                <w:spacing w:val="-1"/>
                <w:sz w:val="20"/>
                <w:szCs w:val="20"/>
              </w:rPr>
              <w:t xml:space="preserve">ст. </w:t>
            </w:r>
            <w:r>
              <w:rPr>
                <w:rFonts w:cs="Times New Roman"/>
                <w:bCs/>
                <w:spacing w:val="-1"/>
                <w:sz w:val="20"/>
                <w:szCs w:val="20"/>
              </w:rPr>
              <w:t>Андрюки</w:t>
            </w:r>
          </w:p>
          <w:p w:rsidR="00317F32" w:rsidRPr="00A77A3F" w:rsidRDefault="00317F32" w:rsidP="003E6FB1">
            <w:pPr>
              <w:autoSpaceDN w:val="0"/>
              <w:adjustRightInd w:val="0"/>
              <w:jc w:val="center"/>
              <w:rPr>
                <w:rFonts w:cs="Times New Roman"/>
                <w:bCs/>
                <w:spacing w:val="-1"/>
                <w:sz w:val="20"/>
                <w:szCs w:val="20"/>
              </w:rPr>
            </w:pPr>
          </w:p>
        </w:tc>
        <w:tc>
          <w:tcPr>
            <w:tcW w:w="1559" w:type="dxa"/>
            <w:shd w:val="clear" w:color="auto" w:fill="FFFFFF"/>
            <w:vAlign w:val="center"/>
          </w:tcPr>
          <w:p w:rsidR="00317F32" w:rsidRPr="00B976B2" w:rsidRDefault="00317F32" w:rsidP="003E6FB1">
            <w:pPr>
              <w:snapToGrid w:val="0"/>
              <w:jc w:val="center"/>
              <w:rPr>
                <w:rFonts w:cs="Times New Roman"/>
                <w:sz w:val="20"/>
                <w:szCs w:val="20"/>
              </w:rPr>
            </w:pPr>
            <w:r w:rsidRPr="000C398E">
              <w:rPr>
                <w:rFonts w:cs="Times New Roman"/>
                <w:sz w:val="20"/>
                <w:szCs w:val="20"/>
              </w:rPr>
              <w:t>Планируемый к размещению</w:t>
            </w:r>
          </w:p>
        </w:tc>
        <w:tc>
          <w:tcPr>
            <w:tcW w:w="2583" w:type="dxa"/>
            <w:shd w:val="clear" w:color="auto" w:fill="FFFFFF"/>
            <w:vAlign w:val="center"/>
          </w:tcPr>
          <w:p w:rsidR="00317F32" w:rsidRPr="007C076E" w:rsidRDefault="00317F32" w:rsidP="003E6FB1">
            <w:pPr>
              <w:snapToGrid w:val="0"/>
              <w:jc w:val="center"/>
              <w:rPr>
                <w:rFonts w:cs="Times New Roman"/>
                <w:bCs/>
                <w:color w:val="000000" w:themeColor="text1"/>
                <w:sz w:val="20"/>
                <w:szCs w:val="20"/>
              </w:rPr>
            </w:pPr>
            <w:r w:rsidRPr="007C076E">
              <w:rPr>
                <w:rFonts w:cs="Times New Roman"/>
                <w:bCs/>
                <w:color w:val="000000" w:themeColor="text1"/>
                <w:sz w:val="20"/>
                <w:szCs w:val="20"/>
              </w:rPr>
              <w:t>701010</w:t>
            </w:r>
            <w:r>
              <w:rPr>
                <w:rFonts w:cs="Times New Roman"/>
                <w:bCs/>
                <w:color w:val="000000" w:themeColor="text1"/>
                <w:sz w:val="20"/>
                <w:szCs w:val="20"/>
              </w:rPr>
              <w:t>404</w:t>
            </w:r>
          </w:p>
          <w:p w:rsidR="00317F32" w:rsidRDefault="00317F32" w:rsidP="003E6FB1">
            <w:pPr>
              <w:snapToGrid w:val="0"/>
              <w:jc w:val="center"/>
              <w:rPr>
                <w:rFonts w:cs="Times New Roman"/>
                <w:bCs/>
                <w:color w:val="000000" w:themeColor="text1"/>
                <w:sz w:val="20"/>
                <w:szCs w:val="20"/>
              </w:rPr>
            </w:pPr>
            <w:r w:rsidRPr="007C076E">
              <w:rPr>
                <w:rFonts w:cs="Times New Roman"/>
                <w:bCs/>
                <w:color w:val="000000" w:themeColor="text1"/>
                <w:sz w:val="20"/>
                <w:szCs w:val="20"/>
              </w:rPr>
              <w:t xml:space="preserve">Зона </w:t>
            </w:r>
            <w:r>
              <w:rPr>
                <w:rFonts w:cs="Times New Roman"/>
                <w:bCs/>
                <w:color w:val="000000" w:themeColor="text1"/>
                <w:sz w:val="20"/>
                <w:szCs w:val="20"/>
              </w:rPr>
              <w:t>инженерной инфраструктуры.</w:t>
            </w:r>
          </w:p>
          <w:p w:rsidR="00317F32" w:rsidRPr="00656FE6" w:rsidRDefault="00317F32" w:rsidP="003E6FB1">
            <w:pPr>
              <w:snapToGrid w:val="0"/>
              <w:jc w:val="center"/>
              <w:rPr>
                <w:rFonts w:cs="Times New Roman"/>
                <w:sz w:val="20"/>
                <w:szCs w:val="20"/>
              </w:rPr>
            </w:pPr>
            <w:r>
              <w:rPr>
                <w:rFonts w:cs="Times New Roman"/>
                <w:sz w:val="20"/>
                <w:szCs w:val="20"/>
              </w:rPr>
              <w:t>Д</w:t>
            </w:r>
            <w:r w:rsidRPr="00A32F36">
              <w:rPr>
                <w:rFonts w:cs="Times New Roman"/>
                <w:sz w:val="20"/>
                <w:szCs w:val="20"/>
              </w:rPr>
              <w:t>ля линейных объектов</w:t>
            </w:r>
            <w:r>
              <w:rPr>
                <w:rFonts w:cs="Times New Roman"/>
                <w:sz w:val="20"/>
                <w:szCs w:val="20"/>
              </w:rPr>
              <w:t xml:space="preserve"> - н</w:t>
            </w:r>
            <w:r w:rsidRPr="00A32F36">
              <w:rPr>
                <w:rFonts w:cs="Times New Roman"/>
                <w:sz w:val="20"/>
                <w:szCs w:val="20"/>
              </w:rPr>
              <w:t>е устанавливается</w:t>
            </w:r>
          </w:p>
        </w:tc>
        <w:tc>
          <w:tcPr>
            <w:tcW w:w="1821" w:type="dxa"/>
            <w:shd w:val="clear" w:color="auto" w:fill="FFFFFF"/>
            <w:vAlign w:val="center"/>
          </w:tcPr>
          <w:p w:rsidR="00317F32" w:rsidRPr="00656FE6" w:rsidRDefault="00317F32" w:rsidP="003E6FB1">
            <w:pPr>
              <w:snapToGrid w:val="0"/>
              <w:jc w:val="center"/>
              <w:rPr>
                <w:rFonts w:cs="Times New Roman"/>
                <w:sz w:val="20"/>
                <w:szCs w:val="20"/>
              </w:rPr>
            </w:pPr>
            <w:r w:rsidRPr="00315D76">
              <w:rPr>
                <w:rFonts w:cs="Times New Roman"/>
                <w:sz w:val="20"/>
                <w:szCs w:val="20"/>
                <w:lang w:val="en-US"/>
              </w:rPr>
              <w:t xml:space="preserve">I </w:t>
            </w:r>
            <w:r w:rsidRPr="00315D76">
              <w:rPr>
                <w:rFonts w:cs="Times New Roman"/>
                <w:sz w:val="20"/>
                <w:szCs w:val="20"/>
              </w:rPr>
              <w:t>пояс ЗСО -30 м</w:t>
            </w:r>
          </w:p>
        </w:tc>
      </w:tr>
      <w:tr w:rsidR="00317F32" w:rsidRPr="00C07F58" w:rsidTr="003E6FB1">
        <w:trPr>
          <w:trHeight w:val="315"/>
          <w:jc w:val="center"/>
        </w:trPr>
        <w:tc>
          <w:tcPr>
            <w:tcW w:w="1040" w:type="dxa"/>
            <w:shd w:val="clear" w:color="auto" w:fill="FFFFFF"/>
            <w:vAlign w:val="center"/>
          </w:tcPr>
          <w:p w:rsidR="00317F32" w:rsidRPr="00656FE6" w:rsidRDefault="00317F32" w:rsidP="003E6FB1">
            <w:pPr>
              <w:snapToGrid w:val="0"/>
              <w:jc w:val="center"/>
              <w:rPr>
                <w:rFonts w:cs="Times New Roman"/>
                <w:color w:val="000000" w:themeColor="text1"/>
                <w:sz w:val="20"/>
                <w:szCs w:val="20"/>
              </w:rPr>
            </w:pPr>
            <w:r>
              <w:rPr>
                <w:rFonts w:cs="Times New Roman"/>
                <w:color w:val="000000" w:themeColor="text1"/>
                <w:sz w:val="20"/>
                <w:szCs w:val="20"/>
              </w:rPr>
              <w:t>1.2</w:t>
            </w:r>
          </w:p>
        </w:tc>
        <w:tc>
          <w:tcPr>
            <w:tcW w:w="14091" w:type="dxa"/>
            <w:gridSpan w:val="7"/>
            <w:shd w:val="clear" w:color="auto" w:fill="FFFFFF"/>
          </w:tcPr>
          <w:p w:rsidR="00317F32" w:rsidRPr="00656FE6" w:rsidRDefault="00317F32" w:rsidP="003E6FB1">
            <w:pPr>
              <w:snapToGrid w:val="0"/>
              <w:jc w:val="center"/>
              <w:rPr>
                <w:rFonts w:cs="Times New Roman"/>
                <w:b/>
                <w:sz w:val="20"/>
                <w:szCs w:val="20"/>
              </w:rPr>
            </w:pPr>
            <w:r>
              <w:rPr>
                <w:rFonts w:cs="Times New Roman"/>
                <w:b/>
                <w:sz w:val="20"/>
                <w:szCs w:val="20"/>
              </w:rPr>
              <w:t>В</w:t>
            </w:r>
            <w:r w:rsidRPr="00656FE6">
              <w:rPr>
                <w:rFonts w:cs="Times New Roman"/>
                <w:b/>
                <w:sz w:val="20"/>
                <w:szCs w:val="20"/>
              </w:rPr>
              <w:t>одоотведение</w:t>
            </w:r>
          </w:p>
        </w:tc>
      </w:tr>
      <w:tr w:rsidR="00317F32" w:rsidRPr="00C07F58" w:rsidTr="003E6FB1">
        <w:trPr>
          <w:trHeight w:val="315"/>
          <w:jc w:val="center"/>
        </w:trPr>
        <w:tc>
          <w:tcPr>
            <w:tcW w:w="1040" w:type="dxa"/>
            <w:shd w:val="clear" w:color="auto" w:fill="FFFFFF"/>
            <w:vAlign w:val="center"/>
          </w:tcPr>
          <w:p w:rsidR="00317F32" w:rsidRPr="00C07F58" w:rsidRDefault="00317F32" w:rsidP="003E6FB1">
            <w:pPr>
              <w:snapToGrid w:val="0"/>
              <w:jc w:val="center"/>
              <w:rPr>
                <w:rFonts w:cs="Times New Roman"/>
                <w:color w:val="000000" w:themeColor="text1"/>
                <w:sz w:val="20"/>
                <w:szCs w:val="20"/>
              </w:rPr>
            </w:pPr>
            <w:r>
              <w:rPr>
                <w:rFonts w:cs="Times New Roman"/>
                <w:color w:val="000000" w:themeColor="text1"/>
                <w:sz w:val="20"/>
                <w:szCs w:val="20"/>
              </w:rPr>
              <w:t>1.2.1</w:t>
            </w:r>
          </w:p>
        </w:tc>
        <w:tc>
          <w:tcPr>
            <w:tcW w:w="3350" w:type="dxa"/>
            <w:shd w:val="clear" w:color="auto" w:fill="FFFFFF"/>
            <w:vAlign w:val="center"/>
          </w:tcPr>
          <w:p w:rsidR="00317F32" w:rsidRPr="00605317" w:rsidRDefault="00317F32" w:rsidP="003E6FB1">
            <w:pPr>
              <w:autoSpaceDN w:val="0"/>
              <w:adjustRightInd w:val="0"/>
              <w:jc w:val="center"/>
              <w:rPr>
                <w:rFonts w:cs="Times New Roman"/>
                <w:bCs/>
                <w:sz w:val="20"/>
                <w:szCs w:val="20"/>
              </w:rPr>
            </w:pPr>
            <w:r w:rsidRPr="00605317">
              <w:rPr>
                <w:rFonts w:cs="Times New Roman"/>
                <w:bCs/>
                <w:iCs/>
                <w:sz w:val="20"/>
                <w:szCs w:val="20"/>
              </w:rPr>
              <w:t>Строительство очистных сооружений канализации</w:t>
            </w:r>
            <w:r>
              <w:rPr>
                <w:rFonts w:cs="Times New Roman"/>
                <w:bCs/>
                <w:iCs/>
                <w:sz w:val="20"/>
                <w:szCs w:val="20"/>
              </w:rPr>
              <w:t xml:space="preserve"> </w:t>
            </w:r>
            <w:r w:rsidRPr="00572B2E">
              <w:rPr>
                <w:rFonts w:cs="Times New Roman"/>
                <w:bCs/>
                <w:iCs/>
                <w:sz w:val="20"/>
                <w:szCs w:val="20"/>
              </w:rPr>
              <w:t>ст. Андрюки</w:t>
            </w:r>
          </w:p>
        </w:tc>
        <w:tc>
          <w:tcPr>
            <w:tcW w:w="2128" w:type="dxa"/>
            <w:shd w:val="clear" w:color="auto" w:fill="FFFFFF"/>
            <w:vAlign w:val="center"/>
          </w:tcPr>
          <w:p w:rsidR="00317F32" w:rsidRPr="00960BA4" w:rsidRDefault="00317F32" w:rsidP="003E6FB1">
            <w:pPr>
              <w:jc w:val="center"/>
              <w:rPr>
                <w:rFonts w:cs="Times New Roman"/>
                <w:color w:val="000000" w:themeColor="text1"/>
                <w:spacing w:val="-1"/>
                <w:sz w:val="20"/>
                <w:szCs w:val="20"/>
              </w:rPr>
            </w:pPr>
            <w:r w:rsidRPr="00960BA4">
              <w:rPr>
                <w:rFonts w:cs="Times New Roman"/>
                <w:color w:val="000000" w:themeColor="text1"/>
                <w:spacing w:val="-1"/>
                <w:sz w:val="20"/>
                <w:szCs w:val="20"/>
              </w:rPr>
              <w:t>Уточняется проектом</w:t>
            </w:r>
          </w:p>
        </w:tc>
        <w:tc>
          <w:tcPr>
            <w:tcW w:w="993" w:type="dxa"/>
            <w:shd w:val="clear" w:color="auto" w:fill="FFFFFF"/>
          </w:tcPr>
          <w:p w:rsidR="00317F32" w:rsidRPr="00BB3C32" w:rsidRDefault="00317F32" w:rsidP="003E6FB1">
            <w:pPr>
              <w:autoSpaceDN w:val="0"/>
              <w:adjustRightInd w:val="0"/>
              <w:jc w:val="center"/>
              <w:rPr>
                <w:rFonts w:cs="Times New Roman"/>
                <w:bCs/>
                <w:spacing w:val="-1"/>
                <w:sz w:val="20"/>
                <w:szCs w:val="20"/>
              </w:rPr>
            </w:pPr>
            <w:r w:rsidRPr="00311549">
              <w:rPr>
                <w:rFonts w:cs="Times New Roman"/>
                <w:bCs/>
                <w:spacing w:val="-1"/>
                <w:sz w:val="20"/>
                <w:szCs w:val="20"/>
              </w:rPr>
              <w:t>местное</w:t>
            </w:r>
          </w:p>
        </w:tc>
        <w:tc>
          <w:tcPr>
            <w:tcW w:w="1657" w:type="dxa"/>
            <w:shd w:val="clear" w:color="auto" w:fill="FFFFFF"/>
            <w:vAlign w:val="center"/>
          </w:tcPr>
          <w:p w:rsidR="00317F32" w:rsidRPr="00C07F58" w:rsidRDefault="00317F32" w:rsidP="003E6FB1">
            <w:pPr>
              <w:autoSpaceDN w:val="0"/>
              <w:adjustRightInd w:val="0"/>
              <w:jc w:val="center"/>
              <w:rPr>
                <w:rFonts w:cs="Times New Roman"/>
                <w:spacing w:val="-1"/>
                <w:sz w:val="20"/>
                <w:szCs w:val="20"/>
              </w:rPr>
            </w:pPr>
            <w:r w:rsidRPr="00960BA4">
              <w:rPr>
                <w:rFonts w:cs="Times New Roman"/>
                <w:bCs/>
                <w:spacing w:val="-1"/>
                <w:sz w:val="20"/>
                <w:szCs w:val="20"/>
              </w:rPr>
              <w:t>ст. Андрюки</w:t>
            </w:r>
          </w:p>
        </w:tc>
        <w:tc>
          <w:tcPr>
            <w:tcW w:w="1559" w:type="dxa"/>
            <w:shd w:val="clear" w:color="auto" w:fill="FFFFFF"/>
            <w:vAlign w:val="center"/>
          </w:tcPr>
          <w:p w:rsidR="00317F32" w:rsidRPr="00956FF5" w:rsidRDefault="00317F32" w:rsidP="003E6FB1">
            <w:pPr>
              <w:snapToGrid w:val="0"/>
              <w:jc w:val="center"/>
              <w:rPr>
                <w:rFonts w:cs="Times New Roman"/>
                <w:sz w:val="20"/>
                <w:szCs w:val="20"/>
              </w:rPr>
            </w:pPr>
            <w:r w:rsidRPr="00BB3C32">
              <w:rPr>
                <w:rFonts w:cs="Times New Roman"/>
                <w:sz w:val="20"/>
                <w:szCs w:val="20"/>
              </w:rPr>
              <w:t>Планируемый к размещению</w:t>
            </w:r>
          </w:p>
        </w:tc>
        <w:tc>
          <w:tcPr>
            <w:tcW w:w="2583" w:type="dxa"/>
            <w:shd w:val="clear" w:color="auto" w:fill="FFFFFF"/>
            <w:vAlign w:val="center"/>
          </w:tcPr>
          <w:p w:rsidR="00317F32" w:rsidRPr="002B1458" w:rsidRDefault="00317F32" w:rsidP="003E6FB1">
            <w:pPr>
              <w:snapToGrid w:val="0"/>
              <w:jc w:val="center"/>
              <w:rPr>
                <w:rFonts w:cs="Times New Roman"/>
                <w:bCs/>
                <w:color w:val="000000" w:themeColor="text1"/>
                <w:sz w:val="20"/>
                <w:szCs w:val="20"/>
              </w:rPr>
            </w:pPr>
            <w:r>
              <w:rPr>
                <w:rFonts w:cs="Times New Roman"/>
                <w:bCs/>
                <w:sz w:val="20"/>
                <w:szCs w:val="20"/>
              </w:rPr>
              <w:t xml:space="preserve"> </w:t>
            </w:r>
            <w:r w:rsidRPr="002B1458">
              <w:rPr>
                <w:rFonts w:cs="Times New Roman"/>
                <w:bCs/>
                <w:color w:val="000000" w:themeColor="text1"/>
                <w:sz w:val="20"/>
                <w:szCs w:val="20"/>
              </w:rPr>
              <w:t>Не установлена</w:t>
            </w:r>
          </w:p>
          <w:p w:rsidR="00317F32" w:rsidRPr="00C07F58" w:rsidRDefault="00317F32" w:rsidP="003E6FB1">
            <w:pPr>
              <w:snapToGrid w:val="0"/>
              <w:jc w:val="center"/>
              <w:rPr>
                <w:rFonts w:cs="Times New Roman"/>
                <w:sz w:val="20"/>
                <w:szCs w:val="20"/>
              </w:rPr>
            </w:pPr>
            <w:r w:rsidRPr="002B1458">
              <w:rPr>
                <w:rFonts w:cs="Times New Roman"/>
                <w:bCs/>
                <w:color w:val="000000" w:themeColor="text1"/>
                <w:sz w:val="20"/>
                <w:szCs w:val="20"/>
              </w:rPr>
              <w:t>(точное местоположение будет уточнят</w:t>
            </w:r>
            <w:r>
              <w:rPr>
                <w:rFonts w:cs="Times New Roman"/>
                <w:bCs/>
                <w:color w:val="000000" w:themeColor="text1"/>
                <w:sz w:val="20"/>
                <w:szCs w:val="20"/>
              </w:rPr>
              <w:t>ь</w:t>
            </w:r>
            <w:r w:rsidRPr="002B1458">
              <w:rPr>
                <w:rFonts w:cs="Times New Roman"/>
                <w:bCs/>
                <w:color w:val="000000" w:themeColor="text1"/>
                <w:sz w:val="20"/>
                <w:szCs w:val="20"/>
              </w:rPr>
              <w:t>ся на дальнейших стадиях проектирования проектом планировки территории)</w:t>
            </w:r>
          </w:p>
        </w:tc>
        <w:tc>
          <w:tcPr>
            <w:tcW w:w="1821" w:type="dxa"/>
            <w:shd w:val="clear" w:color="auto" w:fill="FFFFFF"/>
            <w:vAlign w:val="center"/>
          </w:tcPr>
          <w:p w:rsidR="00317F32" w:rsidRPr="00C07F58" w:rsidRDefault="00317F32" w:rsidP="003E6FB1">
            <w:pPr>
              <w:snapToGrid w:val="0"/>
              <w:jc w:val="center"/>
              <w:rPr>
                <w:rFonts w:cs="Times New Roman"/>
                <w:sz w:val="20"/>
                <w:szCs w:val="20"/>
              </w:rPr>
            </w:pPr>
            <w:r>
              <w:rPr>
                <w:rFonts w:cs="Times New Roman"/>
                <w:sz w:val="20"/>
                <w:szCs w:val="20"/>
              </w:rPr>
              <w:t>Санитарно-защитная зона</w:t>
            </w:r>
            <w:r w:rsidRPr="00315D76">
              <w:rPr>
                <w:rFonts w:cs="Times New Roman"/>
                <w:sz w:val="20"/>
                <w:szCs w:val="20"/>
              </w:rPr>
              <w:t xml:space="preserve"> - 100 м</w:t>
            </w:r>
          </w:p>
        </w:tc>
      </w:tr>
      <w:tr w:rsidR="00317F32" w:rsidRPr="00C07F58" w:rsidTr="003E6FB1">
        <w:trPr>
          <w:trHeight w:val="315"/>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sidRPr="00572B2E">
              <w:rPr>
                <w:rFonts w:cs="Times New Roman"/>
                <w:color w:val="000000" w:themeColor="text1"/>
                <w:sz w:val="20"/>
                <w:szCs w:val="20"/>
              </w:rPr>
              <w:t>1.2.2</w:t>
            </w:r>
          </w:p>
        </w:tc>
        <w:tc>
          <w:tcPr>
            <w:tcW w:w="3350" w:type="dxa"/>
            <w:shd w:val="clear" w:color="auto" w:fill="FFFFFF"/>
            <w:vAlign w:val="center"/>
          </w:tcPr>
          <w:p w:rsidR="00317F32" w:rsidRPr="00605317" w:rsidRDefault="00317F32" w:rsidP="003E6FB1">
            <w:pPr>
              <w:autoSpaceDN w:val="0"/>
              <w:adjustRightInd w:val="0"/>
              <w:jc w:val="center"/>
              <w:rPr>
                <w:rFonts w:cs="Times New Roman"/>
                <w:bCs/>
                <w:iCs/>
                <w:sz w:val="20"/>
                <w:szCs w:val="20"/>
              </w:rPr>
            </w:pPr>
            <w:r w:rsidRPr="00572B2E">
              <w:rPr>
                <w:rFonts w:cs="Times New Roman"/>
                <w:bCs/>
                <w:iCs/>
                <w:sz w:val="20"/>
                <w:szCs w:val="20"/>
              </w:rPr>
              <w:t>Строительство очистных сооружений канализации с</w:t>
            </w:r>
            <w:r>
              <w:rPr>
                <w:rFonts w:cs="Times New Roman"/>
                <w:bCs/>
                <w:iCs/>
                <w:sz w:val="20"/>
                <w:szCs w:val="20"/>
              </w:rPr>
              <w:t>. Соленое</w:t>
            </w:r>
          </w:p>
        </w:tc>
        <w:tc>
          <w:tcPr>
            <w:tcW w:w="2128" w:type="dxa"/>
            <w:shd w:val="clear" w:color="auto" w:fill="FFFFFF"/>
            <w:vAlign w:val="center"/>
          </w:tcPr>
          <w:p w:rsidR="00317F32" w:rsidRPr="00960BA4" w:rsidRDefault="00317F32" w:rsidP="003E6FB1">
            <w:pPr>
              <w:jc w:val="center"/>
              <w:rPr>
                <w:rFonts w:cs="Times New Roman"/>
                <w:color w:val="000000" w:themeColor="text1"/>
                <w:spacing w:val="-1"/>
                <w:sz w:val="20"/>
                <w:szCs w:val="20"/>
              </w:rPr>
            </w:pPr>
            <w:r w:rsidRPr="00572B2E">
              <w:rPr>
                <w:rFonts w:cs="Times New Roman"/>
                <w:color w:val="000000" w:themeColor="text1"/>
                <w:spacing w:val="-1"/>
                <w:sz w:val="20"/>
                <w:szCs w:val="20"/>
              </w:rPr>
              <w:t>Уточняется проектом</w:t>
            </w:r>
          </w:p>
        </w:tc>
        <w:tc>
          <w:tcPr>
            <w:tcW w:w="993" w:type="dxa"/>
            <w:shd w:val="clear" w:color="auto" w:fill="FFFFFF"/>
          </w:tcPr>
          <w:p w:rsidR="00317F32" w:rsidRPr="00311549" w:rsidRDefault="00317F32" w:rsidP="003E6FB1">
            <w:pPr>
              <w:autoSpaceDN w:val="0"/>
              <w:adjustRightInd w:val="0"/>
              <w:jc w:val="center"/>
              <w:rPr>
                <w:rFonts w:cs="Times New Roman"/>
                <w:bCs/>
                <w:spacing w:val="-1"/>
                <w:sz w:val="20"/>
                <w:szCs w:val="20"/>
              </w:rPr>
            </w:pPr>
            <w:r w:rsidRPr="00A32F36">
              <w:rPr>
                <w:rFonts w:cs="Times New Roman"/>
                <w:bCs/>
                <w:spacing w:val="-1"/>
                <w:sz w:val="20"/>
                <w:szCs w:val="20"/>
              </w:rPr>
              <w:t>местное</w:t>
            </w:r>
          </w:p>
        </w:tc>
        <w:tc>
          <w:tcPr>
            <w:tcW w:w="1657" w:type="dxa"/>
            <w:shd w:val="clear" w:color="auto" w:fill="FFFFFF"/>
            <w:vAlign w:val="center"/>
          </w:tcPr>
          <w:p w:rsidR="00317F32" w:rsidRPr="00960BA4" w:rsidRDefault="00317F32" w:rsidP="003E6FB1">
            <w:pPr>
              <w:autoSpaceDN w:val="0"/>
              <w:adjustRightInd w:val="0"/>
              <w:jc w:val="center"/>
              <w:rPr>
                <w:rFonts w:cs="Times New Roman"/>
                <w:bCs/>
                <w:spacing w:val="-1"/>
                <w:sz w:val="20"/>
                <w:szCs w:val="20"/>
              </w:rPr>
            </w:pPr>
            <w:r>
              <w:rPr>
                <w:rFonts w:cs="Times New Roman"/>
                <w:bCs/>
                <w:spacing w:val="-1"/>
                <w:sz w:val="20"/>
                <w:szCs w:val="20"/>
              </w:rPr>
              <w:t>с.Соленое</w:t>
            </w:r>
          </w:p>
        </w:tc>
        <w:tc>
          <w:tcPr>
            <w:tcW w:w="1559" w:type="dxa"/>
            <w:shd w:val="clear" w:color="auto" w:fill="FFFFFF"/>
            <w:vAlign w:val="center"/>
          </w:tcPr>
          <w:p w:rsidR="00317F32" w:rsidRPr="00956FF5" w:rsidRDefault="00317F32" w:rsidP="003E6FB1">
            <w:pPr>
              <w:snapToGrid w:val="0"/>
              <w:jc w:val="center"/>
              <w:rPr>
                <w:rFonts w:cs="Times New Roman"/>
                <w:sz w:val="20"/>
                <w:szCs w:val="20"/>
              </w:rPr>
            </w:pPr>
            <w:r w:rsidRPr="00BB3C32">
              <w:rPr>
                <w:rFonts w:cs="Times New Roman"/>
                <w:sz w:val="20"/>
                <w:szCs w:val="20"/>
              </w:rPr>
              <w:t>Планируемый к размещению</w:t>
            </w:r>
          </w:p>
        </w:tc>
        <w:tc>
          <w:tcPr>
            <w:tcW w:w="2583" w:type="dxa"/>
            <w:shd w:val="clear" w:color="auto" w:fill="FFFFFF"/>
            <w:vAlign w:val="center"/>
          </w:tcPr>
          <w:p w:rsidR="00317F32" w:rsidRPr="002B1458" w:rsidRDefault="00317F32" w:rsidP="003E6FB1">
            <w:pPr>
              <w:snapToGrid w:val="0"/>
              <w:jc w:val="center"/>
              <w:rPr>
                <w:rFonts w:cs="Times New Roman"/>
                <w:bCs/>
                <w:color w:val="000000" w:themeColor="text1"/>
                <w:sz w:val="20"/>
                <w:szCs w:val="20"/>
              </w:rPr>
            </w:pPr>
            <w:r>
              <w:rPr>
                <w:rFonts w:cs="Times New Roman"/>
                <w:bCs/>
                <w:sz w:val="20"/>
                <w:szCs w:val="20"/>
              </w:rPr>
              <w:t xml:space="preserve"> </w:t>
            </w:r>
            <w:r w:rsidRPr="002B1458">
              <w:rPr>
                <w:rFonts w:cs="Times New Roman"/>
                <w:bCs/>
                <w:color w:val="000000" w:themeColor="text1"/>
                <w:sz w:val="20"/>
                <w:szCs w:val="20"/>
              </w:rPr>
              <w:t>Не установлена</w:t>
            </w:r>
          </w:p>
          <w:p w:rsidR="00317F32" w:rsidRPr="00C07F58" w:rsidRDefault="00317F32" w:rsidP="003E6FB1">
            <w:pPr>
              <w:snapToGrid w:val="0"/>
              <w:jc w:val="center"/>
              <w:rPr>
                <w:rFonts w:cs="Times New Roman"/>
                <w:sz w:val="20"/>
                <w:szCs w:val="20"/>
              </w:rPr>
            </w:pPr>
            <w:r w:rsidRPr="002B1458">
              <w:rPr>
                <w:rFonts w:cs="Times New Roman"/>
                <w:bCs/>
                <w:color w:val="000000" w:themeColor="text1"/>
                <w:sz w:val="20"/>
                <w:szCs w:val="20"/>
              </w:rPr>
              <w:t>(точное местоположение будет уточнят</w:t>
            </w:r>
            <w:r>
              <w:rPr>
                <w:rFonts w:cs="Times New Roman"/>
                <w:bCs/>
                <w:color w:val="000000" w:themeColor="text1"/>
                <w:sz w:val="20"/>
                <w:szCs w:val="20"/>
              </w:rPr>
              <w:t>ь</w:t>
            </w:r>
            <w:r w:rsidRPr="002B1458">
              <w:rPr>
                <w:rFonts w:cs="Times New Roman"/>
                <w:bCs/>
                <w:color w:val="000000" w:themeColor="text1"/>
                <w:sz w:val="20"/>
                <w:szCs w:val="20"/>
              </w:rPr>
              <w:t xml:space="preserve">ся на дальнейших стадиях </w:t>
            </w:r>
            <w:r w:rsidRPr="002B1458">
              <w:rPr>
                <w:rFonts w:cs="Times New Roman"/>
                <w:bCs/>
                <w:color w:val="000000" w:themeColor="text1"/>
                <w:sz w:val="20"/>
                <w:szCs w:val="20"/>
              </w:rPr>
              <w:lastRenderedPageBreak/>
              <w:t>проектирования проектом планировки территории)</w:t>
            </w:r>
          </w:p>
        </w:tc>
        <w:tc>
          <w:tcPr>
            <w:tcW w:w="1821" w:type="dxa"/>
            <w:shd w:val="clear" w:color="auto" w:fill="FFFFFF"/>
            <w:vAlign w:val="center"/>
          </w:tcPr>
          <w:p w:rsidR="00317F32" w:rsidRPr="00C07F58" w:rsidRDefault="00317F32" w:rsidP="003E6FB1">
            <w:pPr>
              <w:snapToGrid w:val="0"/>
              <w:jc w:val="center"/>
              <w:rPr>
                <w:rFonts w:cs="Times New Roman"/>
                <w:sz w:val="20"/>
                <w:szCs w:val="20"/>
              </w:rPr>
            </w:pPr>
            <w:r>
              <w:rPr>
                <w:rFonts w:cs="Times New Roman"/>
                <w:sz w:val="20"/>
                <w:szCs w:val="20"/>
              </w:rPr>
              <w:lastRenderedPageBreak/>
              <w:t>Санитарно-защитная зона</w:t>
            </w:r>
            <w:r w:rsidRPr="00315D76">
              <w:rPr>
                <w:rFonts w:cs="Times New Roman"/>
                <w:sz w:val="20"/>
                <w:szCs w:val="20"/>
              </w:rPr>
              <w:t xml:space="preserve"> - 100 м</w:t>
            </w:r>
          </w:p>
        </w:tc>
      </w:tr>
      <w:tr w:rsidR="00317F32" w:rsidRPr="00C07F58" w:rsidTr="003E6FB1">
        <w:trPr>
          <w:trHeight w:val="315"/>
          <w:jc w:val="center"/>
        </w:trPr>
        <w:tc>
          <w:tcPr>
            <w:tcW w:w="1040" w:type="dxa"/>
            <w:shd w:val="clear" w:color="auto" w:fill="FFFFFF"/>
            <w:vAlign w:val="center"/>
          </w:tcPr>
          <w:p w:rsidR="00317F32" w:rsidRPr="00C07F58" w:rsidRDefault="00317F32" w:rsidP="003E6FB1">
            <w:pPr>
              <w:snapToGrid w:val="0"/>
              <w:jc w:val="center"/>
              <w:rPr>
                <w:rFonts w:cs="Times New Roman"/>
                <w:color w:val="000000" w:themeColor="text1"/>
                <w:sz w:val="20"/>
                <w:szCs w:val="20"/>
              </w:rPr>
            </w:pPr>
            <w:r>
              <w:rPr>
                <w:rFonts w:cs="Times New Roman"/>
                <w:color w:val="000000" w:themeColor="text1"/>
                <w:sz w:val="20"/>
                <w:szCs w:val="20"/>
              </w:rPr>
              <w:t>1.2.3</w:t>
            </w:r>
          </w:p>
        </w:tc>
        <w:tc>
          <w:tcPr>
            <w:tcW w:w="3350" w:type="dxa"/>
            <w:shd w:val="clear" w:color="auto" w:fill="FFFFFF"/>
            <w:vAlign w:val="center"/>
          </w:tcPr>
          <w:p w:rsidR="00317F32" w:rsidRPr="00B976B2" w:rsidRDefault="00317F32" w:rsidP="003E6FB1">
            <w:pPr>
              <w:autoSpaceDN w:val="0"/>
              <w:adjustRightInd w:val="0"/>
              <w:jc w:val="center"/>
              <w:rPr>
                <w:rFonts w:cs="Times New Roman"/>
                <w:bCs/>
                <w:sz w:val="20"/>
                <w:szCs w:val="20"/>
              </w:rPr>
            </w:pPr>
            <w:r w:rsidRPr="002E3FDE">
              <w:rPr>
                <w:rFonts w:cs="Times New Roman"/>
                <w:bCs/>
                <w:iCs/>
                <w:sz w:val="20"/>
                <w:szCs w:val="20"/>
              </w:rPr>
              <w:t>Строительство</w:t>
            </w:r>
            <w:r>
              <w:rPr>
                <w:rFonts w:cs="Times New Roman"/>
                <w:bCs/>
                <w:iCs/>
                <w:sz w:val="20"/>
                <w:szCs w:val="20"/>
              </w:rPr>
              <w:t xml:space="preserve"> </w:t>
            </w:r>
            <w:r w:rsidRPr="002E3FDE">
              <w:rPr>
                <w:rFonts w:cs="Times New Roman"/>
                <w:bCs/>
                <w:iCs/>
                <w:sz w:val="20"/>
                <w:szCs w:val="20"/>
              </w:rPr>
              <w:t>КНС</w:t>
            </w:r>
            <w:r>
              <w:rPr>
                <w:rFonts w:cs="Times New Roman"/>
                <w:bCs/>
                <w:iCs/>
                <w:sz w:val="20"/>
                <w:szCs w:val="20"/>
              </w:rPr>
              <w:t xml:space="preserve"> </w:t>
            </w:r>
            <w:r w:rsidRPr="00572B2E">
              <w:rPr>
                <w:rFonts w:cs="Times New Roman"/>
                <w:bCs/>
                <w:iCs/>
                <w:sz w:val="20"/>
                <w:szCs w:val="20"/>
              </w:rPr>
              <w:t>ст. Андрюки</w:t>
            </w:r>
          </w:p>
        </w:tc>
        <w:tc>
          <w:tcPr>
            <w:tcW w:w="2128" w:type="dxa"/>
            <w:shd w:val="clear" w:color="auto" w:fill="FFFFFF"/>
            <w:vAlign w:val="center"/>
          </w:tcPr>
          <w:p w:rsidR="00317F32" w:rsidRPr="00C07F58" w:rsidRDefault="00317F32" w:rsidP="003E6FB1">
            <w:pPr>
              <w:jc w:val="center"/>
              <w:rPr>
                <w:rFonts w:cs="Times New Roman"/>
                <w:spacing w:val="-1"/>
                <w:sz w:val="20"/>
                <w:szCs w:val="20"/>
              </w:rPr>
            </w:pPr>
            <w:r w:rsidRPr="002E3FDE">
              <w:rPr>
                <w:rFonts w:cs="Times New Roman"/>
                <w:spacing w:val="-1"/>
                <w:sz w:val="20"/>
                <w:szCs w:val="20"/>
              </w:rPr>
              <w:t>Уточняется проектом</w:t>
            </w:r>
          </w:p>
        </w:tc>
        <w:tc>
          <w:tcPr>
            <w:tcW w:w="993" w:type="dxa"/>
            <w:shd w:val="clear" w:color="auto" w:fill="FFFFFF"/>
          </w:tcPr>
          <w:p w:rsidR="00317F32" w:rsidRPr="00BB3C32" w:rsidRDefault="00317F32" w:rsidP="003E6FB1">
            <w:pPr>
              <w:autoSpaceDN w:val="0"/>
              <w:adjustRightInd w:val="0"/>
              <w:jc w:val="center"/>
              <w:rPr>
                <w:rFonts w:cs="Times New Roman"/>
                <w:bCs/>
                <w:spacing w:val="-1"/>
                <w:sz w:val="20"/>
                <w:szCs w:val="20"/>
              </w:rPr>
            </w:pPr>
            <w:r w:rsidRPr="00311549">
              <w:rPr>
                <w:rFonts w:cs="Times New Roman"/>
                <w:bCs/>
                <w:spacing w:val="-1"/>
                <w:sz w:val="20"/>
                <w:szCs w:val="20"/>
              </w:rPr>
              <w:t>местное</w:t>
            </w:r>
          </w:p>
        </w:tc>
        <w:tc>
          <w:tcPr>
            <w:tcW w:w="1657" w:type="dxa"/>
            <w:shd w:val="clear" w:color="auto" w:fill="FFFFFF"/>
            <w:vAlign w:val="center"/>
          </w:tcPr>
          <w:p w:rsidR="00317F32" w:rsidRPr="00C07F58" w:rsidRDefault="00317F32" w:rsidP="003E6FB1">
            <w:pPr>
              <w:autoSpaceDN w:val="0"/>
              <w:adjustRightInd w:val="0"/>
              <w:jc w:val="center"/>
              <w:rPr>
                <w:rFonts w:cs="Times New Roman"/>
                <w:spacing w:val="-1"/>
                <w:sz w:val="20"/>
                <w:szCs w:val="20"/>
              </w:rPr>
            </w:pPr>
            <w:r w:rsidRPr="002E3FDE">
              <w:rPr>
                <w:rFonts w:cs="Times New Roman"/>
                <w:bCs/>
                <w:spacing w:val="-1"/>
                <w:sz w:val="20"/>
                <w:szCs w:val="20"/>
              </w:rPr>
              <w:t>ст. Андрюки</w:t>
            </w:r>
          </w:p>
        </w:tc>
        <w:tc>
          <w:tcPr>
            <w:tcW w:w="1559" w:type="dxa"/>
            <w:shd w:val="clear" w:color="auto" w:fill="FFFFFF"/>
            <w:vAlign w:val="center"/>
          </w:tcPr>
          <w:p w:rsidR="00317F32" w:rsidRPr="00956FF5" w:rsidRDefault="00317F32" w:rsidP="003E6FB1">
            <w:pPr>
              <w:snapToGrid w:val="0"/>
              <w:jc w:val="center"/>
              <w:rPr>
                <w:rFonts w:cs="Times New Roman"/>
                <w:sz w:val="20"/>
                <w:szCs w:val="20"/>
              </w:rPr>
            </w:pPr>
            <w:r w:rsidRPr="00BB3C32">
              <w:rPr>
                <w:rFonts w:cs="Times New Roman"/>
                <w:sz w:val="20"/>
                <w:szCs w:val="20"/>
              </w:rPr>
              <w:t>Планируемый к размещению</w:t>
            </w:r>
          </w:p>
        </w:tc>
        <w:tc>
          <w:tcPr>
            <w:tcW w:w="2583" w:type="dxa"/>
            <w:shd w:val="clear" w:color="auto" w:fill="FFFFFF"/>
            <w:vAlign w:val="center"/>
          </w:tcPr>
          <w:p w:rsidR="00317F32" w:rsidRPr="00924E0B" w:rsidRDefault="00317F32" w:rsidP="003E6FB1">
            <w:pPr>
              <w:snapToGrid w:val="0"/>
              <w:jc w:val="center"/>
              <w:rPr>
                <w:rFonts w:cs="Times New Roman"/>
                <w:bCs/>
                <w:color w:val="000000" w:themeColor="text1"/>
                <w:sz w:val="20"/>
                <w:szCs w:val="20"/>
              </w:rPr>
            </w:pPr>
            <w:r w:rsidRPr="00924E0B">
              <w:rPr>
                <w:rFonts w:cs="Times New Roman"/>
                <w:bCs/>
                <w:color w:val="000000" w:themeColor="text1"/>
                <w:sz w:val="20"/>
                <w:szCs w:val="20"/>
              </w:rPr>
              <w:t>Не установлена</w:t>
            </w:r>
          </w:p>
          <w:p w:rsidR="00317F32" w:rsidRPr="002B1458" w:rsidRDefault="00317F32" w:rsidP="003E6FB1">
            <w:pPr>
              <w:snapToGrid w:val="0"/>
              <w:jc w:val="center"/>
              <w:rPr>
                <w:rFonts w:cs="Times New Roman"/>
                <w:color w:val="000000" w:themeColor="text1"/>
                <w:sz w:val="20"/>
                <w:szCs w:val="20"/>
              </w:rPr>
            </w:pPr>
            <w:r w:rsidRPr="00924E0B">
              <w:rPr>
                <w:rFonts w:cs="Times New Roman"/>
                <w:bCs/>
                <w:color w:val="000000" w:themeColor="text1"/>
                <w:sz w:val="20"/>
                <w:szCs w:val="20"/>
              </w:rPr>
              <w:t>(точное местоположение будет уточняться на дальнейших стадиях проектирования проектом планировки территории)</w:t>
            </w:r>
          </w:p>
        </w:tc>
        <w:tc>
          <w:tcPr>
            <w:tcW w:w="1821" w:type="dxa"/>
            <w:shd w:val="clear" w:color="auto" w:fill="FFFFFF"/>
            <w:vAlign w:val="center"/>
          </w:tcPr>
          <w:p w:rsidR="00317F32" w:rsidRPr="00C07F58" w:rsidRDefault="00317F32" w:rsidP="003E6FB1">
            <w:pPr>
              <w:snapToGrid w:val="0"/>
              <w:jc w:val="center"/>
              <w:rPr>
                <w:rFonts w:cs="Times New Roman"/>
                <w:sz w:val="20"/>
                <w:szCs w:val="20"/>
              </w:rPr>
            </w:pPr>
            <w:r w:rsidRPr="002E3FDE">
              <w:rPr>
                <w:rFonts w:cs="Times New Roman"/>
                <w:sz w:val="20"/>
                <w:szCs w:val="20"/>
              </w:rPr>
              <w:t>Санитарно-защитная зона - 15 м</w:t>
            </w:r>
          </w:p>
        </w:tc>
      </w:tr>
      <w:tr w:rsidR="00317F32" w:rsidRPr="00C07F58" w:rsidTr="003E6FB1">
        <w:trPr>
          <w:trHeight w:val="315"/>
          <w:jc w:val="center"/>
        </w:trPr>
        <w:tc>
          <w:tcPr>
            <w:tcW w:w="1040" w:type="dxa"/>
            <w:shd w:val="clear" w:color="auto" w:fill="FFFFFF"/>
            <w:vAlign w:val="center"/>
          </w:tcPr>
          <w:p w:rsidR="00317F32" w:rsidRPr="00C07F58" w:rsidRDefault="00317F32" w:rsidP="003E6FB1">
            <w:pPr>
              <w:snapToGrid w:val="0"/>
              <w:jc w:val="center"/>
              <w:rPr>
                <w:rFonts w:cs="Times New Roman"/>
                <w:color w:val="000000" w:themeColor="text1"/>
                <w:sz w:val="20"/>
                <w:szCs w:val="20"/>
              </w:rPr>
            </w:pPr>
            <w:r>
              <w:rPr>
                <w:rFonts w:cs="Times New Roman"/>
                <w:color w:val="000000" w:themeColor="text1"/>
                <w:sz w:val="20"/>
                <w:szCs w:val="20"/>
              </w:rPr>
              <w:t>1.2.4</w:t>
            </w:r>
          </w:p>
        </w:tc>
        <w:tc>
          <w:tcPr>
            <w:tcW w:w="3350" w:type="dxa"/>
            <w:shd w:val="clear" w:color="auto" w:fill="FFFFFF"/>
            <w:vAlign w:val="center"/>
          </w:tcPr>
          <w:p w:rsidR="00317F32" w:rsidRPr="005133D4" w:rsidRDefault="00317F32" w:rsidP="003E6FB1">
            <w:pPr>
              <w:autoSpaceDN w:val="0"/>
              <w:adjustRightInd w:val="0"/>
              <w:jc w:val="center"/>
              <w:rPr>
                <w:rFonts w:cs="Times New Roman"/>
                <w:bCs/>
                <w:sz w:val="20"/>
                <w:szCs w:val="20"/>
              </w:rPr>
            </w:pPr>
            <w:r w:rsidRPr="005133D4">
              <w:rPr>
                <w:rFonts w:cs="Times New Roman"/>
                <w:bCs/>
                <w:sz w:val="20"/>
                <w:szCs w:val="20"/>
              </w:rPr>
              <w:t xml:space="preserve">Строительство сетей водоотведения </w:t>
            </w:r>
            <w:r w:rsidRPr="00572B2E">
              <w:rPr>
                <w:rFonts w:cs="Times New Roman"/>
                <w:bCs/>
                <w:sz w:val="20"/>
                <w:szCs w:val="20"/>
              </w:rPr>
              <w:t>ст. Андрюки</w:t>
            </w:r>
          </w:p>
        </w:tc>
        <w:tc>
          <w:tcPr>
            <w:tcW w:w="2128" w:type="dxa"/>
            <w:shd w:val="clear" w:color="auto" w:fill="FFFFFF"/>
            <w:vAlign w:val="center"/>
          </w:tcPr>
          <w:p w:rsidR="00317F32" w:rsidRPr="00C07F58" w:rsidRDefault="00317F32" w:rsidP="003E6FB1">
            <w:pPr>
              <w:jc w:val="center"/>
              <w:rPr>
                <w:rFonts w:cs="Times New Roman"/>
                <w:spacing w:val="-1"/>
                <w:sz w:val="20"/>
                <w:szCs w:val="20"/>
              </w:rPr>
            </w:pPr>
            <w:r>
              <w:rPr>
                <w:rFonts w:cs="Times New Roman"/>
                <w:spacing w:val="-1"/>
                <w:sz w:val="20"/>
                <w:szCs w:val="20"/>
              </w:rPr>
              <w:t>Протяженность 24.44</w:t>
            </w:r>
            <w:r w:rsidRPr="00054737">
              <w:rPr>
                <w:rFonts w:cs="Times New Roman"/>
                <w:spacing w:val="-1"/>
                <w:sz w:val="20"/>
                <w:szCs w:val="20"/>
              </w:rPr>
              <w:t xml:space="preserve"> км</w:t>
            </w:r>
          </w:p>
        </w:tc>
        <w:tc>
          <w:tcPr>
            <w:tcW w:w="993" w:type="dxa"/>
            <w:shd w:val="clear" w:color="auto" w:fill="FFFFFF"/>
          </w:tcPr>
          <w:p w:rsidR="00317F32" w:rsidRPr="00BB3C32" w:rsidRDefault="00317F32" w:rsidP="003E6FB1">
            <w:pPr>
              <w:autoSpaceDN w:val="0"/>
              <w:adjustRightInd w:val="0"/>
              <w:jc w:val="center"/>
              <w:rPr>
                <w:rFonts w:cs="Times New Roman"/>
                <w:bCs/>
                <w:spacing w:val="-1"/>
                <w:sz w:val="20"/>
                <w:szCs w:val="20"/>
              </w:rPr>
            </w:pPr>
            <w:r w:rsidRPr="00311549">
              <w:rPr>
                <w:rFonts w:cs="Times New Roman"/>
                <w:bCs/>
                <w:spacing w:val="-1"/>
                <w:sz w:val="20"/>
                <w:szCs w:val="20"/>
              </w:rPr>
              <w:t>местное</w:t>
            </w:r>
          </w:p>
        </w:tc>
        <w:tc>
          <w:tcPr>
            <w:tcW w:w="1657" w:type="dxa"/>
            <w:shd w:val="clear" w:color="auto" w:fill="FFFFFF"/>
            <w:vAlign w:val="center"/>
          </w:tcPr>
          <w:p w:rsidR="00317F32" w:rsidRPr="00C07F58" w:rsidRDefault="00317F32" w:rsidP="003E6FB1">
            <w:pPr>
              <w:autoSpaceDN w:val="0"/>
              <w:adjustRightInd w:val="0"/>
              <w:jc w:val="center"/>
              <w:rPr>
                <w:rFonts w:cs="Times New Roman"/>
                <w:spacing w:val="-1"/>
                <w:sz w:val="20"/>
                <w:szCs w:val="20"/>
              </w:rPr>
            </w:pPr>
            <w:r w:rsidRPr="00572B2E">
              <w:rPr>
                <w:rFonts w:cs="Times New Roman"/>
                <w:bCs/>
                <w:spacing w:val="-1"/>
                <w:sz w:val="20"/>
                <w:szCs w:val="20"/>
              </w:rPr>
              <w:t>ст. Андрюки</w:t>
            </w:r>
          </w:p>
        </w:tc>
        <w:tc>
          <w:tcPr>
            <w:tcW w:w="1559" w:type="dxa"/>
            <w:shd w:val="clear" w:color="auto" w:fill="FFFFFF"/>
            <w:vAlign w:val="center"/>
          </w:tcPr>
          <w:p w:rsidR="00317F32" w:rsidRPr="00956FF5" w:rsidRDefault="00317F32" w:rsidP="003E6FB1">
            <w:pPr>
              <w:snapToGrid w:val="0"/>
              <w:jc w:val="center"/>
              <w:rPr>
                <w:rFonts w:cs="Times New Roman"/>
                <w:sz w:val="20"/>
                <w:szCs w:val="20"/>
              </w:rPr>
            </w:pPr>
            <w:r w:rsidRPr="00BB3C32">
              <w:rPr>
                <w:rFonts w:cs="Times New Roman"/>
                <w:sz w:val="20"/>
                <w:szCs w:val="20"/>
              </w:rPr>
              <w:t>Планируемый к размещению</w:t>
            </w:r>
          </w:p>
        </w:tc>
        <w:tc>
          <w:tcPr>
            <w:tcW w:w="2583" w:type="dxa"/>
            <w:shd w:val="clear" w:color="auto" w:fill="FFFFFF"/>
            <w:vAlign w:val="center"/>
          </w:tcPr>
          <w:p w:rsidR="00317F32" w:rsidRPr="00C07F58" w:rsidRDefault="00317F32" w:rsidP="003E6FB1">
            <w:pPr>
              <w:snapToGrid w:val="0"/>
              <w:jc w:val="center"/>
              <w:rPr>
                <w:rFonts w:cs="Times New Roman"/>
                <w:sz w:val="20"/>
                <w:szCs w:val="20"/>
              </w:rPr>
            </w:pPr>
            <w:r w:rsidRPr="00BB3C32">
              <w:rPr>
                <w:rFonts w:cs="Times New Roman"/>
                <w:sz w:val="20"/>
                <w:szCs w:val="20"/>
              </w:rPr>
              <w:t>Не устанавливается для линейных объектов</w:t>
            </w:r>
          </w:p>
        </w:tc>
        <w:tc>
          <w:tcPr>
            <w:tcW w:w="1821" w:type="dxa"/>
            <w:shd w:val="clear" w:color="auto" w:fill="FFFFFF"/>
            <w:vAlign w:val="center"/>
          </w:tcPr>
          <w:p w:rsidR="00317F32" w:rsidRPr="00C07F58" w:rsidRDefault="00317F32" w:rsidP="003E6FB1">
            <w:pPr>
              <w:snapToGrid w:val="0"/>
              <w:jc w:val="center"/>
              <w:rPr>
                <w:rFonts w:cs="Times New Roman"/>
                <w:sz w:val="20"/>
                <w:szCs w:val="20"/>
              </w:rPr>
            </w:pPr>
            <w:r w:rsidRPr="00ED7207">
              <w:rPr>
                <w:rFonts w:cs="Times New Roman"/>
                <w:sz w:val="20"/>
                <w:szCs w:val="20"/>
              </w:rPr>
              <w:t>Охранная зона – 10 м</w:t>
            </w:r>
          </w:p>
        </w:tc>
      </w:tr>
      <w:tr w:rsidR="00317F32" w:rsidRPr="00C07F58" w:rsidTr="003E6FB1">
        <w:trPr>
          <w:trHeight w:val="315"/>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t>1.3</w:t>
            </w:r>
          </w:p>
        </w:tc>
        <w:tc>
          <w:tcPr>
            <w:tcW w:w="14091" w:type="dxa"/>
            <w:gridSpan w:val="7"/>
            <w:shd w:val="clear" w:color="auto" w:fill="FFFFFF"/>
          </w:tcPr>
          <w:p w:rsidR="00317F32" w:rsidRPr="00656FE6" w:rsidRDefault="00317F32" w:rsidP="003E6FB1">
            <w:pPr>
              <w:snapToGrid w:val="0"/>
              <w:jc w:val="center"/>
              <w:rPr>
                <w:rFonts w:cs="Times New Roman"/>
                <w:b/>
                <w:sz w:val="20"/>
                <w:szCs w:val="20"/>
              </w:rPr>
            </w:pPr>
            <w:r>
              <w:rPr>
                <w:rFonts w:cs="Times New Roman"/>
                <w:b/>
                <w:sz w:val="20"/>
                <w:szCs w:val="20"/>
              </w:rPr>
              <w:t>Г</w:t>
            </w:r>
            <w:r w:rsidRPr="00656FE6">
              <w:rPr>
                <w:rFonts w:cs="Times New Roman"/>
                <w:b/>
                <w:sz w:val="20"/>
                <w:szCs w:val="20"/>
              </w:rPr>
              <w:t>азоснабжение</w:t>
            </w:r>
          </w:p>
        </w:tc>
      </w:tr>
      <w:tr w:rsidR="00317F32" w:rsidRPr="00C07F58" w:rsidTr="003E6FB1">
        <w:trPr>
          <w:trHeight w:val="315"/>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t>1.3.1</w:t>
            </w:r>
          </w:p>
        </w:tc>
        <w:tc>
          <w:tcPr>
            <w:tcW w:w="3350" w:type="dxa"/>
            <w:shd w:val="clear" w:color="auto" w:fill="FFFFFF"/>
            <w:vAlign w:val="center"/>
          </w:tcPr>
          <w:p w:rsidR="00317F32" w:rsidRPr="00FA7FBA" w:rsidRDefault="00317F32" w:rsidP="003E6FB1">
            <w:pPr>
              <w:autoSpaceDN w:val="0"/>
              <w:adjustRightInd w:val="0"/>
              <w:jc w:val="center"/>
              <w:rPr>
                <w:rFonts w:cs="Times New Roman"/>
                <w:bCs/>
                <w:sz w:val="20"/>
                <w:szCs w:val="20"/>
              </w:rPr>
            </w:pPr>
            <w:r w:rsidRPr="00FA7FBA">
              <w:rPr>
                <w:rFonts w:cs="Times New Roman"/>
                <w:bCs/>
                <w:sz w:val="20"/>
                <w:szCs w:val="20"/>
              </w:rPr>
              <w:t>Проектирование и строительство подводящего газопровода высокого давления от ст-цы Андрюки до с. Соленое</w:t>
            </w:r>
          </w:p>
        </w:tc>
        <w:tc>
          <w:tcPr>
            <w:tcW w:w="2128" w:type="dxa"/>
            <w:shd w:val="clear" w:color="auto" w:fill="FFFFFF"/>
            <w:vAlign w:val="center"/>
          </w:tcPr>
          <w:p w:rsidR="00317F32" w:rsidRPr="00FA7FBA" w:rsidRDefault="00317F32" w:rsidP="003E6FB1">
            <w:pPr>
              <w:jc w:val="center"/>
              <w:rPr>
                <w:rFonts w:cs="Times New Roman"/>
                <w:bCs/>
                <w:sz w:val="20"/>
                <w:szCs w:val="20"/>
              </w:rPr>
            </w:pPr>
            <w:r w:rsidRPr="00FA7FBA">
              <w:rPr>
                <w:rFonts w:cs="Times New Roman"/>
                <w:bCs/>
                <w:sz w:val="20"/>
                <w:szCs w:val="20"/>
              </w:rPr>
              <w:t>Рабочее давление – 0,6 МПа;</w:t>
            </w:r>
          </w:p>
          <w:p w:rsidR="00317F32" w:rsidRPr="00D70794" w:rsidRDefault="00317F32" w:rsidP="003E6FB1">
            <w:pPr>
              <w:jc w:val="center"/>
              <w:rPr>
                <w:rStyle w:val="fontstyle01"/>
              </w:rPr>
            </w:pPr>
            <w:r w:rsidRPr="00FA7FBA">
              <w:rPr>
                <w:rFonts w:cs="Times New Roman"/>
                <w:bCs/>
                <w:sz w:val="20"/>
                <w:szCs w:val="20"/>
              </w:rPr>
              <w:t>740</w:t>
            </w:r>
            <w:r w:rsidRPr="00FA7FBA">
              <w:rPr>
                <w:rFonts w:cs="Times New Roman"/>
                <w:bCs/>
                <w:sz w:val="20"/>
                <w:szCs w:val="20"/>
              </w:rPr>
              <w:br/>
              <w:t>домовладений, протяженность 8,4 км</w:t>
            </w:r>
          </w:p>
          <w:p w:rsidR="00317F32" w:rsidRPr="000216A1" w:rsidRDefault="00317F32" w:rsidP="003E6FB1">
            <w:pPr>
              <w:jc w:val="center"/>
              <w:rPr>
                <w:rFonts w:cs="Times New Roman"/>
                <w:bCs/>
                <w:spacing w:val="-1"/>
                <w:sz w:val="20"/>
                <w:szCs w:val="20"/>
              </w:rPr>
            </w:pPr>
          </w:p>
        </w:tc>
        <w:tc>
          <w:tcPr>
            <w:tcW w:w="993" w:type="dxa"/>
            <w:shd w:val="clear" w:color="auto" w:fill="FFFFFF"/>
          </w:tcPr>
          <w:p w:rsidR="00317F32" w:rsidRDefault="00317F32" w:rsidP="003E6FB1">
            <w:pPr>
              <w:jc w:val="center"/>
              <w:rPr>
                <w:rStyle w:val="fontstyle01"/>
                <w:rFonts w:eastAsia="Arial Unicode MS" w:hint="eastAsia"/>
              </w:rPr>
            </w:pPr>
            <w:r w:rsidRPr="00311549">
              <w:rPr>
                <w:rFonts w:ascii="TimesNewRomanPSMT" w:eastAsia="Arial Unicode MS" w:hAnsi="TimesNewRomanPSMT"/>
                <w:color w:val="000000"/>
                <w:sz w:val="22"/>
                <w:szCs w:val="22"/>
              </w:rPr>
              <w:t>местное</w:t>
            </w:r>
          </w:p>
        </w:tc>
        <w:tc>
          <w:tcPr>
            <w:tcW w:w="1657" w:type="dxa"/>
            <w:shd w:val="clear" w:color="auto" w:fill="FFFFFF"/>
            <w:vAlign w:val="center"/>
          </w:tcPr>
          <w:p w:rsidR="00317F32" w:rsidRPr="00A32F36" w:rsidRDefault="00317F32" w:rsidP="003E6FB1">
            <w:pPr>
              <w:autoSpaceDN w:val="0"/>
              <w:adjustRightInd w:val="0"/>
              <w:jc w:val="center"/>
              <w:rPr>
                <w:rFonts w:cs="Times New Roman"/>
                <w:bCs/>
                <w:spacing w:val="-1"/>
                <w:sz w:val="20"/>
                <w:szCs w:val="20"/>
              </w:rPr>
            </w:pPr>
            <w:r w:rsidRPr="00A32F36">
              <w:rPr>
                <w:rFonts w:cs="Times New Roman"/>
                <w:bCs/>
                <w:spacing w:val="-1"/>
                <w:sz w:val="20"/>
                <w:szCs w:val="20"/>
              </w:rPr>
              <w:t>от ст-цы Андрюки до с. Соленое</w:t>
            </w:r>
          </w:p>
          <w:p w:rsidR="00317F32" w:rsidRPr="000216A1" w:rsidRDefault="00317F32" w:rsidP="003E6FB1">
            <w:pPr>
              <w:autoSpaceDN w:val="0"/>
              <w:adjustRightInd w:val="0"/>
              <w:jc w:val="center"/>
              <w:rPr>
                <w:rFonts w:cs="Times New Roman"/>
                <w:bCs/>
                <w:spacing w:val="-1"/>
                <w:sz w:val="20"/>
                <w:szCs w:val="20"/>
              </w:rPr>
            </w:pPr>
          </w:p>
        </w:tc>
        <w:tc>
          <w:tcPr>
            <w:tcW w:w="1559" w:type="dxa"/>
            <w:shd w:val="clear" w:color="auto" w:fill="FFFFFF"/>
            <w:vAlign w:val="center"/>
          </w:tcPr>
          <w:p w:rsidR="00317F32" w:rsidRPr="00956FF5" w:rsidRDefault="00317F32" w:rsidP="003E6FB1">
            <w:pPr>
              <w:snapToGrid w:val="0"/>
              <w:jc w:val="center"/>
              <w:rPr>
                <w:rFonts w:cs="Times New Roman"/>
                <w:sz w:val="20"/>
                <w:szCs w:val="20"/>
              </w:rPr>
            </w:pPr>
            <w:r w:rsidRPr="000216A1">
              <w:rPr>
                <w:rFonts w:cs="Times New Roman"/>
                <w:sz w:val="20"/>
                <w:szCs w:val="20"/>
              </w:rPr>
              <w:t>Планируемый к размещению</w:t>
            </w:r>
          </w:p>
        </w:tc>
        <w:tc>
          <w:tcPr>
            <w:tcW w:w="2583" w:type="dxa"/>
            <w:shd w:val="clear" w:color="auto" w:fill="FFFFFF"/>
            <w:vAlign w:val="center"/>
          </w:tcPr>
          <w:p w:rsidR="00317F32" w:rsidRPr="00956FF5" w:rsidRDefault="00317F32" w:rsidP="003E6FB1">
            <w:pPr>
              <w:snapToGrid w:val="0"/>
              <w:jc w:val="center"/>
              <w:rPr>
                <w:rFonts w:cs="Times New Roman"/>
                <w:sz w:val="20"/>
                <w:szCs w:val="20"/>
              </w:rPr>
            </w:pPr>
            <w:r w:rsidRPr="000216A1">
              <w:rPr>
                <w:rFonts w:cs="Times New Roman"/>
                <w:sz w:val="20"/>
                <w:szCs w:val="20"/>
              </w:rPr>
              <w:t>Не устанавливается для линейных объектов</w:t>
            </w:r>
          </w:p>
        </w:tc>
        <w:tc>
          <w:tcPr>
            <w:tcW w:w="1821" w:type="dxa"/>
            <w:shd w:val="clear" w:color="auto" w:fill="FFFFFF"/>
            <w:vAlign w:val="center"/>
          </w:tcPr>
          <w:p w:rsidR="00317F32" w:rsidRPr="00956FF5" w:rsidRDefault="00317F32" w:rsidP="003E6FB1">
            <w:pPr>
              <w:snapToGrid w:val="0"/>
              <w:jc w:val="center"/>
              <w:rPr>
                <w:rFonts w:cs="Times New Roman"/>
                <w:sz w:val="20"/>
                <w:szCs w:val="20"/>
              </w:rPr>
            </w:pPr>
            <w:r w:rsidRPr="00ED7207">
              <w:rPr>
                <w:rFonts w:cs="Times New Roman"/>
                <w:sz w:val="20"/>
                <w:szCs w:val="20"/>
              </w:rPr>
              <w:t xml:space="preserve">Охранная зона – </w:t>
            </w:r>
            <w:r>
              <w:rPr>
                <w:rFonts w:cs="Times New Roman"/>
                <w:sz w:val="20"/>
                <w:szCs w:val="20"/>
              </w:rPr>
              <w:t>2</w:t>
            </w:r>
            <w:r w:rsidRPr="00ED7207">
              <w:rPr>
                <w:rFonts w:cs="Times New Roman"/>
                <w:sz w:val="20"/>
                <w:szCs w:val="20"/>
              </w:rPr>
              <w:t xml:space="preserve"> м</w:t>
            </w:r>
          </w:p>
        </w:tc>
      </w:tr>
      <w:tr w:rsidR="00317F32" w:rsidRPr="00C07F58" w:rsidTr="003E6FB1">
        <w:trPr>
          <w:trHeight w:val="315"/>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sidRPr="001B2A9F">
              <w:rPr>
                <w:rFonts w:cs="Times New Roman"/>
                <w:color w:val="000000" w:themeColor="text1"/>
                <w:sz w:val="20"/>
                <w:szCs w:val="20"/>
              </w:rPr>
              <w:t>1.3.</w:t>
            </w:r>
            <w:r>
              <w:rPr>
                <w:rFonts w:cs="Times New Roman"/>
                <w:color w:val="000000" w:themeColor="text1"/>
                <w:sz w:val="20"/>
                <w:szCs w:val="20"/>
              </w:rPr>
              <w:t>2</w:t>
            </w:r>
          </w:p>
        </w:tc>
        <w:tc>
          <w:tcPr>
            <w:tcW w:w="3350" w:type="dxa"/>
            <w:shd w:val="clear" w:color="auto" w:fill="FFFFFF"/>
            <w:vAlign w:val="center"/>
          </w:tcPr>
          <w:p w:rsidR="00317F32" w:rsidRPr="00FA7FBA" w:rsidRDefault="00317F32" w:rsidP="003E6FB1">
            <w:pPr>
              <w:autoSpaceDN w:val="0"/>
              <w:adjustRightInd w:val="0"/>
              <w:jc w:val="center"/>
              <w:rPr>
                <w:rFonts w:cs="Times New Roman"/>
                <w:bCs/>
                <w:sz w:val="20"/>
                <w:szCs w:val="20"/>
              </w:rPr>
            </w:pPr>
            <w:r w:rsidRPr="00FA7FBA">
              <w:rPr>
                <w:rFonts w:cs="Times New Roman"/>
                <w:bCs/>
                <w:sz w:val="20"/>
                <w:szCs w:val="20"/>
              </w:rPr>
              <w:t>Строительство ПРГ</w:t>
            </w:r>
          </w:p>
        </w:tc>
        <w:tc>
          <w:tcPr>
            <w:tcW w:w="2128" w:type="dxa"/>
            <w:shd w:val="clear" w:color="auto" w:fill="FFFFFF"/>
            <w:vAlign w:val="center"/>
          </w:tcPr>
          <w:p w:rsidR="00317F32" w:rsidRPr="00315D76" w:rsidRDefault="00317F32" w:rsidP="003E6FB1">
            <w:pPr>
              <w:jc w:val="center"/>
              <w:rPr>
                <w:rFonts w:cs="Times New Roman"/>
                <w:bCs/>
                <w:spacing w:val="-1"/>
                <w:sz w:val="20"/>
                <w:szCs w:val="20"/>
              </w:rPr>
            </w:pPr>
            <w:r w:rsidRPr="00FA7FBA">
              <w:rPr>
                <w:rFonts w:cs="Times New Roman"/>
                <w:bCs/>
                <w:spacing w:val="-1"/>
                <w:sz w:val="20"/>
                <w:szCs w:val="20"/>
              </w:rPr>
              <w:t>Уточняется проектом</w:t>
            </w:r>
          </w:p>
        </w:tc>
        <w:tc>
          <w:tcPr>
            <w:tcW w:w="993" w:type="dxa"/>
            <w:shd w:val="clear" w:color="auto" w:fill="FFFFFF"/>
          </w:tcPr>
          <w:p w:rsidR="00317F32" w:rsidRPr="00311549" w:rsidRDefault="00317F32" w:rsidP="003E6FB1">
            <w:pPr>
              <w:jc w:val="center"/>
              <w:rPr>
                <w:rFonts w:ascii="TimesNewRomanPSMT" w:eastAsia="Arial Unicode MS" w:hAnsi="TimesNewRomanPSMT" w:hint="eastAsia"/>
                <w:color w:val="000000"/>
                <w:sz w:val="22"/>
                <w:szCs w:val="22"/>
              </w:rPr>
            </w:pPr>
            <w:r w:rsidRPr="001B2A9F">
              <w:rPr>
                <w:rFonts w:ascii="TimesNewRomanPSMT" w:eastAsia="Arial Unicode MS" w:hAnsi="TimesNewRomanPSMT"/>
                <w:color w:val="000000"/>
                <w:sz w:val="22"/>
                <w:szCs w:val="22"/>
              </w:rPr>
              <w:t>местное</w:t>
            </w:r>
          </w:p>
        </w:tc>
        <w:tc>
          <w:tcPr>
            <w:tcW w:w="1657" w:type="dxa"/>
            <w:shd w:val="clear" w:color="auto" w:fill="FFFFFF"/>
            <w:vAlign w:val="center"/>
          </w:tcPr>
          <w:p w:rsidR="00317F32" w:rsidRPr="00A32F36" w:rsidRDefault="00317F32" w:rsidP="003E6FB1">
            <w:pPr>
              <w:autoSpaceDN w:val="0"/>
              <w:adjustRightInd w:val="0"/>
              <w:jc w:val="center"/>
              <w:rPr>
                <w:rFonts w:cs="Times New Roman"/>
                <w:bCs/>
                <w:spacing w:val="-1"/>
                <w:sz w:val="20"/>
                <w:szCs w:val="20"/>
              </w:rPr>
            </w:pPr>
            <w:r w:rsidRPr="00A32F36">
              <w:rPr>
                <w:rFonts w:cs="Times New Roman"/>
                <w:bCs/>
                <w:spacing w:val="-1"/>
                <w:sz w:val="20"/>
                <w:szCs w:val="20"/>
              </w:rPr>
              <w:t>с. Соленое</w:t>
            </w:r>
          </w:p>
          <w:p w:rsidR="00317F32" w:rsidRPr="00A32F36" w:rsidRDefault="00317F32" w:rsidP="003E6FB1">
            <w:pPr>
              <w:autoSpaceDN w:val="0"/>
              <w:adjustRightInd w:val="0"/>
              <w:jc w:val="center"/>
              <w:rPr>
                <w:rFonts w:cs="Times New Roman"/>
                <w:bCs/>
                <w:spacing w:val="-1"/>
                <w:sz w:val="20"/>
                <w:szCs w:val="20"/>
              </w:rPr>
            </w:pPr>
          </w:p>
        </w:tc>
        <w:tc>
          <w:tcPr>
            <w:tcW w:w="1559" w:type="dxa"/>
            <w:shd w:val="clear" w:color="auto" w:fill="FFFFFF"/>
            <w:vAlign w:val="center"/>
          </w:tcPr>
          <w:p w:rsidR="00317F32" w:rsidRPr="000216A1" w:rsidRDefault="00317F32" w:rsidP="003E6FB1">
            <w:pPr>
              <w:snapToGrid w:val="0"/>
              <w:jc w:val="center"/>
              <w:rPr>
                <w:rFonts w:cs="Times New Roman"/>
                <w:sz w:val="20"/>
                <w:szCs w:val="20"/>
              </w:rPr>
            </w:pPr>
            <w:r w:rsidRPr="003F3271">
              <w:rPr>
                <w:rFonts w:cs="Times New Roman"/>
                <w:sz w:val="20"/>
                <w:szCs w:val="20"/>
              </w:rPr>
              <w:t>Планируемый к размещению</w:t>
            </w:r>
          </w:p>
        </w:tc>
        <w:tc>
          <w:tcPr>
            <w:tcW w:w="2583" w:type="dxa"/>
            <w:shd w:val="clear" w:color="auto" w:fill="FFFFFF"/>
            <w:vAlign w:val="center"/>
          </w:tcPr>
          <w:p w:rsidR="00317F32" w:rsidRPr="00FA7FBA" w:rsidRDefault="00317F32" w:rsidP="003E6FB1">
            <w:pPr>
              <w:snapToGrid w:val="0"/>
              <w:jc w:val="center"/>
              <w:rPr>
                <w:rFonts w:cs="Times New Roman"/>
                <w:bCs/>
                <w:sz w:val="20"/>
                <w:szCs w:val="20"/>
              </w:rPr>
            </w:pPr>
            <w:r w:rsidRPr="00FA7FBA">
              <w:rPr>
                <w:rFonts w:cs="Times New Roman"/>
                <w:bCs/>
                <w:sz w:val="20"/>
                <w:szCs w:val="20"/>
              </w:rPr>
              <w:t>Не установлена</w:t>
            </w:r>
          </w:p>
          <w:p w:rsidR="00317F32" w:rsidRPr="000216A1" w:rsidRDefault="00317F32" w:rsidP="003E6FB1">
            <w:pPr>
              <w:snapToGrid w:val="0"/>
              <w:jc w:val="center"/>
              <w:rPr>
                <w:rFonts w:cs="Times New Roman"/>
                <w:sz w:val="20"/>
                <w:szCs w:val="20"/>
              </w:rPr>
            </w:pPr>
            <w:r w:rsidRPr="00FA7FBA">
              <w:rPr>
                <w:rFonts w:cs="Times New Roman"/>
                <w:bCs/>
                <w:sz w:val="20"/>
                <w:szCs w:val="20"/>
              </w:rPr>
              <w:t>(точное местоположение будет уточняться на дальнейших стадиях проектирования проектом планировки территории)</w:t>
            </w:r>
          </w:p>
        </w:tc>
        <w:tc>
          <w:tcPr>
            <w:tcW w:w="1821" w:type="dxa"/>
            <w:shd w:val="clear" w:color="auto" w:fill="FFFFFF"/>
            <w:vAlign w:val="center"/>
          </w:tcPr>
          <w:p w:rsidR="00317F32" w:rsidRPr="00C07F58" w:rsidRDefault="00317F32" w:rsidP="003E6FB1">
            <w:pPr>
              <w:snapToGrid w:val="0"/>
              <w:jc w:val="center"/>
              <w:rPr>
                <w:rFonts w:cs="Times New Roman"/>
                <w:sz w:val="20"/>
                <w:szCs w:val="20"/>
              </w:rPr>
            </w:pPr>
            <w:r w:rsidRPr="00ED7207">
              <w:rPr>
                <w:rFonts w:cs="Times New Roman"/>
                <w:sz w:val="20"/>
                <w:szCs w:val="20"/>
              </w:rPr>
              <w:t>Охранная зона – 10 м</w:t>
            </w:r>
          </w:p>
        </w:tc>
      </w:tr>
      <w:tr w:rsidR="00317F32" w:rsidRPr="00C07F58" w:rsidTr="003E6FB1">
        <w:trPr>
          <w:trHeight w:val="315"/>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sidRPr="00716B67">
              <w:rPr>
                <w:rFonts w:cs="Times New Roman"/>
                <w:color w:val="000000" w:themeColor="text1"/>
                <w:sz w:val="20"/>
                <w:szCs w:val="20"/>
              </w:rPr>
              <w:t>1.3.</w:t>
            </w:r>
            <w:r>
              <w:rPr>
                <w:rFonts w:cs="Times New Roman"/>
                <w:color w:val="000000" w:themeColor="text1"/>
                <w:sz w:val="20"/>
                <w:szCs w:val="20"/>
              </w:rPr>
              <w:t>3</w:t>
            </w:r>
          </w:p>
        </w:tc>
        <w:tc>
          <w:tcPr>
            <w:tcW w:w="3350" w:type="dxa"/>
            <w:shd w:val="clear" w:color="auto" w:fill="FFFFFF"/>
            <w:vAlign w:val="center"/>
          </w:tcPr>
          <w:p w:rsidR="00317F32" w:rsidRPr="00FA7FBA" w:rsidRDefault="00317F32" w:rsidP="003E6FB1">
            <w:pPr>
              <w:autoSpaceDN w:val="0"/>
              <w:adjustRightInd w:val="0"/>
              <w:jc w:val="center"/>
              <w:rPr>
                <w:rFonts w:cs="Times New Roman"/>
                <w:bCs/>
                <w:sz w:val="20"/>
                <w:szCs w:val="20"/>
              </w:rPr>
            </w:pPr>
            <w:r>
              <w:rPr>
                <w:rFonts w:cs="Times New Roman"/>
                <w:bCs/>
                <w:sz w:val="20"/>
                <w:szCs w:val="20"/>
              </w:rPr>
              <w:t>Строительство газопровода низкого давления</w:t>
            </w:r>
          </w:p>
        </w:tc>
        <w:tc>
          <w:tcPr>
            <w:tcW w:w="2128" w:type="dxa"/>
            <w:shd w:val="clear" w:color="auto" w:fill="FFFFFF"/>
            <w:vAlign w:val="center"/>
          </w:tcPr>
          <w:p w:rsidR="00317F32" w:rsidRPr="00FA7FBA" w:rsidRDefault="00317F32" w:rsidP="003E6FB1">
            <w:pPr>
              <w:jc w:val="center"/>
              <w:rPr>
                <w:rFonts w:cs="Times New Roman"/>
                <w:bCs/>
                <w:spacing w:val="-1"/>
                <w:sz w:val="20"/>
                <w:szCs w:val="20"/>
              </w:rPr>
            </w:pPr>
            <w:r>
              <w:rPr>
                <w:rFonts w:cs="Times New Roman"/>
                <w:bCs/>
                <w:spacing w:val="-1"/>
                <w:sz w:val="20"/>
                <w:szCs w:val="20"/>
              </w:rPr>
              <w:t>Рабочее давление – 0,003</w:t>
            </w:r>
            <w:r w:rsidRPr="00716B67">
              <w:rPr>
                <w:rFonts w:cs="Times New Roman"/>
                <w:bCs/>
                <w:spacing w:val="-1"/>
                <w:sz w:val="20"/>
                <w:szCs w:val="20"/>
              </w:rPr>
              <w:t xml:space="preserve"> МПа</w:t>
            </w:r>
            <w:r>
              <w:rPr>
                <w:rFonts w:cs="Times New Roman"/>
                <w:bCs/>
                <w:spacing w:val="-1"/>
                <w:sz w:val="20"/>
                <w:szCs w:val="20"/>
              </w:rPr>
              <w:t>, подземный</w:t>
            </w:r>
          </w:p>
        </w:tc>
        <w:tc>
          <w:tcPr>
            <w:tcW w:w="993" w:type="dxa"/>
            <w:shd w:val="clear" w:color="auto" w:fill="FFFFFF"/>
          </w:tcPr>
          <w:p w:rsidR="00317F32" w:rsidRPr="00311549" w:rsidRDefault="00317F32" w:rsidP="003E6FB1">
            <w:pPr>
              <w:jc w:val="center"/>
              <w:rPr>
                <w:rFonts w:ascii="TimesNewRomanPSMT" w:eastAsia="Arial Unicode MS" w:hAnsi="TimesNewRomanPSMT" w:hint="eastAsia"/>
                <w:color w:val="000000"/>
              </w:rPr>
            </w:pPr>
            <w:r w:rsidRPr="001B2A9F">
              <w:rPr>
                <w:rFonts w:ascii="TimesNewRomanPSMT" w:eastAsia="Arial Unicode MS" w:hAnsi="TimesNewRomanPSMT"/>
                <w:color w:val="000000"/>
                <w:sz w:val="22"/>
                <w:szCs w:val="22"/>
              </w:rPr>
              <w:t>местное</w:t>
            </w:r>
          </w:p>
        </w:tc>
        <w:tc>
          <w:tcPr>
            <w:tcW w:w="1657" w:type="dxa"/>
            <w:shd w:val="clear" w:color="auto" w:fill="FFFFFF"/>
            <w:vAlign w:val="center"/>
          </w:tcPr>
          <w:p w:rsidR="00317F32" w:rsidRPr="00A32F36" w:rsidRDefault="00317F32" w:rsidP="003E6FB1">
            <w:pPr>
              <w:autoSpaceDN w:val="0"/>
              <w:adjustRightInd w:val="0"/>
              <w:jc w:val="center"/>
              <w:rPr>
                <w:rFonts w:cs="Times New Roman"/>
                <w:bCs/>
                <w:spacing w:val="-1"/>
                <w:sz w:val="20"/>
                <w:szCs w:val="20"/>
              </w:rPr>
            </w:pPr>
            <w:r w:rsidRPr="00A32F36">
              <w:rPr>
                <w:rFonts w:cs="Times New Roman"/>
                <w:bCs/>
                <w:spacing w:val="-1"/>
                <w:sz w:val="20"/>
                <w:szCs w:val="20"/>
              </w:rPr>
              <w:t>с. Соленое</w:t>
            </w:r>
          </w:p>
          <w:p w:rsidR="00317F32" w:rsidRPr="00A32F36" w:rsidRDefault="00317F32" w:rsidP="003E6FB1">
            <w:pPr>
              <w:autoSpaceDN w:val="0"/>
              <w:adjustRightInd w:val="0"/>
              <w:jc w:val="center"/>
              <w:rPr>
                <w:rFonts w:cs="Times New Roman"/>
                <w:bCs/>
                <w:spacing w:val="-1"/>
                <w:sz w:val="20"/>
                <w:szCs w:val="20"/>
              </w:rPr>
            </w:pPr>
          </w:p>
        </w:tc>
        <w:tc>
          <w:tcPr>
            <w:tcW w:w="1559" w:type="dxa"/>
            <w:shd w:val="clear" w:color="auto" w:fill="FFFFFF"/>
            <w:vAlign w:val="center"/>
          </w:tcPr>
          <w:p w:rsidR="00317F32" w:rsidRPr="000216A1" w:rsidRDefault="00317F32" w:rsidP="003E6FB1">
            <w:pPr>
              <w:snapToGrid w:val="0"/>
              <w:jc w:val="center"/>
              <w:rPr>
                <w:rFonts w:cs="Times New Roman"/>
                <w:sz w:val="20"/>
                <w:szCs w:val="20"/>
              </w:rPr>
            </w:pPr>
            <w:r w:rsidRPr="003F3271">
              <w:rPr>
                <w:rFonts w:cs="Times New Roman"/>
                <w:sz w:val="20"/>
                <w:szCs w:val="20"/>
              </w:rPr>
              <w:t>Планируемый к размещению</w:t>
            </w:r>
          </w:p>
        </w:tc>
        <w:tc>
          <w:tcPr>
            <w:tcW w:w="2583" w:type="dxa"/>
            <w:shd w:val="clear" w:color="auto" w:fill="FFFFFF"/>
            <w:vAlign w:val="center"/>
          </w:tcPr>
          <w:p w:rsidR="00317F32" w:rsidRPr="00716B67" w:rsidRDefault="00317F32" w:rsidP="003E6FB1">
            <w:pPr>
              <w:snapToGrid w:val="0"/>
              <w:jc w:val="center"/>
              <w:rPr>
                <w:rFonts w:cs="Times New Roman"/>
                <w:bCs/>
                <w:sz w:val="20"/>
                <w:szCs w:val="20"/>
              </w:rPr>
            </w:pPr>
            <w:r w:rsidRPr="00716B67">
              <w:rPr>
                <w:rFonts w:cs="Times New Roman"/>
                <w:bCs/>
                <w:sz w:val="20"/>
                <w:szCs w:val="20"/>
              </w:rPr>
              <w:t>Не устанавливается для линейных объектов</w:t>
            </w:r>
          </w:p>
        </w:tc>
        <w:tc>
          <w:tcPr>
            <w:tcW w:w="1821" w:type="dxa"/>
            <w:shd w:val="clear" w:color="auto" w:fill="FFFFFF"/>
            <w:vAlign w:val="center"/>
          </w:tcPr>
          <w:p w:rsidR="00317F32" w:rsidRPr="00ED7207" w:rsidRDefault="00317F32" w:rsidP="003E6FB1">
            <w:pPr>
              <w:snapToGrid w:val="0"/>
              <w:jc w:val="center"/>
              <w:rPr>
                <w:rFonts w:cs="Times New Roman"/>
                <w:sz w:val="20"/>
                <w:szCs w:val="20"/>
              </w:rPr>
            </w:pPr>
            <w:r w:rsidRPr="00716B67">
              <w:rPr>
                <w:rFonts w:cs="Times New Roman"/>
                <w:sz w:val="20"/>
                <w:szCs w:val="20"/>
              </w:rPr>
              <w:t>Охранная зона – 2 м</w:t>
            </w:r>
          </w:p>
        </w:tc>
      </w:tr>
      <w:tr w:rsidR="00317F32" w:rsidRPr="00C07F58" w:rsidTr="003E6FB1">
        <w:trPr>
          <w:trHeight w:val="315"/>
          <w:jc w:val="center"/>
        </w:trPr>
        <w:tc>
          <w:tcPr>
            <w:tcW w:w="1040" w:type="dxa"/>
            <w:shd w:val="clear" w:color="auto" w:fill="FFFFFF"/>
            <w:vAlign w:val="center"/>
          </w:tcPr>
          <w:p w:rsidR="00317F32" w:rsidRPr="001B2A9F" w:rsidRDefault="00317F32" w:rsidP="003E6FB1">
            <w:pPr>
              <w:snapToGrid w:val="0"/>
              <w:jc w:val="center"/>
              <w:rPr>
                <w:rFonts w:cs="Times New Roman"/>
                <w:color w:val="000000" w:themeColor="text1"/>
                <w:sz w:val="20"/>
                <w:szCs w:val="20"/>
              </w:rPr>
            </w:pPr>
            <w:r>
              <w:rPr>
                <w:rFonts w:cs="Times New Roman"/>
                <w:color w:val="000000" w:themeColor="text1"/>
                <w:sz w:val="20"/>
                <w:szCs w:val="20"/>
              </w:rPr>
              <w:t>1.4</w:t>
            </w:r>
          </w:p>
        </w:tc>
        <w:tc>
          <w:tcPr>
            <w:tcW w:w="14091" w:type="dxa"/>
            <w:gridSpan w:val="7"/>
            <w:shd w:val="clear" w:color="auto" w:fill="FFFFFF"/>
            <w:vAlign w:val="center"/>
          </w:tcPr>
          <w:p w:rsidR="00317F32" w:rsidRPr="001B2A9F" w:rsidRDefault="00317F32" w:rsidP="003E6FB1">
            <w:pPr>
              <w:snapToGrid w:val="0"/>
              <w:jc w:val="center"/>
              <w:rPr>
                <w:rFonts w:cs="Times New Roman"/>
                <w:b/>
                <w:color w:val="000000" w:themeColor="text1"/>
                <w:sz w:val="20"/>
                <w:szCs w:val="20"/>
              </w:rPr>
            </w:pPr>
            <w:r w:rsidRPr="001B2A9F">
              <w:rPr>
                <w:rFonts w:cs="Times New Roman"/>
                <w:b/>
                <w:color w:val="000000" w:themeColor="text1"/>
                <w:sz w:val="20"/>
                <w:szCs w:val="20"/>
              </w:rPr>
              <w:t>Теплоснабжение</w:t>
            </w:r>
          </w:p>
        </w:tc>
      </w:tr>
      <w:tr w:rsidR="00317F32" w:rsidRPr="00C07F58" w:rsidTr="003E6FB1">
        <w:trPr>
          <w:trHeight w:val="315"/>
          <w:jc w:val="center"/>
        </w:trPr>
        <w:tc>
          <w:tcPr>
            <w:tcW w:w="1040" w:type="dxa"/>
            <w:shd w:val="clear" w:color="auto" w:fill="FFFFFF"/>
            <w:vAlign w:val="center"/>
          </w:tcPr>
          <w:p w:rsidR="00317F32" w:rsidRPr="001B2A9F" w:rsidRDefault="00317F32" w:rsidP="003E6FB1">
            <w:pPr>
              <w:snapToGrid w:val="0"/>
              <w:jc w:val="center"/>
              <w:rPr>
                <w:rFonts w:cs="Times New Roman"/>
                <w:color w:val="000000" w:themeColor="text1"/>
                <w:sz w:val="20"/>
                <w:szCs w:val="20"/>
              </w:rPr>
            </w:pPr>
            <w:r>
              <w:rPr>
                <w:rFonts w:cs="Times New Roman"/>
                <w:color w:val="000000" w:themeColor="text1"/>
                <w:sz w:val="20"/>
                <w:szCs w:val="20"/>
              </w:rPr>
              <w:t>1.4.1</w:t>
            </w:r>
          </w:p>
        </w:tc>
        <w:tc>
          <w:tcPr>
            <w:tcW w:w="3350" w:type="dxa"/>
            <w:shd w:val="clear" w:color="auto" w:fill="FFFFFF"/>
            <w:vAlign w:val="center"/>
          </w:tcPr>
          <w:p w:rsidR="00317F32" w:rsidRPr="003F3271" w:rsidRDefault="00317F32" w:rsidP="003E6FB1">
            <w:pPr>
              <w:jc w:val="center"/>
              <w:rPr>
                <w:rFonts w:cs="Times New Roman"/>
                <w:bCs/>
                <w:iCs/>
                <w:sz w:val="20"/>
                <w:szCs w:val="20"/>
              </w:rPr>
            </w:pPr>
            <w:r w:rsidRPr="003F3271">
              <w:rPr>
                <w:rFonts w:cs="Times New Roman"/>
                <w:bCs/>
                <w:iCs/>
                <w:sz w:val="20"/>
                <w:szCs w:val="20"/>
              </w:rPr>
              <w:t>Строительство (новое): Котельная 2 (1п (ДДУ)) Андрюковское СП ст Андрюки</w:t>
            </w:r>
          </w:p>
        </w:tc>
        <w:tc>
          <w:tcPr>
            <w:tcW w:w="2128" w:type="dxa"/>
            <w:shd w:val="clear" w:color="auto" w:fill="FFFFFF"/>
            <w:vAlign w:val="center"/>
          </w:tcPr>
          <w:p w:rsidR="00317F32" w:rsidRPr="00315D76" w:rsidRDefault="00317F32" w:rsidP="003E6FB1">
            <w:pPr>
              <w:jc w:val="center"/>
              <w:rPr>
                <w:rFonts w:cs="Times New Roman"/>
                <w:bCs/>
                <w:spacing w:val="-1"/>
                <w:sz w:val="20"/>
                <w:szCs w:val="20"/>
              </w:rPr>
            </w:pPr>
            <w:r w:rsidRPr="003F3271">
              <w:rPr>
                <w:rFonts w:cs="Times New Roman"/>
                <w:bCs/>
                <w:spacing w:val="-1"/>
                <w:sz w:val="20"/>
                <w:szCs w:val="20"/>
              </w:rPr>
              <w:t>Уточняется проектом</w:t>
            </w:r>
          </w:p>
        </w:tc>
        <w:tc>
          <w:tcPr>
            <w:tcW w:w="993" w:type="dxa"/>
            <w:shd w:val="clear" w:color="auto" w:fill="FFFFFF"/>
          </w:tcPr>
          <w:p w:rsidR="00317F32" w:rsidRPr="00311549" w:rsidRDefault="00317F32" w:rsidP="003E6FB1">
            <w:pPr>
              <w:jc w:val="center"/>
              <w:rPr>
                <w:rFonts w:ascii="TimesNewRomanPSMT" w:eastAsia="Arial Unicode MS" w:hAnsi="TimesNewRomanPSMT" w:hint="eastAsia"/>
                <w:color w:val="000000"/>
                <w:sz w:val="22"/>
                <w:szCs w:val="22"/>
              </w:rPr>
            </w:pPr>
            <w:r w:rsidRPr="001B2A9F">
              <w:rPr>
                <w:rFonts w:ascii="TimesNewRomanPSMT" w:eastAsia="Arial Unicode MS" w:hAnsi="TimesNewRomanPSMT"/>
                <w:color w:val="000000"/>
                <w:sz w:val="22"/>
                <w:szCs w:val="22"/>
              </w:rPr>
              <w:t>местное</w:t>
            </w:r>
          </w:p>
        </w:tc>
        <w:tc>
          <w:tcPr>
            <w:tcW w:w="1657" w:type="dxa"/>
            <w:shd w:val="clear" w:color="auto" w:fill="FFFFFF"/>
            <w:vAlign w:val="center"/>
          </w:tcPr>
          <w:p w:rsidR="00317F32" w:rsidRDefault="00317F32" w:rsidP="003E6FB1">
            <w:pPr>
              <w:autoSpaceDN w:val="0"/>
              <w:adjustRightInd w:val="0"/>
              <w:jc w:val="center"/>
              <w:rPr>
                <w:rFonts w:ascii="TimesNewRomanPSMT" w:eastAsia="Arial Unicode MS" w:hAnsi="TimesNewRomanPSMT" w:hint="eastAsia"/>
                <w:color w:val="000000"/>
                <w:sz w:val="22"/>
                <w:szCs w:val="22"/>
              </w:rPr>
            </w:pPr>
            <w:r w:rsidRPr="00A32F36">
              <w:rPr>
                <w:rFonts w:cs="Times New Roman"/>
                <w:bCs/>
                <w:spacing w:val="-1"/>
                <w:sz w:val="20"/>
                <w:szCs w:val="20"/>
              </w:rPr>
              <w:t>ст. Андрюки</w:t>
            </w:r>
          </w:p>
        </w:tc>
        <w:tc>
          <w:tcPr>
            <w:tcW w:w="1559" w:type="dxa"/>
            <w:shd w:val="clear" w:color="auto" w:fill="FFFFFF"/>
            <w:vAlign w:val="center"/>
          </w:tcPr>
          <w:p w:rsidR="00317F32" w:rsidRPr="000216A1" w:rsidRDefault="00317F32" w:rsidP="003E6FB1">
            <w:pPr>
              <w:snapToGrid w:val="0"/>
              <w:jc w:val="center"/>
              <w:rPr>
                <w:rFonts w:cs="Times New Roman"/>
                <w:sz w:val="20"/>
                <w:szCs w:val="20"/>
              </w:rPr>
            </w:pPr>
            <w:r w:rsidRPr="003F3271">
              <w:rPr>
                <w:rFonts w:cs="Times New Roman"/>
                <w:sz w:val="20"/>
                <w:szCs w:val="20"/>
              </w:rPr>
              <w:t>Планируемый к размещению</w:t>
            </w:r>
          </w:p>
        </w:tc>
        <w:tc>
          <w:tcPr>
            <w:tcW w:w="2583" w:type="dxa"/>
            <w:shd w:val="clear" w:color="auto" w:fill="FFFFFF"/>
            <w:vAlign w:val="center"/>
          </w:tcPr>
          <w:p w:rsidR="00317F32" w:rsidRPr="003F3271" w:rsidRDefault="00317F32" w:rsidP="003E6FB1">
            <w:pPr>
              <w:snapToGrid w:val="0"/>
              <w:jc w:val="center"/>
              <w:rPr>
                <w:rFonts w:cs="Times New Roman"/>
                <w:bCs/>
                <w:sz w:val="20"/>
                <w:szCs w:val="20"/>
              </w:rPr>
            </w:pPr>
            <w:r w:rsidRPr="003F3271">
              <w:rPr>
                <w:rFonts w:cs="Times New Roman"/>
                <w:bCs/>
                <w:sz w:val="20"/>
                <w:szCs w:val="20"/>
              </w:rPr>
              <w:t>701010</w:t>
            </w:r>
            <w:r>
              <w:rPr>
                <w:rFonts w:cs="Times New Roman"/>
                <w:bCs/>
                <w:sz w:val="20"/>
                <w:szCs w:val="20"/>
              </w:rPr>
              <w:t>302</w:t>
            </w:r>
          </w:p>
          <w:p w:rsidR="00317F32" w:rsidRPr="000216A1" w:rsidRDefault="00317F32" w:rsidP="003E6FB1">
            <w:pPr>
              <w:snapToGrid w:val="0"/>
              <w:jc w:val="center"/>
              <w:rPr>
                <w:rFonts w:cs="Times New Roman"/>
                <w:sz w:val="20"/>
                <w:szCs w:val="20"/>
              </w:rPr>
            </w:pPr>
            <w:r w:rsidRPr="003F3271">
              <w:rPr>
                <w:rFonts w:cs="Times New Roman"/>
                <w:bCs/>
                <w:sz w:val="20"/>
                <w:szCs w:val="20"/>
              </w:rPr>
              <w:t xml:space="preserve">Зона </w:t>
            </w:r>
            <w:r>
              <w:rPr>
                <w:rFonts w:cs="Times New Roman"/>
                <w:bCs/>
                <w:sz w:val="20"/>
                <w:szCs w:val="20"/>
              </w:rPr>
              <w:t>специализированной общественной застройки</w:t>
            </w:r>
          </w:p>
        </w:tc>
        <w:tc>
          <w:tcPr>
            <w:tcW w:w="1821" w:type="dxa"/>
            <w:shd w:val="clear" w:color="auto" w:fill="FFFFFF"/>
            <w:vAlign w:val="center"/>
          </w:tcPr>
          <w:p w:rsidR="00317F32" w:rsidRPr="00ED7207" w:rsidRDefault="00317F32" w:rsidP="003E6FB1">
            <w:pPr>
              <w:snapToGrid w:val="0"/>
              <w:jc w:val="center"/>
              <w:rPr>
                <w:rFonts w:cs="Times New Roman"/>
                <w:sz w:val="20"/>
                <w:szCs w:val="20"/>
              </w:rPr>
            </w:pPr>
            <w:r w:rsidRPr="003F3271">
              <w:rPr>
                <w:rFonts w:cs="Times New Roman"/>
                <w:sz w:val="20"/>
                <w:szCs w:val="20"/>
              </w:rPr>
              <w:t>Санитарно-защитная зона - 100 м</w:t>
            </w:r>
          </w:p>
        </w:tc>
      </w:tr>
      <w:tr w:rsidR="00317F32" w:rsidRPr="00C07F58" w:rsidTr="003E6FB1">
        <w:trPr>
          <w:trHeight w:val="315"/>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p>
        </w:tc>
        <w:tc>
          <w:tcPr>
            <w:tcW w:w="14091" w:type="dxa"/>
            <w:gridSpan w:val="7"/>
            <w:shd w:val="clear" w:color="auto" w:fill="FFFFFF"/>
            <w:vAlign w:val="center"/>
          </w:tcPr>
          <w:p w:rsidR="00317F32" w:rsidRPr="003F3271" w:rsidRDefault="00317F32" w:rsidP="003E6FB1">
            <w:pPr>
              <w:snapToGrid w:val="0"/>
              <w:jc w:val="center"/>
              <w:rPr>
                <w:rFonts w:cs="Times New Roman"/>
                <w:sz w:val="20"/>
                <w:szCs w:val="20"/>
              </w:rPr>
            </w:pPr>
            <w:r w:rsidRPr="003D3291">
              <w:rPr>
                <w:rFonts w:cs="Times New Roman"/>
                <w:b/>
                <w:color w:val="000000" w:themeColor="text1"/>
                <w:sz w:val="20"/>
                <w:szCs w:val="20"/>
              </w:rPr>
              <w:t>Электроснабжение</w:t>
            </w:r>
          </w:p>
        </w:tc>
      </w:tr>
      <w:tr w:rsidR="00317F32" w:rsidRPr="00C07F58" w:rsidTr="003E6FB1">
        <w:trPr>
          <w:trHeight w:val="315"/>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lastRenderedPageBreak/>
              <w:t>1.5.1</w:t>
            </w:r>
          </w:p>
        </w:tc>
        <w:tc>
          <w:tcPr>
            <w:tcW w:w="3350" w:type="dxa"/>
            <w:shd w:val="clear" w:color="auto" w:fill="FFFFFF"/>
            <w:vAlign w:val="center"/>
          </w:tcPr>
          <w:p w:rsidR="00317F32" w:rsidRPr="003F3271" w:rsidRDefault="00317F32" w:rsidP="003E6FB1">
            <w:pPr>
              <w:jc w:val="center"/>
              <w:rPr>
                <w:rFonts w:cs="Times New Roman"/>
                <w:bCs/>
                <w:iCs/>
                <w:sz w:val="20"/>
                <w:szCs w:val="20"/>
              </w:rPr>
            </w:pPr>
            <w:r w:rsidRPr="00E16E57">
              <w:rPr>
                <w:rFonts w:cs="Times New Roman"/>
                <w:bCs/>
                <w:iCs/>
                <w:sz w:val="20"/>
                <w:szCs w:val="20"/>
              </w:rPr>
              <w:t>Строительство ВЛ 35 кВ «Псебай - Бурный»</w:t>
            </w:r>
          </w:p>
        </w:tc>
        <w:tc>
          <w:tcPr>
            <w:tcW w:w="2128"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t>1.5.1</w:t>
            </w:r>
          </w:p>
        </w:tc>
        <w:tc>
          <w:tcPr>
            <w:tcW w:w="993" w:type="dxa"/>
            <w:shd w:val="clear" w:color="auto" w:fill="FFFFFF"/>
            <w:vAlign w:val="center"/>
          </w:tcPr>
          <w:p w:rsidR="00317F32" w:rsidRPr="003F3271" w:rsidRDefault="00317F32" w:rsidP="003E6FB1">
            <w:pPr>
              <w:jc w:val="center"/>
              <w:rPr>
                <w:rFonts w:cs="Times New Roman"/>
                <w:bCs/>
                <w:iCs/>
                <w:sz w:val="20"/>
                <w:szCs w:val="20"/>
              </w:rPr>
            </w:pPr>
            <w:r w:rsidRPr="00E16E57">
              <w:rPr>
                <w:rFonts w:cs="Times New Roman"/>
                <w:bCs/>
                <w:iCs/>
                <w:sz w:val="20"/>
                <w:szCs w:val="20"/>
              </w:rPr>
              <w:t>Строительство ВЛ 35 кВ «Псебай - Бурный»</w:t>
            </w:r>
          </w:p>
        </w:tc>
        <w:tc>
          <w:tcPr>
            <w:tcW w:w="1657"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t>1.5.1</w:t>
            </w:r>
          </w:p>
        </w:tc>
        <w:tc>
          <w:tcPr>
            <w:tcW w:w="1559" w:type="dxa"/>
            <w:shd w:val="clear" w:color="auto" w:fill="FFFFFF"/>
            <w:vAlign w:val="center"/>
          </w:tcPr>
          <w:p w:rsidR="00317F32" w:rsidRPr="003F3271" w:rsidRDefault="00317F32" w:rsidP="003E6FB1">
            <w:pPr>
              <w:jc w:val="center"/>
              <w:rPr>
                <w:rFonts w:cs="Times New Roman"/>
                <w:bCs/>
                <w:iCs/>
                <w:sz w:val="20"/>
                <w:szCs w:val="20"/>
              </w:rPr>
            </w:pPr>
            <w:r w:rsidRPr="00E16E57">
              <w:rPr>
                <w:rFonts w:cs="Times New Roman"/>
                <w:bCs/>
                <w:iCs/>
                <w:sz w:val="20"/>
                <w:szCs w:val="20"/>
              </w:rPr>
              <w:t>Строительство ВЛ 35 кВ «Псебай - Бурный»</w:t>
            </w:r>
          </w:p>
        </w:tc>
        <w:tc>
          <w:tcPr>
            <w:tcW w:w="2583"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t>1.5.1</w:t>
            </w:r>
          </w:p>
        </w:tc>
        <w:tc>
          <w:tcPr>
            <w:tcW w:w="1821" w:type="dxa"/>
            <w:shd w:val="clear" w:color="auto" w:fill="FFFFFF"/>
            <w:vAlign w:val="center"/>
          </w:tcPr>
          <w:p w:rsidR="00317F32" w:rsidRPr="003F3271" w:rsidRDefault="00317F32" w:rsidP="003E6FB1">
            <w:pPr>
              <w:jc w:val="center"/>
              <w:rPr>
                <w:rFonts w:cs="Times New Roman"/>
                <w:bCs/>
                <w:iCs/>
                <w:sz w:val="20"/>
                <w:szCs w:val="20"/>
              </w:rPr>
            </w:pPr>
            <w:r w:rsidRPr="00E16E57">
              <w:rPr>
                <w:rFonts w:cs="Times New Roman"/>
                <w:bCs/>
                <w:iCs/>
                <w:sz w:val="20"/>
                <w:szCs w:val="20"/>
              </w:rPr>
              <w:t>Строительство ВЛ 35 кВ «Псебай - Бурный»</w:t>
            </w:r>
          </w:p>
        </w:tc>
      </w:tr>
      <w:tr w:rsidR="00317F32" w:rsidRPr="00C07F58" w:rsidTr="003E6FB1">
        <w:trPr>
          <w:trHeight w:val="315"/>
          <w:jc w:val="center"/>
        </w:trPr>
        <w:tc>
          <w:tcPr>
            <w:tcW w:w="1040" w:type="dxa"/>
            <w:shd w:val="clear" w:color="auto" w:fill="FFFFFF"/>
            <w:vAlign w:val="center"/>
          </w:tcPr>
          <w:p w:rsidR="00317F32" w:rsidRPr="00816AA6" w:rsidRDefault="00317F32" w:rsidP="003E6FB1">
            <w:pPr>
              <w:snapToGrid w:val="0"/>
              <w:jc w:val="center"/>
              <w:rPr>
                <w:rFonts w:cs="Times New Roman"/>
                <w:b/>
                <w:color w:val="000000" w:themeColor="text1"/>
                <w:sz w:val="20"/>
                <w:szCs w:val="20"/>
              </w:rPr>
            </w:pPr>
            <w:r w:rsidRPr="00816AA6">
              <w:rPr>
                <w:rFonts w:cs="Times New Roman"/>
                <w:b/>
                <w:color w:val="000000" w:themeColor="text1"/>
                <w:sz w:val="20"/>
                <w:szCs w:val="20"/>
              </w:rPr>
              <w:t>2</w:t>
            </w:r>
          </w:p>
        </w:tc>
        <w:tc>
          <w:tcPr>
            <w:tcW w:w="14091" w:type="dxa"/>
            <w:gridSpan w:val="7"/>
            <w:shd w:val="clear" w:color="auto" w:fill="FFFFFF"/>
            <w:vAlign w:val="center"/>
          </w:tcPr>
          <w:p w:rsidR="00317F32" w:rsidRPr="003F3271" w:rsidRDefault="00317F32" w:rsidP="003E6FB1">
            <w:pPr>
              <w:snapToGrid w:val="0"/>
              <w:jc w:val="center"/>
              <w:rPr>
                <w:rFonts w:cs="Times New Roman"/>
                <w:sz w:val="20"/>
                <w:szCs w:val="20"/>
              </w:rPr>
            </w:pPr>
            <w:r w:rsidRPr="00A32F36">
              <w:rPr>
                <w:rFonts w:cs="Times New Roman"/>
                <w:b/>
                <w:caps/>
                <w:sz w:val="20"/>
                <w:szCs w:val="20"/>
              </w:rPr>
              <w:t>Автомобильные дороги местного значения</w:t>
            </w:r>
          </w:p>
        </w:tc>
      </w:tr>
      <w:tr w:rsidR="00317F32" w:rsidRPr="00C07F58" w:rsidTr="003E6FB1">
        <w:trPr>
          <w:trHeight w:val="315"/>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t>2.1</w:t>
            </w:r>
          </w:p>
        </w:tc>
        <w:tc>
          <w:tcPr>
            <w:tcW w:w="3350" w:type="dxa"/>
            <w:shd w:val="clear" w:color="auto" w:fill="FFFFFF"/>
            <w:vAlign w:val="center"/>
          </w:tcPr>
          <w:p w:rsidR="00317F32" w:rsidRPr="003F3271" w:rsidRDefault="00317F32" w:rsidP="003E6FB1">
            <w:pPr>
              <w:jc w:val="center"/>
              <w:rPr>
                <w:rFonts w:cs="Times New Roman"/>
                <w:bCs/>
                <w:iCs/>
                <w:sz w:val="20"/>
                <w:szCs w:val="20"/>
              </w:rPr>
            </w:pPr>
            <w:r>
              <w:rPr>
                <w:rFonts w:cs="Times New Roman"/>
                <w:bCs/>
                <w:iCs/>
                <w:sz w:val="20"/>
                <w:szCs w:val="20"/>
              </w:rPr>
              <w:t>Прокладка улиц в новом микрорайоне ст. Андрюки</w:t>
            </w:r>
          </w:p>
        </w:tc>
        <w:tc>
          <w:tcPr>
            <w:tcW w:w="2128" w:type="dxa"/>
            <w:shd w:val="clear" w:color="auto" w:fill="FFFFFF"/>
            <w:vAlign w:val="center"/>
          </w:tcPr>
          <w:p w:rsidR="00317F32" w:rsidRPr="003F3271" w:rsidRDefault="00317F32" w:rsidP="003E6FB1">
            <w:pPr>
              <w:jc w:val="center"/>
              <w:rPr>
                <w:rFonts w:cs="Times New Roman"/>
                <w:bCs/>
                <w:spacing w:val="-1"/>
                <w:sz w:val="20"/>
                <w:szCs w:val="20"/>
              </w:rPr>
            </w:pPr>
            <w:r w:rsidRPr="00816AA6">
              <w:rPr>
                <w:rFonts w:cs="Times New Roman"/>
                <w:bCs/>
                <w:spacing w:val="-1"/>
                <w:sz w:val="20"/>
                <w:szCs w:val="20"/>
              </w:rPr>
              <w:t>Протяженность 3,</w:t>
            </w:r>
            <w:r>
              <w:rPr>
                <w:rFonts w:cs="Times New Roman"/>
                <w:bCs/>
                <w:spacing w:val="-1"/>
                <w:sz w:val="20"/>
                <w:szCs w:val="20"/>
              </w:rPr>
              <w:t>21</w:t>
            </w:r>
            <w:r w:rsidRPr="00816AA6">
              <w:rPr>
                <w:rFonts w:cs="Times New Roman"/>
                <w:bCs/>
                <w:spacing w:val="-1"/>
                <w:sz w:val="20"/>
                <w:szCs w:val="20"/>
              </w:rPr>
              <w:t xml:space="preserve"> км</w:t>
            </w:r>
          </w:p>
        </w:tc>
        <w:tc>
          <w:tcPr>
            <w:tcW w:w="993" w:type="dxa"/>
            <w:shd w:val="clear" w:color="auto" w:fill="FFFFFF"/>
          </w:tcPr>
          <w:p w:rsidR="00317F32" w:rsidRPr="001B2A9F" w:rsidRDefault="00317F32" w:rsidP="003E6FB1">
            <w:pPr>
              <w:jc w:val="center"/>
              <w:rPr>
                <w:rFonts w:ascii="TimesNewRomanPSMT" w:eastAsia="Arial Unicode MS" w:hAnsi="TimesNewRomanPSMT" w:hint="eastAsia"/>
                <w:color w:val="000000"/>
                <w:sz w:val="22"/>
                <w:szCs w:val="22"/>
              </w:rPr>
            </w:pPr>
            <w:r w:rsidRPr="00816AA6">
              <w:rPr>
                <w:rFonts w:ascii="TimesNewRomanPSMT" w:eastAsia="Arial Unicode MS" w:hAnsi="TimesNewRomanPSMT"/>
                <w:color w:val="000000"/>
                <w:sz w:val="22"/>
                <w:szCs w:val="22"/>
              </w:rPr>
              <w:t>местное</w:t>
            </w:r>
          </w:p>
        </w:tc>
        <w:tc>
          <w:tcPr>
            <w:tcW w:w="1657" w:type="dxa"/>
            <w:shd w:val="clear" w:color="auto" w:fill="FFFFFF"/>
            <w:vAlign w:val="center"/>
          </w:tcPr>
          <w:p w:rsidR="00317F32" w:rsidRPr="00A32F36" w:rsidRDefault="00317F32" w:rsidP="003E6FB1">
            <w:pPr>
              <w:autoSpaceDN w:val="0"/>
              <w:adjustRightInd w:val="0"/>
              <w:jc w:val="center"/>
              <w:rPr>
                <w:rFonts w:cs="Times New Roman"/>
                <w:bCs/>
                <w:spacing w:val="-1"/>
                <w:sz w:val="20"/>
                <w:szCs w:val="20"/>
              </w:rPr>
            </w:pPr>
            <w:r w:rsidRPr="00A32F36">
              <w:rPr>
                <w:rFonts w:cs="Times New Roman"/>
                <w:bCs/>
                <w:spacing w:val="-1"/>
                <w:sz w:val="20"/>
                <w:szCs w:val="20"/>
              </w:rPr>
              <w:t>ст. Андрюки</w:t>
            </w:r>
          </w:p>
        </w:tc>
        <w:tc>
          <w:tcPr>
            <w:tcW w:w="1559" w:type="dxa"/>
            <w:shd w:val="clear" w:color="auto" w:fill="FFFFFF"/>
            <w:vAlign w:val="center"/>
          </w:tcPr>
          <w:p w:rsidR="00317F32" w:rsidRPr="003F3271" w:rsidRDefault="00317F32" w:rsidP="003E6FB1">
            <w:pPr>
              <w:snapToGrid w:val="0"/>
              <w:jc w:val="center"/>
              <w:rPr>
                <w:rFonts w:cs="Times New Roman"/>
                <w:sz w:val="20"/>
                <w:szCs w:val="20"/>
              </w:rPr>
            </w:pPr>
            <w:r w:rsidRPr="00816AA6">
              <w:rPr>
                <w:rFonts w:cs="Times New Roman"/>
                <w:sz w:val="20"/>
                <w:szCs w:val="20"/>
              </w:rPr>
              <w:t>Планируемый к размещению</w:t>
            </w:r>
          </w:p>
        </w:tc>
        <w:tc>
          <w:tcPr>
            <w:tcW w:w="2583" w:type="dxa"/>
            <w:shd w:val="clear" w:color="auto" w:fill="FFFFFF"/>
            <w:vAlign w:val="center"/>
          </w:tcPr>
          <w:p w:rsidR="00317F32" w:rsidRPr="003F3271" w:rsidRDefault="00317F32" w:rsidP="003E6FB1">
            <w:pPr>
              <w:snapToGrid w:val="0"/>
              <w:jc w:val="center"/>
              <w:rPr>
                <w:rFonts w:cs="Times New Roman"/>
                <w:bCs/>
                <w:sz w:val="20"/>
                <w:szCs w:val="20"/>
              </w:rPr>
            </w:pPr>
            <w:r w:rsidRPr="00816AA6">
              <w:rPr>
                <w:rFonts w:cs="Times New Roman"/>
                <w:bCs/>
                <w:sz w:val="20"/>
                <w:szCs w:val="20"/>
              </w:rPr>
              <w:t>Не устанавливается для линейных объектов</w:t>
            </w:r>
          </w:p>
        </w:tc>
        <w:tc>
          <w:tcPr>
            <w:tcW w:w="1821" w:type="dxa"/>
            <w:shd w:val="clear" w:color="auto" w:fill="FFFFFF"/>
            <w:vAlign w:val="center"/>
          </w:tcPr>
          <w:p w:rsidR="00317F32" w:rsidRPr="003F3271" w:rsidRDefault="00317F32" w:rsidP="003E6FB1">
            <w:pPr>
              <w:snapToGrid w:val="0"/>
              <w:jc w:val="center"/>
              <w:rPr>
                <w:rFonts w:cs="Times New Roman"/>
                <w:sz w:val="20"/>
                <w:szCs w:val="20"/>
              </w:rPr>
            </w:pPr>
            <w:r>
              <w:rPr>
                <w:rFonts w:cs="Times New Roman"/>
                <w:sz w:val="20"/>
                <w:szCs w:val="20"/>
              </w:rPr>
              <w:t>Не  требуется</w:t>
            </w:r>
          </w:p>
        </w:tc>
      </w:tr>
      <w:tr w:rsidR="00317F32" w:rsidRPr="00C07F58" w:rsidTr="003E6FB1">
        <w:trPr>
          <w:trHeight w:val="315"/>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t>2.2</w:t>
            </w:r>
          </w:p>
        </w:tc>
        <w:tc>
          <w:tcPr>
            <w:tcW w:w="3350" w:type="dxa"/>
            <w:shd w:val="clear" w:color="auto" w:fill="FFFFFF"/>
            <w:vAlign w:val="center"/>
          </w:tcPr>
          <w:p w:rsidR="00317F32" w:rsidRDefault="00317F32" w:rsidP="003E6FB1">
            <w:pPr>
              <w:jc w:val="center"/>
              <w:rPr>
                <w:rFonts w:cs="Times New Roman"/>
                <w:bCs/>
                <w:iCs/>
                <w:sz w:val="20"/>
                <w:szCs w:val="20"/>
              </w:rPr>
            </w:pPr>
            <w:r w:rsidRPr="00816AA6">
              <w:rPr>
                <w:rFonts w:cs="Times New Roman"/>
                <w:bCs/>
                <w:iCs/>
                <w:sz w:val="20"/>
                <w:szCs w:val="20"/>
              </w:rPr>
              <w:t xml:space="preserve">Прокладка улиц в новом микрорайоне </w:t>
            </w:r>
            <w:r>
              <w:rPr>
                <w:rFonts w:cs="Times New Roman"/>
                <w:bCs/>
                <w:iCs/>
                <w:sz w:val="20"/>
                <w:szCs w:val="20"/>
              </w:rPr>
              <w:t>с. Соленое</w:t>
            </w:r>
          </w:p>
        </w:tc>
        <w:tc>
          <w:tcPr>
            <w:tcW w:w="2128" w:type="dxa"/>
            <w:shd w:val="clear" w:color="auto" w:fill="FFFFFF"/>
            <w:vAlign w:val="center"/>
          </w:tcPr>
          <w:p w:rsidR="00317F32" w:rsidRPr="003F3271" w:rsidRDefault="00317F32" w:rsidP="003E6FB1">
            <w:pPr>
              <w:jc w:val="center"/>
              <w:rPr>
                <w:rFonts w:cs="Times New Roman"/>
                <w:bCs/>
                <w:spacing w:val="-1"/>
                <w:sz w:val="20"/>
                <w:szCs w:val="20"/>
              </w:rPr>
            </w:pPr>
            <w:r>
              <w:rPr>
                <w:rFonts w:cs="Times New Roman"/>
                <w:bCs/>
                <w:spacing w:val="-1"/>
                <w:sz w:val="20"/>
                <w:szCs w:val="20"/>
              </w:rPr>
              <w:t>Протяженность 3,15 км</w:t>
            </w:r>
          </w:p>
        </w:tc>
        <w:tc>
          <w:tcPr>
            <w:tcW w:w="993" w:type="dxa"/>
            <w:shd w:val="clear" w:color="auto" w:fill="FFFFFF"/>
          </w:tcPr>
          <w:p w:rsidR="00317F32" w:rsidRPr="001B2A9F" w:rsidRDefault="00317F32" w:rsidP="003E6FB1">
            <w:pPr>
              <w:jc w:val="center"/>
              <w:rPr>
                <w:rFonts w:ascii="TimesNewRomanPSMT" w:eastAsia="Arial Unicode MS" w:hAnsi="TimesNewRomanPSMT" w:hint="eastAsia"/>
                <w:color w:val="000000"/>
                <w:sz w:val="22"/>
                <w:szCs w:val="22"/>
              </w:rPr>
            </w:pPr>
            <w:r w:rsidRPr="00816AA6">
              <w:rPr>
                <w:rFonts w:ascii="TimesNewRomanPSMT" w:eastAsia="Arial Unicode MS" w:hAnsi="TimesNewRomanPSMT"/>
                <w:color w:val="000000"/>
                <w:sz w:val="22"/>
                <w:szCs w:val="22"/>
              </w:rPr>
              <w:t>местное</w:t>
            </w:r>
          </w:p>
        </w:tc>
        <w:tc>
          <w:tcPr>
            <w:tcW w:w="1657" w:type="dxa"/>
            <w:shd w:val="clear" w:color="auto" w:fill="FFFFFF"/>
            <w:vAlign w:val="center"/>
          </w:tcPr>
          <w:p w:rsidR="00317F32" w:rsidRPr="00A32F36" w:rsidRDefault="00317F32" w:rsidP="003E6FB1">
            <w:pPr>
              <w:autoSpaceDN w:val="0"/>
              <w:adjustRightInd w:val="0"/>
              <w:jc w:val="center"/>
              <w:rPr>
                <w:rFonts w:cs="Times New Roman"/>
                <w:bCs/>
                <w:spacing w:val="-1"/>
                <w:sz w:val="20"/>
                <w:szCs w:val="20"/>
              </w:rPr>
            </w:pPr>
            <w:r w:rsidRPr="00A32F36">
              <w:rPr>
                <w:rFonts w:cs="Times New Roman"/>
                <w:bCs/>
                <w:spacing w:val="-1"/>
                <w:sz w:val="20"/>
                <w:szCs w:val="20"/>
              </w:rPr>
              <w:t>с. Соленое</w:t>
            </w:r>
          </w:p>
        </w:tc>
        <w:tc>
          <w:tcPr>
            <w:tcW w:w="1559" w:type="dxa"/>
            <w:shd w:val="clear" w:color="auto" w:fill="FFFFFF"/>
            <w:vAlign w:val="center"/>
          </w:tcPr>
          <w:p w:rsidR="00317F32" w:rsidRPr="003F3271" w:rsidRDefault="00317F32" w:rsidP="003E6FB1">
            <w:pPr>
              <w:snapToGrid w:val="0"/>
              <w:jc w:val="center"/>
              <w:rPr>
                <w:rFonts w:cs="Times New Roman"/>
                <w:sz w:val="20"/>
                <w:szCs w:val="20"/>
              </w:rPr>
            </w:pPr>
            <w:r w:rsidRPr="00816AA6">
              <w:rPr>
                <w:rFonts w:cs="Times New Roman"/>
                <w:sz w:val="20"/>
                <w:szCs w:val="20"/>
              </w:rPr>
              <w:t>Планируемый к размещению</w:t>
            </w:r>
          </w:p>
        </w:tc>
        <w:tc>
          <w:tcPr>
            <w:tcW w:w="2583" w:type="dxa"/>
            <w:shd w:val="clear" w:color="auto" w:fill="FFFFFF"/>
            <w:vAlign w:val="center"/>
          </w:tcPr>
          <w:p w:rsidR="00317F32" w:rsidRPr="003F3271" w:rsidRDefault="00317F32" w:rsidP="003E6FB1">
            <w:pPr>
              <w:snapToGrid w:val="0"/>
              <w:jc w:val="center"/>
              <w:rPr>
                <w:rFonts w:cs="Times New Roman"/>
                <w:bCs/>
                <w:sz w:val="20"/>
                <w:szCs w:val="20"/>
              </w:rPr>
            </w:pPr>
            <w:r w:rsidRPr="00816AA6">
              <w:rPr>
                <w:rFonts w:cs="Times New Roman"/>
                <w:bCs/>
                <w:sz w:val="20"/>
                <w:szCs w:val="20"/>
              </w:rPr>
              <w:t>Не устанавливается для линейных объектов</w:t>
            </w:r>
          </w:p>
        </w:tc>
        <w:tc>
          <w:tcPr>
            <w:tcW w:w="1821" w:type="dxa"/>
            <w:shd w:val="clear" w:color="auto" w:fill="FFFFFF"/>
            <w:vAlign w:val="center"/>
          </w:tcPr>
          <w:p w:rsidR="00317F32" w:rsidRPr="003F3271" w:rsidRDefault="00317F32" w:rsidP="003E6FB1">
            <w:pPr>
              <w:snapToGrid w:val="0"/>
              <w:jc w:val="center"/>
              <w:rPr>
                <w:rFonts w:cs="Times New Roman"/>
                <w:sz w:val="20"/>
                <w:szCs w:val="20"/>
              </w:rPr>
            </w:pPr>
            <w:r w:rsidRPr="00816AA6">
              <w:rPr>
                <w:rFonts w:cs="Times New Roman"/>
                <w:sz w:val="20"/>
                <w:szCs w:val="20"/>
              </w:rPr>
              <w:t>Не  требуется</w:t>
            </w:r>
          </w:p>
        </w:tc>
      </w:tr>
      <w:tr w:rsidR="00317F32" w:rsidRPr="00C07F58" w:rsidTr="003E6FB1">
        <w:trPr>
          <w:trHeight w:val="315"/>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p>
        </w:tc>
        <w:tc>
          <w:tcPr>
            <w:tcW w:w="14091" w:type="dxa"/>
            <w:gridSpan w:val="7"/>
            <w:shd w:val="clear" w:color="auto" w:fill="FFFFFF"/>
            <w:vAlign w:val="center"/>
          </w:tcPr>
          <w:p w:rsidR="00317F32" w:rsidRPr="00816AA6" w:rsidRDefault="00317F32" w:rsidP="003E6FB1">
            <w:pPr>
              <w:snapToGrid w:val="0"/>
              <w:jc w:val="center"/>
              <w:rPr>
                <w:rFonts w:cs="Times New Roman"/>
                <w:sz w:val="20"/>
                <w:szCs w:val="20"/>
              </w:rPr>
            </w:pPr>
            <w:r w:rsidRPr="00211415">
              <w:rPr>
                <w:rFonts w:cs="Times New Roman"/>
                <w:b/>
                <w:caps/>
                <w:sz w:val="20"/>
                <w:szCs w:val="20"/>
              </w:rPr>
              <w:t xml:space="preserve">объекты В области </w:t>
            </w:r>
            <w:r>
              <w:rPr>
                <w:rFonts w:cs="Times New Roman"/>
                <w:b/>
                <w:caps/>
                <w:sz w:val="20"/>
                <w:szCs w:val="20"/>
              </w:rPr>
              <w:t>образования и науки</w:t>
            </w:r>
          </w:p>
        </w:tc>
      </w:tr>
      <w:tr w:rsidR="00317F32" w:rsidRPr="00C07F58" w:rsidTr="003E6FB1">
        <w:trPr>
          <w:trHeight w:val="315"/>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t>3.1</w:t>
            </w:r>
          </w:p>
        </w:tc>
        <w:tc>
          <w:tcPr>
            <w:tcW w:w="3350" w:type="dxa"/>
            <w:shd w:val="clear" w:color="auto" w:fill="FFFFFF"/>
            <w:vAlign w:val="center"/>
          </w:tcPr>
          <w:p w:rsidR="00317F32" w:rsidRPr="00F17ABA" w:rsidRDefault="00317F32" w:rsidP="003E6FB1">
            <w:pPr>
              <w:jc w:val="center"/>
              <w:rPr>
                <w:rFonts w:cs="Times New Roman"/>
                <w:bCs/>
                <w:iCs/>
                <w:sz w:val="20"/>
                <w:szCs w:val="20"/>
              </w:rPr>
            </w:pPr>
            <w:r w:rsidRPr="00F17ABA">
              <w:rPr>
                <w:rFonts w:cs="Times New Roman"/>
                <w:bCs/>
                <w:iCs/>
                <w:sz w:val="20"/>
                <w:szCs w:val="20"/>
              </w:rPr>
              <w:t xml:space="preserve">Строительство детского сада в с. Андрюки </w:t>
            </w:r>
          </w:p>
        </w:tc>
        <w:tc>
          <w:tcPr>
            <w:tcW w:w="2128" w:type="dxa"/>
            <w:shd w:val="clear" w:color="auto" w:fill="FFFFFF"/>
            <w:vAlign w:val="center"/>
          </w:tcPr>
          <w:p w:rsidR="00317F32" w:rsidRDefault="00317F32" w:rsidP="003E6FB1">
            <w:pPr>
              <w:jc w:val="center"/>
              <w:rPr>
                <w:rFonts w:cs="Times New Roman"/>
                <w:bCs/>
                <w:spacing w:val="-1"/>
                <w:sz w:val="20"/>
                <w:szCs w:val="20"/>
              </w:rPr>
            </w:pPr>
            <w:r>
              <w:rPr>
                <w:rFonts w:cs="Times New Roman"/>
                <w:bCs/>
                <w:spacing w:val="-1"/>
                <w:sz w:val="20"/>
                <w:szCs w:val="20"/>
              </w:rPr>
              <w:t>102 места</w:t>
            </w:r>
          </w:p>
        </w:tc>
        <w:tc>
          <w:tcPr>
            <w:tcW w:w="993" w:type="dxa"/>
            <w:shd w:val="clear" w:color="auto" w:fill="FFFFFF"/>
          </w:tcPr>
          <w:p w:rsidR="00317F32" w:rsidRPr="00211415" w:rsidRDefault="00317F32" w:rsidP="003E6FB1">
            <w:pPr>
              <w:pStyle w:val="aff9"/>
              <w:jc w:val="center"/>
              <w:rPr>
                <w:rFonts w:ascii="Times New Roman" w:hAnsi="Times New Roman"/>
                <w:szCs w:val="20"/>
              </w:rPr>
            </w:pPr>
            <w:r w:rsidRPr="00211415">
              <w:rPr>
                <w:rFonts w:ascii="Times New Roman" w:hAnsi="Times New Roman"/>
                <w:szCs w:val="20"/>
              </w:rPr>
              <w:t>местное</w:t>
            </w:r>
          </w:p>
        </w:tc>
        <w:tc>
          <w:tcPr>
            <w:tcW w:w="1657" w:type="dxa"/>
            <w:shd w:val="clear" w:color="auto" w:fill="FFFFFF"/>
            <w:vAlign w:val="center"/>
          </w:tcPr>
          <w:p w:rsidR="00317F32" w:rsidRPr="00211415" w:rsidRDefault="00317F32" w:rsidP="003E6FB1">
            <w:pPr>
              <w:pStyle w:val="aff9"/>
              <w:jc w:val="center"/>
              <w:rPr>
                <w:rFonts w:ascii="Times New Roman" w:hAnsi="Times New Roman"/>
                <w:szCs w:val="20"/>
              </w:rPr>
            </w:pPr>
            <w:r w:rsidRPr="00211415">
              <w:rPr>
                <w:rFonts w:ascii="Times New Roman" w:hAnsi="Times New Roman"/>
                <w:szCs w:val="20"/>
              </w:rPr>
              <w:t>с. Андрюки,</w:t>
            </w:r>
          </w:p>
          <w:p w:rsidR="00317F32" w:rsidRPr="00211415" w:rsidRDefault="00317F32" w:rsidP="003E6FB1">
            <w:pPr>
              <w:pStyle w:val="aff9"/>
              <w:jc w:val="center"/>
              <w:rPr>
                <w:rFonts w:ascii="Times New Roman" w:hAnsi="Times New Roman"/>
                <w:szCs w:val="20"/>
              </w:rPr>
            </w:pPr>
            <w:r w:rsidRPr="00211415">
              <w:rPr>
                <w:rFonts w:ascii="Times New Roman" w:hAnsi="Times New Roman"/>
                <w:szCs w:val="20"/>
              </w:rPr>
              <w:t>новый микрорайона</w:t>
            </w:r>
          </w:p>
        </w:tc>
        <w:tc>
          <w:tcPr>
            <w:tcW w:w="1559" w:type="dxa"/>
            <w:shd w:val="clear" w:color="auto" w:fill="FFFFFF"/>
            <w:vAlign w:val="center"/>
          </w:tcPr>
          <w:p w:rsidR="00317F32" w:rsidRPr="00816AA6" w:rsidRDefault="00317F32" w:rsidP="003E6FB1">
            <w:pPr>
              <w:snapToGrid w:val="0"/>
              <w:jc w:val="center"/>
              <w:rPr>
                <w:rFonts w:cs="Times New Roman"/>
                <w:sz w:val="20"/>
                <w:szCs w:val="20"/>
              </w:rPr>
            </w:pPr>
            <w:r w:rsidRPr="00F17ABA">
              <w:rPr>
                <w:rFonts w:cs="Times New Roman"/>
                <w:sz w:val="20"/>
                <w:szCs w:val="20"/>
              </w:rPr>
              <w:t>Планируемый к размещению</w:t>
            </w:r>
          </w:p>
        </w:tc>
        <w:tc>
          <w:tcPr>
            <w:tcW w:w="2583" w:type="dxa"/>
            <w:shd w:val="clear" w:color="auto" w:fill="FFFFFF"/>
            <w:vAlign w:val="center"/>
          </w:tcPr>
          <w:p w:rsidR="00317F32" w:rsidRPr="00816AA6" w:rsidRDefault="00317F32" w:rsidP="003E6FB1">
            <w:pPr>
              <w:snapToGrid w:val="0"/>
              <w:jc w:val="center"/>
              <w:rPr>
                <w:rFonts w:cs="Times New Roman"/>
                <w:bCs/>
                <w:sz w:val="20"/>
                <w:szCs w:val="20"/>
              </w:rPr>
            </w:pPr>
            <w:r w:rsidRPr="00211415">
              <w:rPr>
                <w:rFonts w:cs="Times New Roman"/>
                <w:bCs/>
                <w:sz w:val="20"/>
                <w:szCs w:val="20"/>
              </w:rPr>
              <w:t>701010301 Многофункциональная общественно-деловая зона</w:t>
            </w:r>
          </w:p>
        </w:tc>
        <w:tc>
          <w:tcPr>
            <w:tcW w:w="1821" w:type="dxa"/>
            <w:shd w:val="clear" w:color="auto" w:fill="FFFFFF"/>
            <w:vAlign w:val="center"/>
          </w:tcPr>
          <w:p w:rsidR="00317F32" w:rsidRPr="00816AA6" w:rsidRDefault="00317F32" w:rsidP="003E6FB1">
            <w:pPr>
              <w:snapToGrid w:val="0"/>
              <w:jc w:val="center"/>
              <w:rPr>
                <w:rFonts w:cs="Times New Roman"/>
                <w:sz w:val="20"/>
                <w:szCs w:val="20"/>
              </w:rPr>
            </w:pPr>
            <w:r w:rsidRPr="00211415">
              <w:rPr>
                <w:rFonts w:cs="Times New Roman"/>
                <w:sz w:val="20"/>
                <w:szCs w:val="20"/>
              </w:rPr>
              <w:t>Не требуется установление охранной зоны</w:t>
            </w:r>
          </w:p>
        </w:tc>
      </w:tr>
      <w:tr w:rsidR="00317F32" w:rsidRPr="00C07F58" w:rsidTr="003E6FB1">
        <w:trPr>
          <w:trHeight w:val="300"/>
          <w:jc w:val="center"/>
        </w:trPr>
        <w:tc>
          <w:tcPr>
            <w:tcW w:w="1040" w:type="dxa"/>
            <w:shd w:val="clear" w:color="auto" w:fill="FFFFFF"/>
            <w:vAlign w:val="center"/>
          </w:tcPr>
          <w:p w:rsidR="00317F32" w:rsidRPr="00180D32" w:rsidRDefault="00317F32" w:rsidP="003E6FB1">
            <w:pPr>
              <w:snapToGrid w:val="0"/>
              <w:jc w:val="center"/>
              <w:rPr>
                <w:rFonts w:cs="Times New Roman"/>
                <w:b/>
                <w:color w:val="000000" w:themeColor="text1"/>
                <w:sz w:val="20"/>
                <w:szCs w:val="20"/>
              </w:rPr>
            </w:pPr>
            <w:r>
              <w:rPr>
                <w:rFonts w:cs="Times New Roman"/>
                <w:b/>
                <w:color w:val="000000" w:themeColor="text1"/>
                <w:sz w:val="20"/>
                <w:szCs w:val="20"/>
              </w:rPr>
              <w:t>4</w:t>
            </w:r>
          </w:p>
        </w:tc>
        <w:tc>
          <w:tcPr>
            <w:tcW w:w="14091" w:type="dxa"/>
            <w:gridSpan w:val="7"/>
            <w:shd w:val="clear" w:color="auto" w:fill="FFFFFF"/>
          </w:tcPr>
          <w:p w:rsidR="00317F32" w:rsidRPr="00C07F58" w:rsidRDefault="00317F32" w:rsidP="003E6FB1">
            <w:pPr>
              <w:snapToGrid w:val="0"/>
              <w:jc w:val="center"/>
              <w:rPr>
                <w:rFonts w:cs="Times New Roman"/>
                <w:color w:val="FF0000"/>
                <w:sz w:val="20"/>
                <w:szCs w:val="20"/>
                <w:highlight w:val="yellow"/>
              </w:rPr>
            </w:pPr>
            <w:r>
              <w:rPr>
                <w:rFonts w:cs="Times New Roman"/>
                <w:b/>
                <w:caps/>
                <w:sz w:val="20"/>
                <w:szCs w:val="20"/>
              </w:rPr>
              <w:t xml:space="preserve">прочие </w:t>
            </w:r>
            <w:r w:rsidRPr="00C07F58">
              <w:rPr>
                <w:rFonts w:cs="Times New Roman"/>
                <w:b/>
                <w:caps/>
                <w:sz w:val="20"/>
                <w:szCs w:val="20"/>
              </w:rPr>
              <w:t>Объекты местного значения поселения, необходимые для обеспечения осуществления полномочий органами местного самоуправления поселения</w:t>
            </w:r>
          </w:p>
        </w:tc>
      </w:tr>
      <w:tr w:rsidR="00317F32" w:rsidRPr="00C07F58" w:rsidTr="003E6FB1">
        <w:trPr>
          <w:trHeight w:val="300"/>
          <w:jc w:val="center"/>
        </w:trPr>
        <w:tc>
          <w:tcPr>
            <w:tcW w:w="1040" w:type="dxa"/>
            <w:shd w:val="clear" w:color="auto" w:fill="FFFFFF"/>
            <w:vAlign w:val="center"/>
          </w:tcPr>
          <w:p w:rsidR="00317F32" w:rsidRPr="00C07F58" w:rsidRDefault="00317F32" w:rsidP="003E6FB1">
            <w:pPr>
              <w:snapToGrid w:val="0"/>
              <w:jc w:val="center"/>
              <w:rPr>
                <w:rFonts w:cs="Times New Roman"/>
                <w:color w:val="000000" w:themeColor="text1"/>
                <w:sz w:val="20"/>
                <w:szCs w:val="20"/>
              </w:rPr>
            </w:pPr>
            <w:r>
              <w:rPr>
                <w:rFonts w:cs="Times New Roman"/>
                <w:color w:val="000000" w:themeColor="text1"/>
                <w:sz w:val="20"/>
                <w:szCs w:val="20"/>
              </w:rPr>
              <w:t>4.1</w:t>
            </w:r>
          </w:p>
        </w:tc>
        <w:tc>
          <w:tcPr>
            <w:tcW w:w="3350" w:type="dxa"/>
            <w:shd w:val="clear" w:color="auto" w:fill="FFFFFF"/>
          </w:tcPr>
          <w:p w:rsidR="00317F32" w:rsidRDefault="00317F32" w:rsidP="003E6FB1">
            <w:pPr>
              <w:rPr>
                <w:sz w:val="20"/>
                <w:szCs w:val="20"/>
              </w:rPr>
            </w:pPr>
            <w:r>
              <w:rPr>
                <w:sz w:val="20"/>
                <w:szCs w:val="20"/>
              </w:rPr>
              <w:t>Создание парка культуры и отдыха</w:t>
            </w:r>
          </w:p>
        </w:tc>
        <w:tc>
          <w:tcPr>
            <w:tcW w:w="2128" w:type="dxa"/>
            <w:shd w:val="clear" w:color="auto" w:fill="FFFFFF"/>
          </w:tcPr>
          <w:p w:rsidR="00317F32" w:rsidRDefault="00317F32" w:rsidP="003E6FB1">
            <w:pPr>
              <w:pStyle w:val="aff9"/>
              <w:jc w:val="center"/>
              <w:rPr>
                <w:rFonts w:ascii="Times New Roman" w:hAnsi="Times New Roman"/>
                <w:szCs w:val="20"/>
              </w:rPr>
            </w:pPr>
            <w:r>
              <w:rPr>
                <w:rFonts w:ascii="Times New Roman" w:hAnsi="Times New Roman"/>
                <w:szCs w:val="20"/>
              </w:rPr>
              <w:t>Площадь 1 га</w:t>
            </w:r>
          </w:p>
        </w:tc>
        <w:tc>
          <w:tcPr>
            <w:tcW w:w="993" w:type="dxa"/>
            <w:shd w:val="clear" w:color="auto" w:fill="FFFFFF"/>
          </w:tcPr>
          <w:p w:rsidR="00317F32" w:rsidRPr="00311549" w:rsidRDefault="00317F32" w:rsidP="003E6FB1">
            <w:pPr>
              <w:pStyle w:val="aff9"/>
              <w:jc w:val="center"/>
              <w:rPr>
                <w:rFonts w:ascii="Times New Roman" w:hAnsi="Times New Roman"/>
                <w:szCs w:val="20"/>
              </w:rPr>
            </w:pPr>
            <w:r w:rsidRPr="00674D7A">
              <w:rPr>
                <w:rFonts w:ascii="Times New Roman" w:hAnsi="Times New Roman"/>
                <w:szCs w:val="20"/>
              </w:rPr>
              <w:t>местное</w:t>
            </w:r>
          </w:p>
        </w:tc>
        <w:tc>
          <w:tcPr>
            <w:tcW w:w="1657" w:type="dxa"/>
            <w:shd w:val="clear" w:color="auto" w:fill="FFFFFF"/>
            <w:vAlign w:val="center"/>
          </w:tcPr>
          <w:p w:rsidR="00317F32" w:rsidRDefault="00317F32" w:rsidP="003E6FB1">
            <w:pPr>
              <w:pStyle w:val="aff9"/>
              <w:jc w:val="center"/>
              <w:rPr>
                <w:rFonts w:ascii="Times New Roman" w:hAnsi="Times New Roman"/>
                <w:bCs/>
                <w:szCs w:val="20"/>
              </w:rPr>
            </w:pPr>
            <w:r>
              <w:rPr>
                <w:rFonts w:ascii="Times New Roman" w:hAnsi="Times New Roman"/>
                <w:bCs/>
                <w:szCs w:val="20"/>
              </w:rPr>
              <w:t>ст. Андрюки</w:t>
            </w:r>
          </w:p>
          <w:p w:rsidR="00317F32" w:rsidRPr="00ED7207" w:rsidRDefault="00317F32" w:rsidP="003E6FB1">
            <w:pPr>
              <w:pStyle w:val="aff9"/>
              <w:jc w:val="center"/>
              <w:rPr>
                <w:rFonts w:ascii="Times New Roman" w:hAnsi="Times New Roman"/>
                <w:bCs/>
                <w:szCs w:val="20"/>
              </w:rPr>
            </w:pPr>
            <w:r>
              <w:rPr>
                <w:rFonts w:ascii="Times New Roman" w:hAnsi="Times New Roman"/>
                <w:bCs/>
                <w:szCs w:val="20"/>
              </w:rPr>
              <w:t xml:space="preserve">ЗУ </w:t>
            </w:r>
            <w:r w:rsidRPr="00674D7A">
              <w:rPr>
                <w:rFonts w:ascii="Times New Roman" w:hAnsi="Times New Roman"/>
                <w:bCs/>
                <w:szCs w:val="20"/>
              </w:rPr>
              <w:t>23:20:0301001:5627</w:t>
            </w:r>
          </w:p>
        </w:tc>
        <w:tc>
          <w:tcPr>
            <w:tcW w:w="1559" w:type="dxa"/>
            <w:shd w:val="clear" w:color="auto" w:fill="FFFFFF"/>
            <w:vAlign w:val="center"/>
          </w:tcPr>
          <w:p w:rsidR="00317F32" w:rsidRPr="00C36623" w:rsidRDefault="00317F32" w:rsidP="003E6FB1">
            <w:pPr>
              <w:snapToGrid w:val="0"/>
              <w:jc w:val="center"/>
              <w:rPr>
                <w:rFonts w:cs="Times New Roman"/>
                <w:color w:val="000000" w:themeColor="text1"/>
                <w:sz w:val="20"/>
                <w:szCs w:val="20"/>
              </w:rPr>
            </w:pPr>
            <w:r w:rsidRPr="00674D7A">
              <w:rPr>
                <w:rFonts w:cs="Times New Roman"/>
                <w:color w:val="000000" w:themeColor="text1"/>
                <w:sz w:val="20"/>
                <w:szCs w:val="20"/>
              </w:rPr>
              <w:t>Планируемый к размещению</w:t>
            </w:r>
          </w:p>
        </w:tc>
        <w:tc>
          <w:tcPr>
            <w:tcW w:w="2583" w:type="dxa"/>
            <w:shd w:val="clear" w:color="auto" w:fill="FFFFFF"/>
            <w:vAlign w:val="center"/>
          </w:tcPr>
          <w:p w:rsidR="00317F32" w:rsidRPr="00C36623" w:rsidRDefault="00317F32" w:rsidP="003E6FB1">
            <w:pPr>
              <w:snapToGrid w:val="0"/>
              <w:jc w:val="center"/>
              <w:rPr>
                <w:rFonts w:cs="Times New Roman"/>
                <w:bCs/>
                <w:color w:val="000000" w:themeColor="text1"/>
                <w:sz w:val="20"/>
                <w:szCs w:val="20"/>
              </w:rPr>
            </w:pPr>
            <w:r w:rsidRPr="00674D7A">
              <w:rPr>
                <w:rFonts w:cs="Times New Roman"/>
                <w:bCs/>
                <w:color w:val="000000" w:themeColor="text1"/>
                <w:sz w:val="20"/>
                <w:szCs w:val="20"/>
              </w:rPr>
              <w:t>701010601 Зона озелененных территорий общего пользования (лесопарки, парки, сады, скверы, бульвары, городские леса)</w:t>
            </w:r>
          </w:p>
        </w:tc>
        <w:tc>
          <w:tcPr>
            <w:tcW w:w="1821" w:type="dxa"/>
            <w:shd w:val="clear" w:color="auto" w:fill="FFFFFF"/>
            <w:vAlign w:val="center"/>
          </w:tcPr>
          <w:p w:rsidR="00317F32" w:rsidRDefault="00317F32" w:rsidP="003E6FB1">
            <w:pPr>
              <w:snapToGrid w:val="0"/>
              <w:jc w:val="center"/>
              <w:rPr>
                <w:rFonts w:cs="Times New Roman"/>
                <w:sz w:val="20"/>
                <w:szCs w:val="20"/>
              </w:rPr>
            </w:pPr>
            <w:r w:rsidRPr="00674D7A">
              <w:rPr>
                <w:rFonts w:cs="Times New Roman"/>
                <w:sz w:val="20"/>
                <w:szCs w:val="20"/>
              </w:rPr>
              <w:t>Не требуется установление охранной зоны</w:t>
            </w:r>
          </w:p>
        </w:tc>
      </w:tr>
      <w:tr w:rsidR="00317F32" w:rsidRPr="00C07F58" w:rsidTr="003E6FB1">
        <w:trPr>
          <w:trHeight w:val="300"/>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t>4.2</w:t>
            </w:r>
          </w:p>
        </w:tc>
        <w:tc>
          <w:tcPr>
            <w:tcW w:w="3350" w:type="dxa"/>
            <w:shd w:val="clear" w:color="auto" w:fill="FFFFFF"/>
          </w:tcPr>
          <w:p w:rsidR="00317F32" w:rsidRPr="00C07F58" w:rsidRDefault="00317F32" w:rsidP="003E6FB1">
            <w:pPr>
              <w:rPr>
                <w:sz w:val="20"/>
                <w:szCs w:val="20"/>
              </w:rPr>
            </w:pPr>
            <w:r>
              <w:rPr>
                <w:sz w:val="20"/>
                <w:szCs w:val="20"/>
              </w:rPr>
              <w:t>Проектирование берегозащитных</w:t>
            </w:r>
            <w:r w:rsidRPr="000764B5">
              <w:rPr>
                <w:sz w:val="20"/>
                <w:szCs w:val="20"/>
              </w:rPr>
              <w:t xml:space="preserve"> сооружени</w:t>
            </w:r>
            <w:r>
              <w:rPr>
                <w:sz w:val="20"/>
                <w:szCs w:val="20"/>
              </w:rPr>
              <w:t>й</w:t>
            </w:r>
            <w:r w:rsidRPr="000764B5">
              <w:rPr>
                <w:sz w:val="20"/>
                <w:szCs w:val="20"/>
              </w:rPr>
              <w:t xml:space="preserve"> для защиты от затопления</w:t>
            </w:r>
            <w:r>
              <w:rPr>
                <w:sz w:val="20"/>
                <w:szCs w:val="20"/>
              </w:rPr>
              <w:t xml:space="preserve"> и подтопления</w:t>
            </w:r>
          </w:p>
        </w:tc>
        <w:tc>
          <w:tcPr>
            <w:tcW w:w="2128" w:type="dxa"/>
            <w:shd w:val="clear" w:color="auto" w:fill="FFFFFF"/>
          </w:tcPr>
          <w:p w:rsidR="00317F32" w:rsidRPr="00C07F58" w:rsidRDefault="00317F32" w:rsidP="003E6FB1">
            <w:pPr>
              <w:pStyle w:val="aff9"/>
              <w:jc w:val="center"/>
              <w:rPr>
                <w:rFonts w:ascii="Times New Roman" w:hAnsi="Times New Roman"/>
                <w:szCs w:val="20"/>
              </w:rPr>
            </w:pPr>
            <w:r w:rsidRPr="00C639D1">
              <w:rPr>
                <w:rFonts w:ascii="Times New Roman" w:hAnsi="Times New Roman"/>
                <w:szCs w:val="20"/>
              </w:rPr>
              <w:t>Уточняется проектом</w:t>
            </w:r>
          </w:p>
        </w:tc>
        <w:tc>
          <w:tcPr>
            <w:tcW w:w="993" w:type="dxa"/>
            <w:shd w:val="clear" w:color="auto" w:fill="FFFFFF"/>
          </w:tcPr>
          <w:p w:rsidR="00317F32" w:rsidRPr="00C639D1" w:rsidRDefault="00317F32" w:rsidP="003E6FB1">
            <w:pPr>
              <w:snapToGrid w:val="0"/>
              <w:jc w:val="center"/>
              <w:rPr>
                <w:rFonts w:cs="Times New Roman"/>
                <w:color w:val="000000" w:themeColor="text1"/>
                <w:sz w:val="20"/>
                <w:szCs w:val="20"/>
              </w:rPr>
            </w:pPr>
            <w:r w:rsidRPr="00C639D1">
              <w:rPr>
                <w:rFonts w:cs="Times New Roman"/>
                <w:color w:val="000000" w:themeColor="text1"/>
                <w:sz w:val="20"/>
                <w:szCs w:val="20"/>
              </w:rPr>
              <w:t>местное</w:t>
            </w:r>
          </w:p>
        </w:tc>
        <w:tc>
          <w:tcPr>
            <w:tcW w:w="1657" w:type="dxa"/>
            <w:shd w:val="clear" w:color="auto" w:fill="FFFFFF"/>
            <w:vAlign w:val="center"/>
          </w:tcPr>
          <w:p w:rsidR="00317F32" w:rsidRPr="00C639D1" w:rsidRDefault="00317F32" w:rsidP="003E6FB1">
            <w:pPr>
              <w:snapToGrid w:val="0"/>
              <w:jc w:val="center"/>
              <w:rPr>
                <w:rFonts w:cs="Times New Roman"/>
                <w:color w:val="000000" w:themeColor="text1"/>
                <w:sz w:val="20"/>
                <w:szCs w:val="20"/>
              </w:rPr>
            </w:pPr>
            <w:r w:rsidRPr="00C639D1">
              <w:rPr>
                <w:rFonts w:cs="Times New Roman"/>
                <w:color w:val="000000" w:themeColor="text1"/>
                <w:sz w:val="20"/>
                <w:szCs w:val="20"/>
              </w:rPr>
              <w:t>Берега реки Малая Лаба и реки Андрюк близ населенных пунктов ст. Андрюки,с. Соленое</w:t>
            </w:r>
          </w:p>
        </w:tc>
        <w:tc>
          <w:tcPr>
            <w:tcW w:w="1559" w:type="dxa"/>
            <w:shd w:val="clear" w:color="auto" w:fill="FFFFFF"/>
            <w:vAlign w:val="center"/>
          </w:tcPr>
          <w:p w:rsidR="00317F32" w:rsidRPr="000764B5" w:rsidRDefault="00317F32" w:rsidP="003E6FB1">
            <w:pPr>
              <w:snapToGrid w:val="0"/>
              <w:jc w:val="center"/>
              <w:rPr>
                <w:rFonts w:cs="Times New Roman"/>
                <w:color w:val="000000" w:themeColor="text1"/>
                <w:sz w:val="20"/>
                <w:szCs w:val="20"/>
              </w:rPr>
            </w:pPr>
            <w:r w:rsidRPr="000764B5">
              <w:rPr>
                <w:rFonts w:cs="Times New Roman"/>
                <w:color w:val="000000" w:themeColor="text1"/>
                <w:sz w:val="20"/>
                <w:szCs w:val="20"/>
              </w:rPr>
              <w:t>Планируемый к размещению</w:t>
            </w:r>
          </w:p>
        </w:tc>
        <w:tc>
          <w:tcPr>
            <w:tcW w:w="2583" w:type="dxa"/>
            <w:shd w:val="clear" w:color="auto" w:fill="FFFFFF"/>
            <w:vAlign w:val="center"/>
          </w:tcPr>
          <w:p w:rsidR="00317F32" w:rsidRPr="000764B5" w:rsidRDefault="00317F32" w:rsidP="003E6FB1">
            <w:pPr>
              <w:snapToGrid w:val="0"/>
              <w:jc w:val="center"/>
              <w:rPr>
                <w:rFonts w:cs="Times New Roman"/>
                <w:color w:val="000000" w:themeColor="text1"/>
                <w:sz w:val="20"/>
                <w:szCs w:val="20"/>
              </w:rPr>
            </w:pPr>
            <w:r w:rsidRPr="000764B5">
              <w:rPr>
                <w:rFonts w:cs="Times New Roman"/>
                <w:color w:val="000000" w:themeColor="text1"/>
                <w:sz w:val="20"/>
                <w:szCs w:val="20"/>
              </w:rPr>
              <w:t>Не устанавливается для линейных объектов</w:t>
            </w:r>
          </w:p>
        </w:tc>
        <w:tc>
          <w:tcPr>
            <w:tcW w:w="1821" w:type="dxa"/>
            <w:shd w:val="clear" w:color="auto" w:fill="FFFFFF"/>
            <w:vAlign w:val="center"/>
          </w:tcPr>
          <w:p w:rsidR="00317F32" w:rsidRPr="00C07F58" w:rsidRDefault="00317F32" w:rsidP="003E6FB1">
            <w:pPr>
              <w:snapToGrid w:val="0"/>
              <w:jc w:val="center"/>
              <w:rPr>
                <w:rFonts w:cs="Times New Roman"/>
                <w:sz w:val="20"/>
                <w:szCs w:val="20"/>
              </w:rPr>
            </w:pPr>
            <w:r w:rsidRPr="000764B5">
              <w:rPr>
                <w:rFonts w:cs="Times New Roman"/>
                <w:sz w:val="20"/>
                <w:szCs w:val="20"/>
              </w:rPr>
              <w:t>Не требуется установление охранной зоны</w:t>
            </w:r>
          </w:p>
        </w:tc>
      </w:tr>
      <w:tr w:rsidR="00317F32" w:rsidRPr="00C07F58" w:rsidTr="003E6FB1">
        <w:trPr>
          <w:trHeight w:val="300"/>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t>4.3</w:t>
            </w:r>
          </w:p>
        </w:tc>
        <w:tc>
          <w:tcPr>
            <w:tcW w:w="3350" w:type="dxa"/>
            <w:shd w:val="clear" w:color="auto" w:fill="FFFFFF"/>
          </w:tcPr>
          <w:p w:rsidR="00317F32" w:rsidRDefault="00317F32" w:rsidP="003E6FB1">
            <w:pPr>
              <w:rPr>
                <w:sz w:val="20"/>
                <w:szCs w:val="20"/>
              </w:rPr>
            </w:pPr>
            <w:r w:rsidRPr="00356117">
              <w:rPr>
                <w:sz w:val="20"/>
                <w:szCs w:val="20"/>
              </w:rPr>
              <w:t xml:space="preserve">Создание рыбоводческих хозяйств, </w:t>
            </w:r>
            <w:r w:rsidRPr="00356117">
              <w:rPr>
                <w:sz w:val="20"/>
                <w:szCs w:val="20"/>
              </w:rPr>
              <w:lastRenderedPageBreak/>
              <w:t>создание тепличного комплекса</w:t>
            </w:r>
          </w:p>
        </w:tc>
        <w:tc>
          <w:tcPr>
            <w:tcW w:w="2128" w:type="dxa"/>
            <w:shd w:val="clear" w:color="auto" w:fill="FFFFFF"/>
          </w:tcPr>
          <w:p w:rsidR="00317F32" w:rsidRPr="00ED7207" w:rsidRDefault="00317F32" w:rsidP="003E6FB1">
            <w:pPr>
              <w:pStyle w:val="aff9"/>
              <w:jc w:val="center"/>
            </w:pPr>
            <w:r w:rsidRPr="00C639D1">
              <w:rPr>
                <w:rFonts w:ascii="Times New Roman" w:hAnsi="Times New Roman"/>
                <w:szCs w:val="20"/>
              </w:rPr>
              <w:lastRenderedPageBreak/>
              <w:t>Уточняется проектом</w:t>
            </w:r>
          </w:p>
        </w:tc>
        <w:tc>
          <w:tcPr>
            <w:tcW w:w="993" w:type="dxa"/>
            <w:shd w:val="clear" w:color="auto" w:fill="FFFFFF"/>
          </w:tcPr>
          <w:p w:rsidR="00317F32" w:rsidRDefault="00317F32" w:rsidP="003E6FB1">
            <w:pPr>
              <w:pStyle w:val="aff9"/>
              <w:jc w:val="center"/>
              <w:rPr>
                <w:rFonts w:ascii="Times New Roman" w:hAnsi="Times New Roman"/>
                <w:szCs w:val="20"/>
              </w:rPr>
            </w:pPr>
            <w:r w:rsidRPr="00C639D1">
              <w:rPr>
                <w:rFonts w:ascii="Times New Roman" w:hAnsi="Times New Roman"/>
                <w:szCs w:val="20"/>
              </w:rPr>
              <w:t>местное</w:t>
            </w:r>
          </w:p>
        </w:tc>
        <w:tc>
          <w:tcPr>
            <w:tcW w:w="1657" w:type="dxa"/>
            <w:shd w:val="clear" w:color="auto" w:fill="FFFFFF"/>
            <w:vAlign w:val="center"/>
          </w:tcPr>
          <w:p w:rsidR="00317F32" w:rsidRDefault="00317F32" w:rsidP="003E6FB1">
            <w:pPr>
              <w:pStyle w:val="aff9"/>
              <w:jc w:val="center"/>
              <w:rPr>
                <w:rFonts w:ascii="Times New Roman" w:hAnsi="Times New Roman"/>
                <w:szCs w:val="20"/>
              </w:rPr>
            </w:pPr>
            <w:r w:rsidRPr="005A5602">
              <w:rPr>
                <w:rFonts w:ascii="Times New Roman" w:hAnsi="Times New Roman"/>
                <w:szCs w:val="20"/>
              </w:rPr>
              <w:t>1000 м. юго-</w:t>
            </w:r>
            <w:r w:rsidRPr="005A5602">
              <w:rPr>
                <w:rFonts w:ascii="Times New Roman" w:hAnsi="Times New Roman"/>
                <w:szCs w:val="20"/>
              </w:rPr>
              <w:lastRenderedPageBreak/>
              <w:t>западнее станицы Андрюки</w:t>
            </w:r>
          </w:p>
          <w:p w:rsidR="00317F32" w:rsidRDefault="00317F32" w:rsidP="003E6FB1">
            <w:pPr>
              <w:pStyle w:val="aff9"/>
              <w:jc w:val="center"/>
              <w:rPr>
                <w:rFonts w:ascii="Times New Roman" w:hAnsi="Times New Roman"/>
                <w:szCs w:val="20"/>
              </w:rPr>
            </w:pPr>
            <w:r>
              <w:rPr>
                <w:rFonts w:ascii="Times New Roman" w:hAnsi="Times New Roman"/>
                <w:szCs w:val="20"/>
              </w:rPr>
              <w:t>ЗУ</w:t>
            </w:r>
          </w:p>
        </w:tc>
        <w:tc>
          <w:tcPr>
            <w:tcW w:w="1559" w:type="dxa"/>
            <w:shd w:val="clear" w:color="auto" w:fill="FFFFFF"/>
            <w:vAlign w:val="center"/>
          </w:tcPr>
          <w:p w:rsidR="00317F32" w:rsidRPr="000764B5" w:rsidRDefault="00317F32" w:rsidP="003E6FB1">
            <w:pPr>
              <w:snapToGrid w:val="0"/>
              <w:jc w:val="center"/>
              <w:rPr>
                <w:rFonts w:cs="Times New Roman"/>
                <w:color w:val="000000" w:themeColor="text1"/>
                <w:sz w:val="20"/>
                <w:szCs w:val="20"/>
              </w:rPr>
            </w:pPr>
            <w:r w:rsidRPr="005A5602">
              <w:rPr>
                <w:rFonts w:cs="Times New Roman"/>
                <w:color w:val="000000" w:themeColor="text1"/>
                <w:sz w:val="20"/>
                <w:szCs w:val="20"/>
              </w:rPr>
              <w:lastRenderedPageBreak/>
              <w:t xml:space="preserve">Планируемый к </w:t>
            </w:r>
            <w:r w:rsidRPr="005A5602">
              <w:rPr>
                <w:rFonts w:cs="Times New Roman"/>
                <w:color w:val="000000" w:themeColor="text1"/>
                <w:sz w:val="20"/>
                <w:szCs w:val="20"/>
              </w:rPr>
              <w:lastRenderedPageBreak/>
              <w:t>размещению</w:t>
            </w:r>
          </w:p>
        </w:tc>
        <w:tc>
          <w:tcPr>
            <w:tcW w:w="2583" w:type="dxa"/>
            <w:shd w:val="clear" w:color="auto" w:fill="FFFFFF"/>
            <w:vAlign w:val="center"/>
          </w:tcPr>
          <w:p w:rsidR="00317F32" w:rsidRPr="000764B5" w:rsidRDefault="00317F32" w:rsidP="003E6FB1">
            <w:pPr>
              <w:snapToGrid w:val="0"/>
              <w:jc w:val="center"/>
              <w:rPr>
                <w:rFonts w:cs="Times New Roman"/>
                <w:color w:val="000000" w:themeColor="text1"/>
                <w:sz w:val="20"/>
                <w:szCs w:val="20"/>
              </w:rPr>
            </w:pPr>
            <w:r w:rsidRPr="005A5602">
              <w:rPr>
                <w:rFonts w:cs="Times New Roman"/>
                <w:color w:val="000000" w:themeColor="text1"/>
                <w:sz w:val="20"/>
                <w:szCs w:val="20"/>
              </w:rPr>
              <w:lastRenderedPageBreak/>
              <w:t xml:space="preserve">701010503 </w:t>
            </w:r>
            <w:r w:rsidRPr="005A5602">
              <w:rPr>
                <w:rFonts w:cs="Times New Roman"/>
                <w:color w:val="000000" w:themeColor="text1"/>
                <w:sz w:val="20"/>
                <w:szCs w:val="20"/>
              </w:rPr>
              <w:lastRenderedPageBreak/>
              <w:t>Производственная зона сельскохозяйственных предприятий</w:t>
            </w:r>
          </w:p>
        </w:tc>
        <w:tc>
          <w:tcPr>
            <w:tcW w:w="1821" w:type="dxa"/>
            <w:shd w:val="clear" w:color="auto" w:fill="FFFFFF"/>
            <w:vAlign w:val="center"/>
          </w:tcPr>
          <w:p w:rsidR="00317F32" w:rsidRPr="000764B5" w:rsidRDefault="00317F32" w:rsidP="003E6FB1">
            <w:pPr>
              <w:snapToGrid w:val="0"/>
              <w:jc w:val="center"/>
              <w:rPr>
                <w:rFonts w:cs="Times New Roman"/>
                <w:sz w:val="20"/>
                <w:szCs w:val="20"/>
              </w:rPr>
            </w:pPr>
            <w:r w:rsidRPr="005A5602">
              <w:rPr>
                <w:rFonts w:cs="Times New Roman"/>
                <w:sz w:val="20"/>
                <w:szCs w:val="20"/>
              </w:rPr>
              <w:lastRenderedPageBreak/>
              <w:t>Санитарно-</w:t>
            </w:r>
            <w:r w:rsidRPr="005A5602">
              <w:rPr>
                <w:rFonts w:cs="Times New Roman"/>
                <w:sz w:val="20"/>
                <w:szCs w:val="20"/>
              </w:rPr>
              <w:lastRenderedPageBreak/>
              <w:t xml:space="preserve">защитная зона - </w:t>
            </w:r>
            <w:r>
              <w:rPr>
                <w:rFonts w:cs="Times New Roman"/>
                <w:sz w:val="20"/>
                <w:szCs w:val="20"/>
              </w:rPr>
              <w:t>300</w:t>
            </w:r>
            <w:r w:rsidRPr="005A5602">
              <w:rPr>
                <w:rFonts w:cs="Times New Roman"/>
                <w:sz w:val="20"/>
                <w:szCs w:val="20"/>
              </w:rPr>
              <w:t xml:space="preserve"> м</w:t>
            </w:r>
          </w:p>
        </w:tc>
      </w:tr>
      <w:tr w:rsidR="00317F32" w:rsidRPr="00C07F58" w:rsidTr="003E6FB1">
        <w:trPr>
          <w:trHeight w:val="300"/>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lastRenderedPageBreak/>
              <w:t>4.4</w:t>
            </w:r>
          </w:p>
        </w:tc>
        <w:tc>
          <w:tcPr>
            <w:tcW w:w="3350" w:type="dxa"/>
            <w:shd w:val="clear" w:color="auto" w:fill="FFFFFF"/>
          </w:tcPr>
          <w:p w:rsidR="00317F32" w:rsidRDefault="00317F32" w:rsidP="003E6FB1">
            <w:pPr>
              <w:rPr>
                <w:sz w:val="20"/>
                <w:szCs w:val="20"/>
              </w:rPr>
            </w:pPr>
            <w:r>
              <w:rPr>
                <w:sz w:val="20"/>
                <w:szCs w:val="20"/>
              </w:rPr>
              <w:t>Строительство обьектов отдыха и туризма: гостиницы, глэмпинги</w:t>
            </w:r>
          </w:p>
        </w:tc>
        <w:tc>
          <w:tcPr>
            <w:tcW w:w="2128" w:type="dxa"/>
            <w:shd w:val="clear" w:color="auto" w:fill="FFFFFF"/>
          </w:tcPr>
          <w:p w:rsidR="00317F32" w:rsidRDefault="00317F32" w:rsidP="003E6FB1">
            <w:pPr>
              <w:pStyle w:val="aff9"/>
              <w:jc w:val="center"/>
              <w:rPr>
                <w:rFonts w:ascii="Times New Roman" w:hAnsi="Times New Roman"/>
                <w:szCs w:val="20"/>
              </w:rPr>
            </w:pPr>
            <w:r w:rsidRPr="00C639D1">
              <w:rPr>
                <w:rFonts w:ascii="Times New Roman" w:hAnsi="Times New Roman"/>
                <w:szCs w:val="20"/>
              </w:rPr>
              <w:t>Уточняется проектом</w:t>
            </w:r>
          </w:p>
        </w:tc>
        <w:tc>
          <w:tcPr>
            <w:tcW w:w="993" w:type="dxa"/>
            <w:shd w:val="clear" w:color="auto" w:fill="FFFFFF"/>
          </w:tcPr>
          <w:p w:rsidR="00317F32" w:rsidRPr="00311549" w:rsidRDefault="00317F32" w:rsidP="003E6FB1">
            <w:pPr>
              <w:pStyle w:val="aff9"/>
              <w:jc w:val="center"/>
              <w:rPr>
                <w:rFonts w:ascii="Times New Roman" w:hAnsi="Times New Roman"/>
                <w:szCs w:val="20"/>
              </w:rPr>
            </w:pPr>
            <w:r w:rsidRPr="00C639D1">
              <w:rPr>
                <w:rFonts w:ascii="Times New Roman" w:hAnsi="Times New Roman"/>
                <w:szCs w:val="20"/>
              </w:rPr>
              <w:t>местное</w:t>
            </w:r>
          </w:p>
        </w:tc>
        <w:tc>
          <w:tcPr>
            <w:tcW w:w="1657" w:type="dxa"/>
            <w:shd w:val="clear" w:color="auto" w:fill="FFFFFF"/>
            <w:vAlign w:val="center"/>
          </w:tcPr>
          <w:p w:rsidR="00317F32" w:rsidRPr="00ED7207" w:rsidRDefault="00317F32" w:rsidP="003E6FB1">
            <w:pPr>
              <w:pStyle w:val="aff9"/>
              <w:jc w:val="center"/>
              <w:rPr>
                <w:rFonts w:ascii="Times New Roman" w:hAnsi="Times New Roman"/>
                <w:bCs/>
                <w:szCs w:val="20"/>
              </w:rPr>
            </w:pPr>
            <w:r w:rsidRPr="004A3494">
              <w:rPr>
                <w:rFonts w:ascii="Times New Roman" w:hAnsi="Times New Roman"/>
                <w:bCs/>
                <w:szCs w:val="20"/>
              </w:rPr>
              <w:t xml:space="preserve">ст. Андрюки </w:t>
            </w:r>
            <w:r>
              <w:rPr>
                <w:rFonts w:ascii="Times New Roman" w:hAnsi="Times New Roman"/>
                <w:bCs/>
                <w:szCs w:val="20"/>
              </w:rPr>
              <w:t xml:space="preserve">ЗУ </w:t>
            </w:r>
            <w:r w:rsidRPr="004A3494">
              <w:rPr>
                <w:rFonts w:ascii="Times New Roman" w:hAnsi="Times New Roman"/>
                <w:bCs/>
                <w:szCs w:val="20"/>
              </w:rPr>
              <w:t>23:20:0301001:1592</w:t>
            </w:r>
          </w:p>
        </w:tc>
        <w:tc>
          <w:tcPr>
            <w:tcW w:w="1559" w:type="dxa"/>
            <w:shd w:val="clear" w:color="auto" w:fill="FFFFFF"/>
            <w:vAlign w:val="center"/>
          </w:tcPr>
          <w:p w:rsidR="00317F32" w:rsidRPr="00C36623" w:rsidRDefault="00317F32" w:rsidP="003E6FB1">
            <w:pPr>
              <w:snapToGrid w:val="0"/>
              <w:jc w:val="center"/>
              <w:rPr>
                <w:rFonts w:cs="Times New Roman"/>
                <w:color w:val="000000" w:themeColor="text1"/>
                <w:sz w:val="20"/>
                <w:szCs w:val="20"/>
              </w:rPr>
            </w:pPr>
            <w:r w:rsidRPr="00FF0841">
              <w:rPr>
                <w:rFonts w:cs="Times New Roman"/>
                <w:color w:val="000000" w:themeColor="text1"/>
                <w:sz w:val="20"/>
                <w:szCs w:val="20"/>
              </w:rPr>
              <w:t>Планируемый к размещению</w:t>
            </w:r>
          </w:p>
        </w:tc>
        <w:tc>
          <w:tcPr>
            <w:tcW w:w="2583" w:type="dxa"/>
            <w:shd w:val="clear" w:color="auto" w:fill="FFFFFF"/>
            <w:vAlign w:val="center"/>
          </w:tcPr>
          <w:p w:rsidR="00317F32" w:rsidRPr="00C36623" w:rsidRDefault="00317F32" w:rsidP="003E6FB1">
            <w:pPr>
              <w:snapToGrid w:val="0"/>
              <w:jc w:val="center"/>
              <w:rPr>
                <w:rFonts w:cs="Times New Roman"/>
                <w:bCs/>
                <w:color w:val="000000" w:themeColor="text1"/>
                <w:sz w:val="20"/>
                <w:szCs w:val="20"/>
              </w:rPr>
            </w:pPr>
            <w:r w:rsidRPr="00FF0841">
              <w:rPr>
                <w:rFonts w:cs="Times New Roman"/>
                <w:bCs/>
                <w:color w:val="000000" w:themeColor="text1"/>
                <w:sz w:val="20"/>
                <w:szCs w:val="20"/>
              </w:rPr>
              <w:t>701010602 Зона отдыха</w:t>
            </w:r>
          </w:p>
        </w:tc>
        <w:tc>
          <w:tcPr>
            <w:tcW w:w="1821" w:type="dxa"/>
            <w:shd w:val="clear" w:color="auto" w:fill="FFFFFF"/>
            <w:vAlign w:val="center"/>
          </w:tcPr>
          <w:p w:rsidR="00317F32" w:rsidRDefault="00317F32" w:rsidP="003E6FB1">
            <w:pPr>
              <w:snapToGrid w:val="0"/>
              <w:jc w:val="center"/>
              <w:rPr>
                <w:rFonts w:cs="Times New Roman"/>
                <w:sz w:val="20"/>
                <w:szCs w:val="20"/>
              </w:rPr>
            </w:pPr>
            <w:r w:rsidRPr="00FF0841">
              <w:rPr>
                <w:rFonts w:cs="Times New Roman"/>
                <w:sz w:val="20"/>
                <w:szCs w:val="20"/>
              </w:rPr>
              <w:t>Не требуется установление охранной зоны</w:t>
            </w:r>
          </w:p>
        </w:tc>
      </w:tr>
      <w:tr w:rsidR="00317F32" w:rsidRPr="00C07F58" w:rsidTr="003E6FB1">
        <w:trPr>
          <w:trHeight w:val="300"/>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t>4.5</w:t>
            </w:r>
          </w:p>
        </w:tc>
        <w:tc>
          <w:tcPr>
            <w:tcW w:w="3350" w:type="dxa"/>
            <w:shd w:val="clear" w:color="auto" w:fill="FFFFFF"/>
          </w:tcPr>
          <w:p w:rsidR="00317F32" w:rsidRDefault="00317F32" w:rsidP="003E6FB1">
            <w:pPr>
              <w:rPr>
                <w:sz w:val="20"/>
                <w:szCs w:val="20"/>
              </w:rPr>
            </w:pPr>
            <w:r>
              <w:rPr>
                <w:sz w:val="20"/>
                <w:szCs w:val="20"/>
              </w:rPr>
              <w:t>Строительство спортивно-оздоровительного лагеря</w:t>
            </w:r>
          </w:p>
        </w:tc>
        <w:tc>
          <w:tcPr>
            <w:tcW w:w="2128" w:type="dxa"/>
            <w:shd w:val="clear" w:color="auto" w:fill="FFFFFF"/>
          </w:tcPr>
          <w:p w:rsidR="00317F32" w:rsidRDefault="00317F32" w:rsidP="003E6FB1">
            <w:pPr>
              <w:pStyle w:val="aff9"/>
              <w:jc w:val="center"/>
              <w:rPr>
                <w:rFonts w:ascii="Times New Roman" w:hAnsi="Times New Roman"/>
                <w:szCs w:val="20"/>
              </w:rPr>
            </w:pPr>
            <w:r w:rsidRPr="00C639D1">
              <w:rPr>
                <w:rFonts w:ascii="Times New Roman" w:hAnsi="Times New Roman"/>
                <w:szCs w:val="20"/>
              </w:rPr>
              <w:t>Уточняется проектом</w:t>
            </w:r>
          </w:p>
        </w:tc>
        <w:tc>
          <w:tcPr>
            <w:tcW w:w="993" w:type="dxa"/>
            <w:shd w:val="clear" w:color="auto" w:fill="FFFFFF"/>
          </w:tcPr>
          <w:p w:rsidR="00317F32" w:rsidRPr="00311549" w:rsidRDefault="00317F32" w:rsidP="003E6FB1">
            <w:pPr>
              <w:pStyle w:val="aff9"/>
              <w:jc w:val="center"/>
              <w:rPr>
                <w:rFonts w:ascii="Times New Roman" w:hAnsi="Times New Roman"/>
                <w:szCs w:val="20"/>
              </w:rPr>
            </w:pPr>
            <w:r w:rsidRPr="00C639D1">
              <w:rPr>
                <w:rFonts w:ascii="Times New Roman" w:hAnsi="Times New Roman"/>
                <w:szCs w:val="20"/>
              </w:rPr>
              <w:t>местное</w:t>
            </w:r>
          </w:p>
        </w:tc>
        <w:tc>
          <w:tcPr>
            <w:tcW w:w="1657" w:type="dxa"/>
            <w:shd w:val="clear" w:color="auto" w:fill="FFFFFF"/>
            <w:vAlign w:val="center"/>
          </w:tcPr>
          <w:p w:rsidR="00317F32" w:rsidRPr="00ED7207" w:rsidRDefault="00317F32" w:rsidP="003E6FB1">
            <w:pPr>
              <w:pStyle w:val="aff9"/>
              <w:jc w:val="center"/>
              <w:rPr>
                <w:rFonts w:ascii="Times New Roman" w:hAnsi="Times New Roman"/>
                <w:bCs/>
                <w:szCs w:val="20"/>
              </w:rPr>
            </w:pPr>
            <w:r w:rsidRPr="004A3494">
              <w:rPr>
                <w:rFonts w:ascii="Times New Roman" w:hAnsi="Times New Roman"/>
                <w:bCs/>
                <w:szCs w:val="20"/>
              </w:rPr>
              <w:t>ст. Андрюки ЗУ 23:20:0301001:1592</w:t>
            </w:r>
          </w:p>
        </w:tc>
        <w:tc>
          <w:tcPr>
            <w:tcW w:w="1559" w:type="dxa"/>
            <w:shd w:val="clear" w:color="auto" w:fill="FFFFFF"/>
            <w:vAlign w:val="center"/>
          </w:tcPr>
          <w:p w:rsidR="00317F32" w:rsidRPr="00C36623" w:rsidRDefault="00317F32" w:rsidP="003E6FB1">
            <w:pPr>
              <w:snapToGrid w:val="0"/>
              <w:jc w:val="center"/>
              <w:rPr>
                <w:rFonts w:cs="Times New Roman"/>
                <w:color w:val="000000" w:themeColor="text1"/>
                <w:sz w:val="20"/>
                <w:szCs w:val="20"/>
              </w:rPr>
            </w:pPr>
            <w:r w:rsidRPr="00FF0841">
              <w:rPr>
                <w:rFonts w:cs="Times New Roman"/>
                <w:color w:val="000000" w:themeColor="text1"/>
                <w:sz w:val="20"/>
                <w:szCs w:val="20"/>
              </w:rPr>
              <w:t>Планируемый к размещению</w:t>
            </w:r>
          </w:p>
        </w:tc>
        <w:tc>
          <w:tcPr>
            <w:tcW w:w="2583" w:type="dxa"/>
            <w:shd w:val="clear" w:color="auto" w:fill="FFFFFF"/>
            <w:vAlign w:val="center"/>
          </w:tcPr>
          <w:p w:rsidR="00317F32" w:rsidRPr="00C36623" w:rsidRDefault="00317F32" w:rsidP="003E6FB1">
            <w:pPr>
              <w:snapToGrid w:val="0"/>
              <w:jc w:val="center"/>
              <w:rPr>
                <w:rFonts w:cs="Times New Roman"/>
                <w:bCs/>
                <w:color w:val="000000" w:themeColor="text1"/>
                <w:sz w:val="20"/>
                <w:szCs w:val="20"/>
              </w:rPr>
            </w:pPr>
            <w:r w:rsidRPr="00FF0841">
              <w:rPr>
                <w:rFonts w:cs="Times New Roman"/>
                <w:bCs/>
                <w:color w:val="000000" w:themeColor="text1"/>
                <w:sz w:val="20"/>
                <w:szCs w:val="20"/>
              </w:rPr>
              <w:t>701010602 Зона отдыха</w:t>
            </w:r>
          </w:p>
        </w:tc>
        <w:tc>
          <w:tcPr>
            <w:tcW w:w="1821" w:type="dxa"/>
            <w:shd w:val="clear" w:color="auto" w:fill="FFFFFF"/>
            <w:vAlign w:val="center"/>
          </w:tcPr>
          <w:p w:rsidR="00317F32" w:rsidRDefault="00317F32" w:rsidP="003E6FB1">
            <w:pPr>
              <w:snapToGrid w:val="0"/>
              <w:jc w:val="center"/>
              <w:rPr>
                <w:rFonts w:cs="Times New Roman"/>
                <w:sz w:val="20"/>
                <w:szCs w:val="20"/>
              </w:rPr>
            </w:pPr>
            <w:r w:rsidRPr="00FF0841">
              <w:rPr>
                <w:rFonts w:cs="Times New Roman"/>
                <w:sz w:val="20"/>
                <w:szCs w:val="20"/>
              </w:rPr>
              <w:t>Не требуется установление охранной зоны</w:t>
            </w:r>
          </w:p>
        </w:tc>
      </w:tr>
      <w:tr w:rsidR="00317F32" w:rsidRPr="00C07F58" w:rsidTr="003E6FB1">
        <w:trPr>
          <w:trHeight w:val="300"/>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t>4.6</w:t>
            </w:r>
          </w:p>
        </w:tc>
        <w:tc>
          <w:tcPr>
            <w:tcW w:w="3350" w:type="dxa"/>
            <w:shd w:val="clear" w:color="auto" w:fill="FFFFFF"/>
          </w:tcPr>
          <w:p w:rsidR="00317F32" w:rsidRDefault="00317F32" w:rsidP="003E6FB1">
            <w:pPr>
              <w:rPr>
                <w:sz w:val="20"/>
                <w:szCs w:val="20"/>
              </w:rPr>
            </w:pPr>
            <w:r w:rsidRPr="00356117">
              <w:rPr>
                <w:sz w:val="20"/>
                <w:szCs w:val="20"/>
              </w:rPr>
              <w:t>Авиадеревня «Псебай»</w:t>
            </w:r>
          </w:p>
        </w:tc>
        <w:tc>
          <w:tcPr>
            <w:tcW w:w="2128" w:type="dxa"/>
            <w:shd w:val="clear" w:color="auto" w:fill="FFFFFF"/>
          </w:tcPr>
          <w:p w:rsidR="00317F32" w:rsidRPr="00C639D1" w:rsidRDefault="00317F32" w:rsidP="003E6FB1">
            <w:pPr>
              <w:pStyle w:val="aff9"/>
              <w:jc w:val="center"/>
              <w:rPr>
                <w:rFonts w:ascii="Times New Roman" w:hAnsi="Times New Roman"/>
                <w:szCs w:val="20"/>
              </w:rPr>
            </w:pPr>
            <w:r w:rsidRPr="00CF41E4">
              <w:rPr>
                <w:rFonts w:ascii="Times New Roman" w:hAnsi="Times New Roman"/>
                <w:szCs w:val="20"/>
              </w:rPr>
              <w:t>Уточняется проектом</w:t>
            </w:r>
          </w:p>
        </w:tc>
        <w:tc>
          <w:tcPr>
            <w:tcW w:w="993" w:type="dxa"/>
            <w:shd w:val="clear" w:color="auto" w:fill="FFFFFF"/>
          </w:tcPr>
          <w:p w:rsidR="00317F32" w:rsidRPr="00C639D1" w:rsidRDefault="00317F32" w:rsidP="003E6FB1">
            <w:pPr>
              <w:pStyle w:val="aff9"/>
              <w:jc w:val="center"/>
              <w:rPr>
                <w:rFonts w:ascii="Times New Roman" w:hAnsi="Times New Roman"/>
                <w:szCs w:val="20"/>
              </w:rPr>
            </w:pPr>
            <w:r w:rsidRPr="000734AE">
              <w:rPr>
                <w:rFonts w:ascii="Times New Roman" w:hAnsi="Times New Roman"/>
                <w:szCs w:val="20"/>
              </w:rPr>
              <w:t>местное</w:t>
            </w:r>
          </w:p>
        </w:tc>
        <w:tc>
          <w:tcPr>
            <w:tcW w:w="1657" w:type="dxa"/>
            <w:shd w:val="clear" w:color="auto" w:fill="FFFFFF"/>
            <w:vAlign w:val="center"/>
          </w:tcPr>
          <w:p w:rsidR="00317F32" w:rsidRPr="004A3494" w:rsidRDefault="00317F32" w:rsidP="003E6FB1">
            <w:pPr>
              <w:pStyle w:val="aff9"/>
              <w:jc w:val="center"/>
              <w:rPr>
                <w:rFonts w:ascii="Times New Roman" w:hAnsi="Times New Roman"/>
                <w:bCs/>
                <w:szCs w:val="20"/>
              </w:rPr>
            </w:pPr>
            <w:r w:rsidRPr="00D502FA">
              <w:rPr>
                <w:rFonts w:ascii="Times New Roman" w:hAnsi="Times New Roman"/>
                <w:bCs/>
                <w:szCs w:val="20"/>
              </w:rPr>
              <w:t xml:space="preserve">ст. Андрюки </w:t>
            </w:r>
            <w:r w:rsidRPr="0057273E">
              <w:rPr>
                <w:rFonts w:ascii="Times New Roman" w:hAnsi="Times New Roman"/>
                <w:bCs/>
                <w:szCs w:val="20"/>
              </w:rPr>
              <w:t>23:20:0301001:1225, 23:20:0301001 :1224, 23:20:0301001: 1270, 23:20:0301001: 1268</w:t>
            </w:r>
          </w:p>
        </w:tc>
        <w:tc>
          <w:tcPr>
            <w:tcW w:w="1559" w:type="dxa"/>
            <w:shd w:val="clear" w:color="auto" w:fill="FFFFFF"/>
          </w:tcPr>
          <w:p w:rsidR="00317F32" w:rsidRDefault="00317F32" w:rsidP="003E6FB1">
            <w:r w:rsidRPr="00EE709C">
              <w:rPr>
                <w:rFonts w:cs="Times New Roman"/>
                <w:color w:val="000000" w:themeColor="text1"/>
                <w:sz w:val="20"/>
                <w:szCs w:val="20"/>
              </w:rPr>
              <w:t>Планируемый к р</w:t>
            </w:r>
            <w:r>
              <w:rPr>
                <w:rFonts w:cs="Times New Roman"/>
                <w:color w:val="000000" w:themeColor="text1"/>
                <w:sz w:val="20"/>
                <w:szCs w:val="20"/>
              </w:rPr>
              <w:t>еконструкции</w:t>
            </w:r>
          </w:p>
        </w:tc>
        <w:tc>
          <w:tcPr>
            <w:tcW w:w="2583" w:type="dxa"/>
            <w:shd w:val="clear" w:color="auto" w:fill="FFFFFF"/>
            <w:vAlign w:val="center"/>
          </w:tcPr>
          <w:p w:rsidR="00317F32" w:rsidRPr="00FF0841" w:rsidRDefault="00317F32" w:rsidP="003E6FB1">
            <w:pPr>
              <w:snapToGrid w:val="0"/>
              <w:jc w:val="center"/>
              <w:rPr>
                <w:rFonts w:cs="Times New Roman"/>
                <w:bCs/>
                <w:color w:val="000000" w:themeColor="text1"/>
                <w:sz w:val="20"/>
                <w:szCs w:val="20"/>
              </w:rPr>
            </w:pPr>
            <w:r w:rsidRPr="00D502FA">
              <w:rPr>
                <w:rFonts w:cs="Times New Roman"/>
                <w:bCs/>
                <w:color w:val="000000" w:themeColor="text1"/>
                <w:sz w:val="20"/>
                <w:szCs w:val="20"/>
              </w:rPr>
              <w:t>701010405 Зона транспортной инфраструктуры</w:t>
            </w:r>
          </w:p>
        </w:tc>
        <w:tc>
          <w:tcPr>
            <w:tcW w:w="1821" w:type="dxa"/>
            <w:shd w:val="clear" w:color="auto" w:fill="FFFFFF"/>
          </w:tcPr>
          <w:p w:rsidR="00317F32" w:rsidRDefault="00317F32" w:rsidP="003E6FB1">
            <w:pPr>
              <w:jc w:val="center"/>
            </w:pPr>
            <w:r w:rsidRPr="003D61D4">
              <w:rPr>
                <w:rFonts w:cs="Times New Roman"/>
                <w:sz w:val="20"/>
                <w:szCs w:val="20"/>
              </w:rPr>
              <w:t>Не требуется установление охранной зоны</w:t>
            </w:r>
          </w:p>
        </w:tc>
      </w:tr>
      <w:tr w:rsidR="00317F32" w:rsidRPr="00C07F58" w:rsidTr="003E6FB1">
        <w:trPr>
          <w:trHeight w:val="300"/>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t>4.7</w:t>
            </w:r>
          </w:p>
        </w:tc>
        <w:tc>
          <w:tcPr>
            <w:tcW w:w="3350" w:type="dxa"/>
            <w:shd w:val="clear" w:color="auto" w:fill="FFFFFF"/>
          </w:tcPr>
          <w:p w:rsidR="00317F32" w:rsidRDefault="00317F32" w:rsidP="003E6FB1">
            <w:pPr>
              <w:rPr>
                <w:sz w:val="20"/>
                <w:szCs w:val="20"/>
              </w:rPr>
            </w:pPr>
            <w:r>
              <w:rPr>
                <w:sz w:val="20"/>
                <w:szCs w:val="20"/>
              </w:rPr>
              <w:t>Рекультивация (ликвидация) объекта ТБО</w:t>
            </w:r>
          </w:p>
        </w:tc>
        <w:tc>
          <w:tcPr>
            <w:tcW w:w="2128" w:type="dxa"/>
            <w:shd w:val="clear" w:color="auto" w:fill="FFFFFF"/>
          </w:tcPr>
          <w:p w:rsidR="00317F32" w:rsidRDefault="00317F32" w:rsidP="003E6FB1">
            <w:pPr>
              <w:pStyle w:val="aff9"/>
              <w:jc w:val="center"/>
              <w:rPr>
                <w:rFonts w:ascii="Times New Roman" w:hAnsi="Times New Roman"/>
                <w:szCs w:val="20"/>
              </w:rPr>
            </w:pPr>
          </w:p>
          <w:p w:rsidR="00317F32" w:rsidRPr="00FA7FBA" w:rsidRDefault="00317F32" w:rsidP="003E6FB1">
            <w:pPr>
              <w:jc w:val="center"/>
              <w:rPr>
                <w:b/>
                <w:lang w:eastAsia="ru-RU"/>
              </w:rPr>
            </w:pPr>
            <w:r w:rsidRPr="00FA7FBA">
              <w:rPr>
                <w:b/>
                <w:lang w:eastAsia="ru-RU"/>
              </w:rPr>
              <w:t>-</w:t>
            </w:r>
          </w:p>
        </w:tc>
        <w:tc>
          <w:tcPr>
            <w:tcW w:w="993" w:type="dxa"/>
            <w:shd w:val="clear" w:color="auto" w:fill="FFFFFF"/>
          </w:tcPr>
          <w:p w:rsidR="00317F32" w:rsidRDefault="00317F32" w:rsidP="003E6FB1">
            <w:pPr>
              <w:pStyle w:val="aff9"/>
              <w:jc w:val="center"/>
              <w:rPr>
                <w:rFonts w:ascii="Times New Roman" w:hAnsi="Times New Roman"/>
                <w:szCs w:val="20"/>
              </w:rPr>
            </w:pPr>
            <w:r w:rsidRPr="00311549">
              <w:rPr>
                <w:rFonts w:ascii="Times New Roman" w:hAnsi="Times New Roman"/>
                <w:szCs w:val="20"/>
              </w:rPr>
              <w:t>местное</w:t>
            </w:r>
          </w:p>
        </w:tc>
        <w:tc>
          <w:tcPr>
            <w:tcW w:w="1657" w:type="dxa"/>
            <w:shd w:val="clear" w:color="auto" w:fill="FFFFFF"/>
            <w:vAlign w:val="center"/>
          </w:tcPr>
          <w:p w:rsidR="00317F32" w:rsidRPr="0033158F" w:rsidRDefault="00317F32" w:rsidP="003E6FB1">
            <w:pPr>
              <w:snapToGrid w:val="0"/>
              <w:jc w:val="center"/>
              <w:rPr>
                <w:rFonts w:cs="Times New Roman"/>
                <w:color w:val="000000" w:themeColor="text1"/>
                <w:sz w:val="20"/>
                <w:szCs w:val="20"/>
              </w:rPr>
            </w:pPr>
            <w:r w:rsidRPr="0033158F">
              <w:rPr>
                <w:rFonts w:cs="Times New Roman"/>
                <w:color w:val="000000" w:themeColor="text1"/>
                <w:sz w:val="20"/>
                <w:szCs w:val="20"/>
              </w:rPr>
              <w:t>1000 метров южнее ст-цы Андрюки</w:t>
            </w:r>
          </w:p>
          <w:p w:rsidR="00317F32" w:rsidRPr="0033158F" w:rsidRDefault="00317F32" w:rsidP="003E6FB1">
            <w:pPr>
              <w:snapToGrid w:val="0"/>
              <w:jc w:val="center"/>
              <w:rPr>
                <w:rFonts w:cs="Times New Roman"/>
                <w:color w:val="000000" w:themeColor="text1"/>
                <w:sz w:val="20"/>
                <w:szCs w:val="20"/>
              </w:rPr>
            </w:pPr>
            <w:r w:rsidRPr="0033158F">
              <w:rPr>
                <w:rFonts w:cs="Times New Roman"/>
                <w:color w:val="000000" w:themeColor="text1"/>
                <w:sz w:val="20"/>
                <w:szCs w:val="20"/>
              </w:rPr>
              <w:t xml:space="preserve"> ЗУ 23:20:0304001:812</w:t>
            </w:r>
          </w:p>
        </w:tc>
        <w:tc>
          <w:tcPr>
            <w:tcW w:w="1559" w:type="dxa"/>
            <w:shd w:val="clear" w:color="auto" w:fill="FFFFFF"/>
            <w:vAlign w:val="center"/>
          </w:tcPr>
          <w:p w:rsidR="00317F32" w:rsidRPr="000764B5" w:rsidRDefault="00317F32" w:rsidP="003E6FB1">
            <w:pPr>
              <w:snapToGrid w:val="0"/>
              <w:jc w:val="center"/>
              <w:rPr>
                <w:rFonts w:cs="Times New Roman"/>
                <w:color w:val="000000" w:themeColor="text1"/>
                <w:sz w:val="20"/>
                <w:szCs w:val="20"/>
              </w:rPr>
            </w:pPr>
            <w:r w:rsidRPr="00C36623">
              <w:rPr>
                <w:rFonts w:cs="Times New Roman"/>
                <w:color w:val="000000" w:themeColor="text1"/>
                <w:sz w:val="20"/>
                <w:szCs w:val="20"/>
              </w:rPr>
              <w:t xml:space="preserve">Планируемый к </w:t>
            </w:r>
            <w:r>
              <w:rPr>
                <w:rFonts w:cs="Times New Roman"/>
                <w:color w:val="000000" w:themeColor="text1"/>
                <w:sz w:val="20"/>
                <w:szCs w:val="20"/>
              </w:rPr>
              <w:t>ликвидации</w:t>
            </w:r>
          </w:p>
        </w:tc>
        <w:tc>
          <w:tcPr>
            <w:tcW w:w="2583" w:type="dxa"/>
            <w:shd w:val="clear" w:color="auto" w:fill="FFFFFF"/>
            <w:vAlign w:val="center"/>
          </w:tcPr>
          <w:p w:rsidR="00317F32" w:rsidRPr="000764B5" w:rsidRDefault="00317F32" w:rsidP="003E6FB1">
            <w:pPr>
              <w:snapToGrid w:val="0"/>
              <w:jc w:val="center"/>
              <w:rPr>
                <w:rFonts w:cs="Times New Roman"/>
                <w:color w:val="000000" w:themeColor="text1"/>
                <w:sz w:val="20"/>
                <w:szCs w:val="20"/>
              </w:rPr>
            </w:pPr>
            <w:r w:rsidRPr="00C958DE">
              <w:rPr>
                <w:rFonts w:cs="Times New Roman"/>
                <w:bCs/>
                <w:color w:val="000000" w:themeColor="text1"/>
                <w:sz w:val="20"/>
                <w:szCs w:val="20"/>
              </w:rPr>
              <w:t>701010</w:t>
            </w:r>
            <w:r>
              <w:rPr>
                <w:rFonts w:cs="Times New Roman"/>
                <w:bCs/>
                <w:color w:val="000000" w:themeColor="text1"/>
                <w:sz w:val="20"/>
                <w:szCs w:val="20"/>
              </w:rPr>
              <w:t>401</w:t>
            </w:r>
            <w:r w:rsidRPr="00C958DE">
              <w:rPr>
                <w:rFonts w:cs="Times New Roman"/>
                <w:bCs/>
                <w:color w:val="000000" w:themeColor="text1"/>
                <w:sz w:val="20"/>
                <w:szCs w:val="20"/>
              </w:rPr>
              <w:t xml:space="preserve"> Производственная зона </w:t>
            </w:r>
          </w:p>
        </w:tc>
        <w:tc>
          <w:tcPr>
            <w:tcW w:w="1821" w:type="dxa"/>
            <w:shd w:val="clear" w:color="auto" w:fill="FFFFFF"/>
            <w:vAlign w:val="center"/>
          </w:tcPr>
          <w:p w:rsidR="00317F32" w:rsidRPr="000764B5" w:rsidRDefault="00317F32" w:rsidP="003E6FB1">
            <w:pPr>
              <w:snapToGrid w:val="0"/>
              <w:jc w:val="center"/>
              <w:rPr>
                <w:rFonts w:cs="Times New Roman"/>
                <w:sz w:val="20"/>
                <w:szCs w:val="20"/>
              </w:rPr>
            </w:pPr>
            <w:r>
              <w:rPr>
                <w:rFonts w:cs="Times New Roman"/>
                <w:sz w:val="20"/>
                <w:szCs w:val="20"/>
              </w:rPr>
              <w:t>-</w:t>
            </w:r>
          </w:p>
        </w:tc>
      </w:tr>
      <w:tr w:rsidR="00317F32" w:rsidRPr="00C07F58" w:rsidTr="003E6FB1">
        <w:trPr>
          <w:trHeight w:val="300"/>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t>4.8</w:t>
            </w:r>
          </w:p>
        </w:tc>
        <w:tc>
          <w:tcPr>
            <w:tcW w:w="3350" w:type="dxa"/>
            <w:shd w:val="clear" w:color="auto" w:fill="FFFFFF"/>
          </w:tcPr>
          <w:p w:rsidR="00317F32" w:rsidRDefault="00317F32" w:rsidP="003E6FB1">
            <w:pPr>
              <w:rPr>
                <w:sz w:val="20"/>
                <w:szCs w:val="20"/>
              </w:rPr>
            </w:pPr>
            <w:r>
              <w:rPr>
                <w:sz w:val="20"/>
                <w:szCs w:val="20"/>
              </w:rPr>
              <w:t>Создание нового кладбища</w:t>
            </w:r>
          </w:p>
        </w:tc>
        <w:tc>
          <w:tcPr>
            <w:tcW w:w="2128" w:type="dxa"/>
            <w:shd w:val="clear" w:color="auto" w:fill="FFFFFF"/>
          </w:tcPr>
          <w:p w:rsidR="00317F32" w:rsidRPr="00C639D1" w:rsidRDefault="00317F32" w:rsidP="003E6FB1">
            <w:pPr>
              <w:pStyle w:val="aff9"/>
              <w:jc w:val="center"/>
              <w:rPr>
                <w:rFonts w:ascii="Times New Roman" w:hAnsi="Times New Roman"/>
                <w:szCs w:val="20"/>
              </w:rPr>
            </w:pPr>
            <w:r>
              <w:rPr>
                <w:rFonts w:ascii="Times New Roman" w:hAnsi="Times New Roman"/>
                <w:szCs w:val="20"/>
              </w:rPr>
              <w:t>4,4 га</w:t>
            </w:r>
          </w:p>
        </w:tc>
        <w:tc>
          <w:tcPr>
            <w:tcW w:w="993" w:type="dxa"/>
            <w:shd w:val="clear" w:color="auto" w:fill="FFFFFF"/>
          </w:tcPr>
          <w:p w:rsidR="00317F32" w:rsidRPr="00C639D1" w:rsidRDefault="00317F32" w:rsidP="003E6FB1">
            <w:pPr>
              <w:pStyle w:val="aff9"/>
              <w:jc w:val="center"/>
              <w:rPr>
                <w:rFonts w:ascii="Times New Roman" w:hAnsi="Times New Roman"/>
                <w:szCs w:val="20"/>
              </w:rPr>
            </w:pPr>
            <w:r w:rsidRPr="000734AE">
              <w:rPr>
                <w:rFonts w:ascii="Times New Roman" w:hAnsi="Times New Roman"/>
                <w:szCs w:val="20"/>
              </w:rPr>
              <w:t>местное</w:t>
            </w:r>
          </w:p>
        </w:tc>
        <w:tc>
          <w:tcPr>
            <w:tcW w:w="1657" w:type="dxa"/>
            <w:shd w:val="clear" w:color="auto" w:fill="FFFFFF"/>
            <w:vAlign w:val="center"/>
          </w:tcPr>
          <w:p w:rsidR="00317F32" w:rsidRPr="0033158F" w:rsidRDefault="00317F32" w:rsidP="003E6FB1">
            <w:pPr>
              <w:snapToGrid w:val="0"/>
              <w:jc w:val="center"/>
              <w:rPr>
                <w:rFonts w:cs="Times New Roman"/>
                <w:color w:val="000000" w:themeColor="text1"/>
                <w:sz w:val="20"/>
                <w:szCs w:val="20"/>
              </w:rPr>
            </w:pPr>
            <w:r w:rsidRPr="0033158F">
              <w:rPr>
                <w:rFonts w:cs="Times New Roman"/>
                <w:color w:val="000000" w:themeColor="text1"/>
                <w:sz w:val="20"/>
                <w:szCs w:val="20"/>
              </w:rPr>
              <w:t>1 000 м. восточнее ст. Адрюки</w:t>
            </w:r>
          </w:p>
        </w:tc>
        <w:tc>
          <w:tcPr>
            <w:tcW w:w="1559" w:type="dxa"/>
            <w:shd w:val="clear" w:color="auto" w:fill="FFFFFF"/>
            <w:vAlign w:val="center"/>
          </w:tcPr>
          <w:p w:rsidR="00317F32" w:rsidRPr="00FF0841" w:rsidRDefault="00317F32" w:rsidP="003E6FB1">
            <w:pPr>
              <w:snapToGrid w:val="0"/>
              <w:jc w:val="center"/>
              <w:rPr>
                <w:rFonts w:cs="Times New Roman"/>
                <w:color w:val="000000" w:themeColor="text1"/>
                <w:sz w:val="20"/>
                <w:szCs w:val="20"/>
              </w:rPr>
            </w:pPr>
            <w:r w:rsidRPr="00CF41E4">
              <w:rPr>
                <w:rFonts w:cs="Times New Roman"/>
                <w:color w:val="000000" w:themeColor="text1"/>
                <w:sz w:val="20"/>
                <w:szCs w:val="20"/>
              </w:rPr>
              <w:t>Планируемый к размещению</w:t>
            </w:r>
          </w:p>
        </w:tc>
        <w:tc>
          <w:tcPr>
            <w:tcW w:w="2583" w:type="dxa"/>
            <w:shd w:val="clear" w:color="auto" w:fill="FFFFFF"/>
            <w:vAlign w:val="center"/>
          </w:tcPr>
          <w:p w:rsidR="00317F32" w:rsidRPr="00FF0841" w:rsidRDefault="00317F32" w:rsidP="003E6FB1">
            <w:pPr>
              <w:snapToGrid w:val="0"/>
              <w:jc w:val="center"/>
              <w:rPr>
                <w:rFonts w:cs="Times New Roman"/>
                <w:bCs/>
                <w:color w:val="000000" w:themeColor="text1"/>
                <w:sz w:val="20"/>
                <w:szCs w:val="20"/>
              </w:rPr>
            </w:pPr>
            <w:r w:rsidRPr="00CF41E4">
              <w:rPr>
                <w:rFonts w:cs="Times New Roman"/>
                <w:bCs/>
                <w:color w:val="000000" w:themeColor="text1"/>
                <w:sz w:val="20"/>
                <w:szCs w:val="20"/>
              </w:rPr>
              <w:t>701010</w:t>
            </w:r>
            <w:r>
              <w:rPr>
                <w:rFonts w:cs="Times New Roman"/>
                <w:bCs/>
                <w:color w:val="000000" w:themeColor="text1"/>
                <w:sz w:val="20"/>
                <w:szCs w:val="20"/>
              </w:rPr>
              <w:t>701</w:t>
            </w:r>
            <w:r w:rsidRPr="00CF41E4">
              <w:rPr>
                <w:rFonts w:cs="Times New Roman"/>
                <w:bCs/>
                <w:color w:val="000000" w:themeColor="text1"/>
                <w:sz w:val="20"/>
                <w:szCs w:val="20"/>
              </w:rPr>
              <w:t xml:space="preserve"> Зона </w:t>
            </w:r>
            <w:r>
              <w:rPr>
                <w:rFonts w:cs="Times New Roman"/>
                <w:bCs/>
                <w:color w:val="000000" w:themeColor="text1"/>
                <w:sz w:val="20"/>
                <w:szCs w:val="20"/>
              </w:rPr>
              <w:t>кладбищ</w:t>
            </w:r>
          </w:p>
        </w:tc>
        <w:tc>
          <w:tcPr>
            <w:tcW w:w="1821" w:type="dxa"/>
            <w:shd w:val="clear" w:color="auto" w:fill="FFFFFF"/>
            <w:vAlign w:val="center"/>
          </w:tcPr>
          <w:p w:rsidR="00317F32" w:rsidRPr="00FF0841" w:rsidRDefault="00317F32" w:rsidP="003E6FB1">
            <w:pPr>
              <w:snapToGrid w:val="0"/>
              <w:jc w:val="center"/>
              <w:rPr>
                <w:rFonts w:cs="Times New Roman"/>
                <w:sz w:val="20"/>
                <w:szCs w:val="20"/>
              </w:rPr>
            </w:pPr>
            <w:r w:rsidRPr="000734AE">
              <w:rPr>
                <w:rFonts w:cs="Times New Roman"/>
                <w:sz w:val="20"/>
                <w:szCs w:val="20"/>
              </w:rPr>
              <w:t>Санитарно-защитная зона</w:t>
            </w:r>
            <w:r>
              <w:rPr>
                <w:rFonts w:cs="Times New Roman"/>
                <w:sz w:val="20"/>
                <w:szCs w:val="20"/>
              </w:rPr>
              <w:t xml:space="preserve"> -  100 м</w:t>
            </w:r>
          </w:p>
        </w:tc>
      </w:tr>
      <w:tr w:rsidR="00317F32" w:rsidRPr="00C07F58" w:rsidTr="003E6FB1">
        <w:trPr>
          <w:trHeight w:val="300"/>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t>4.9</w:t>
            </w:r>
          </w:p>
        </w:tc>
        <w:tc>
          <w:tcPr>
            <w:tcW w:w="3350" w:type="dxa"/>
            <w:shd w:val="clear" w:color="auto" w:fill="FFFFFF"/>
            <w:vAlign w:val="center"/>
          </w:tcPr>
          <w:p w:rsidR="00317F32" w:rsidRPr="001C02F7" w:rsidRDefault="00317F32" w:rsidP="003E6FB1">
            <w:pPr>
              <w:rPr>
                <w:sz w:val="20"/>
                <w:szCs w:val="20"/>
              </w:rPr>
            </w:pPr>
            <w:r w:rsidRPr="001C02F7">
              <w:rPr>
                <w:sz w:val="20"/>
                <w:szCs w:val="20"/>
              </w:rPr>
              <w:t>Станция автозаправочная</w:t>
            </w:r>
          </w:p>
        </w:tc>
        <w:tc>
          <w:tcPr>
            <w:tcW w:w="2128" w:type="dxa"/>
            <w:shd w:val="clear" w:color="auto" w:fill="FFFFFF"/>
          </w:tcPr>
          <w:p w:rsidR="00317F32" w:rsidRDefault="00317F32" w:rsidP="003E6FB1">
            <w:pPr>
              <w:pStyle w:val="aff9"/>
              <w:jc w:val="center"/>
              <w:rPr>
                <w:rFonts w:ascii="Times New Roman" w:hAnsi="Times New Roman"/>
                <w:szCs w:val="20"/>
              </w:rPr>
            </w:pPr>
            <w:r w:rsidRPr="001C02F7">
              <w:rPr>
                <w:rFonts w:ascii="Times New Roman" w:hAnsi="Times New Roman"/>
                <w:szCs w:val="20"/>
              </w:rPr>
              <w:t>Уточняется проектом</w:t>
            </w:r>
          </w:p>
        </w:tc>
        <w:tc>
          <w:tcPr>
            <w:tcW w:w="993" w:type="dxa"/>
            <w:shd w:val="clear" w:color="auto" w:fill="FFFFFF"/>
          </w:tcPr>
          <w:p w:rsidR="00317F32" w:rsidRPr="000734AE" w:rsidRDefault="00317F32" w:rsidP="003E6FB1">
            <w:pPr>
              <w:pStyle w:val="aff9"/>
              <w:jc w:val="center"/>
              <w:rPr>
                <w:rFonts w:ascii="Times New Roman" w:hAnsi="Times New Roman"/>
                <w:szCs w:val="20"/>
              </w:rPr>
            </w:pPr>
            <w:r>
              <w:rPr>
                <w:rFonts w:ascii="Times New Roman" w:hAnsi="Times New Roman"/>
                <w:szCs w:val="20"/>
              </w:rPr>
              <w:t>местное</w:t>
            </w:r>
          </w:p>
        </w:tc>
        <w:tc>
          <w:tcPr>
            <w:tcW w:w="1657" w:type="dxa"/>
            <w:shd w:val="clear" w:color="auto" w:fill="FFFFFF"/>
            <w:vAlign w:val="center"/>
          </w:tcPr>
          <w:p w:rsidR="00317F32" w:rsidRPr="00B86EBA" w:rsidRDefault="00317F32" w:rsidP="003E6FB1">
            <w:pPr>
              <w:pStyle w:val="af2"/>
              <w:ind w:left="0"/>
              <w:jc w:val="center"/>
              <w:rPr>
                <w:rFonts w:eastAsia="Arial Unicode MS" w:cs="Times New Roman"/>
                <w:bCs/>
                <w:kern w:val="1"/>
                <w:sz w:val="20"/>
                <w:szCs w:val="20"/>
                <w:lang w:eastAsia="ru-RU"/>
              </w:rPr>
            </w:pPr>
            <w:r w:rsidRPr="00B86EBA">
              <w:rPr>
                <w:rFonts w:eastAsia="Arial Unicode MS" w:cs="Times New Roman"/>
                <w:bCs/>
                <w:kern w:val="1"/>
                <w:sz w:val="20"/>
                <w:szCs w:val="20"/>
                <w:lang w:eastAsia="ru-RU"/>
              </w:rPr>
              <w:t xml:space="preserve">Краснодарский край </w:t>
            </w:r>
          </w:p>
          <w:p w:rsidR="00317F32" w:rsidRPr="00B86EBA" w:rsidRDefault="00317F32" w:rsidP="003E6FB1">
            <w:pPr>
              <w:pStyle w:val="af2"/>
              <w:ind w:left="0"/>
              <w:jc w:val="center"/>
              <w:rPr>
                <w:rFonts w:eastAsia="Arial Unicode MS" w:cs="Times New Roman"/>
                <w:bCs/>
                <w:kern w:val="1"/>
                <w:sz w:val="20"/>
                <w:szCs w:val="20"/>
                <w:lang w:eastAsia="ru-RU"/>
              </w:rPr>
            </w:pPr>
            <w:r w:rsidRPr="00B86EBA">
              <w:rPr>
                <w:rFonts w:eastAsia="Arial Unicode MS" w:cs="Times New Roman"/>
                <w:bCs/>
                <w:kern w:val="1"/>
                <w:sz w:val="20"/>
                <w:szCs w:val="20"/>
                <w:lang w:eastAsia="ru-RU"/>
              </w:rPr>
              <w:t>Мостовской район</w:t>
            </w:r>
          </w:p>
          <w:p w:rsidR="00317F32" w:rsidRPr="00B86EBA" w:rsidRDefault="00317F32" w:rsidP="003E6FB1">
            <w:pPr>
              <w:pStyle w:val="af2"/>
              <w:ind w:left="0"/>
              <w:jc w:val="center"/>
              <w:rPr>
                <w:rFonts w:eastAsia="Arial Unicode MS" w:cs="Times New Roman"/>
                <w:bCs/>
                <w:kern w:val="1"/>
                <w:sz w:val="20"/>
                <w:szCs w:val="20"/>
                <w:lang w:eastAsia="ru-RU"/>
              </w:rPr>
            </w:pPr>
            <w:r w:rsidRPr="00B86EBA">
              <w:rPr>
                <w:rFonts w:eastAsia="Arial Unicode MS" w:cs="Times New Roman"/>
                <w:bCs/>
                <w:kern w:val="1"/>
                <w:sz w:val="20"/>
                <w:szCs w:val="20"/>
                <w:lang w:eastAsia="ru-RU"/>
              </w:rPr>
              <w:t xml:space="preserve">Андрюковского </w:t>
            </w:r>
            <w:r w:rsidRPr="00B86EBA">
              <w:rPr>
                <w:rFonts w:eastAsia="Arial Unicode MS" w:cs="Times New Roman"/>
                <w:bCs/>
                <w:kern w:val="1"/>
                <w:sz w:val="20"/>
                <w:szCs w:val="20"/>
                <w:lang w:eastAsia="ru-RU"/>
              </w:rPr>
              <w:lastRenderedPageBreak/>
              <w:t>СП</w:t>
            </w:r>
          </w:p>
          <w:p w:rsidR="00317F32" w:rsidRPr="00B86EBA" w:rsidRDefault="00317F32" w:rsidP="003E6FB1">
            <w:pPr>
              <w:pStyle w:val="af2"/>
              <w:ind w:left="0"/>
              <w:jc w:val="center"/>
              <w:rPr>
                <w:rFonts w:eastAsia="Arial Unicode MS" w:cs="Times New Roman"/>
                <w:bCs/>
                <w:kern w:val="1"/>
                <w:sz w:val="20"/>
                <w:szCs w:val="20"/>
                <w:lang w:eastAsia="ru-RU"/>
              </w:rPr>
            </w:pPr>
            <w:r w:rsidRPr="00B86EBA">
              <w:rPr>
                <w:rFonts w:eastAsia="Arial Unicode MS" w:cs="Times New Roman"/>
                <w:bCs/>
                <w:kern w:val="1"/>
                <w:sz w:val="20"/>
                <w:szCs w:val="20"/>
                <w:lang w:eastAsia="ru-RU"/>
              </w:rPr>
              <w:t>с. Соленое</w:t>
            </w:r>
          </w:p>
        </w:tc>
        <w:tc>
          <w:tcPr>
            <w:tcW w:w="1559" w:type="dxa"/>
            <w:shd w:val="clear" w:color="auto" w:fill="FFFFFF"/>
            <w:vAlign w:val="center"/>
          </w:tcPr>
          <w:p w:rsidR="00317F32" w:rsidRPr="00CF41E4" w:rsidRDefault="00317F32" w:rsidP="003E6FB1">
            <w:pPr>
              <w:snapToGrid w:val="0"/>
              <w:jc w:val="center"/>
              <w:rPr>
                <w:rFonts w:cs="Times New Roman"/>
                <w:color w:val="000000" w:themeColor="text1"/>
                <w:sz w:val="20"/>
                <w:szCs w:val="20"/>
              </w:rPr>
            </w:pPr>
            <w:r w:rsidRPr="00B86EBA">
              <w:rPr>
                <w:rFonts w:cs="Times New Roman"/>
                <w:color w:val="000000" w:themeColor="text1"/>
                <w:sz w:val="20"/>
                <w:szCs w:val="20"/>
              </w:rPr>
              <w:lastRenderedPageBreak/>
              <w:t>Планируемый к размещению</w:t>
            </w:r>
          </w:p>
        </w:tc>
        <w:tc>
          <w:tcPr>
            <w:tcW w:w="2583" w:type="dxa"/>
            <w:shd w:val="clear" w:color="auto" w:fill="FFFFFF"/>
            <w:vAlign w:val="center"/>
          </w:tcPr>
          <w:p w:rsidR="00317F32" w:rsidRPr="00CF41E4" w:rsidRDefault="00317F32" w:rsidP="003E6FB1">
            <w:pPr>
              <w:snapToGrid w:val="0"/>
              <w:jc w:val="center"/>
              <w:rPr>
                <w:rFonts w:cs="Times New Roman"/>
                <w:bCs/>
                <w:color w:val="000000" w:themeColor="text1"/>
                <w:sz w:val="20"/>
                <w:szCs w:val="20"/>
              </w:rPr>
            </w:pPr>
            <w:r w:rsidRPr="00B86EBA">
              <w:rPr>
                <w:rFonts w:cs="Times New Roman"/>
                <w:bCs/>
                <w:color w:val="000000" w:themeColor="text1"/>
                <w:sz w:val="20"/>
                <w:szCs w:val="20"/>
              </w:rPr>
              <w:t>701010405 Зона транспортной инфраструктуры</w:t>
            </w:r>
          </w:p>
        </w:tc>
        <w:tc>
          <w:tcPr>
            <w:tcW w:w="1821" w:type="dxa"/>
            <w:shd w:val="clear" w:color="auto" w:fill="FFFFFF"/>
            <w:vAlign w:val="center"/>
          </w:tcPr>
          <w:p w:rsidR="00317F32" w:rsidRPr="000734AE" w:rsidRDefault="00317F32" w:rsidP="003E6FB1">
            <w:pPr>
              <w:snapToGrid w:val="0"/>
              <w:jc w:val="center"/>
              <w:rPr>
                <w:rFonts w:cs="Times New Roman"/>
                <w:sz w:val="20"/>
                <w:szCs w:val="20"/>
              </w:rPr>
            </w:pPr>
            <w:r w:rsidRPr="00BF46CE">
              <w:rPr>
                <w:rFonts w:cs="Times New Roman"/>
                <w:sz w:val="20"/>
                <w:szCs w:val="20"/>
              </w:rPr>
              <w:t>Санитарно-защитная зона -  100 м</w:t>
            </w:r>
          </w:p>
        </w:tc>
      </w:tr>
      <w:tr w:rsidR="00317F32" w:rsidRPr="00C07F58" w:rsidTr="003E6FB1">
        <w:trPr>
          <w:trHeight w:val="300"/>
          <w:jc w:val="center"/>
        </w:trPr>
        <w:tc>
          <w:tcPr>
            <w:tcW w:w="1040" w:type="dxa"/>
            <w:shd w:val="clear" w:color="auto" w:fill="FFFFFF"/>
            <w:vAlign w:val="center"/>
          </w:tcPr>
          <w:p w:rsidR="00317F32" w:rsidRDefault="00317F32" w:rsidP="003E6FB1">
            <w:pPr>
              <w:snapToGrid w:val="0"/>
              <w:jc w:val="center"/>
              <w:rPr>
                <w:rFonts w:cs="Times New Roman"/>
                <w:color w:val="000000" w:themeColor="text1"/>
                <w:sz w:val="20"/>
                <w:szCs w:val="20"/>
              </w:rPr>
            </w:pPr>
            <w:r>
              <w:rPr>
                <w:rFonts w:cs="Times New Roman"/>
                <w:color w:val="000000" w:themeColor="text1"/>
                <w:sz w:val="20"/>
                <w:szCs w:val="20"/>
              </w:rPr>
              <w:t>4.10</w:t>
            </w:r>
          </w:p>
        </w:tc>
        <w:tc>
          <w:tcPr>
            <w:tcW w:w="3350" w:type="dxa"/>
            <w:shd w:val="clear" w:color="auto" w:fill="FFFFFF"/>
            <w:vAlign w:val="center"/>
          </w:tcPr>
          <w:p w:rsidR="00317F32" w:rsidRPr="001C02F7" w:rsidRDefault="00317F32" w:rsidP="003E6FB1">
            <w:pPr>
              <w:rPr>
                <w:sz w:val="20"/>
                <w:szCs w:val="20"/>
              </w:rPr>
            </w:pPr>
            <w:r w:rsidRPr="001C02F7">
              <w:rPr>
                <w:sz w:val="20"/>
                <w:szCs w:val="20"/>
              </w:rPr>
              <w:t>Станция технического обслуживания</w:t>
            </w:r>
          </w:p>
        </w:tc>
        <w:tc>
          <w:tcPr>
            <w:tcW w:w="2128" w:type="dxa"/>
            <w:shd w:val="clear" w:color="auto" w:fill="FFFFFF"/>
          </w:tcPr>
          <w:p w:rsidR="00317F32" w:rsidRDefault="00317F32" w:rsidP="003E6FB1">
            <w:pPr>
              <w:pStyle w:val="aff9"/>
              <w:jc w:val="center"/>
              <w:rPr>
                <w:rFonts w:ascii="Times New Roman" w:hAnsi="Times New Roman"/>
                <w:szCs w:val="20"/>
              </w:rPr>
            </w:pPr>
            <w:r w:rsidRPr="001C02F7">
              <w:rPr>
                <w:rFonts w:ascii="Times New Roman" w:hAnsi="Times New Roman"/>
                <w:szCs w:val="20"/>
              </w:rPr>
              <w:t>Уточняется проектом</w:t>
            </w:r>
          </w:p>
        </w:tc>
        <w:tc>
          <w:tcPr>
            <w:tcW w:w="993" w:type="dxa"/>
            <w:shd w:val="clear" w:color="auto" w:fill="FFFFFF"/>
          </w:tcPr>
          <w:p w:rsidR="00317F32" w:rsidRPr="000734AE" w:rsidRDefault="00317F32" w:rsidP="003E6FB1">
            <w:pPr>
              <w:pStyle w:val="aff9"/>
              <w:jc w:val="center"/>
              <w:rPr>
                <w:rFonts w:ascii="Times New Roman" w:hAnsi="Times New Roman"/>
                <w:szCs w:val="20"/>
              </w:rPr>
            </w:pPr>
            <w:r>
              <w:rPr>
                <w:rFonts w:ascii="Times New Roman" w:hAnsi="Times New Roman"/>
                <w:szCs w:val="20"/>
              </w:rPr>
              <w:t>местное</w:t>
            </w:r>
          </w:p>
        </w:tc>
        <w:tc>
          <w:tcPr>
            <w:tcW w:w="1657" w:type="dxa"/>
            <w:shd w:val="clear" w:color="auto" w:fill="FFFFFF"/>
            <w:vAlign w:val="center"/>
          </w:tcPr>
          <w:p w:rsidR="00317F32" w:rsidRPr="00B86EBA" w:rsidRDefault="00317F32" w:rsidP="003E6FB1">
            <w:pPr>
              <w:pStyle w:val="af2"/>
              <w:ind w:left="0"/>
              <w:jc w:val="center"/>
              <w:rPr>
                <w:rFonts w:eastAsia="Arial Unicode MS" w:cs="Times New Roman"/>
                <w:bCs/>
                <w:kern w:val="1"/>
                <w:sz w:val="20"/>
                <w:szCs w:val="20"/>
                <w:lang w:eastAsia="ru-RU"/>
              </w:rPr>
            </w:pPr>
            <w:r w:rsidRPr="00B86EBA">
              <w:rPr>
                <w:rFonts w:eastAsia="Arial Unicode MS" w:cs="Times New Roman"/>
                <w:bCs/>
                <w:kern w:val="1"/>
                <w:sz w:val="20"/>
                <w:szCs w:val="20"/>
                <w:lang w:eastAsia="ru-RU"/>
              </w:rPr>
              <w:t xml:space="preserve">Краснодарский край </w:t>
            </w:r>
          </w:p>
          <w:p w:rsidR="00317F32" w:rsidRPr="00B86EBA" w:rsidRDefault="00317F32" w:rsidP="003E6FB1">
            <w:pPr>
              <w:pStyle w:val="af2"/>
              <w:ind w:left="0"/>
              <w:jc w:val="center"/>
              <w:rPr>
                <w:rFonts w:eastAsia="Arial Unicode MS" w:cs="Times New Roman"/>
                <w:bCs/>
                <w:kern w:val="1"/>
                <w:sz w:val="20"/>
                <w:szCs w:val="20"/>
                <w:lang w:eastAsia="ru-RU"/>
              </w:rPr>
            </w:pPr>
            <w:r w:rsidRPr="00B86EBA">
              <w:rPr>
                <w:rFonts w:eastAsia="Arial Unicode MS" w:cs="Times New Roman"/>
                <w:bCs/>
                <w:kern w:val="1"/>
                <w:sz w:val="20"/>
                <w:szCs w:val="20"/>
                <w:lang w:eastAsia="ru-RU"/>
              </w:rPr>
              <w:t>Мостовской район</w:t>
            </w:r>
          </w:p>
          <w:p w:rsidR="00317F32" w:rsidRPr="00B86EBA" w:rsidRDefault="00317F32" w:rsidP="003E6FB1">
            <w:pPr>
              <w:pStyle w:val="af2"/>
              <w:ind w:left="0"/>
              <w:jc w:val="center"/>
              <w:rPr>
                <w:rFonts w:eastAsia="Arial Unicode MS" w:cs="Times New Roman"/>
                <w:bCs/>
                <w:kern w:val="1"/>
                <w:sz w:val="20"/>
                <w:szCs w:val="20"/>
                <w:lang w:eastAsia="ru-RU"/>
              </w:rPr>
            </w:pPr>
            <w:r w:rsidRPr="00B86EBA">
              <w:rPr>
                <w:rFonts w:eastAsia="Arial Unicode MS" w:cs="Times New Roman"/>
                <w:bCs/>
                <w:kern w:val="1"/>
                <w:sz w:val="20"/>
                <w:szCs w:val="20"/>
                <w:lang w:eastAsia="ru-RU"/>
              </w:rPr>
              <w:t>Андрюковского СП</w:t>
            </w:r>
          </w:p>
          <w:p w:rsidR="00317F32" w:rsidRPr="00B86EBA" w:rsidRDefault="00317F32" w:rsidP="003E6FB1">
            <w:pPr>
              <w:pStyle w:val="af2"/>
              <w:ind w:left="0"/>
              <w:jc w:val="center"/>
              <w:rPr>
                <w:rFonts w:eastAsia="Arial Unicode MS" w:cs="Times New Roman"/>
                <w:bCs/>
                <w:kern w:val="1"/>
                <w:sz w:val="20"/>
                <w:szCs w:val="20"/>
                <w:lang w:eastAsia="ru-RU"/>
              </w:rPr>
            </w:pPr>
            <w:r w:rsidRPr="00B86EBA">
              <w:rPr>
                <w:rFonts w:eastAsia="Arial Unicode MS" w:cs="Times New Roman"/>
                <w:bCs/>
                <w:kern w:val="1"/>
                <w:sz w:val="20"/>
                <w:szCs w:val="20"/>
                <w:lang w:eastAsia="ru-RU"/>
              </w:rPr>
              <w:t>с. Соленое</w:t>
            </w:r>
          </w:p>
        </w:tc>
        <w:tc>
          <w:tcPr>
            <w:tcW w:w="1559" w:type="dxa"/>
            <w:shd w:val="clear" w:color="auto" w:fill="FFFFFF"/>
            <w:vAlign w:val="center"/>
          </w:tcPr>
          <w:p w:rsidR="00317F32" w:rsidRPr="00CF41E4" w:rsidRDefault="00317F32" w:rsidP="003E6FB1">
            <w:pPr>
              <w:snapToGrid w:val="0"/>
              <w:jc w:val="center"/>
              <w:rPr>
                <w:rFonts w:cs="Times New Roman"/>
                <w:color w:val="000000" w:themeColor="text1"/>
                <w:sz w:val="20"/>
                <w:szCs w:val="20"/>
              </w:rPr>
            </w:pPr>
            <w:r w:rsidRPr="00B86EBA">
              <w:rPr>
                <w:rFonts w:cs="Times New Roman"/>
                <w:color w:val="000000" w:themeColor="text1"/>
                <w:sz w:val="20"/>
                <w:szCs w:val="20"/>
              </w:rPr>
              <w:t>Планируемый к размещению</w:t>
            </w:r>
          </w:p>
        </w:tc>
        <w:tc>
          <w:tcPr>
            <w:tcW w:w="2583" w:type="dxa"/>
            <w:shd w:val="clear" w:color="auto" w:fill="FFFFFF"/>
            <w:vAlign w:val="center"/>
          </w:tcPr>
          <w:p w:rsidR="00317F32" w:rsidRPr="00CF41E4" w:rsidRDefault="00317F32" w:rsidP="003E6FB1">
            <w:pPr>
              <w:snapToGrid w:val="0"/>
              <w:jc w:val="center"/>
              <w:rPr>
                <w:rFonts w:cs="Times New Roman"/>
                <w:bCs/>
                <w:color w:val="000000" w:themeColor="text1"/>
                <w:sz w:val="20"/>
                <w:szCs w:val="20"/>
              </w:rPr>
            </w:pPr>
            <w:r w:rsidRPr="00B86EBA">
              <w:rPr>
                <w:rFonts w:cs="Times New Roman"/>
                <w:bCs/>
                <w:color w:val="000000" w:themeColor="text1"/>
                <w:sz w:val="20"/>
                <w:szCs w:val="20"/>
              </w:rPr>
              <w:t>701010405 Зона транспортной инфраструктуры</w:t>
            </w:r>
          </w:p>
        </w:tc>
        <w:tc>
          <w:tcPr>
            <w:tcW w:w="1821" w:type="dxa"/>
            <w:shd w:val="clear" w:color="auto" w:fill="FFFFFF"/>
            <w:vAlign w:val="center"/>
          </w:tcPr>
          <w:p w:rsidR="00317F32" w:rsidRPr="000734AE" w:rsidRDefault="00317F32" w:rsidP="003E6FB1">
            <w:pPr>
              <w:snapToGrid w:val="0"/>
              <w:jc w:val="center"/>
              <w:rPr>
                <w:rFonts w:cs="Times New Roman"/>
                <w:sz w:val="20"/>
                <w:szCs w:val="20"/>
              </w:rPr>
            </w:pPr>
            <w:r w:rsidRPr="00BF46CE">
              <w:rPr>
                <w:rFonts w:cs="Times New Roman"/>
                <w:sz w:val="20"/>
                <w:szCs w:val="20"/>
              </w:rPr>
              <w:t xml:space="preserve">Санитарно-защитная зона -  </w:t>
            </w:r>
            <w:r>
              <w:rPr>
                <w:rFonts w:cs="Times New Roman"/>
                <w:sz w:val="20"/>
                <w:szCs w:val="20"/>
              </w:rPr>
              <w:t>50</w:t>
            </w:r>
            <w:r w:rsidRPr="00BF46CE">
              <w:rPr>
                <w:rFonts w:cs="Times New Roman"/>
                <w:sz w:val="20"/>
                <w:szCs w:val="20"/>
              </w:rPr>
              <w:t xml:space="preserve"> м</w:t>
            </w:r>
          </w:p>
        </w:tc>
      </w:tr>
      <w:tr w:rsidR="008343B8" w:rsidRPr="00C07F58" w:rsidTr="003E4B10">
        <w:trPr>
          <w:trHeight w:val="300"/>
          <w:jc w:val="center"/>
        </w:trPr>
        <w:tc>
          <w:tcPr>
            <w:tcW w:w="1040" w:type="dxa"/>
            <w:shd w:val="clear" w:color="auto" w:fill="FFFFFF"/>
            <w:vAlign w:val="center"/>
          </w:tcPr>
          <w:p w:rsidR="008343B8" w:rsidRDefault="008343B8" w:rsidP="003E6FB1">
            <w:pPr>
              <w:snapToGrid w:val="0"/>
              <w:jc w:val="center"/>
              <w:rPr>
                <w:rFonts w:cs="Times New Roman"/>
                <w:color w:val="000000" w:themeColor="text1"/>
                <w:sz w:val="20"/>
                <w:szCs w:val="20"/>
              </w:rPr>
            </w:pPr>
            <w:r>
              <w:rPr>
                <w:rFonts w:cs="Times New Roman"/>
                <w:color w:val="000000" w:themeColor="text1"/>
                <w:sz w:val="20"/>
                <w:szCs w:val="20"/>
              </w:rPr>
              <w:t>5</w:t>
            </w:r>
          </w:p>
        </w:tc>
        <w:tc>
          <w:tcPr>
            <w:tcW w:w="14091" w:type="dxa"/>
            <w:gridSpan w:val="7"/>
            <w:shd w:val="clear" w:color="auto" w:fill="FFFFFF"/>
            <w:vAlign w:val="center"/>
          </w:tcPr>
          <w:p w:rsidR="008343B8" w:rsidRPr="00BF46CE" w:rsidRDefault="008343B8" w:rsidP="003E6FB1">
            <w:pPr>
              <w:snapToGrid w:val="0"/>
              <w:jc w:val="center"/>
              <w:rPr>
                <w:rFonts w:cs="Times New Roman"/>
                <w:sz w:val="20"/>
                <w:szCs w:val="20"/>
              </w:rPr>
            </w:pPr>
            <w:r w:rsidRPr="009753A3">
              <w:rPr>
                <w:rFonts w:cs="Times New Roman"/>
                <w:b/>
                <w:sz w:val="20"/>
                <w:szCs w:val="20"/>
              </w:rPr>
              <w:t>ОБЪЕКТЫ ЕДИНОЙ ГОСУДАРСТВЕНООЙ СИСТЕМЫ ОПОВЕЩЕНИЯ И ЛИКВИДАЦИИ ЧРЕЗВЫЧАЙНЫХ СИТУАЦИЙ</w:t>
            </w:r>
          </w:p>
        </w:tc>
      </w:tr>
      <w:tr w:rsidR="008343B8" w:rsidRPr="00C07F58" w:rsidTr="003E6FB1">
        <w:trPr>
          <w:trHeight w:val="300"/>
          <w:jc w:val="center"/>
        </w:trPr>
        <w:tc>
          <w:tcPr>
            <w:tcW w:w="1040" w:type="dxa"/>
            <w:shd w:val="clear" w:color="auto" w:fill="FFFFFF"/>
            <w:vAlign w:val="center"/>
          </w:tcPr>
          <w:p w:rsidR="008343B8" w:rsidRDefault="008343B8" w:rsidP="008343B8">
            <w:pPr>
              <w:snapToGrid w:val="0"/>
              <w:jc w:val="center"/>
              <w:rPr>
                <w:rFonts w:cs="Times New Roman"/>
                <w:color w:val="000000" w:themeColor="text1"/>
                <w:sz w:val="20"/>
                <w:szCs w:val="20"/>
              </w:rPr>
            </w:pPr>
            <w:r>
              <w:rPr>
                <w:rFonts w:cs="Times New Roman"/>
                <w:color w:val="000000" w:themeColor="text1"/>
                <w:sz w:val="20"/>
                <w:szCs w:val="20"/>
              </w:rPr>
              <w:t>5.1</w:t>
            </w:r>
          </w:p>
        </w:tc>
        <w:tc>
          <w:tcPr>
            <w:tcW w:w="3350" w:type="dxa"/>
            <w:shd w:val="clear" w:color="auto" w:fill="FFFFFF"/>
            <w:vAlign w:val="center"/>
          </w:tcPr>
          <w:p w:rsidR="008343B8" w:rsidRPr="001C02F7" w:rsidRDefault="008343B8" w:rsidP="008343B8">
            <w:pPr>
              <w:rPr>
                <w:sz w:val="20"/>
                <w:szCs w:val="20"/>
              </w:rPr>
            </w:pPr>
            <w:r>
              <w:rPr>
                <w:sz w:val="20"/>
                <w:szCs w:val="20"/>
              </w:rPr>
              <w:t>Минерализованная полоса</w:t>
            </w:r>
          </w:p>
        </w:tc>
        <w:tc>
          <w:tcPr>
            <w:tcW w:w="2128" w:type="dxa"/>
            <w:shd w:val="clear" w:color="auto" w:fill="FFFFFF"/>
          </w:tcPr>
          <w:p w:rsidR="008343B8" w:rsidRPr="001C02F7" w:rsidRDefault="008343B8" w:rsidP="008343B8">
            <w:pPr>
              <w:pStyle w:val="aff9"/>
              <w:jc w:val="center"/>
              <w:rPr>
                <w:rFonts w:ascii="Times New Roman" w:hAnsi="Times New Roman"/>
                <w:szCs w:val="20"/>
              </w:rPr>
            </w:pPr>
            <w:r>
              <w:rPr>
                <w:rFonts w:ascii="Times New Roman" w:hAnsi="Times New Roman"/>
                <w:szCs w:val="20"/>
              </w:rPr>
              <w:t>Разрыв меду зонами жилой застройки и землями лесного фонда 1,47 м</w:t>
            </w:r>
          </w:p>
        </w:tc>
        <w:tc>
          <w:tcPr>
            <w:tcW w:w="993" w:type="dxa"/>
            <w:shd w:val="clear" w:color="auto" w:fill="FFFFFF"/>
          </w:tcPr>
          <w:p w:rsidR="008343B8" w:rsidRDefault="008343B8" w:rsidP="008343B8">
            <w:pPr>
              <w:pStyle w:val="aff9"/>
              <w:jc w:val="center"/>
              <w:rPr>
                <w:rFonts w:ascii="Times New Roman" w:hAnsi="Times New Roman"/>
                <w:szCs w:val="20"/>
              </w:rPr>
            </w:pPr>
            <w:r>
              <w:rPr>
                <w:rFonts w:ascii="Times New Roman" w:hAnsi="Times New Roman"/>
                <w:szCs w:val="20"/>
              </w:rPr>
              <w:t>местное</w:t>
            </w:r>
          </w:p>
        </w:tc>
        <w:tc>
          <w:tcPr>
            <w:tcW w:w="1657" w:type="dxa"/>
            <w:shd w:val="clear" w:color="auto" w:fill="FFFFFF"/>
            <w:vAlign w:val="center"/>
          </w:tcPr>
          <w:p w:rsidR="008343B8" w:rsidRPr="00B86EBA" w:rsidRDefault="008343B8" w:rsidP="008343B8">
            <w:pPr>
              <w:pStyle w:val="af2"/>
              <w:ind w:left="0"/>
              <w:jc w:val="center"/>
              <w:rPr>
                <w:rFonts w:eastAsia="Arial Unicode MS" w:cs="Times New Roman"/>
                <w:bCs/>
                <w:kern w:val="1"/>
                <w:sz w:val="20"/>
                <w:szCs w:val="20"/>
                <w:lang w:eastAsia="ru-RU"/>
              </w:rPr>
            </w:pPr>
            <w:r w:rsidRPr="00B86EBA">
              <w:rPr>
                <w:rFonts w:eastAsia="Arial Unicode MS" w:cs="Times New Roman"/>
                <w:bCs/>
                <w:kern w:val="1"/>
                <w:sz w:val="20"/>
                <w:szCs w:val="20"/>
                <w:lang w:eastAsia="ru-RU"/>
              </w:rPr>
              <w:t xml:space="preserve">Краснодарский край </w:t>
            </w:r>
          </w:p>
          <w:p w:rsidR="008343B8" w:rsidRPr="00B86EBA" w:rsidRDefault="008343B8" w:rsidP="008343B8">
            <w:pPr>
              <w:pStyle w:val="af2"/>
              <w:ind w:left="0"/>
              <w:jc w:val="center"/>
              <w:rPr>
                <w:rFonts w:eastAsia="Arial Unicode MS" w:cs="Times New Roman"/>
                <w:bCs/>
                <w:kern w:val="1"/>
                <w:sz w:val="20"/>
                <w:szCs w:val="20"/>
                <w:lang w:eastAsia="ru-RU"/>
              </w:rPr>
            </w:pPr>
            <w:r w:rsidRPr="00B86EBA">
              <w:rPr>
                <w:rFonts w:eastAsia="Arial Unicode MS" w:cs="Times New Roman"/>
                <w:bCs/>
                <w:kern w:val="1"/>
                <w:sz w:val="20"/>
                <w:szCs w:val="20"/>
                <w:lang w:eastAsia="ru-RU"/>
              </w:rPr>
              <w:t>Мостовской район</w:t>
            </w:r>
          </w:p>
          <w:p w:rsidR="008343B8" w:rsidRPr="00B86EBA" w:rsidRDefault="008343B8" w:rsidP="008343B8">
            <w:pPr>
              <w:pStyle w:val="af2"/>
              <w:ind w:left="0"/>
              <w:jc w:val="center"/>
              <w:rPr>
                <w:rFonts w:eastAsia="Arial Unicode MS" w:cs="Times New Roman"/>
                <w:bCs/>
                <w:kern w:val="1"/>
                <w:sz w:val="20"/>
                <w:szCs w:val="20"/>
                <w:lang w:eastAsia="ru-RU"/>
              </w:rPr>
            </w:pPr>
            <w:r w:rsidRPr="00B86EBA">
              <w:rPr>
                <w:rFonts w:eastAsia="Arial Unicode MS" w:cs="Times New Roman"/>
                <w:bCs/>
                <w:kern w:val="1"/>
                <w:sz w:val="20"/>
                <w:szCs w:val="20"/>
                <w:lang w:eastAsia="ru-RU"/>
              </w:rPr>
              <w:t>Андрюковского СП</w:t>
            </w:r>
          </w:p>
          <w:p w:rsidR="008343B8" w:rsidRPr="00B86EBA" w:rsidRDefault="008343B8" w:rsidP="008343B8">
            <w:pPr>
              <w:pStyle w:val="af2"/>
              <w:ind w:left="0"/>
              <w:jc w:val="center"/>
              <w:rPr>
                <w:rFonts w:eastAsia="Arial Unicode MS" w:cs="Times New Roman"/>
                <w:bCs/>
                <w:kern w:val="1"/>
                <w:sz w:val="20"/>
                <w:szCs w:val="20"/>
                <w:lang w:eastAsia="ru-RU"/>
              </w:rPr>
            </w:pPr>
          </w:p>
        </w:tc>
        <w:tc>
          <w:tcPr>
            <w:tcW w:w="1559" w:type="dxa"/>
            <w:shd w:val="clear" w:color="auto" w:fill="FFFFFF"/>
            <w:vAlign w:val="center"/>
          </w:tcPr>
          <w:p w:rsidR="008343B8" w:rsidRPr="00B86EBA" w:rsidRDefault="008343B8" w:rsidP="008343B8">
            <w:pPr>
              <w:snapToGrid w:val="0"/>
              <w:jc w:val="center"/>
              <w:rPr>
                <w:rFonts w:cs="Times New Roman"/>
                <w:color w:val="000000" w:themeColor="text1"/>
                <w:sz w:val="20"/>
                <w:szCs w:val="20"/>
              </w:rPr>
            </w:pPr>
            <w:r w:rsidRPr="00B86EBA">
              <w:rPr>
                <w:rFonts w:cs="Times New Roman"/>
                <w:color w:val="000000" w:themeColor="text1"/>
                <w:sz w:val="20"/>
                <w:szCs w:val="20"/>
              </w:rPr>
              <w:t>Планируемый к размещению</w:t>
            </w:r>
          </w:p>
        </w:tc>
        <w:tc>
          <w:tcPr>
            <w:tcW w:w="2583" w:type="dxa"/>
            <w:shd w:val="clear" w:color="auto" w:fill="FFFFFF"/>
            <w:vAlign w:val="center"/>
          </w:tcPr>
          <w:p w:rsidR="008343B8" w:rsidRPr="00B86EBA" w:rsidRDefault="008343B8" w:rsidP="008343B8">
            <w:pPr>
              <w:snapToGrid w:val="0"/>
              <w:jc w:val="center"/>
              <w:rPr>
                <w:rFonts w:cs="Times New Roman"/>
                <w:bCs/>
                <w:color w:val="000000" w:themeColor="text1"/>
                <w:sz w:val="20"/>
                <w:szCs w:val="20"/>
              </w:rPr>
            </w:pPr>
            <w:r w:rsidRPr="00C07F58">
              <w:rPr>
                <w:rFonts w:cs="Times New Roman"/>
                <w:sz w:val="20"/>
                <w:szCs w:val="20"/>
              </w:rPr>
              <w:t>Не устанавливается для линейных объектов</w:t>
            </w:r>
          </w:p>
        </w:tc>
        <w:tc>
          <w:tcPr>
            <w:tcW w:w="1821" w:type="dxa"/>
            <w:shd w:val="clear" w:color="auto" w:fill="FFFFFF"/>
            <w:vAlign w:val="center"/>
          </w:tcPr>
          <w:p w:rsidR="008343B8" w:rsidRPr="00BF46CE" w:rsidRDefault="008343B8" w:rsidP="008343B8">
            <w:pPr>
              <w:snapToGrid w:val="0"/>
              <w:jc w:val="center"/>
              <w:rPr>
                <w:rFonts w:cs="Times New Roman"/>
                <w:sz w:val="20"/>
                <w:szCs w:val="20"/>
              </w:rPr>
            </w:pPr>
            <w:r w:rsidRPr="003D61D4">
              <w:rPr>
                <w:rFonts w:cs="Times New Roman"/>
                <w:sz w:val="20"/>
                <w:szCs w:val="20"/>
              </w:rPr>
              <w:t>Не требуется установление охранной зоны</w:t>
            </w:r>
          </w:p>
        </w:tc>
      </w:tr>
      <w:tr w:rsidR="008343B8" w:rsidRPr="00C07F58" w:rsidTr="00622428">
        <w:trPr>
          <w:trHeight w:val="300"/>
          <w:jc w:val="center"/>
        </w:trPr>
        <w:tc>
          <w:tcPr>
            <w:tcW w:w="1040" w:type="dxa"/>
            <w:shd w:val="clear" w:color="auto" w:fill="FFFFFF"/>
            <w:vAlign w:val="center"/>
          </w:tcPr>
          <w:p w:rsidR="008343B8" w:rsidRDefault="008343B8" w:rsidP="003E6FB1">
            <w:pPr>
              <w:snapToGrid w:val="0"/>
              <w:jc w:val="center"/>
              <w:rPr>
                <w:rFonts w:cs="Times New Roman"/>
                <w:color w:val="000000" w:themeColor="text1"/>
                <w:sz w:val="20"/>
                <w:szCs w:val="20"/>
              </w:rPr>
            </w:pPr>
            <w:r>
              <w:rPr>
                <w:rFonts w:cs="Times New Roman"/>
                <w:color w:val="000000" w:themeColor="text1"/>
                <w:sz w:val="20"/>
                <w:szCs w:val="20"/>
              </w:rPr>
              <w:t>6</w:t>
            </w:r>
          </w:p>
        </w:tc>
        <w:tc>
          <w:tcPr>
            <w:tcW w:w="14091" w:type="dxa"/>
            <w:gridSpan w:val="7"/>
            <w:shd w:val="clear" w:color="auto" w:fill="FFFFFF"/>
            <w:vAlign w:val="center"/>
          </w:tcPr>
          <w:p w:rsidR="008343B8" w:rsidRPr="00BF46CE" w:rsidRDefault="008343B8" w:rsidP="003E6FB1">
            <w:pPr>
              <w:snapToGrid w:val="0"/>
              <w:jc w:val="center"/>
              <w:rPr>
                <w:rFonts w:cs="Times New Roman"/>
                <w:sz w:val="20"/>
                <w:szCs w:val="20"/>
              </w:rPr>
            </w:pPr>
            <w:r w:rsidRPr="007C18EC">
              <w:rPr>
                <w:rFonts w:cs="Times New Roman"/>
                <w:b/>
                <w:sz w:val="20"/>
                <w:szCs w:val="20"/>
              </w:rPr>
              <w:t>ПРЕДПРИЯТИЯ И ОБЪЕКТЫ ДОБЫВАЮЩЕЙ И ПЕРЕРАБАТЫВАЮЩЕЙ ПРОМЫШЛЕННОСТИ</w:t>
            </w:r>
          </w:p>
        </w:tc>
      </w:tr>
      <w:tr w:rsidR="008343B8" w:rsidRPr="00C07F58" w:rsidTr="003E6FB1">
        <w:trPr>
          <w:trHeight w:val="300"/>
          <w:jc w:val="center"/>
        </w:trPr>
        <w:tc>
          <w:tcPr>
            <w:tcW w:w="1040" w:type="dxa"/>
            <w:shd w:val="clear" w:color="auto" w:fill="FFFFFF"/>
            <w:vAlign w:val="center"/>
          </w:tcPr>
          <w:p w:rsidR="008343B8" w:rsidRDefault="008343B8" w:rsidP="008343B8">
            <w:pPr>
              <w:snapToGrid w:val="0"/>
              <w:jc w:val="center"/>
              <w:rPr>
                <w:rFonts w:cs="Times New Roman"/>
                <w:color w:val="000000" w:themeColor="text1"/>
                <w:sz w:val="20"/>
                <w:szCs w:val="20"/>
              </w:rPr>
            </w:pPr>
            <w:bookmarkStart w:id="107" w:name="_GoBack" w:colFirst="1" w:colLast="7"/>
            <w:r>
              <w:rPr>
                <w:rFonts w:cs="Times New Roman"/>
                <w:color w:val="000000" w:themeColor="text1"/>
                <w:sz w:val="20"/>
                <w:szCs w:val="20"/>
              </w:rPr>
              <w:t>6.1</w:t>
            </w:r>
          </w:p>
        </w:tc>
        <w:tc>
          <w:tcPr>
            <w:tcW w:w="3350" w:type="dxa"/>
            <w:shd w:val="clear" w:color="auto" w:fill="FFFFFF"/>
            <w:vAlign w:val="center"/>
          </w:tcPr>
          <w:p w:rsidR="008343B8" w:rsidRPr="001C02F7" w:rsidRDefault="008343B8" w:rsidP="008343B8">
            <w:pPr>
              <w:rPr>
                <w:sz w:val="20"/>
                <w:szCs w:val="20"/>
              </w:rPr>
            </w:pPr>
            <w:r>
              <w:rPr>
                <w:sz w:val="20"/>
                <w:szCs w:val="20"/>
              </w:rPr>
              <w:t>Предприятие добывающей промышленности</w:t>
            </w:r>
          </w:p>
        </w:tc>
        <w:tc>
          <w:tcPr>
            <w:tcW w:w="2128" w:type="dxa"/>
            <w:shd w:val="clear" w:color="auto" w:fill="FFFFFF"/>
          </w:tcPr>
          <w:p w:rsidR="008343B8" w:rsidRPr="001C02F7" w:rsidRDefault="008343B8" w:rsidP="008343B8">
            <w:pPr>
              <w:pStyle w:val="aff9"/>
              <w:jc w:val="center"/>
              <w:rPr>
                <w:rFonts w:ascii="Times New Roman" w:hAnsi="Times New Roman"/>
                <w:szCs w:val="20"/>
              </w:rPr>
            </w:pPr>
            <w:r>
              <w:rPr>
                <w:rFonts w:ascii="Times New Roman" w:hAnsi="Times New Roman"/>
                <w:szCs w:val="20"/>
              </w:rPr>
              <w:t>Определяется проектом</w:t>
            </w:r>
          </w:p>
        </w:tc>
        <w:tc>
          <w:tcPr>
            <w:tcW w:w="993" w:type="dxa"/>
            <w:shd w:val="clear" w:color="auto" w:fill="FFFFFF"/>
          </w:tcPr>
          <w:p w:rsidR="008343B8" w:rsidRDefault="008343B8" w:rsidP="008343B8">
            <w:pPr>
              <w:pStyle w:val="aff9"/>
              <w:jc w:val="center"/>
              <w:rPr>
                <w:rFonts w:ascii="Times New Roman" w:hAnsi="Times New Roman"/>
                <w:szCs w:val="20"/>
              </w:rPr>
            </w:pPr>
            <w:r>
              <w:rPr>
                <w:rFonts w:ascii="Times New Roman" w:hAnsi="Times New Roman"/>
                <w:szCs w:val="20"/>
              </w:rPr>
              <w:t>местное</w:t>
            </w:r>
          </w:p>
        </w:tc>
        <w:tc>
          <w:tcPr>
            <w:tcW w:w="1657" w:type="dxa"/>
            <w:shd w:val="clear" w:color="auto" w:fill="FFFFFF"/>
            <w:vAlign w:val="center"/>
          </w:tcPr>
          <w:p w:rsidR="008343B8" w:rsidRPr="00B86EBA" w:rsidRDefault="008343B8" w:rsidP="008343B8">
            <w:pPr>
              <w:pStyle w:val="af2"/>
              <w:ind w:left="0"/>
              <w:jc w:val="center"/>
              <w:rPr>
                <w:rFonts w:eastAsia="Arial Unicode MS" w:cs="Times New Roman"/>
                <w:bCs/>
                <w:kern w:val="1"/>
                <w:sz w:val="20"/>
                <w:szCs w:val="20"/>
                <w:lang w:eastAsia="ru-RU"/>
              </w:rPr>
            </w:pPr>
            <w:r w:rsidRPr="00B86EBA">
              <w:rPr>
                <w:rFonts w:eastAsia="Arial Unicode MS" w:cs="Times New Roman"/>
                <w:bCs/>
                <w:kern w:val="1"/>
                <w:sz w:val="20"/>
                <w:szCs w:val="20"/>
                <w:lang w:eastAsia="ru-RU"/>
              </w:rPr>
              <w:t xml:space="preserve">Краснодарский край </w:t>
            </w:r>
          </w:p>
          <w:p w:rsidR="008343B8" w:rsidRPr="00B86EBA" w:rsidRDefault="008343B8" w:rsidP="008343B8">
            <w:pPr>
              <w:pStyle w:val="af2"/>
              <w:ind w:left="0"/>
              <w:jc w:val="center"/>
              <w:rPr>
                <w:rFonts w:eastAsia="Arial Unicode MS" w:cs="Times New Roman"/>
                <w:bCs/>
                <w:kern w:val="1"/>
                <w:sz w:val="20"/>
                <w:szCs w:val="20"/>
                <w:lang w:eastAsia="ru-RU"/>
              </w:rPr>
            </w:pPr>
            <w:r w:rsidRPr="00B86EBA">
              <w:rPr>
                <w:rFonts w:eastAsia="Arial Unicode MS" w:cs="Times New Roman"/>
                <w:bCs/>
                <w:kern w:val="1"/>
                <w:sz w:val="20"/>
                <w:szCs w:val="20"/>
                <w:lang w:eastAsia="ru-RU"/>
              </w:rPr>
              <w:t>Мостовской район</w:t>
            </w:r>
          </w:p>
          <w:p w:rsidR="008343B8" w:rsidRPr="00B86EBA" w:rsidRDefault="008343B8" w:rsidP="008343B8">
            <w:pPr>
              <w:pStyle w:val="af2"/>
              <w:ind w:left="0"/>
              <w:jc w:val="center"/>
              <w:rPr>
                <w:rFonts w:eastAsia="Arial Unicode MS" w:cs="Times New Roman"/>
                <w:bCs/>
                <w:kern w:val="1"/>
                <w:sz w:val="20"/>
                <w:szCs w:val="20"/>
                <w:lang w:eastAsia="ru-RU"/>
              </w:rPr>
            </w:pPr>
            <w:r w:rsidRPr="00B86EBA">
              <w:rPr>
                <w:rFonts w:eastAsia="Arial Unicode MS" w:cs="Times New Roman"/>
                <w:bCs/>
                <w:kern w:val="1"/>
                <w:sz w:val="20"/>
                <w:szCs w:val="20"/>
                <w:lang w:eastAsia="ru-RU"/>
              </w:rPr>
              <w:t>Андрюковского СП</w:t>
            </w:r>
          </w:p>
          <w:p w:rsidR="008343B8" w:rsidRPr="00B86EBA" w:rsidRDefault="008343B8" w:rsidP="008343B8">
            <w:pPr>
              <w:pStyle w:val="af2"/>
              <w:ind w:left="0"/>
              <w:jc w:val="center"/>
              <w:rPr>
                <w:rFonts w:eastAsia="Arial Unicode MS" w:cs="Times New Roman"/>
                <w:bCs/>
                <w:kern w:val="1"/>
                <w:sz w:val="20"/>
                <w:szCs w:val="20"/>
                <w:lang w:eastAsia="ru-RU"/>
              </w:rPr>
            </w:pPr>
          </w:p>
        </w:tc>
        <w:tc>
          <w:tcPr>
            <w:tcW w:w="1559" w:type="dxa"/>
            <w:shd w:val="clear" w:color="auto" w:fill="FFFFFF"/>
            <w:vAlign w:val="center"/>
          </w:tcPr>
          <w:p w:rsidR="008343B8" w:rsidRPr="00B86EBA" w:rsidRDefault="008343B8" w:rsidP="008343B8">
            <w:pPr>
              <w:snapToGrid w:val="0"/>
              <w:jc w:val="center"/>
              <w:rPr>
                <w:rFonts w:cs="Times New Roman"/>
                <w:color w:val="000000" w:themeColor="text1"/>
                <w:sz w:val="20"/>
                <w:szCs w:val="20"/>
              </w:rPr>
            </w:pPr>
            <w:r w:rsidRPr="00B86EBA">
              <w:rPr>
                <w:rFonts w:cs="Times New Roman"/>
                <w:color w:val="000000" w:themeColor="text1"/>
                <w:sz w:val="20"/>
                <w:szCs w:val="20"/>
              </w:rPr>
              <w:t>Планируемый к размещению</w:t>
            </w:r>
          </w:p>
        </w:tc>
        <w:tc>
          <w:tcPr>
            <w:tcW w:w="2583" w:type="dxa"/>
            <w:shd w:val="clear" w:color="auto" w:fill="FFFFFF"/>
            <w:vAlign w:val="center"/>
          </w:tcPr>
          <w:p w:rsidR="008343B8" w:rsidRDefault="008343B8" w:rsidP="008343B8">
            <w:pPr>
              <w:snapToGrid w:val="0"/>
              <w:jc w:val="center"/>
              <w:rPr>
                <w:rFonts w:cs="Times New Roman"/>
                <w:bCs/>
                <w:color w:val="000000" w:themeColor="text1"/>
                <w:sz w:val="20"/>
                <w:szCs w:val="20"/>
              </w:rPr>
            </w:pPr>
            <w:r>
              <w:rPr>
                <w:rFonts w:cs="Times New Roman"/>
                <w:bCs/>
                <w:color w:val="000000" w:themeColor="text1"/>
                <w:sz w:val="20"/>
                <w:szCs w:val="20"/>
              </w:rPr>
              <w:t>701010401</w:t>
            </w:r>
          </w:p>
          <w:p w:rsidR="008343B8" w:rsidRPr="00B86EBA" w:rsidRDefault="008343B8" w:rsidP="008343B8">
            <w:pPr>
              <w:snapToGrid w:val="0"/>
              <w:jc w:val="center"/>
              <w:rPr>
                <w:rFonts w:cs="Times New Roman"/>
                <w:bCs/>
                <w:color w:val="000000" w:themeColor="text1"/>
                <w:sz w:val="20"/>
                <w:szCs w:val="20"/>
              </w:rPr>
            </w:pPr>
            <w:r>
              <w:rPr>
                <w:rFonts w:cs="Times New Roman"/>
                <w:bCs/>
                <w:color w:val="000000" w:themeColor="text1"/>
                <w:sz w:val="20"/>
                <w:szCs w:val="20"/>
              </w:rPr>
              <w:t xml:space="preserve">Производственная зона </w:t>
            </w:r>
          </w:p>
        </w:tc>
        <w:tc>
          <w:tcPr>
            <w:tcW w:w="1821" w:type="dxa"/>
            <w:shd w:val="clear" w:color="auto" w:fill="FFFFFF"/>
            <w:vAlign w:val="center"/>
          </w:tcPr>
          <w:p w:rsidR="008343B8" w:rsidRPr="00BF46CE" w:rsidRDefault="008343B8" w:rsidP="008343B8">
            <w:pPr>
              <w:snapToGrid w:val="0"/>
              <w:jc w:val="center"/>
              <w:rPr>
                <w:rFonts w:cs="Times New Roman"/>
                <w:sz w:val="20"/>
                <w:szCs w:val="20"/>
              </w:rPr>
            </w:pPr>
            <w:r w:rsidRPr="00507255">
              <w:rPr>
                <w:rFonts w:cs="Times New Roman"/>
                <w:sz w:val="20"/>
                <w:szCs w:val="20"/>
              </w:rPr>
              <w:t>Требуется установление охранной зоны</w:t>
            </w:r>
          </w:p>
        </w:tc>
      </w:tr>
      <w:bookmarkEnd w:id="107"/>
    </w:tbl>
    <w:p w:rsidR="00317F32" w:rsidRDefault="00317F32" w:rsidP="00317F32">
      <w:pPr>
        <w:pStyle w:val="26"/>
        <w:widowControl w:val="0"/>
        <w:tabs>
          <w:tab w:val="left" w:pos="1005"/>
        </w:tabs>
        <w:ind w:firstLine="567"/>
        <w:rPr>
          <w:rFonts w:cs="Times New Roman"/>
          <w:color w:val="00B0F0"/>
        </w:rPr>
      </w:pPr>
    </w:p>
    <w:p w:rsidR="00317F32" w:rsidRDefault="00317F32" w:rsidP="00317F32">
      <w:pPr>
        <w:pStyle w:val="26"/>
        <w:widowControl w:val="0"/>
        <w:tabs>
          <w:tab w:val="left" w:pos="1005"/>
        </w:tabs>
        <w:ind w:firstLine="567"/>
        <w:rPr>
          <w:rFonts w:cs="Times New Roman"/>
          <w:color w:val="00B0F0"/>
        </w:rPr>
        <w:sectPr w:rsidR="00317F32" w:rsidSect="00A21181">
          <w:pgSz w:w="16837" w:h="11905" w:orient="landscape" w:code="9"/>
          <w:pgMar w:top="1701" w:right="1134" w:bottom="567" w:left="1134" w:header="567" w:footer="454" w:gutter="0"/>
          <w:cols w:space="720"/>
          <w:docGrid w:linePitch="360"/>
        </w:sectPr>
      </w:pPr>
    </w:p>
    <w:p w:rsidR="00F971EB" w:rsidRDefault="00F971EB" w:rsidP="00FB599D">
      <w:pPr>
        <w:jc w:val="both"/>
        <w:rPr>
          <w:rFonts w:cs="Times New Roman"/>
        </w:rPr>
      </w:pPr>
    </w:p>
    <w:p w:rsidR="00C75462" w:rsidRPr="005347F9" w:rsidRDefault="00FA32B6" w:rsidP="00C75462">
      <w:pPr>
        <w:pStyle w:val="14"/>
      </w:pPr>
      <w:bookmarkStart w:id="108" w:name="_Toc148514683"/>
      <w:r>
        <w:t>6</w:t>
      </w:r>
      <w:r w:rsidR="00C75462" w:rsidRPr="005347F9">
        <w:t xml:space="preserve">. </w:t>
      </w:r>
      <w:r w:rsidR="00C75462" w:rsidRPr="00472400">
        <w:t>перечень и характеристика основных факторов риска возникновения чрезвычайных ситуаций природного и техногенного характера</w:t>
      </w:r>
      <w:bookmarkEnd w:id="108"/>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C75462" w:rsidRPr="005347F9" w:rsidRDefault="00C75462" w:rsidP="00C75462">
      <w:pPr>
        <w:ind w:firstLine="709"/>
        <w:jc w:val="both"/>
        <w:rPr>
          <w:rFonts w:cs="Times New Roman"/>
          <w:b/>
        </w:rPr>
      </w:pPr>
      <w:r w:rsidRPr="005347F9">
        <w:rPr>
          <w:rFonts w:cs="Times New Roman"/>
          <w:b/>
        </w:rPr>
        <w:t>Функции структуры ГО</w:t>
      </w:r>
    </w:p>
    <w:p w:rsidR="00C75462" w:rsidRPr="005347F9" w:rsidRDefault="00C75462" w:rsidP="00C75462">
      <w:pPr>
        <w:ind w:firstLine="709"/>
        <w:jc w:val="both"/>
        <w:rPr>
          <w:rFonts w:cs="Times New Roman"/>
        </w:rPr>
      </w:pPr>
      <w:r w:rsidRPr="005347F9">
        <w:rPr>
          <w:rFonts w:cs="Times New Roman"/>
        </w:rPr>
        <w:t>-создание единой системы оповещения;</w:t>
      </w:r>
    </w:p>
    <w:p w:rsidR="00C75462" w:rsidRPr="005347F9" w:rsidRDefault="00C75462" w:rsidP="00C75462">
      <w:pPr>
        <w:ind w:firstLine="709"/>
        <w:jc w:val="both"/>
        <w:rPr>
          <w:rFonts w:cs="Times New Roman"/>
        </w:rPr>
      </w:pPr>
      <w:r w:rsidRPr="005347F9">
        <w:rPr>
          <w:rFonts w:cs="Times New Roman"/>
        </w:rPr>
        <w:t>-проведение «месячников» (информирование населения о ЧС природного и техногенного характера – через семинары и лекции);</w:t>
      </w:r>
    </w:p>
    <w:p w:rsidR="00C75462" w:rsidRPr="005347F9" w:rsidRDefault="00C75462" w:rsidP="00C75462">
      <w:pPr>
        <w:ind w:firstLine="709"/>
        <w:jc w:val="both"/>
        <w:rPr>
          <w:rFonts w:cs="Times New Roman"/>
        </w:rPr>
      </w:pPr>
      <w:r w:rsidRPr="005347F9">
        <w:rPr>
          <w:rFonts w:cs="Times New Roman"/>
        </w:rPr>
        <w:t>-обеспечение пожарной безопасности (установка пожарной сигнализации, ПГ и ПК, средств пожаротушения);</w:t>
      </w:r>
    </w:p>
    <w:p w:rsidR="00C75462" w:rsidRPr="005347F9" w:rsidRDefault="00C75462" w:rsidP="00C75462">
      <w:pPr>
        <w:ind w:firstLine="709"/>
        <w:jc w:val="both"/>
        <w:rPr>
          <w:rFonts w:cs="Times New Roman"/>
        </w:rPr>
      </w:pPr>
      <w:r w:rsidRPr="005347F9">
        <w:rPr>
          <w:rFonts w:cs="Times New Roman"/>
        </w:rPr>
        <w:t>-обеспечение базы средств индивидуальной защиты и средств массовой защиты;</w:t>
      </w:r>
    </w:p>
    <w:p w:rsidR="00C75462" w:rsidRPr="005347F9" w:rsidRDefault="00C75462" w:rsidP="00C75462">
      <w:pPr>
        <w:ind w:firstLine="709"/>
        <w:jc w:val="both"/>
        <w:rPr>
          <w:rFonts w:cs="Times New Roman"/>
        </w:rPr>
      </w:pPr>
      <w:r w:rsidRPr="005347F9">
        <w:rPr>
          <w:rFonts w:cs="Times New Roman"/>
        </w:rPr>
        <w:t>-ежеквартальная проверка единой системы оповещения населения о ЧС;</w:t>
      </w:r>
    </w:p>
    <w:p w:rsidR="00C75462" w:rsidRPr="005347F9" w:rsidRDefault="00C75462" w:rsidP="00C75462">
      <w:pPr>
        <w:ind w:firstLine="709"/>
        <w:jc w:val="both"/>
        <w:rPr>
          <w:rFonts w:cs="Times New Roman"/>
        </w:rPr>
      </w:pPr>
      <w:r w:rsidRPr="005347F9">
        <w:rPr>
          <w:rFonts w:cs="Times New Roman"/>
        </w:rPr>
        <w:t>-контроль за выполнением требований и обновлением материальной базы по всем вышеперечисленным пунктам.</w:t>
      </w:r>
    </w:p>
    <w:p w:rsidR="00C75462" w:rsidRPr="005347F9" w:rsidRDefault="00C75462" w:rsidP="00C75462">
      <w:pPr>
        <w:ind w:firstLine="709"/>
        <w:jc w:val="both"/>
        <w:rPr>
          <w:rFonts w:cs="Times New Roman"/>
          <w:b/>
        </w:rPr>
      </w:pPr>
      <w:r w:rsidRPr="005347F9">
        <w:rPr>
          <w:rFonts w:cs="Times New Roman"/>
          <w:b/>
        </w:rPr>
        <w:t>Задачи в области гражданской обороны</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Основными задачами в области гражданской обороны являются:</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-обучение населения в области гражданской обороны;</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-эвакуация населения, материальных и культурных ценностей в безопасные районы;</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-предоставление населению убежищ и средств индивидуальной защиты;</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мероприятий по световой маскировке и другим видам маскировки;</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-борьба с пожарами, возникшими при ведении военных действий или вследствие этих действий;</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-обнаружение и обозначение районов, подвергшихся радиоактивному, химическому, биологическому и иному заражению;</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lastRenderedPageBreak/>
        <w:t>-санитарная обработка населения, обеззараживание зданий и сооружений, специальная обработка техники и территорий;</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восстановление функционирования необходимых коммунальных служб в военное время;</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захоронение трупов в военное время;</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C75462" w:rsidRPr="005347F9" w:rsidRDefault="00C75462" w:rsidP="00C75462">
      <w:pPr>
        <w:ind w:firstLine="709"/>
        <w:jc w:val="both"/>
        <w:rPr>
          <w:rFonts w:cs="Times New Roman"/>
        </w:rPr>
      </w:pPr>
      <w:r w:rsidRPr="005347F9">
        <w:rPr>
          <w:rFonts w:cs="Times New Roman"/>
        </w:rPr>
        <w:t>-обеспечение постоянной готовности сил и средств гражданской обороны</w:t>
      </w:r>
    </w:p>
    <w:p w:rsidR="00C75462" w:rsidRPr="005347F9" w:rsidRDefault="00C75462" w:rsidP="00C75462">
      <w:pPr>
        <w:pStyle w:val="ConsPlusNormal"/>
        <w:widowControl/>
        <w:ind w:firstLine="709"/>
        <w:jc w:val="both"/>
        <w:rPr>
          <w:rFonts w:ascii="Times New Roman" w:hAnsi="Times New Roman" w:cs="Times New Roman"/>
          <w:b/>
          <w:sz w:val="24"/>
          <w:szCs w:val="24"/>
        </w:rPr>
      </w:pPr>
      <w:r w:rsidRPr="005347F9">
        <w:rPr>
          <w:rFonts w:ascii="Times New Roman" w:hAnsi="Times New Roman" w:cs="Times New Roman"/>
          <w:b/>
          <w:sz w:val="24"/>
          <w:szCs w:val="24"/>
        </w:rPr>
        <w:t>Органы исполнительной власти субъектов Российской Федерации:</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-осуществляют меры по поддержанию сил и средств гражданской обороны в состоянии постоянной готовности;</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подготовку и обучение населения в области гражданской обороны;</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C75462" w:rsidRPr="005347F9" w:rsidRDefault="00C75462" w:rsidP="00C75462">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поддержанию устойчивого функционирования организаций в военное время;</w:t>
      </w:r>
    </w:p>
    <w:p w:rsidR="00C75462" w:rsidRPr="005347F9" w:rsidRDefault="00C75462" w:rsidP="00C75462">
      <w:pPr>
        <w:ind w:firstLine="709"/>
        <w:rPr>
          <w:rFonts w:cs="Times New Roman"/>
        </w:rPr>
      </w:pPr>
      <w:r w:rsidRPr="005347F9">
        <w:rPr>
          <w:rFonts w:cs="Times New Roman"/>
        </w:rPr>
        <w:t>-создают и содержат в целях гражданской обороны запасы материально-технических, продовольственных, медицинских и иных средств.</w:t>
      </w:r>
    </w:p>
    <w:p w:rsidR="00C75462" w:rsidRPr="005347F9" w:rsidRDefault="00C75462" w:rsidP="00C75462">
      <w:pPr>
        <w:ind w:firstLine="709"/>
        <w:jc w:val="both"/>
        <w:rPr>
          <w:rFonts w:cs="Times New Roman"/>
          <w:b/>
        </w:rPr>
      </w:pPr>
      <w:r w:rsidRPr="005347F9">
        <w:rPr>
          <w:rFonts w:cs="Times New Roman"/>
          <w:b/>
        </w:rPr>
        <w:t>Формирование структуры ГО</w:t>
      </w:r>
    </w:p>
    <w:p w:rsidR="00C75462" w:rsidRPr="005347F9" w:rsidRDefault="00C75462" w:rsidP="00C75462">
      <w:pPr>
        <w:ind w:firstLine="709"/>
        <w:jc w:val="both"/>
        <w:rPr>
          <w:rFonts w:cs="Times New Roman"/>
        </w:rPr>
      </w:pPr>
      <w:r w:rsidRPr="005347F9">
        <w:rPr>
          <w:rFonts w:cs="Times New Roman"/>
        </w:rPr>
        <w:t>-назначение начальника ГО;</w:t>
      </w:r>
    </w:p>
    <w:p w:rsidR="00C75462" w:rsidRPr="005347F9" w:rsidRDefault="00C75462" w:rsidP="00C75462">
      <w:pPr>
        <w:ind w:firstLine="709"/>
        <w:jc w:val="both"/>
        <w:rPr>
          <w:rFonts w:cs="Times New Roman"/>
        </w:rPr>
      </w:pPr>
      <w:r w:rsidRPr="005347F9">
        <w:rPr>
          <w:rFonts w:cs="Times New Roman"/>
        </w:rPr>
        <w:t>-назначение ответственного по радиохимической защите;</w:t>
      </w:r>
    </w:p>
    <w:p w:rsidR="00C75462" w:rsidRPr="005347F9" w:rsidRDefault="00C75462" w:rsidP="00C75462">
      <w:pPr>
        <w:ind w:firstLine="709"/>
        <w:jc w:val="both"/>
        <w:rPr>
          <w:rFonts w:cs="Times New Roman"/>
        </w:rPr>
      </w:pPr>
      <w:r w:rsidRPr="005347F9">
        <w:rPr>
          <w:rFonts w:cs="Times New Roman"/>
        </w:rPr>
        <w:t>-назначение ответственного по биологической защите;</w:t>
      </w:r>
    </w:p>
    <w:p w:rsidR="00C75462" w:rsidRPr="005347F9" w:rsidRDefault="00C75462" w:rsidP="00C75462">
      <w:pPr>
        <w:ind w:firstLine="709"/>
        <w:jc w:val="both"/>
        <w:rPr>
          <w:rFonts w:cs="Times New Roman"/>
        </w:rPr>
      </w:pPr>
      <w:r w:rsidRPr="005347F9">
        <w:rPr>
          <w:rFonts w:cs="Times New Roman"/>
        </w:rPr>
        <w:t>-назначение ответственного за формирование аварийно-спасательных бригад.</w:t>
      </w:r>
    </w:p>
    <w:p w:rsidR="00C75462" w:rsidRDefault="00263D35" w:rsidP="00C75462">
      <w:pPr>
        <w:pStyle w:val="2"/>
      </w:pPr>
      <w:bookmarkStart w:id="109" w:name="_Toc126918955"/>
      <w:bookmarkStart w:id="110" w:name="_Toc124512296"/>
      <w:bookmarkStart w:id="111" w:name="_Toc148514684"/>
      <w:r w:rsidRPr="00263D35">
        <w:rPr>
          <w:b w:val="0"/>
        </w:rPr>
        <w:t>6</w:t>
      </w:r>
      <w:r w:rsidR="00C75462">
        <w:rPr>
          <w:b w:val="0"/>
        </w:rPr>
        <w:t>.1 Перечень возможных источников ЧС природного характера, которые могут оказывать воздействие на проектируемую территорию.</w:t>
      </w:r>
      <w:bookmarkEnd w:id="109"/>
      <w:bookmarkEnd w:id="110"/>
      <w:bookmarkEnd w:id="111"/>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Источниками чрезвычайных ситуаций природного характера являются опасные природные процессы и явления, проявление которых возможно на проектируемой территории.</w:t>
      </w:r>
    </w:p>
    <w:p w:rsidR="00C75462" w:rsidRDefault="00C75462" w:rsidP="00C75462">
      <w:pPr>
        <w:pStyle w:val="ConsPlusNormal"/>
        <w:widowControl/>
        <w:ind w:firstLine="709"/>
        <w:jc w:val="both"/>
        <w:rPr>
          <w:rFonts w:ascii="Times New Roman" w:hAnsi="Times New Roman" w:cs="Times New Roman"/>
          <w:color w:val="FF0000"/>
          <w:sz w:val="24"/>
          <w:szCs w:val="24"/>
        </w:rPr>
      </w:pPr>
    </w:p>
    <w:p w:rsidR="00C75462" w:rsidRDefault="00C75462" w:rsidP="00C75462">
      <w:pPr>
        <w:pStyle w:val="ConsPlusNormal"/>
        <w:widowControl/>
        <w:ind w:firstLine="709"/>
        <w:jc w:val="both"/>
        <w:rPr>
          <w:rFonts w:ascii="Times New Roman" w:hAnsi="Times New Roman" w:cs="Times New Roman"/>
          <w:b/>
          <w:smallCaps/>
          <w:sz w:val="24"/>
          <w:szCs w:val="24"/>
        </w:rPr>
      </w:pPr>
      <w:r>
        <w:rPr>
          <w:rFonts w:ascii="Times New Roman" w:hAnsi="Times New Roman" w:cs="Times New Roman"/>
          <w:b/>
          <w:smallCaps/>
          <w:sz w:val="24"/>
          <w:szCs w:val="24"/>
        </w:rPr>
        <w:t>Опасные геологические процессы</w:t>
      </w:r>
    </w:p>
    <w:p w:rsidR="00C75462" w:rsidRDefault="00C75462" w:rsidP="00C75462">
      <w:pPr>
        <w:ind w:firstLine="318"/>
        <w:jc w:val="both"/>
      </w:pPr>
      <w:r>
        <w:t>Сейсмичность территории - 8 баллов.</w:t>
      </w:r>
    </w:p>
    <w:p w:rsidR="00C75462" w:rsidRDefault="00C75462" w:rsidP="00C75462">
      <w:pPr>
        <w:ind w:firstLine="318"/>
        <w:jc w:val="both"/>
      </w:pPr>
      <w:r>
        <w:t>Господствующее направление ветров - юго-западное -северо-восточное.</w:t>
      </w:r>
    </w:p>
    <w:tbl>
      <w:tblPr>
        <w:tblStyle w:val="afc"/>
        <w:tblW w:w="0" w:type="auto"/>
        <w:jc w:val="center"/>
        <w:tblLook w:val="04A0" w:firstRow="1" w:lastRow="0" w:firstColumn="1" w:lastColumn="0" w:noHBand="0" w:noVBand="1"/>
      </w:tblPr>
      <w:tblGrid>
        <w:gridCol w:w="2455"/>
        <w:gridCol w:w="2335"/>
        <w:gridCol w:w="5064"/>
      </w:tblGrid>
      <w:tr w:rsidR="00C75462" w:rsidTr="00C75462">
        <w:trPr>
          <w:tblHeader/>
          <w:jc w:val="center"/>
        </w:trPr>
        <w:tc>
          <w:tcPr>
            <w:tcW w:w="2455"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Источник природной ЧС</w:t>
            </w:r>
          </w:p>
        </w:tc>
        <w:tc>
          <w:tcPr>
            <w:tcW w:w="2335"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Наименование поражающего фактора природной ЧС</w:t>
            </w:r>
          </w:p>
        </w:tc>
        <w:tc>
          <w:tcPr>
            <w:tcW w:w="0" w:type="auto"/>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Характер действия, проявления поражающего фактора источника природной ЧС</w:t>
            </w:r>
          </w:p>
        </w:tc>
      </w:tr>
      <w:tr w:rsidR="00C75462" w:rsidTr="00C75462">
        <w:trPr>
          <w:jc w:val="center"/>
        </w:trPr>
        <w:tc>
          <w:tcPr>
            <w:tcW w:w="2455" w:type="dxa"/>
            <w:vMerge w:val="restart"/>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Землетрясение</w:t>
            </w:r>
          </w:p>
        </w:tc>
        <w:tc>
          <w:tcPr>
            <w:tcW w:w="2335" w:type="dxa"/>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Сейсмический</w:t>
            </w:r>
          </w:p>
        </w:tc>
        <w:tc>
          <w:tcPr>
            <w:tcW w:w="0" w:type="auto"/>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 xml:space="preserve">Сейсмический удар; Деформация горных </w:t>
            </w:r>
            <w:r>
              <w:rPr>
                <w:rFonts w:cs="Times New Roman"/>
              </w:rPr>
              <w:lastRenderedPageBreak/>
              <w:t>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
        </w:tc>
      </w:tr>
      <w:tr w:rsidR="00C75462" w:rsidTr="00C7546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2335" w:type="dxa"/>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Физический</w:t>
            </w:r>
          </w:p>
        </w:tc>
        <w:tc>
          <w:tcPr>
            <w:tcW w:w="0" w:type="auto"/>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Электромагнитное поле</w:t>
            </w:r>
          </w:p>
        </w:tc>
      </w:tr>
      <w:tr w:rsidR="00C75462" w:rsidTr="00C75462">
        <w:trPr>
          <w:trHeight w:val="277"/>
          <w:jc w:val="center"/>
        </w:trPr>
        <w:tc>
          <w:tcPr>
            <w:tcW w:w="2455" w:type="dxa"/>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Просадка в лесовых грунтах</w:t>
            </w:r>
          </w:p>
        </w:tc>
        <w:tc>
          <w:tcPr>
            <w:tcW w:w="2335" w:type="dxa"/>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Гравитационный</w:t>
            </w:r>
          </w:p>
        </w:tc>
        <w:tc>
          <w:tcPr>
            <w:tcW w:w="0" w:type="auto"/>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Деформация земной поверхности; Деформация грунтов</w:t>
            </w:r>
          </w:p>
        </w:tc>
      </w:tr>
    </w:tbl>
    <w:p w:rsidR="00C75462" w:rsidRDefault="00C75462" w:rsidP="00C75462">
      <w:pPr>
        <w:pStyle w:val="ConsPlusNormal"/>
        <w:widowControl/>
        <w:ind w:firstLine="709"/>
        <w:jc w:val="both"/>
        <w:rPr>
          <w:rFonts w:ascii="Times New Roman" w:hAnsi="Times New Roman" w:cs="Times New Roman"/>
          <w:color w:val="FF0000"/>
          <w:sz w:val="24"/>
          <w:szCs w:val="24"/>
        </w:rPr>
      </w:pPr>
    </w:p>
    <w:p w:rsidR="00C75462" w:rsidRDefault="00C75462" w:rsidP="00C75462">
      <w:pPr>
        <w:pStyle w:val="ConsPlusNormal"/>
        <w:widowControl/>
        <w:ind w:firstLine="709"/>
        <w:jc w:val="both"/>
        <w:rPr>
          <w:rFonts w:ascii="Times New Roman" w:hAnsi="Times New Roman" w:cs="Times New Roman"/>
          <w:b/>
          <w:smallCaps/>
          <w:sz w:val="24"/>
          <w:szCs w:val="24"/>
        </w:rPr>
      </w:pPr>
      <w:r>
        <w:rPr>
          <w:rFonts w:ascii="Times New Roman" w:hAnsi="Times New Roman" w:cs="Times New Roman"/>
          <w:b/>
          <w:smallCaps/>
          <w:sz w:val="24"/>
          <w:szCs w:val="24"/>
        </w:rPr>
        <w:t>Опасные гидрологические явления и процессы</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На территории сельского поселения имеют место следующие опасные гидрологические явления:</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 подтопление;</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 затопление;</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 заболачивание;</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bookmarkStart w:id="112" w:name="_Toc224379366"/>
      <w:r w:rsidRPr="00263D35">
        <w:rPr>
          <w:rFonts w:ascii="Times New Roman" w:hAnsi="Times New Roman" w:cs="Times New Roman"/>
          <w:color w:val="000000" w:themeColor="text1"/>
          <w:sz w:val="24"/>
          <w:szCs w:val="24"/>
        </w:rPr>
        <w:t>Подтопление территории осуществляется подземными водами, первым от поверхности водоносным горизонтом, представляющим основной интерес при инженерных изысканиях для строительства. Процесс подтопления в зависимости от его развития по территории может носить: объектный (локальный) – отдельные здания, сооружения и участки и площадной характеры.</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 xml:space="preserve">В районе к таким площадям отнесены территории пойм рек и устьев ложбин стока. </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Затопление территории поверхностными водами распространено на поймах, вблизи русла, устьях ложбин стока и замкнутых понижениях во время паводков.</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По среднемноголетним наблюдениям паводок происходит весной, обычно в марте (реже в конце февраля), формируясь от таяния снегов, иногда при одновременном выпадении дождей. Нередки и летние паводки. Затопление паводковыми водами обычно носит кратковременный характер, т.е. 2-5 дней.</w:t>
      </w:r>
    </w:p>
    <w:p w:rsidR="00C75462" w:rsidRDefault="00C75462" w:rsidP="00C75462">
      <w:pPr>
        <w:pStyle w:val="ConsPlusNormal"/>
        <w:widowControl/>
        <w:ind w:firstLine="709"/>
        <w:jc w:val="both"/>
        <w:rPr>
          <w:rFonts w:ascii="Times New Roman" w:hAnsi="Times New Roman" w:cs="Times New Roman"/>
          <w:color w:val="FF0000"/>
          <w:sz w:val="24"/>
          <w:szCs w:val="24"/>
        </w:rPr>
      </w:pPr>
      <w:r w:rsidRPr="00263D35">
        <w:rPr>
          <w:rFonts w:ascii="Times New Roman" w:hAnsi="Times New Roman" w:cs="Times New Roman"/>
          <w:color w:val="000000" w:themeColor="text1"/>
          <w:sz w:val="24"/>
          <w:szCs w:val="24"/>
        </w:rPr>
        <w:t>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Воды застаиваются в пониженных частях поймы и ложбин в связи с малыми уклонами поверхности и слабыми фильтрационными свойствами глинистых грунтов, таким образом, и развивается заболачивание.</w:t>
      </w:r>
      <w:r>
        <w:rPr>
          <w:rFonts w:ascii="Times New Roman" w:hAnsi="Times New Roman" w:cs="Times New Roman"/>
          <w:color w:val="FF0000"/>
          <w:sz w:val="24"/>
          <w:szCs w:val="24"/>
        </w:rPr>
        <w:t xml:space="preserve"> </w:t>
      </w:r>
    </w:p>
    <w:tbl>
      <w:tblPr>
        <w:tblStyle w:val="afc"/>
        <w:tblW w:w="0" w:type="auto"/>
        <w:jc w:val="center"/>
        <w:tblLook w:val="04A0" w:firstRow="1" w:lastRow="0" w:firstColumn="1" w:lastColumn="0" w:noHBand="0" w:noVBand="1"/>
      </w:tblPr>
      <w:tblGrid>
        <w:gridCol w:w="2455"/>
        <w:gridCol w:w="2335"/>
        <w:gridCol w:w="5064"/>
      </w:tblGrid>
      <w:tr w:rsidR="00C75462" w:rsidTr="00C75462">
        <w:trPr>
          <w:tblHeader/>
          <w:jc w:val="center"/>
        </w:trPr>
        <w:tc>
          <w:tcPr>
            <w:tcW w:w="2455" w:type="dxa"/>
            <w:tcBorders>
              <w:top w:val="single" w:sz="4" w:space="0" w:color="auto"/>
              <w:left w:val="single" w:sz="4" w:space="0" w:color="auto"/>
              <w:bottom w:val="single" w:sz="4" w:space="0" w:color="auto"/>
              <w:right w:val="single" w:sz="4" w:space="0" w:color="auto"/>
            </w:tcBorders>
            <w:vAlign w:val="center"/>
            <w:hideMark/>
          </w:tcPr>
          <w:bookmarkEnd w:id="112"/>
          <w:p w:rsidR="00C75462" w:rsidRDefault="00C75462" w:rsidP="00C75462">
            <w:pPr>
              <w:jc w:val="center"/>
              <w:rPr>
                <w:rFonts w:cs="Times New Roman"/>
                <w:b/>
              </w:rPr>
            </w:pPr>
            <w:r>
              <w:rPr>
                <w:rFonts w:cs="Times New Roman"/>
                <w:b/>
              </w:rPr>
              <w:t>Источник природной ЧС</w:t>
            </w:r>
          </w:p>
        </w:tc>
        <w:tc>
          <w:tcPr>
            <w:tcW w:w="2335"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Наименование поражающего фактора природной ЧС</w:t>
            </w:r>
          </w:p>
        </w:tc>
        <w:tc>
          <w:tcPr>
            <w:tcW w:w="0" w:type="auto"/>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Характер действия, проявления поражающего фактора источника природной ЧС</w:t>
            </w:r>
          </w:p>
        </w:tc>
      </w:tr>
      <w:tr w:rsidR="00C75462" w:rsidTr="00C75462">
        <w:trPr>
          <w:trHeight w:val="277"/>
          <w:jc w:val="center"/>
        </w:trPr>
        <w:tc>
          <w:tcPr>
            <w:tcW w:w="2455" w:type="dxa"/>
            <w:vMerge w:val="restart"/>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Переработка берегов</w:t>
            </w:r>
          </w:p>
        </w:tc>
        <w:tc>
          <w:tcPr>
            <w:tcW w:w="2335" w:type="dxa"/>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Гидродинамический</w:t>
            </w:r>
          </w:p>
        </w:tc>
        <w:tc>
          <w:tcPr>
            <w:tcW w:w="0" w:type="auto"/>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Удар волны; Размывание (разрушение) грунтов; Перенос (переотложение) частиц грунта</w:t>
            </w:r>
          </w:p>
        </w:tc>
      </w:tr>
      <w:tr w:rsidR="00C75462" w:rsidTr="00C75462">
        <w:trPr>
          <w:trHeight w:val="27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2335" w:type="dxa"/>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Гравитационный</w:t>
            </w:r>
          </w:p>
        </w:tc>
        <w:tc>
          <w:tcPr>
            <w:tcW w:w="0" w:type="auto"/>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Смещение (обрушение) пород в береговой части</w:t>
            </w:r>
          </w:p>
        </w:tc>
      </w:tr>
      <w:tr w:rsidR="00C75462" w:rsidTr="00C75462">
        <w:trPr>
          <w:trHeight w:val="27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2335" w:type="dxa"/>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Гравитационный</w:t>
            </w:r>
          </w:p>
        </w:tc>
        <w:tc>
          <w:tcPr>
            <w:tcW w:w="0" w:type="auto"/>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Смещение (обрушение) пород. Деформация земной поверхности.</w:t>
            </w:r>
          </w:p>
        </w:tc>
      </w:tr>
      <w:tr w:rsidR="00C75462" w:rsidTr="00C75462">
        <w:trPr>
          <w:jc w:val="center"/>
        </w:trPr>
        <w:tc>
          <w:tcPr>
            <w:tcW w:w="2455" w:type="dxa"/>
            <w:vMerge w:val="restart"/>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Подтопление</w:t>
            </w:r>
          </w:p>
        </w:tc>
        <w:tc>
          <w:tcPr>
            <w:tcW w:w="2335" w:type="dxa"/>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Гидростатический</w:t>
            </w:r>
          </w:p>
        </w:tc>
        <w:tc>
          <w:tcPr>
            <w:tcW w:w="0" w:type="auto"/>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Повышение уровня грунтовых вод</w:t>
            </w:r>
          </w:p>
        </w:tc>
      </w:tr>
      <w:tr w:rsidR="00C75462" w:rsidTr="00C7546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2335" w:type="dxa"/>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Гидродинамический</w:t>
            </w:r>
          </w:p>
        </w:tc>
        <w:tc>
          <w:tcPr>
            <w:tcW w:w="0" w:type="auto"/>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Гидродинамическое давление потока грунтовых вод</w:t>
            </w:r>
          </w:p>
        </w:tc>
      </w:tr>
      <w:tr w:rsidR="00C75462" w:rsidTr="00C7546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2335" w:type="dxa"/>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Гидрохимический</w:t>
            </w:r>
          </w:p>
        </w:tc>
        <w:tc>
          <w:tcPr>
            <w:tcW w:w="0" w:type="auto"/>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 xml:space="preserve">Загрязнение (засоление) почв, грунтов; Коррозия подземных металлических </w:t>
            </w:r>
            <w:r>
              <w:rPr>
                <w:rFonts w:cs="Times New Roman"/>
              </w:rPr>
              <w:lastRenderedPageBreak/>
              <w:t>конструкций</w:t>
            </w:r>
          </w:p>
        </w:tc>
      </w:tr>
      <w:tr w:rsidR="00C75462" w:rsidTr="00C75462">
        <w:trPr>
          <w:jc w:val="center"/>
        </w:trPr>
        <w:tc>
          <w:tcPr>
            <w:tcW w:w="2455" w:type="dxa"/>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lastRenderedPageBreak/>
              <w:t>Русловая эрозия</w:t>
            </w:r>
          </w:p>
        </w:tc>
        <w:tc>
          <w:tcPr>
            <w:tcW w:w="2335" w:type="dxa"/>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Гидродинамический</w:t>
            </w:r>
          </w:p>
        </w:tc>
        <w:tc>
          <w:tcPr>
            <w:tcW w:w="0" w:type="auto"/>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Гидродинамическое давление потока воды. Деформация речного русла.</w:t>
            </w:r>
          </w:p>
        </w:tc>
      </w:tr>
      <w:tr w:rsidR="00C75462" w:rsidTr="00C75462">
        <w:trPr>
          <w:jc w:val="center"/>
        </w:trPr>
        <w:tc>
          <w:tcPr>
            <w:tcW w:w="2455" w:type="dxa"/>
            <w:vMerge w:val="restart"/>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Наводнение. Половодье. Паводок. Катастрофический паводок.</w:t>
            </w:r>
          </w:p>
        </w:tc>
        <w:tc>
          <w:tcPr>
            <w:tcW w:w="2335" w:type="dxa"/>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Аэродинамический</w:t>
            </w:r>
          </w:p>
        </w:tc>
        <w:tc>
          <w:tcPr>
            <w:tcW w:w="0" w:type="auto"/>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Ударная волна.</w:t>
            </w:r>
          </w:p>
        </w:tc>
      </w:tr>
      <w:tr w:rsidR="00C75462" w:rsidTr="00C7546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2335" w:type="dxa"/>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Гидродинамический</w:t>
            </w:r>
          </w:p>
        </w:tc>
        <w:tc>
          <w:tcPr>
            <w:tcW w:w="0" w:type="auto"/>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Поток (течение) воды.</w:t>
            </w:r>
          </w:p>
        </w:tc>
      </w:tr>
      <w:tr w:rsidR="00C75462" w:rsidTr="00C7546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2335" w:type="dxa"/>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Гидрохимический</w:t>
            </w:r>
          </w:p>
        </w:tc>
        <w:tc>
          <w:tcPr>
            <w:tcW w:w="0" w:type="auto"/>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Загрязнение гидросферы, почв, грунтов. Звуковой удар.</w:t>
            </w:r>
          </w:p>
        </w:tc>
      </w:tr>
      <w:tr w:rsidR="00C75462" w:rsidTr="00C75462">
        <w:trPr>
          <w:trHeight w:val="6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2335" w:type="dxa"/>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Гидрохимический</w:t>
            </w:r>
          </w:p>
        </w:tc>
        <w:tc>
          <w:tcPr>
            <w:tcW w:w="0" w:type="auto"/>
            <w:tcBorders>
              <w:top w:val="single" w:sz="4" w:space="0" w:color="auto"/>
              <w:left w:val="single" w:sz="4" w:space="0" w:color="auto"/>
              <w:bottom w:val="single" w:sz="4" w:space="0" w:color="auto"/>
              <w:right w:val="single" w:sz="4" w:space="0" w:color="auto"/>
            </w:tcBorders>
            <w:hideMark/>
          </w:tcPr>
          <w:p w:rsidR="00C75462" w:rsidRDefault="00C75462" w:rsidP="00C75462">
            <w:pPr>
              <w:jc w:val="both"/>
              <w:rPr>
                <w:rFonts w:cs="Times New Roman"/>
              </w:rPr>
            </w:pPr>
            <w:r>
              <w:rPr>
                <w:rFonts w:cs="Times New Roman"/>
              </w:rPr>
              <w:t>Загрязнение гидросферы, почв, грунтов. Звуковой удар.</w:t>
            </w:r>
          </w:p>
        </w:tc>
      </w:tr>
    </w:tbl>
    <w:p w:rsidR="00C75462" w:rsidRDefault="00C75462" w:rsidP="00C75462">
      <w:pPr>
        <w:pStyle w:val="ConsPlusNormal"/>
        <w:widowControl/>
        <w:ind w:firstLine="709"/>
        <w:jc w:val="both"/>
        <w:rPr>
          <w:rFonts w:ascii="Times New Roman" w:hAnsi="Times New Roman" w:cs="Times New Roman"/>
          <w:i/>
          <w:color w:val="FF0000"/>
          <w:sz w:val="24"/>
          <w:szCs w:val="24"/>
          <w:u w:val="single"/>
        </w:rPr>
      </w:pPr>
    </w:p>
    <w:p w:rsidR="00C75462" w:rsidRPr="00263D35" w:rsidRDefault="00C75462" w:rsidP="00C75462">
      <w:pPr>
        <w:pStyle w:val="ConsPlusNormal"/>
        <w:widowControl/>
        <w:ind w:firstLine="709"/>
        <w:jc w:val="both"/>
        <w:rPr>
          <w:rFonts w:ascii="Times New Roman" w:hAnsi="Times New Roman" w:cs="Times New Roman"/>
          <w:i/>
          <w:color w:val="000000" w:themeColor="text1"/>
          <w:sz w:val="24"/>
          <w:szCs w:val="24"/>
          <w:u w:val="single"/>
        </w:rPr>
      </w:pPr>
      <w:r w:rsidRPr="00263D35">
        <w:rPr>
          <w:rFonts w:ascii="Times New Roman" w:hAnsi="Times New Roman" w:cs="Times New Roman"/>
          <w:i/>
          <w:color w:val="000000" w:themeColor="text1"/>
          <w:sz w:val="24"/>
          <w:szCs w:val="24"/>
          <w:u w:val="single"/>
        </w:rPr>
        <w:t>Противооползневые и противообвальные мероприятия:</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 границах застроенных и подлежащих застройке территорий, подверженных оползневым и обвальным процессам, следует применять следующие мероприятия, направленные на предотвращение и стабилизацию этих процессов разрабатываемые в составе Проектов планировки:</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изменение рельефа склона в целях повышения его устойчивости;</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регулирование стока поверхностных вод с помощью вертикальной планировки территории и устройства системы поверхностного водоотвода;</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предотвращение инфильтрации воды в грунт и эрозионных процессов;</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искусственное понижение уровня подземных вод;</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агролесомелиорация;</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закрепление грунтов (в том числе армированием);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устройство удерживающих сооружений;</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террасирование склонов;</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Если применение мероприятий и сооружений активной защиты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C75462" w:rsidRDefault="00C75462" w:rsidP="00C75462">
      <w:pPr>
        <w:pStyle w:val="ConsPlusNormal"/>
        <w:widowControl/>
        <w:ind w:firstLine="709"/>
        <w:jc w:val="both"/>
        <w:rPr>
          <w:rFonts w:ascii="Times New Roman" w:hAnsi="Times New Roman" w:cs="Times New Roman"/>
          <w:color w:val="FF0000"/>
          <w:sz w:val="24"/>
          <w:szCs w:val="24"/>
        </w:rPr>
      </w:pPr>
    </w:p>
    <w:p w:rsidR="00C75462" w:rsidRPr="00263D35" w:rsidRDefault="00C75462" w:rsidP="00C75462">
      <w:pPr>
        <w:pStyle w:val="ConsPlusNormal"/>
        <w:widowControl/>
        <w:ind w:firstLine="709"/>
        <w:jc w:val="both"/>
        <w:rPr>
          <w:rFonts w:ascii="Times New Roman" w:hAnsi="Times New Roman" w:cs="Times New Roman"/>
          <w:i/>
          <w:color w:val="000000" w:themeColor="text1"/>
          <w:sz w:val="24"/>
          <w:szCs w:val="24"/>
          <w:u w:val="single"/>
        </w:rPr>
      </w:pPr>
      <w:r w:rsidRPr="00263D35">
        <w:rPr>
          <w:rFonts w:ascii="Times New Roman" w:hAnsi="Times New Roman" w:cs="Times New Roman"/>
          <w:i/>
          <w:color w:val="000000" w:themeColor="text1"/>
          <w:sz w:val="24"/>
          <w:szCs w:val="24"/>
          <w:u w:val="single"/>
        </w:rPr>
        <w:t>Сооружения и мероприятия для защиты от подтопления</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 разрабатываемые в составе Проектов планировки.</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Защита от подтопления должна включать в себя:</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локальную защиту зданий, сооружений, грунтов оснований и защиту застроенной территории в целом;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lastRenderedPageBreak/>
        <w:t>водоотведение;</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утилизацию (при необходимости очистки) дренажных вод;</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 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городских округов и поселений и на территориях стадионов, парков и других озелененных территорий общего пользования допускается открытая осушительная сеть. Указанные мероприятия должны обеспечивать в соответствии со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 xml:space="preserve">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w:t>
      </w:r>
      <w:r w:rsidR="00263D35" w:rsidRPr="00263D35">
        <w:rPr>
          <w:rFonts w:ascii="Times New Roman" w:hAnsi="Times New Roman" w:cs="Times New Roman"/>
          <w:color w:val="000000" w:themeColor="text1"/>
          <w:sz w:val="24"/>
          <w:szCs w:val="24"/>
        </w:rPr>
        <w:t>Краснодарского края</w:t>
      </w:r>
      <w:r w:rsidRPr="00263D35">
        <w:rPr>
          <w:rFonts w:ascii="Times New Roman" w:hAnsi="Times New Roman" w:cs="Times New Roman"/>
          <w:color w:val="000000" w:themeColor="text1"/>
          <w:sz w:val="24"/>
          <w:szCs w:val="24"/>
        </w:rPr>
        <w:t>.</w:t>
      </w:r>
    </w:p>
    <w:p w:rsidR="00C75462" w:rsidRDefault="00C75462" w:rsidP="00C75462">
      <w:pPr>
        <w:pStyle w:val="ConsPlusNormal"/>
        <w:widowControl/>
        <w:ind w:firstLine="709"/>
        <w:jc w:val="both"/>
        <w:rPr>
          <w:rFonts w:ascii="Times New Roman" w:hAnsi="Times New Roman" w:cs="Times New Roman"/>
          <w:color w:val="FF0000"/>
          <w:sz w:val="24"/>
          <w:szCs w:val="24"/>
        </w:rPr>
      </w:pPr>
    </w:p>
    <w:p w:rsidR="00C75462" w:rsidRPr="00263D35" w:rsidRDefault="00C75462" w:rsidP="00C75462">
      <w:pPr>
        <w:pStyle w:val="ConsPlusNormal"/>
        <w:widowControl/>
        <w:ind w:firstLine="709"/>
        <w:jc w:val="both"/>
        <w:rPr>
          <w:rFonts w:ascii="Times New Roman" w:hAnsi="Times New Roman" w:cs="Times New Roman"/>
          <w:i/>
          <w:color w:val="000000" w:themeColor="text1"/>
          <w:sz w:val="24"/>
          <w:szCs w:val="24"/>
          <w:u w:val="single"/>
        </w:rPr>
      </w:pPr>
      <w:r w:rsidRPr="00263D35">
        <w:rPr>
          <w:rFonts w:ascii="Times New Roman" w:hAnsi="Times New Roman" w:cs="Times New Roman"/>
          <w:i/>
          <w:color w:val="000000" w:themeColor="text1"/>
          <w:sz w:val="24"/>
          <w:szCs w:val="24"/>
          <w:u w:val="single"/>
        </w:rPr>
        <w:t>Сооружения и мероприятия для защиты от затопления</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 границах застроенных и подлежащих застройке территорий,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104.13330.2016. 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 качестве основных средств инженерной защиты от затопления кроме обвалования, искусственного повышения поверхности территории следует предусматривать руслорегулирующие сооружения и сооружения по регулированию и отводу поверхностного стока, дренажные системы и другие сооружения инженерной защиты.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C75462" w:rsidRDefault="00C75462" w:rsidP="00C75462">
      <w:pPr>
        <w:pStyle w:val="ConsPlusNormal"/>
        <w:widowControl/>
        <w:ind w:firstLine="709"/>
        <w:jc w:val="both"/>
        <w:rPr>
          <w:rFonts w:ascii="Times New Roman" w:hAnsi="Times New Roman" w:cs="Times New Roman"/>
          <w:b/>
          <w:color w:val="FF0000"/>
          <w:sz w:val="24"/>
          <w:szCs w:val="24"/>
        </w:rPr>
      </w:pPr>
    </w:p>
    <w:p w:rsidR="00C75462" w:rsidRDefault="00C75462" w:rsidP="00C75462">
      <w:pPr>
        <w:pStyle w:val="ConsPlusNormal"/>
        <w:widowControl/>
        <w:ind w:firstLine="709"/>
        <w:jc w:val="both"/>
        <w:rPr>
          <w:rFonts w:ascii="Times New Roman" w:hAnsi="Times New Roman" w:cs="Times New Roman"/>
          <w:b/>
          <w:color w:val="FF0000"/>
          <w:sz w:val="24"/>
          <w:szCs w:val="24"/>
        </w:rPr>
      </w:pPr>
      <w:r>
        <w:rPr>
          <w:rFonts w:ascii="Times New Roman" w:hAnsi="Times New Roman" w:cs="Times New Roman"/>
          <w:b/>
          <w:smallCaps/>
          <w:sz w:val="24"/>
          <w:szCs w:val="24"/>
        </w:rPr>
        <w:t>Опасные метеорологические явления и процессы</w:t>
      </w:r>
    </w:p>
    <w:p w:rsidR="00C75462" w:rsidRDefault="00C75462" w:rsidP="00C75462">
      <w:pPr>
        <w:ind w:firstLine="708"/>
        <w:jc w:val="both"/>
        <w:rPr>
          <w:rFonts w:cs="Times New Roman"/>
        </w:rPr>
      </w:pPr>
      <w:r>
        <w:rPr>
          <w:rFonts w:cs="Times New Roman"/>
        </w:rPr>
        <w:t>Согласно исходным данным ГУ МЧС России по Краснодарскому краю (Приложение В) и данным инженерно-геологических изысканий ГУП «Кубаньгеология», в районе проектируемого объекта возможны ураганные ветры, пыльные бури, ливневые дожди с грозами и градом, туманы, снегопады, обледенения; в летнее время возможно повышение температуры окружающего воздуха выше 40°С.</w:t>
      </w:r>
    </w:p>
    <w:tbl>
      <w:tblPr>
        <w:tblStyle w:val="afc"/>
        <w:tblW w:w="9405" w:type="dxa"/>
        <w:tblLayout w:type="fixed"/>
        <w:tblLook w:val="04A0" w:firstRow="1" w:lastRow="0" w:firstColumn="1" w:lastColumn="0" w:noHBand="0" w:noVBand="1"/>
      </w:tblPr>
      <w:tblGrid>
        <w:gridCol w:w="2551"/>
        <w:gridCol w:w="2271"/>
        <w:gridCol w:w="4583"/>
      </w:tblGrid>
      <w:tr w:rsidR="00C75462" w:rsidTr="00C75462">
        <w:trPr>
          <w:tblHeader/>
        </w:trPr>
        <w:tc>
          <w:tcPr>
            <w:tcW w:w="2550"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Источник природной ЧС</w:t>
            </w:r>
          </w:p>
        </w:tc>
        <w:tc>
          <w:tcPr>
            <w:tcW w:w="2270"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Наименование поражающего фактора природной ЧС</w:t>
            </w:r>
          </w:p>
        </w:tc>
        <w:tc>
          <w:tcPr>
            <w:tcW w:w="458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Характер действия, проявления поражающего фактора источника природной ЧС</w:t>
            </w:r>
          </w:p>
        </w:tc>
      </w:tr>
      <w:tr w:rsidR="00C75462" w:rsidTr="00C75462">
        <w:tc>
          <w:tcPr>
            <w:tcW w:w="2550" w:type="dxa"/>
            <w:vMerge w:val="restart"/>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Сильный ветер. Ураган.</w:t>
            </w:r>
          </w:p>
        </w:tc>
        <w:tc>
          <w:tcPr>
            <w:tcW w:w="2270" w:type="dxa"/>
            <w:vMerge w:val="restart"/>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Аэродинамический</w:t>
            </w:r>
          </w:p>
        </w:tc>
        <w:tc>
          <w:tcPr>
            <w:tcW w:w="458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Ветровой поток</w:t>
            </w:r>
          </w:p>
        </w:tc>
      </w:tr>
      <w:tr w:rsidR="00C75462" w:rsidTr="00C75462">
        <w:tc>
          <w:tcPr>
            <w:tcW w:w="2550" w:type="dxa"/>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458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Ветровая нагрузка</w:t>
            </w:r>
          </w:p>
        </w:tc>
      </w:tr>
      <w:tr w:rsidR="00C75462" w:rsidTr="00C75462">
        <w:tc>
          <w:tcPr>
            <w:tcW w:w="2550" w:type="dxa"/>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458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Аэродинамическое давление</w:t>
            </w:r>
          </w:p>
        </w:tc>
      </w:tr>
      <w:tr w:rsidR="00C75462" w:rsidTr="00C75462">
        <w:tc>
          <w:tcPr>
            <w:tcW w:w="2550" w:type="dxa"/>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458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Вибрация</w:t>
            </w:r>
          </w:p>
        </w:tc>
      </w:tr>
      <w:tr w:rsidR="00C75462" w:rsidTr="00C75462">
        <w:tc>
          <w:tcPr>
            <w:tcW w:w="2550"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Пыльная буря</w:t>
            </w:r>
          </w:p>
        </w:tc>
        <w:tc>
          <w:tcPr>
            <w:tcW w:w="2270"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Аэродинамический</w:t>
            </w:r>
          </w:p>
        </w:tc>
        <w:tc>
          <w:tcPr>
            <w:tcW w:w="458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Выдувание и засыпание верхнего покрова почвы, посевов</w:t>
            </w:r>
          </w:p>
        </w:tc>
      </w:tr>
      <w:tr w:rsidR="00C75462" w:rsidTr="00C75462">
        <w:tc>
          <w:tcPr>
            <w:tcW w:w="2550" w:type="dxa"/>
            <w:vMerge w:val="restart"/>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Продолжительный дождь (ливень)</w:t>
            </w:r>
          </w:p>
        </w:tc>
        <w:tc>
          <w:tcPr>
            <w:tcW w:w="2270" w:type="dxa"/>
            <w:vMerge w:val="restart"/>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Гидродинамический</w:t>
            </w:r>
          </w:p>
        </w:tc>
        <w:tc>
          <w:tcPr>
            <w:tcW w:w="458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Поток (течение) воды</w:t>
            </w:r>
          </w:p>
        </w:tc>
      </w:tr>
      <w:tr w:rsidR="00C75462" w:rsidTr="00C75462">
        <w:tc>
          <w:tcPr>
            <w:tcW w:w="2550" w:type="dxa"/>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458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Затопление территории</w:t>
            </w:r>
          </w:p>
        </w:tc>
      </w:tr>
      <w:tr w:rsidR="00C75462" w:rsidTr="00C75462">
        <w:tc>
          <w:tcPr>
            <w:tcW w:w="2550" w:type="dxa"/>
            <w:vMerge w:val="restart"/>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Сильный снегопад</w:t>
            </w:r>
          </w:p>
        </w:tc>
        <w:tc>
          <w:tcPr>
            <w:tcW w:w="2270" w:type="dxa"/>
            <w:vMerge w:val="restart"/>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Гидродинамический</w:t>
            </w:r>
          </w:p>
        </w:tc>
        <w:tc>
          <w:tcPr>
            <w:tcW w:w="458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Снеговая нагрузка</w:t>
            </w:r>
          </w:p>
        </w:tc>
      </w:tr>
      <w:tr w:rsidR="00C75462" w:rsidTr="00C75462">
        <w:tc>
          <w:tcPr>
            <w:tcW w:w="2550" w:type="dxa"/>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458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Снежные заносы</w:t>
            </w:r>
          </w:p>
        </w:tc>
      </w:tr>
      <w:tr w:rsidR="00C75462" w:rsidTr="00C75462">
        <w:tc>
          <w:tcPr>
            <w:tcW w:w="2550" w:type="dxa"/>
            <w:vMerge w:val="restart"/>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Гололед</w:t>
            </w:r>
          </w:p>
        </w:tc>
        <w:tc>
          <w:tcPr>
            <w:tcW w:w="2270"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Гравитационный</w:t>
            </w:r>
          </w:p>
        </w:tc>
        <w:tc>
          <w:tcPr>
            <w:tcW w:w="458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Гололедная нагрузка.</w:t>
            </w:r>
          </w:p>
        </w:tc>
      </w:tr>
      <w:tr w:rsidR="00C75462" w:rsidTr="00C75462">
        <w:tc>
          <w:tcPr>
            <w:tcW w:w="2550" w:type="dxa"/>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rPr>
            </w:pPr>
          </w:p>
        </w:tc>
        <w:tc>
          <w:tcPr>
            <w:tcW w:w="2270"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Динамический</w:t>
            </w:r>
          </w:p>
        </w:tc>
        <w:tc>
          <w:tcPr>
            <w:tcW w:w="458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Вибрация</w:t>
            </w:r>
          </w:p>
        </w:tc>
      </w:tr>
      <w:tr w:rsidR="00C75462" w:rsidTr="00C75462">
        <w:tc>
          <w:tcPr>
            <w:tcW w:w="2550"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Град</w:t>
            </w:r>
          </w:p>
        </w:tc>
        <w:tc>
          <w:tcPr>
            <w:tcW w:w="2270"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Динамический</w:t>
            </w:r>
          </w:p>
        </w:tc>
        <w:tc>
          <w:tcPr>
            <w:tcW w:w="458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Удар</w:t>
            </w:r>
          </w:p>
        </w:tc>
      </w:tr>
      <w:tr w:rsidR="00C75462" w:rsidTr="00C75462">
        <w:tc>
          <w:tcPr>
            <w:tcW w:w="2550"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Гроза</w:t>
            </w:r>
          </w:p>
        </w:tc>
        <w:tc>
          <w:tcPr>
            <w:tcW w:w="2270"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Электрофизический</w:t>
            </w:r>
          </w:p>
        </w:tc>
        <w:tc>
          <w:tcPr>
            <w:tcW w:w="458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Электрические разряды</w:t>
            </w:r>
          </w:p>
        </w:tc>
      </w:tr>
      <w:tr w:rsidR="00C75462" w:rsidTr="00C75462">
        <w:tc>
          <w:tcPr>
            <w:tcW w:w="2550"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Туман</w:t>
            </w:r>
          </w:p>
        </w:tc>
        <w:tc>
          <w:tcPr>
            <w:tcW w:w="2270"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Теплофизический</w:t>
            </w:r>
          </w:p>
        </w:tc>
        <w:tc>
          <w:tcPr>
            <w:tcW w:w="458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Снижение видимости (помутнение воздуха)</w:t>
            </w:r>
          </w:p>
        </w:tc>
      </w:tr>
    </w:tbl>
    <w:p w:rsidR="00C75462" w:rsidRDefault="00C75462" w:rsidP="00C75462">
      <w:pPr>
        <w:pStyle w:val="ConsPlusNormal"/>
        <w:widowControl/>
        <w:ind w:firstLine="709"/>
        <w:jc w:val="both"/>
        <w:rPr>
          <w:rFonts w:ascii="Times New Roman" w:hAnsi="Times New Roman" w:cs="Times New Roman"/>
          <w:color w:val="FF0000"/>
          <w:sz w:val="24"/>
          <w:szCs w:val="24"/>
        </w:rPr>
      </w:pP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Согласно «Критериям информации о чрезвычайных ситуациях» Приложения к приказу МЧС России №329 от 08.07.2004 г., к возможным источникам ЧС на территории поселения относятся также:</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очень сильный дождь (при количестве осадков 50 мм и более за 12 ч);</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очень сильный снег (при количестве осадков не менее 20 мм за период не более 12 ч);</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крупный град (при диаметре градин 20 мм и более);</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сильная пыльная буря (решение об отнесении явления к ЧС принимается органами управления по делам ГО и ЧС на основании данных территориальных органов);</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сильное гололедно-изморозевое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сильный туман (видимость 50 м и менее);</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сильная жара (решение об отнесении явления к ЧС принимается органами управления по делам ГО и ЧС на основании данных территориальных органов).</w:t>
      </w:r>
    </w:p>
    <w:p w:rsidR="00C75462" w:rsidRPr="00263D35" w:rsidRDefault="00C75462" w:rsidP="00C75462">
      <w:pPr>
        <w:pStyle w:val="ConsPlusNormal"/>
        <w:widowControl/>
        <w:ind w:firstLine="709"/>
        <w:jc w:val="both"/>
        <w:rPr>
          <w:rFonts w:ascii="Times New Roman" w:hAnsi="Times New Roman" w:cs="Times New Roman"/>
          <w:b/>
          <w:color w:val="000000" w:themeColor="text1"/>
          <w:sz w:val="24"/>
          <w:szCs w:val="24"/>
        </w:rPr>
      </w:pP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 xml:space="preserve">Частота возникновения ураганов в Мостовском районе, в состав которого входит Андрюковское сельское поселение составляет: </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со скоростью ветра 31 м/с – 0,2 1/год (1 раз в 5 лет);</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со скоростью ветра 37 м/с – 0,05 1/год (1 раз в 20 лет);</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со скоростью ветра 42 м/с – 0,02 1/год (1 раз в 50 лет).</w:t>
      </w:r>
    </w:p>
    <w:p w:rsidR="00C75462" w:rsidRDefault="00C75462" w:rsidP="00C75462">
      <w:pPr>
        <w:pStyle w:val="ConsPlusNormal"/>
        <w:widowControl/>
        <w:ind w:firstLine="709"/>
        <w:jc w:val="both"/>
        <w:rPr>
          <w:rFonts w:ascii="Times New Roman" w:hAnsi="Times New Roman" w:cs="Times New Roman"/>
          <w:b/>
          <w:color w:val="FF0000"/>
          <w:sz w:val="24"/>
          <w:szCs w:val="24"/>
        </w:rPr>
      </w:pPr>
    </w:p>
    <w:p w:rsidR="00C75462" w:rsidRDefault="00C75462" w:rsidP="00C75462">
      <w:pPr>
        <w:pStyle w:val="ConsPlusNormal"/>
        <w:widowControl/>
        <w:ind w:firstLine="709"/>
        <w:jc w:val="both"/>
        <w:rPr>
          <w:rFonts w:ascii="Times New Roman" w:hAnsi="Times New Roman" w:cs="Times New Roman"/>
          <w:b/>
          <w:smallCaps/>
          <w:sz w:val="24"/>
          <w:szCs w:val="24"/>
        </w:rPr>
      </w:pPr>
      <w:r>
        <w:rPr>
          <w:rFonts w:ascii="Times New Roman" w:hAnsi="Times New Roman" w:cs="Times New Roman"/>
          <w:b/>
          <w:smallCaps/>
          <w:sz w:val="24"/>
          <w:szCs w:val="24"/>
        </w:rPr>
        <w:t>Природные пожары</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lastRenderedPageBreak/>
        <w:t xml:space="preserve">В теплый сухой период повышается пожароопасность в лесах. В связи с </w:t>
      </w:r>
      <w:r w:rsidR="00263D35" w:rsidRPr="00263D35">
        <w:rPr>
          <w:rFonts w:ascii="Times New Roman" w:hAnsi="Times New Roman" w:cs="Times New Roman"/>
          <w:color w:val="000000" w:themeColor="text1"/>
          <w:sz w:val="24"/>
          <w:szCs w:val="24"/>
        </w:rPr>
        <w:t>этим на</w:t>
      </w:r>
      <w:r w:rsidRPr="00263D35">
        <w:rPr>
          <w:rFonts w:ascii="Times New Roman" w:hAnsi="Times New Roman" w:cs="Times New Roman"/>
          <w:color w:val="000000" w:themeColor="text1"/>
          <w:sz w:val="24"/>
          <w:szCs w:val="24"/>
        </w:rPr>
        <w:t xml:space="preserve"> территории Андрюковского сельского поселения имеются смешанные леса (сосна, ель, бук, граб, дуб) существует вероятность возникновения лесных пожаров, скорость которых может достигать 25 км/час.</w:t>
      </w:r>
    </w:p>
    <w:p w:rsidR="00C75462" w:rsidRDefault="00C75462" w:rsidP="00C75462">
      <w:pPr>
        <w:pStyle w:val="ConsPlusNormal"/>
        <w:widowControl/>
        <w:ind w:firstLine="709"/>
        <w:jc w:val="both"/>
        <w:rPr>
          <w:rFonts w:ascii="Times New Roman" w:hAnsi="Times New Roman" w:cs="Times New Roman"/>
          <w:color w:val="FF0000"/>
          <w:sz w:val="24"/>
          <w:szCs w:val="24"/>
        </w:rPr>
      </w:pPr>
      <w:r w:rsidRPr="00263D35">
        <w:rPr>
          <w:rFonts w:ascii="Times New Roman" w:hAnsi="Times New Roman" w:cs="Times New Roman"/>
          <w:color w:val="000000" w:themeColor="text1"/>
          <w:sz w:val="24"/>
          <w:szCs w:val="24"/>
        </w:rPr>
        <w:t>Для предупреждения возникновения лесных пожаров необходимо организовать контроль над пожарной обстановкой и проведение в полном объеме превентивных мероприятий.</w:t>
      </w:r>
    </w:p>
    <w:p w:rsidR="00C75462" w:rsidRDefault="00C75462" w:rsidP="00C75462">
      <w:pPr>
        <w:pStyle w:val="ConsPlusNormal"/>
        <w:widowControl/>
        <w:ind w:firstLine="709"/>
        <w:jc w:val="both"/>
        <w:rPr>
          <w:rFonts w:ascii="Times New Roman" w:hAnsi="Times New Roman" w:cs="Times New Roman"/>
          <w:color w:val="FF0000"/>
          <w:sz w:val="24"/>
          <w:szCs w:val="24"/>
        </w:rPr>
      </w:pPr>
    </w:p>
    <w:p w:rsidR="00C75462" w:rsidRDefault="00263D35" w:rsidP="00C75462">
      <w:pPr>
        <w:pStyle w:val="2"/>
      </w:pPr>
      <w:bookmarkStart w:id="113" w:name="_Toc126918956"/>
      <w:bookmarkStart w:id="114" w:name="_Toc124512297"/>
      <w:bookmarkStart w:id="115" w:name="_Toc148514685"/>
      <w:r w:rsidRPr="00263D35">
        <w:rPr>
          <w:b w:val="0"/>
        </w:rPr>
        <w:t>6</w:t>
      </w:r>
      <w:r w:rsidR="00C75462">
        <w:rPr>
          <w:b w:val="0"/>
        </w:rPr>
        <w:t>.2 Перечень источников ЧС техногенного характера на проектируемой территории, а также вблизи указанной территории.</w:t>
      </w:r>
      <w:bookmarkEnd w:id="113"/>
      <w:bookmarkEnd w:id="114"/>
      <w:bookmarkEnd w:id="115"/>
    </w:p>
    <w:p w:rsidR="00C75462" w:rsidRDefault="00C75462" w:rsidP="00C75462">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Источниками чрезвычайных ситуаций техногенного характера являются аварии на потенциально опасных объектах и аварии на транспорте при перевозке опасных грузов.</w:t>
      </w:r>
    </w:p>
    <w:p w:rsidR="00C75462" w:rsidRDefault="00C75462" w:rsidP="00C75462">
      <w:pPr>
        <w:pStyle w:val="ConsPlusNormal"/>
        <w:widowControl/>
        <w:ind w:firstLine="709"/>
        <w:jc w:val="both"/>
        <w:rPr>
          <w:rFonts w:ascii="Times New Roman" w:hAnsi="Times New Roman" w:cs="Times New Roman"/>
          <w:b/>
          <w:smallCaps/>
          <w:sz w:val="24"/>
          <w:szCs w:val="24"/>
        </w:rPr>
      </w:pPr>
    </w:p>
    <w:p w:rsidR="00C75462" w:rsidRDefault="00C75462" w:rsidP="00C75462">
      <w:pPr>
        <w:pStyle w:val="ConsPlusNormal"/>
        <w:widowControl/>
        <w:ind w:firstLine="709"/>
        <w:jc w:val="both"/>
        <w:rPr>
          <w:rFonts w:ascii="Times New Roman" w:hAnsi="Times New Roman" w:cs="Times New Roman"/>
          <w:b/>
          <w:smallCaps/>
          <w:sz w:val="24"/>
          <w:szCs w:val="24"/>
        </w:rPr>
      </w:pPr>
      <w:r>
        <w:rPr>
          <w:rFonts w:ascii="Times New Roman" w:hAnsi="Times New Roman" w:cs="Times New Roman"/>
          <w:b/>
          <w:smallCaps/>
          <w:sz w:val="24"/>
          <w:szCs w:val="24"/>
        </w:rPr>
        <w:t>Химически опасные объекты - аварии с угрозой выброса аварийно-химически опасных веществ (АХОВ)</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Пути сообщения и транспортная обеспеченность МО позволяют проводить АСДНР и обеспечить эвакуацию населения из зон возможного заражения.</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Аварийные ситуации могут возникнуть на автомобильных дорогах, по которым осуществляется перевозка различных АХОВ, взрыво - и пожароопасных веществ.</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 xml:space="preserve">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 </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p>
    <w:p w:rsidR="00C75462" w:rsidRDefault="00C75462" w:rsidP="00C75462">
      <w:pPr>
        <w:pStyle w:val="ConsPlusNormal"/>
        <w:widowControl/>
        <w:ind w:firstLine="709"/>
        <w:jc w:val="both"/>
        <w:rPr>
          <w:rFonts w:ascii="Times New Roman" w:hAnsi="Times New Roman" w:cs="Times New Roman"/>
          <w:color w:val="FF0000"/>
          <w:sz w:val="24"/>
          <w:szCs w:val="24"/>
        </w:rPr>
      </w:pPr>
      <w:r w:rsidRPr="00263D35">
        <w:rPr>
          <w:rFonts w:ascii="Times New Roman" w:hAnsi="Times New Roman" w:cs="Times New Roman"/>
          <w:color w:val="000000" w:themeColor="text1"/>
          <w:sz w:val="24"/>
          <w:szCs w:val="24"/>
        </w:rPr>
        <w:t>Согласно исходным данным и требованиям для разработки инженерно- технических мероприятий гражданской обороны и предупреждения ЧС, на территории Андрюковского сельского поселения химически опасных объектов – нет.</w:t>
      </w:r>
    </w:p>
    <w:p w:rsidR="00C75462" w:rsidRDefault="00C75462" w:rsidP="00C75462">
      <w:pPr>
        <w:pStyle w:val="ConsPlusNormal"/>
        <w:widowControl/>
        <w:ind w:firstLine="709"/>
        <w:jc w:val="both"/>
        <w:rPr>
          <w:rFonts w:ascii="Times New Roman" w:hAnsi="Times New Roman" w:cs="Times New Roman"/>
          <w:b/>
          <w:sz w:val="24"/>
          <w:szCs w:val="24"/>
        </w:rPr>
      </w:pPr>
    </w:p>
    <w:p w:rsidR="00C75462" w:rsidRDefault="00C75462" w:rsidP="00C75462">
      <w:pPr>
        <w:pStyle w:val="ConsPlusNormal"/>
        <w:widowControl/>
        <w:ind w:firstLine="709"/>
        <w:jc w:val="both"/>
        <w:rPr>
          <w:rFonts w:ascii="Times New Roman" w:hAnsi="Times New Roman" w:cs="Times New Roman"/>
          <w:b/>
          <w:smallCaps/>
          <w:sz w:val="24"/>
          <w:szCs w:val="24"/>
        </w:rPr>
      </w:pPr>
      <w:r>
        <w:rPr>
          <w:rFonts w:ascii="Times New Roman" w:hAnsi="Times New Roman" w:cs="Times New Roman"/>
          <w:b/>
          <w:smallCaps/>
          <w:sz w:val="24"/>
          <w:szCs w:val="24"/>
        </w:rPr>
        <w:t>Пожаровзрывоопасные объекты - пожары и взрывы</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Взрывопожароопасными объектами в поселении являются проектируемая АЗС</w:t>
      </w:r>
      <w:r w:rsidR="008C7E06">
        <w:rPr>
          <w:rFonts w:ascii="Times New Roman" w:hAnsi="Times New Roman" w:cs="Times New Roman"/>
          <w:color w:val="000000" w:themeColor="text1"/>
          <w:sz w:val="24"/>
          <w:szCs w:val="24"/>
        </w:rPr>
        <w:t>, сети газоснабжения</w:t>
      </w:r>
      <w:r w:rsidRPr="00263D35">
        <w:rPr>
          <w:rFonts w:ascii="Times New Roman" w:hAnsi="Times New Roman" w:cs="Times New Roman"/>
          <w:color w:val="000000" w:themeColor="text1"/>
          <w:sz w:val="24"/>
          <w:szCs w:val="24"/>
        </w:rPr>
        <w:t xml:space="preserve">. </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При возникновении аварий и пожаров в учреждениях с массовым пребыванием людей возможны пожары площадью до 1 км2 и гибель людей.</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Возникающие на указанных объектах возможные аварии рассмотрены с точки зрения возможности развития аварийных ситуаций, связанных с выбросами и утечками из оборудования взрывоопасных и легко воспламеняющихся веществ. Анализ возможных аварийных ситуаций сведен, главным образом, к оценке объемов опасных веществ, которые могут участвовать в авариях, и определению последствий аварий.</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Основными поражающими факторами в случае аварий на указанных объектах являются:</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 ударная волна;</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 тепловое излучение;</w:t>
      </w:r>
    </w:p>
    <w:p w:rsidR="00C75462" w:rsidRDefault="00C75462" w:rsidP="00C75462">
      <w:pPr>
        <w:pStyle w:val="ConsPlusNormal"/>
        <w:widowControl/>
        <w:ind w:firstLine="709"/>
        <w:jc w:val="both"/>
        <w:rPr>
          <w:rFonts w:ascii="Times New Roman" w:hAnsi="Times New Roman" w:cs="Times New Roman"/>
          <w:color w:val="FF0000"/>
          <w:sz w:val="24"/>
          <w:szCs w:val="24"/>
        </w:rPr>
      </w:pPr>
      <w:r w:rsidRPr="00263D35">
        <w:rPr>
          <w:rFonts w:ascii="Times New Roman" w:hAnsi="Times New Roman" w:cs="Times New Roman"/>
          <w:color w:val="000000" w:themeColor="text1"/>
          <w:sz w:val="24"/>
          <w:szCs w:val="24"/>
        </w:rPr>
        <w:t>- открытое пламя и горящий нефтепродукт.</w:t>
      </w:r>
    </w:p>
    <w:p w:rsidR="00C75462" w:rsidRDefault="00C75462" w:rsidP="00C75462">
      <w:pPr>
        <w:pStyle w:val="ae"/>
        <w:spacing w:after="0"/>
        <w:ind w:right="117" w:firstLine="566"/>
        <w:jc w:val="both"/>
        <w:rPr>
          <w:rFonts w:cs="Times New Roman"/>
          <w:color w:val="1F497D" w:themeColor="text2"/>
        </w:rPr>
      </w:pPr>
    </w:p>
    <w:p w:rsidR="00C75462" w:rsidRDefault="00C75462" w:rsidP="00C75462">
      <w:pPr>
        <w:pStyle w:val="ConsPlusNormal"/>
        <w:widowControl/>
        <w:ind w:firstLine="709"/>
        <w:jc w:val="both"/>
        <w:rPr>
          <w:rFonts w:ascii="Times New Roman" w:hAnsi="Times New Roman" w:cs="Times New Roman"/>
          <w:b/>
          <w:smallCaps/>
          <w:sz w:val="24"/>
          <w:szCs w:val="24"/>
        </w:rPr>
      </w:pPr>
      <w:r>
        <w:rPr>
          <w:rFonts w:ascii="Times New Roman" w:hAnsi="Times New Roman" w:cs="Times New Roman"/>
          <w:b/>
          <w:smallCaps/>
          <w:sz w:val="24"/>
          <w:szCs w:val="24"/>
        </w:rPr>
        <w:t>Аварии на трубопроводном транспорте при транспортировке опасных веществ.</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 муниципальном образовании объектов с риском возникновения аварии на трубопроводном транспорте при транспортировке опасных веществ требующих превентивных защитных мер не наблюдалось.</w:t>
      </w:r>
    </w:p>
    <w:p w:rsidR="00C75462" w:rsidRDefault="00C75462" w:rsidP="00C75462">
      <w:pPr>
        <w:pStyle w:val="ConsPlusNormal"/>
        <w:widowControl/>
        <w:ind w:firstLine="709"/>
        <w:jc w:val="both"/>
        <w:rPr>
          <w:rFonts w:ascii="Times New Roman" w:hAnsi="Times New Roman" w:cs="Times New Roman"/>
          <w:b/>
          <w:sz w:val="24"/>
          <w:szCs w:val="24"/>
        </w:rPr>
      </w:pPr>
    </w:p>
    <w:p w:rsidR="00C75462" w:rsidRDefault="00C75462" w:rsidP="00C75462">
      <w:pPr>
        <w:pStyle w:val="ConsPlusNormal"/>
        <w:widowControl/>
        <w:ind w:firstLine="709"/>
        <w:jc w:val="both"/>
        <w:rPr>
          <w:rFonts w:ascii="Times New Roman" w:hAnsi="Times New Roman" w:cs="Times New Roman"/>
          <w:b/>
          <w:smallCaps/>
          <w:sz w:val="24"/>
          <w:szCs w:val="24"/>
        </w:rPr>
      </w:pPr>
      <w:r>
        <w:rPr>
          <w:rFonts w:ascii="Times New Roman" w:hAnsi="Times New Roman" w:cs="Times New Roman"/>
          <w:b/>
          <w:smallCaps/>
          <w:sz w:val="24"/>
          <w:szCs w:val="24"/>
        </w:rPr>
        <w:t>Радиационноопасные объекты - аварии с угрозой выброса радиоактивных веществ</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lastRenderedPageBreak/>
        <w:t>На территории муниципального образования нет радиационноопасных объектов. Андрюковское сельское поселение не попадает в зону поражения при аварии на радиационноопасных объектов.</w:t>
      </w:r>
    </w:p>
    <w:p w:rsidR="00C75462" w:rsidRDefault="00C75462" w:rsidP="00C75462">
      <w:pPr>
        <w:pStyle w:val="ConsPlusNormal"/>
        <w:widowControl/>
        <w:ind w:firstLine="709"/>
        <w:jc w:val="both"/>
        <w:rPr>
          <w:rFonts w:ascii="Times New Roman" w:hAnsi="Times New Roman" w:cs="Times New Roman"/>
          <w:color w:val="FF0000"/>
          <w:sz w:val="24"/>
          <w:szCs w:val="24"/>
        </w:rPr>
      </w:pPr>
    </w:p>
    <w:p w:rsidR="00C75462" w:rsidRPr="00263D35" w:rsidRDefault="00C75462" w:rsidP="00C75462">
      <w:pPr>
        <w:pStyle w:val="ConsPlusNormal"/>
        <w:widowControl/>
        <w:ind w:firstLine="709"/>
        <w:jc w:val="both"/>
        <w:rPr>
          <w:rFonts w:ascii="Times New Roman" w:hAnsi="Times New Roman" w:cs="Times New Roman"/>
          <w:b/>
          <w:smallCaps/>
          <w:color w:val="000000" w:themeColor="text1"/>
          <w:sz w:val="24"/>
          <w:szCs w:val="24"/>
        </w:rPr>
      </w:pPr>
      <w:r>
        <w:rPr>
          <w:rFonts w:ascii="Times New Roman" w:hAnsi="Times New Roman" w:cs="Times New Roman"/>
          <w:b/>
          <w:smallCaps/>
          <w:sz w:val="24"/>
          <w:szCs w:val="24"/>
        </w:rPr>
        <w:t xml:space="preserve">Гидродинамически опасные объекты - аварии, связанные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 а также заражением токсическими веществами при разрушении обвалования </w:t>
      </w:r>
      <w:r w:rsidRPr="00263D35">
        <w:rPr>
          <w:rFonts w:ascii="Times New Roman" w:hAnsi="Times New Roman" w:cs="Times New Roman"/>
          <w:b/>
          <w:smallCaps/>
          <w:color w:val="000000" w:themeColor="text1"/>
          <w:sz w:val="24"/>
          <w:szCs w:val="24"/>
        </w:rPr>
        <w:t>шламохранилищ</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 xml:space="preserve">Гидродинамически опасные объекты на территории муниципального оюразования отсуствуют. </w:t>
      </w:r>
    </w:p>
    <w:p w:rsidR="00C75462" w:rsidRDefault="00C75462" w:rsidP="00C75462">
      <w:pPr>
        <w:pStyle w:val="ConsPlusNormal"/>
        <w:widowControl/>
        <w:ind w:firstLine="709"/>
        <w:jc w:val="both"/>
        <w:rPr>
          <w:rFonts w:ascii="Times New Roman" w:hAnsi="Times New Roman" w:cs="Times New Roman"/>
          <w:b/>
          <w:sz w:val="24"/>
          <w:szCs w:val="24"/>
        </w:rPr>
      </w:pPr>
    </w:p>
    <w:p w:rsidR="00C75462" w:rsidRDefault="00C75462" w:rsidP="00C75462">
      <w:pPr>
        <w:pStyle w:val="ConsPlusNormal"/>
        <w:widowControl/>
        <w:ind w:firstLine="709"/>
        <w:jc w:val="both"/>
        <w:rPr>
          <w:rFonts w:ascii="Times New Roman" w:hAnsi="Times New Roman" w:cs="Times New Roman"/>
          <w:b/>
          <w:smallCaps/>
          <w:sz w:val="24"/>
          <w:szCs w:val="24"/>
        </w:rPr>
      </w:pPr>
      <w:r>
        <w:rPr>
          <w:rFonts w:ascii="Times New Roman" w:hAnsi="Times New Roman" w:cs="Times New Roman"/>
          <w:b/>
          <w:smallCaps/>
          <w:sz w:val="24"/>
          <w:szCs w:val="24"/>
        </w:rPr>
        <w:t>Опасные происшествия на транспорте при перевозке опасных грузов, в том числе:</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При авариях на всех видах транспорта</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-автомобильных дорогах общего пользования регионального значения;</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-автомобильных дорогах общего пользования местного значения.</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rsidR="00C75462" w:rsidRDefault="00C75462" w:rsidP="00C75462">
      <w:pPr>
        <w:pStyle w:val="ConsPlusNormal"/>
        <w:widowControl/>
        <w:ind w:firstLine="709"/>
        <w:jc w:val="both"/>
        <w:rPr>
          <w:rFonts w:ascii="Times New Roman" w:hAnsi="Times New Roman" w:cs="Times New Roman"/>
          <w:color w:val="FF0000"/>
          <w:sz w:val="24"/>
          <w:szCs w:val="24"/>
        </w:rPr>
      </w:pPr>
    </w:p>
    <w:p w:rsidR="00C75462" w:rsidRDefault="00263D35" w:rsidP="00C75462">
      <w:pPr>
        <w:pStyle w:val="2"/>
      </w:pPr>
      <w:bookmarkStart w:id="116" w:name="_Toc126918957"/>
      <w:bookmarkStart w:id="117" w:name="_Toc124512298"/>
      <w:bookmarkStart w:id="118" w:name="_Toc148514686"/>
      <w:r w:rsidRPr="00263D35">
        <w:rPr>
          <w:b w:val="0"/>
        </w:rPr>
        <w:t>6</w:t>
      </w:r>
      <w:r w:rsidR="00C75462">
        <w:rPr>
          <w:b w:val="0"/>
        </w:rPr>
        <w:t>.3 Перечень возможных источников ЧС биолого-социального характера на проектируемой территории (при наличии данных источников ЧС).</w:t>
      </w:r>
      <w:bookmarkEnd w:id="116"/>
      <w:bookmarkEnd w:id="117"/>
      <w:bookmarkEnd w:id="118"/>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Источниками ЧС биолого-социального характера могут быть биологически опасные объекты (скотомогильники, ямы Беккари и др.), а также природные очаги инфекционных болезней. Данный подраздел целесообразно разрабатывать при наличии на проектируемой территории источников биолого-социальных ЧС.</w:t>
      </w:r>
    </w:p>
    <w:p w:rsidR="00C75462"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На территории муниципального образования нет источников ЧС биолого-социального характера.</w:t>
      </w:r>
    </w:p>
    <w:p w:rsidR="00C75462" w:rsidRDefault="008C7E06" w:rsidP="00C75462">
      <w:pPr>
        <w:pStyle w:val="2"/>
        <w:rPr>
          <w:rFonts w:asciiTheme="minorHAnsi" w:hAnsiTheme="minorHAnsi"/>
          <w:b w:val="0"/>
        </w:rPr>
      </w:pPr>
      <w:bookmarkStart w:id="119" w:name="_Toc126918958"/>
      <w:bookmarkStart w:id="120" w:name="_Toc124512299"/>
      <w:bookmarkStart w:id="121" w:name="_Toc148514687"/>
      <w:r w:rsidRPr="008C7E06">
        <w:rPr>
          <w:b w:val="0"/>
        </w:rPr>
        <w:t>6</w:t>
      </w:r>
      <w:r w:rsidR="00C75462">
        <w:rPr>
          <w:b w:val="0"/>
        </w:rPr>
        <w:t>.4 Перечень мероприятий по обеспечению пожарной безопасности.</w:t>
      </w:r>
      <w:bookmarkEnd w:id="119"/>
      <w:bookmarkEnd w:id="120"/>
      <w:bookmarkEnd w:id="121"/>
    </w:p>
    <w:p w:rsidR="001869E8" w:rsidRDefault="001869E8" w:rsidP="001869E8">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Органами местного управления сельских поселений приняты решения об утверждении Положений о создании и организации деятельности общественного учреждения пожарной охраны добровольной пожарной команды сельского поселения, порядок ее взаимодействия с другими видами пожарной охраны.</w:t>
      </w:r>
    </w:p>
    <w:p w:rsidR="001869E8" w:rsidRPr="001869E8" w:rsidRDefault="001869E8" w:rsidP="001869E8"/>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Объекты капитального строительства населенных пунктов должны иметь систему пожарной безопасности, направленную на предотвращение воздействия на людей опасных факторов пожара, в том числе их вторичных проявлений.</w:t>
      </w:r>
    </w:p>
    <w:p w:rsidR="00C75462" w:rsidRDefault="00C75462" w:rsidP="00C75462">
      <w:pPr>
        <w:pStyle w:val="ConsPlusNormal"/>
        <w:widowControl/>
        <w:ind w:firstLine="709"/>
        <w:jc w:val="both"/>
        <w:rPr>
          <w:rFonts w:ascii="Times New Roman" w:hAnsi="Times New Roman" w:cs="Times New Roman"/>
          <w:color w:val="FF0000"/>
          <w:sz w:val="24"/>
          <w:szCs w:val="24"/>
        </w:rPr>
      </w:pPr>
      <w:r w:rsidRPr="00263D35">
        <w:rPr>
          <w:rFonts w:ascii="Times New Roman" w:hAnsi="Times New Roman" w:cs="Times New Roman"/>
          <w:color w:val="000000" w:themeColor="text1"/>
          <w:sz w:val="24"/>
          <w:szCs w:val="24"/>
        </w:rPr>
        <w:t>Минимальные противопожарные расстояния между жилыми, общественными и вспомогательными зданиями промышленных предприятий в Проектах планировке следует принимать по таблице.</w:t>
      </w:r>
    </w:p>
    <w:p w:rsidR="00C75462" w:rsidRDefault="00C75462" w:rsidP="00C75462">
      <w:pPr>
        <w:pStyle w:val="af2"/>
        <w:ind w:left="851"/>
        <w:rPr>
          <w:rFonts w:cs="Times New Roman"/>
        </w:rPr>
      </w:pPr>
    </w:p>
    <w:tbl>
      <w:tblPr>
        <w:tblStyle w:val="afc"/>
        <w:tblW w:w="0" w:type="auto"/>
        <w:jc w:val="center"/>
        <w:tblLook w:val="04A0" w:firstRow="1" w:lastRow="0" w:firstColumn="1" w:lastColumn="0" w:noHBand="0" w:noVBand="1"/>
      </w:tblPr>
      <w:tblGrid>
        <w:gridCol w:w="2392"/>
        <w:gridCol w:w="2393"/>
        <w:gridCol w:w="2393"/>
        <w:gridCol w:w="2393"/>
      </w:tblGrid>
      <w:tr w:rsidR="00C75462" w:rsidTr="00C75462">
        <w:trPr>
          <w:trHeight w:val="20"/>
          <w:tblHeader/>
          <w:jc w:val="center"/>
        </w:trPr>
        <w:tc>
          <w:tcPr>
            <w:tcW w:w="2392" w:type="dxa"/>
            <w:vMerge w:val="restart"/>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Степень огнестойкости здания</w:t>
            </w:r>
          </w:p>
        </w:tc>
        <w:tc>
          <w:tcPr>
            <w:tcW w:w="7179" w:type="dxa"/>
            <w:gridSpan w:val="3"/>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Расстояние при степени огнестойкости здания, м</w:t>
            </w:r>
          </w:p>
        </w:tc>
      </w:tr>
      <w:tr w:rsidR="00C75462" w:rsidTr="00C75462">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b/>
              </w:rPr>
            </w:pPr>
          </w:p>
        </w:tc>
        <w:tc>
          <w:tcPr>
            <w:tcW w:w="2393"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I, II</w:t>
            </w:r>
          </w:p>
        </w:tc>
        <w:tc>
          <w:tcPr>
            <w:tcW w:w="2393"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III</w:t>
            </w:r>
          </w:p>
        </w:tc>
        <w:tc>
          <w:tcPr>
            <w:tcW w:w="2393"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lang w:val="en-US"/>
              </w:rPr>
              <w:t>III</w:t>
            </w:r>
            <w:r>
              <w:rPr>
                <w:rFonts w:cs="Times New Roman"/>
                <w:b/>
              </w:rPr>
              <w:t xml:space="preserve">а, </w:t>
            </w:r>
            <w:r>
              <w:rPr>
                <w:rFonts w:cs="Times New Roman"/>
                <w:b/>
                <w:lang w:val="en-US"/>
              </w:rPr>
              <w:t>III</w:t>
            </w:r>
            <w:r>
              <w:rPr>
                <w:rFonts w:cs="Times New Roman"/>
                <w:b/>
              </w:rPr>
              <w:t>б, IV, IVа, V</w:t>
            </w:r>
          </w:p>
        </w:tc>
      </w:tr>
      <w:tr w:rsidR="00C75462" w:rsidTr="00C75462">
        <w:trPr>
          <w:trHeight w:val="20"/>
          <w:jc w:val="center"/>
        </w:trPr>
        <w:tc>
          <w:tcPr>
            <w:tcW w:w="2392"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lang w:val="en-US"/>
              </w:rPr>
              <w:t>I, II</w:t>
            </w:r>
          </w:p>
        </w:tc>
        <w:tc>
          <w:tcPr>
            <w:tcW w:w="2393"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lang w:val="en-US"/>
              </w:rPr>
            </w:pPr>
            <w:r>
              <w:rPr>
                <w:rFonts w:cs="Times New Roman"/>
                <w:lang w:val="en-US"/>
              </w:rPr>
              <w:t>6</w:t>
            </w:r>
          </w:p>
        </w:tc>
        <w:tc>
          <w:tcPr>
            <w:tcW w:w="2393"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lang w:val="en-US"/>
              </w:rPr>
            </w:pPr>
            <w:r>
              <w:rPr>
                <w:rFonts w:cs="Times New Roman"/>
                <w:lang w:val="en-US"/>
              </w:rPr>
              <w:t>8</w:t>
            </w:r>
          </w:p>
        </w:tc>
        <w:tc>
          <w:tcPr>
            <w:tcW w:w="2393"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lang w:val="en-US"/>
              </w:rPr>
            </w:pPr>
            <w:r>
              <w:rPr>
                <w:rFonts w:cs="Times New Roman"/>
                <w:lang w:val="en-US"/>
              </w:rPr>
              <w:t>10</w:t>
            </w:r>
          </w:p>
        </w:tc>
      </w:tr>
      <w:tr w:rsidR="00C75462" w:rsidTr="00C75462">
        <w:trPr>
          <w:trHeight w:val="20"/>
          <w:jc w:val="center"/>
        </w:trPr>
        <w:tc>
          <w:tcPr>
            <w:tcW w:w="2392"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lang w:val="en-US"/>
              </w:rPr>
              <w:t>III</w:t>
            </w:r>
          </w:p>
        </w:tc>
        <w:tc>
          <w:tcPr>
            <w:tcW w:w="2393"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lang w:val="en-US"/>
              </w:rPr>
            </w:pPr>
            <w:r>
              <w:rPr>
                <w:rFonts w:cs="Times New Roman"/>
                <w:lang w:val="en-US"/>
              </w:rPr>
              <w:t>8</w:t>
            </w:r>
          </w:p>
        </w:tc>
        <w:tc>
          <w:tcPr>
            <w:tcW w:w="2393"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lang w:val="en-US"/>
              </w:rPr>
            </w:pPr>
            <w:r>
              <w:rPr>
                <w:rFonts w:cs="Times New Roman"/>
                <w:lang w:val="en-US"/>
              </w:rPr>
              <w:t>10</w:t>
            </w:r>
          </w:p>
        </w:tc>
        <w:tc>
          <w:tcPr>
            <w:tcW w:w="2393"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lang w:val="en-US"/>
              </w:rPr>
            </w:pPr>
            <w:r>
              <w:rPr>
                <w:rFonts w:cs="Times New Roman"/>
                <w:lang w:val="en-US"/>
              </w:rPr>
              <w:t>12</w:t>
            </w:r>
          </w:p>
        </w:tc>
      </w:tr>
      <w:tr w:rsidR="00C75462" w:rsidTr="00C75462">
        <w:trPr>
          <w:trHeight w:val="20"/>
          <w:jc w:val="center"/>
        </w:trPr>
        <w:tc>
          <w:tcPr>
            <w:tcW w:w="2392"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lang w:val="en-US"/>
              </w:rPr>
              <w:lastRenderedPageBreak/>
              <w:t>III</w:t>
            </w:r>
            <w:r>
              <w:rPr>
                <w:rFonts w:cs="Times New Roman"/>
              </w:rPr>
              <w:t xml:space="preserve">а, </w:t>
            </w:r>
            <w:r>
              <w:rPr>
                <w:rFonts w:cs="Times New Roman"/>
                <w:lang w:val="en-US"/>
              </w:rPr>
              <w:t>III</w:t>
            </w:r>
            <w:r>
              <w:rPr>
                <w:rFonts w:cs="Times New Roman"/>
              </w:rPr>
              <w:t xml:space="preserve">б, </w:t>
            </w:r>
            <w:r>
              <w:rPr>
                <w:rFonts w:cs="Times New Roman"/>
                <w:lang w:val="en-US"/>
              </w:rPr>
              <w:t>IV</w:t>
            </w:r>
            <w:r>
              <w:rPr>
                <w:rFonts w:cs="Times New Roman"/>
              </w:rPr>
              <w:t xml:space="preserve">, </w:t>
            </w:r>
            <w:r>
              <w:rPr>
                <w:rFonts w:cs="Times New Roman"/>
                <w:lang w:val="en-US"/>
              </w:rPr>
              <w:t>IV</w:t>
            </w:r>
            <w:r>
              <w:rPr>
                <w:rFonts w:cs="Times New Roman"/>
              </w:rPr>
              <w:t xml:space="preserve">а, </w:t>
            </w:r>
            <w:r>
              <w:rPr>
                <w:rFonts w:cs="Times New Roman"/>
                <w:lang w:val="en-US"/>
              </w:rPr>
              <w:t>V</w:t>
            </w:r>
          </w:p>
        </w:tc>
        <w:tc>
          <w:tcPr>
            <w:tcW w:w="2393"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lang w:val="en-US"/>
              </w:rPr>
            </w:pPr>
            <w:r>
              <w:rPr>
                <w:rFonts w:cs="Times New Roman"/>
                <w:lang w:val="en-US"/>
              </w:rPr>
              <w:t>10</w:t>
            </w:r>
          </w:p>
        </w:tc>
        <w:tc>
          <w:tcPr>
            <w:tcW w:w="2393"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lang w:val="en-US"/>
              </w:rPr>
            </w:pPr>
            <w:r>
              <w:rPr>
                <w:rFonts w:cs="Times New Roman"/>
                <w:lang w:val="en-US"/>
              </w:rPr>
              <w:t>12</w:t>
            </w:r>
          </w:p>
        </w:tc>
        <w:tc>
          <w:tcPr>
            <w:tcW w:w="2393"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lang w:val="en-US"/>
              </w:rPr>
            </w:pPr>
            <w:r>
              <w:rPr>
                <w:rFonts w:cs="Times New Roman"/>
                <w:lang w:val="en-US"/>
              </w:rPr>
              <w:t>15</w:t>
            </w:r>
          </w:p>
        </w:tc>
      </w:tr>
    </w:tbl>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Расстояния между жилыми зданиями, а также жилыми зданиями и хозяйственными постройками (сараями, гаражами, банями) не нормируются при суммарной площади застройки, включая незастроенную площадь между ними, равной наибольшей допустимой площади застройки (этажа) одного здания той же степени огнестойкости без противопожарных стен, согласно требованиям СП 54.13330.2011.</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Расстояния между хозяйственными постройками (сараями, гаражами, банями), расположенными вне территории усадебных участков, не нормируются при условии, если площадь застройки сблокированных хозяйственных построек не превышает 800 кв. 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Минимальные противопожарные расстояния от жилых, общественных и административно-бытовых зданий до производственных и складских зданий, а также до зданий котельных следует принимать по таблице; до зданий категорий А, Б и В, в том числе до зданий стоянок автомобилей, расстояния следует увеличивать на 50% (при одновременном соблюдении санитарных норм).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Расстояние от жилых и общественных зданий следует принимать:</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до автозаправочных станций (АЗС) – в соответствии с НПБ 111-98*;</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до отдельно стоящих трансформаторных подстанций – в соответствии с ПУЭ при соблюдении требований пунктов 3.4.7.13 и 8.3.3 настоящих нормативов.</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встроено-пристроенными помещениями, и доступ пожарных с автолестниц или автоподъемников в любую квартиру или помещение. Допускается предусматривать подъезд для пожарных машин только с одной стороны здания в случаях, если обеспечивается доступ пожарных с автолестниц или автоподъемников в любую квартиру или помещение со стороны единственного проезда.</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Ширину проездов для обеспечения противопожарных требований следует принимать не менее при высоте зданий от отметки пожарного проезда до отметки оконного проема на последнем этаже:</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до 15 м (до 5 этажей) – 3 ,5 м с разъездными карманами шириной 6 м и длиной 15 м на расстоянии не более 75 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от 15 до 50 м (от 6 до 16 этажей) – 6 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 пределах основных фасадов зданий, имеющих входы, проезды устанавливаются шириной 5,5 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Расстояние от края проезда до стены здания следует принимать: 5 – 8 м для зданий высотой до 28 м включительно и 8 - 10 м для зданий высотой более 28 м. В этой зоне не допускается размещать ограждения, воздушные линии электропередачи и осуществлять рядовую посадку деревьев (3 и более деревьев, посаженные в один ряд на расстоянии до 5 м между ними).</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Вдоль фасадов зданий, не имеющих входов, допускается предусматривать полосы шириной 6 м, пригодные для проезда пожарных машин, с учетом их допустимой нагрузки на покрытие или грунт. Высоту и ширину сквозных проездов в строящихся и реконструируемых зданиях следует проектировать с учетом габаритов и технических характеристик применяемой в гарнизоне пожарной охраны техники.</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lastRenderedPageBreak/>
        <w:t>Допустимые габариты выноса пристроек и встроено-пристроенных помещений к фасадам зданий высотой до 28 м, не препятствующие работе пожарных лестниц и коленчатых автоподъемников, следует предусматривать не более:</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при высоте пристройки (встроено-пристроенной части) 3,5 м – шириной 4 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при высоте пристройки (встроено-пристроенной части) до 7 м – шириной 2 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Тупиковые проезды должны заканчиваться разворотными площадками размерами в плане 16 х 16 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Расход воды для наружного пожаротушения должен быть предусмотрен от двух гидрантов, установленных на кольцевой водопроводной сети, или других источников наружного противопожарного водоснабжения, обеспечивающих нормативные расход и длительность подачи огнетушащих средств, расположенных на расстоянии не более 150 м от зданий и сооружений.</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Расстояния между зданиями и сооружениями промышленных и сельскохозяйственных предприятий в зависимости от степени огнестойкости и категории производств следует принимать по СП 18.13330.2011 и СП 19.13330.2010.</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К производственным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а также при устройстве замкнутых и полузамкнутых дворов.</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К зданиям с площадью застройки более 10 га или шириной более 100 м подъезд пожарных автомобилей должен быть обеспечен со всех сторон.</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 случаях, когда по производственным условиям не требуется устройство дорог, подъезд пожарных автомобилей допускается предусматривать по спланированной поверхности, укрепленной по ширине 3,5 м в местах проезда с созданием уклонов, обеспечивающих естественный отвод поверхностных вод.</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Расстояние от края проезжей части или спланированной поверхности, обеспечивающей проезд пожарных машин до стен зданий, должно быть не более:</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25 м – при высоте зданий до 12 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8 м – при высоте зданий от 12 до 28 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10 м – при высоте зданий более 28 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 необходимых случаях расстояние от края проезжей части автодороги до крайней оси производственных зданий и сооружений допускается увеличивать до 60 м при условии устройства к зданиям и сооружениям тупиковых дорог с площадками для разворота пожарных машин и устройством на этих площадках пожарных гидрантов, при этом расстояние от зданий и сооружений до площадок для разворота пожарных машин должно быть не менее 5 м и не более 15 м, расстояние между тупиковыми дорогами не должно превышать 100 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К рекам и водоемам следует предусматривать подъезды для забора воды пожарными машинами. Места расположения и количество подъездов принимается по согласованию с Государственной противопожарной службой из расчета обеспечения расхода воды на наружное пожаротушение объектов, расположенных в радиусе до 500 м от водоема.</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При планировке и застройке территории садоводческого объединения должны соблюдаться требования СП 53.13330.2010, СП 112.13330.2011, СНиП 2.01.02-85*. Противопожарные расстояния между строениями и сооружениями в пределах одного садового участка не нормируются.</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При группировке и блокировке строений и сооружений на двух соседних участках при однорядной застройке и на четырех соседних участках при двухрядной застройке противопожарные расстояния между строениями и сооружениями в каждой группе не нормируются, а минимальные расстояния между крайними строениями и сооружениями групп принимаются по таблице.</w:t>
      </w:r>
    </w:p>
    <w:tbl>
      <w:tblPr>
        <w:tblStyle w:val="afc"/>
        <w:tblW w:w="0" w:type="auto"/>
        <w:jc w:val="center"/>
        <w:tblLayout w:type="fixed"/>
        <w:tblLook w:val="04A0" w:firstRow="1" w:lastRow="0" w:firstColumn="1" w:lastColumn="0" w:noHBand="0" w:noVBand="1"/>
      </w:tblPr>
      <w:tblGrid>
        <w:gridCol w:w="5778"/>
        <w:gridCol w:w="1276"/>
        <w:gridCol w:w="1276"/>
        <w:gridCol w:w="1241"/>
      </w:tblGrid>
      <w:tr w:rsidR="00C75462" w:rsidTr="00C75462">
        <w:trPr>
          <w:tblHeader/>
          <w:jc w:val="center"/>
        </w:trPr>
        <w:tc>
          <w:tcPr>
            <w:tcW w:w="5778" w:type="dxa"/>
            <w:vMerge w:val="restart"/>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Материал строения несущих ограждающих конструкций</w:t>
            </w:r>
          </w:p>
        </w:tc>
        <w:tc>
          <w:tcPr>
            <w:tcW w:w="3793" w:type="dxa"/>
            <w:gridSpan w:val="3"/>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Расстояние, м</w:t>
            </w:r>
          </w:p>
        </w:tc>
      </w:tr>
      <w:tr w:rsidR="00C75462" w:rsidTr="00C75462">
        <w:trPr>
          <w:tblHeader/>
          <w:jc w:val="center"/>
        </w:trPr>
        <w:tc>
          <w:tcPr>
            <w:tcW w:w="5778" w:type="dxa"/>
            <w:vMerge/>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suppressAutoHyphens w:val="0"/>
              <w:rPr>
                <w:rFonts w:cs="Times New Roman"/>
                <w:b/>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Б</w:t>
            </w:r>
          </w:p>
        </w:tc>
        <w:tc>
          <w:tcPr>
            <w:tcW w:w="124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b/>
              </w:rPr>
            </w:pPr>
            <w:r>
              <w:rPr>
                <w:rFonts w:cs="Times New Roman"/>
                <w:b/>
              </w:rPr>
              <w:t>В</w:t>
            </w:r>
          </w:p>
        </w:tc>
      </w:tr>
      <w:tr w:rsidR="00C75462" w:rsidTr="00C75462">
        <w:trPr>
          <w:trHeight w:val="454"/>
          <w:jc w:val="center"/>
        </w:trPr>
        <w:tc>
          <w:tcPr>
            <w:tcW w:w="5778"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lastRenderedPageBreak/>
              <w:t>А Камень, бетон, железобетон и другие негорючие материалы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8</w:t>
            </w:r>
          </w:p>
        </w:tc>
        <w:tc>
          <w:tcPr>
            <w:tcW w:w="124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10</w:t>
            </w:r>
          </w:p>
        </w:tc>
      </w:tr>
      <w:tr w:rsidR="00C75462" w:rsidTr="00C75462">
        <w:trPr>
          <w:trHeight w:val="454"/>
          <w:jc w:val="center"/>
        </w:trPr>
        <w:tc>
          <w:tcPr>
            <w:tcW w:w="5778"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Б То же, с деревянными перекрытиями и покрытиями, защищенными негорючими и трудногорючими материалами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8</w:t>
            </w:r>
          </w:p>
        </w:tc>
        <w:tc>
          <w:tcPr>
            <w:tcW w:w="1276"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8</w:t>
            </w:r>
          </w:p>
        </w:tc>
        <w:tc>
          <w:tcPr>
            <w:tcW w:w="124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10</w:t>
            </w:r>
          </w:p>
        </w:tc>
      </w:tr>
      <w:tr w:rsidR="00C75462" w:rsidTr="00C75462">
        <w:trPr>
          <w:trHeight w:val="454"/>
          <w:jc w:val="center"/>
        </w:trPr>
        <w:tc>
          <w:tcPr>
            <w:tcW w:w="5778"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В Древесина, каркасные ограждающие конструкции из негорючих, трудногорючих и горючих материалов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10</w:t>
            </w:r>
          </w:p>
        </w:tc>
        <w:tc>
          <w:tcPr>
            <w:tcW w:w="1241" w:type="dxa"/>
            <w:tcBorders>
              <w:top w:val="single" w:sz="4" w:space="0" w:color="auto"/>
              <w:left w:val="single" w:sz="4" w:space="0" w:color="auto"/>
              <w:bottom w:val="single" w:sz="4" w:space="0" w:color="auto"/>
              <w:right w:val="single" w:sz="4" w:space="0" w:color="auto"/>
            </w:tcBorders>
            <w:vAlign w:val="center"/>
            <w:hideMark/>
          </w:tcPr>
          <w:p w:rsidR="00C75462" w:rsidRDefault="00C75462" w:rsidP="00C75462">
            <w:pPr>
              <w:jc w:val="center"/>
              <w:rPr>
                <w:rFonts w:cs="Times New Roman"/>
              </w:rPr>
            </w:pPr>
            <w:r>
              <w:rPr>
                <w:rFonts w:cs="Times New Roman"/>
              </w:rPr>
              <w:t>15</w:t>
            </w:r>
          </w:p>
        </w:tc>
      </w:tr>
    </w:tbl>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 целях обеспечения пожаротушения на территории садоводческого объединения:</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максимальная протяженность тупикового проезда не должна превышать 150 м, тупиковый проезд должен быть обеспечен разворотной площадкой не менее 16 х 16 м;</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на территории общего пользования должны предусматриваться противопожарные водоемы или резервуары вместимостью при числе участков:</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до 300 – не менее 25 м3;</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более 300 – не менее 60 м3.</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Расстояние от границ застройки до лесных массивов в городах, сельских поселениях и садоводческих объединениях (за исключением специально оговоренных случаев) следует предусматривать не менее:</w:t>
      </w:r>
    </w:p>
    <w:p w:rsidR="00C75462" w:rsidRPr="00263D35"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50 м – для хвойных лесов;</w:t>
      </w:r>
    </w:p>
    <w:p w:rsidR="00C75462" w:rsidRDefault="00C75462" w:rsidP="00C75462">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30 м – для лиственных и смешанных лесов.</w:t>
      </w:r>
    </w:p>
    <w:p w:rsidR="004E4332" w:rsidRDefault="004E4332" w:rsidP="00C75462">
      <w:pPr>
        <w:pStyle w:val="ConsPlusNormal"/>
        <w:widowControl/>
        <w:ind w:firstLine="709"/>
        <w:jc w:val="both"/>
        <w:rPr>
          <w:rFonts w:ascii="Times New Roman" w:hAnsi="Times New Roman" w:cs="Times New Roman"/>
          <w:color w:val="000000" w:themeColor="text1"/>
          <w:sz w:val="24"/>
          <w:szCs w:val="24"/>
        </w:rPr>
      </w:pPr>
    </w:p>
    <w:p w:rsidR="004E4332" w:rsidRDefault="004E4332" w:rsidP="004E4332">
      <w:pPr>
        <w:pStyle w:val="ConsPlusNormal"/>
        <w:widowControl/>
        <w:ind w:firstLine="709"/>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w:t>
      </w:r>
      <w:r w:rsidRPr="009D7A06">
        <w:rPr>
          <w:rFonts w:ascii="Times New Roman" w:hAnsi="Times New Roman" w:cs="Times New Roman"/>
          <w:b/>
          <w:color w:val="000000" w:themeColor="text1"/>
          <w:sz w:val="24"/>
          <w:szCs w:val="24"/>
        </w:rPr>
        <w:t>ребования пожарной безопасности в лесах</w:t>
      </w:r>
    </w:p>
    <w:p w:rsidR="004E4332" w:rsidRDefault="004E4332" w:rsidP="004E4332">
      <w:pPr>
        <w:pStyle w:val="ConsPlusNormal"/>
        <w:widowControl/>
        <w:ind w:firstLine="709"/>
        <w:jc w:val="both"/>
        <w:rPr>
          <w:rFonts w:ascii="Times New Roman" w:hAnsi="Times New Roman" w:cs="Times New Roman"/>
          <w:color w:val="000000" w:themeColor="text1"/>
          <w:sz w:val="24"/>
          <w:szCs w:val="24"/>
        </w:rPr>
      </w:pPr>
    </w:p>
    <w:p w:rsidR="004E4332" w:rsidRDefault="004E4332" w:rsidP="004E4332">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Согласно требованиям Правил пожарной безопасности в лесах № 1614 п. 10, а также Правил противопожарного режима в Российской Федерации № 1479 п.70 в </w:t>
      </w:r>
      <w:r w:rsidRPr="00497D4C">
        <w:rPr>
          <w:rFonts w:ascii="Times New Roman" w:hAnsi="Times New Roman" w:cs="Times New Roman"/>
          <w:color w:val="000000" w:themeColor="text1"/>
          <w:sz w:val="24"/>
          <w:szCs w:val="24"/>
        </w:rPr>
        <w:t>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1,4 метра или иным противопожарным барьером.</w:t>
      </w:r>
      <w:r>
        <w:rPr>
          <w:rFonts w:ascii="Times New Roman" w:hAnsi="Times New Roman" w:cs="Times New Roman"/>
          <w:color w:val="000000" w:themeColor="text1"/>
          <w:sz w:val="24"/>
          <w:szCs w:val="24"/>
        </w:rPr>
        <w:t xml:space="preserve"> </w:t>
      </w:r>
    </w:p>
    <w:p w:rsidR="004E4332" w:rsidRDefault="004E4332" w:rsidP="004E4332">
      <w:pPr>
        <w:pStyle w:val="ConsPlusNormal"/>
        <w:widowContro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В целях исключения возможного перехода природных пожаров на территории населенных пунктов, подверженных угрозе лесных пожаров и других ландшафтных (природных) пожаров, до начала пожароопасного периода, а также при установлении на соответствующей территории особого противопожарного режима вокруг территории населенных пунктов создаются (обновляются) противопожарные минерализованные полосы шириной не менее 10 метров или иные противопожарные барьеры.</w:t>
      </w:r>
    </w:p>
    <w:p w:rsidR="004E4332" w:rsidRPr="000D6D2F" w:rsidRDefault="004E4332" w:rsidP="004E4332">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Минерализованная полоса – это очищенные от горючих материалов до минерального слоя почвы или обработанные почвообрабатывающими орудиями (опашка), или иным способом линейные участки территории, основное назначение которых задерживать распространение низового пожара или служить опорной линией при </w:t>
      </w:r>
      <w:r>
        <w:rPr>
          <w:rFonts w:ascii="Times New Roman" w:hAnsi="Times New Roman" w:cs="Times New Roman"/>
          <w:color w:val="000000" w:themeColor="text1"/>
          <w:sz w:val="24"/>
          <w:szCs w:val="24"/>
        </w:rPr>
        <w:t>пуске отжига и встречного огня.</w:t>
      </w:r>
    </w:p>
    <w:p w:rsidR="004E4332" w:rsidRPr="000D6D2F" w:rsidRDefault="004E4332" w:rsidP="004E4332">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По своему назначению минерализованная полоса разделяются на заградительные и </w:t>
      </w:r>
      <w:r w:rsidRPr="000D6D2F">
        <w:rPr>
          <w:rFonts w:ascii="Times New Roman" w:hAnsi="Times New Roman" w:cs="Times New Roman"/>
          <w:color w:val="000000" w:themeColor="text1"/>
          <w:sz w:val="24"/>
          <w:szCs w:val="24"/>
        </w:rPr>
        <w:lastRenderedPageBreak/>
        <w:t>опорные. Заградительные минерализованная полоса создают как для остановки и тушения лесных пожаров, так и для ограничения распространения их путем разделения хвойных молодняков, лесных культур на сухих почвах на изолированные участки (блоки). Заградительные полосы прокладывают также вдоль полос отвода земель у железнодорожных и автомобильных дорог, трубопроводов, линий электропередачи и др. пожароопасных объектов, обеспечивая защиту от возможного перехода огня на земли лесного фонда.</w:t>
      </w:r>
    </w:p>
    <w:p w:rsidR="004E4332" w:rsidRPr="000D6D2F" w:rsidRDefault="004E4332" w:rsidP="004E4332">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Опорные минерализованная полоса создают как рубежи для начала тушения путем отжига горючих материалов перед фронтом лесного пожара. Минерализованную полосу прокладывают с помощью почвообрабатывающих орудий (плуги, плуги канавокапатели и др.), взрывчатых материалов или вручную (лопата, кирка, мотыга, топор и т. п.).</w:t>
      </w:r>
    </w:p>
    <w:p w:rsidR="004E4332" w:rsidRPr="000D6D2F" w:rsidRDefault="004E4332" w:rsidP="004E4332">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Ширина минерализованной полосы может быть различной, и зависит она от назначения и условий местности. Для обустройства линии контролируемого отжига она может составлять 0,3-0,5 м. Для профилактики пожара рекомендуется обустраивать полосы не менее 1,4 м. Лучше, если такая линия будет еще шире (2,5-4 м), так как от этого зависит защитная эффективность барьера. В условиях распространяющегося огня в лесу решение о ширине обустройства заградительного барьера принимается на месте и зависит от многих факторов. На территории с кустарниковыми насаждениями достаточно будет выдержать разрыв 1,5–2 м, в то время как в древостое потребуется ширина до 4 м. Если высока угроза распространения верхового пожара, то одной минерализации почвы при сильном ветре будет недостаточно.</w:t>
      </w:r>
    </w:p>
    <w:p w:rsidR="004E4332" w:rsidRPr="000D6D2F" w:rsidRDefault="004E4332" w:rsidP="004E4332">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Противопожарные минерализованные полосы создаются почвообрабатывающими орудиями. В большинстве случаев это происходит механизированным способом с использованием тракторов, бульдозеров, специальной техники для прокладывания полос. Для обустройства чаще всего применяется плуги лесопожарные комбинированные (ПКЛ-70 и ПЛК-2,0). За один проход такая тракторная навеска обеспечивает вскрытие слоя почвы на ширину от 1,4 до 2 метров. В отдельных случаях возможна ручная расчистка грунта, применение взрывчатых веществ, обработка гербицидами для уничтожения растительности в степной</w:t>
      </w:r>
      <w:r>
        <w:rPr>
          <w:rFonts w:ascii="Times New Roman" w:hAnsi="Times New Roman" w:cs="Times New Roman"/>
          <w:color w:val="000000" w:themeColor="text1"/>
          <w:sz w:val="24"/>
          <w:szCs w:val="24"/>
        </w:rPr>
        <w:t xml:space="preserve"> зоне.</w:t>
      </w:r>
    </w:p>
    <w:p w:rsidR="004E4332" w:rsidRDefault="004E4332" w:rsidP="004E4332">
      <w:pPr>
        <w:pStyle w:val="ConsPlusNormal"/>
        <w:widowContro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Минерализованная полоса предполагает полную очистку территории от горючих материалов. Поэтому кроме вспашки может понадобиться вырубка деревьев и кустарников на пути ее прокладки. Кроме обустройства новых линий, 1–2 раза в год необходимо проводить уход за ними, их обновление и восстановление, так как накопление слоя горючих материалов (хвоя, листва, ветки, трава) происходит постоянно. Для контроля качества полосы производится визуальная оценка степени минерализации (открытости слоя почвы). Также проверятся полнота заделки грунтом горючих лесных материалов на необходимую ширину. В комплексе мероприятий оценивается степень охватывания сетью минерализованных полос всей территории лесного массива. Отраслевыми стандартами, кроме ширины защитных линий, определены нормативы по площади участков ограничения такими барьерами и расстояние между соседними полосами.</w:t>
      </w:r>
    </w:p>
    <w:p w:rsidR="004E4332" w:rsidRDefault="004E4332" w:rsidP="00C75462">
      <w:pPr>
        <w:pStyle w:val="ConsPlusNormal"/>
        <w:widowControl/>
        <w:ind w:firstLine="709"/>
        <w:jc w:val="both"/>
        <w:rPr>
          <w:rFonts w:ascii="Times New Roman" w:hAnsi="Times New Roman" w:cs="Times New Roman"/>
          <w:color w:val="FF0000"/>
          <w:sz w:val="24"/>
          <w:szCs w:val="24"/>
        </w:rPr>
      </w:pPr>
    </w:p>
    <w:p w:rsidR="00C75462" w:rsidRDefault="008C7E06" w:rsidP="008C7E06">
      <w:pPr>
        <w:pStyle w:val="2"/>
        <w:rPr>
          <w:rFonts w:asciiTheme="minorHAnsi" w:hAnsiTheme="minorHAnsi"/>
          <w:b w:val="0"/>
        </w:rPr>
      </w:pPr>
      <w:bookmarkStart w:id="122" w:name="_Toc148514688"/>
      <w:r w:rsidRPr="008C7E06">
        <w:rPr>
          <w:b w:val="0"/>
        </w:rPr>
        <w:t>6.5 Муниципальная автоматизированная система централизованного оповещения населения о чрезвычайных ситуациях на территории муниципального образования</w:t>
      </w:r>
      <w:bookmarkEnd w:id="122"/>
    </w:p>
    <w:p w:rsidR="00F80AD7" w:rsidRDefault="00F80AD7" w:rsidP="00875A15">
      <w:pPr>
        <w:pStyle w:val="ConsPlusNormal"/>
        <w:widowControl/>
        <w:ind w:firstLine="709"/>
        <w:jc w:val="both"/>
        <w:rPr>
          <w:rFonts w:ascii="Times New Roman" w:hAnsi="Times New Roman" w:cs="Times New Roman"/>
          <w:color w:val="000000" w:themeColor="text1"/>
          <w:sz w:val="24"/>
          <w:szCs w:val="24"/>
        </w:rPr>
      </w:pPr>
    </w:p>
    <w:p w:rsidR="00F80AD7" w:rsidRPr="00F80AD7" w:rsidRDefault="00F80AD7" w:rsidP="00F80AD7">
      <w:pPr>
        <w:pStyle w:val="ConsPlusNormal"/>
        <w:widowControl/>
        <w:ind w:firstLine="709"/>
        <w:jc w:val="both"/>
        <w:rPr>
          <w:rFonts w:ascii="Times New Roman" w:hAnsi="Times New Roman" w:cs="Times New Roman"/>
          <w:b/>
          <w:color w:val="000000"/>
          <w:sz w:val="24"/>
          <w:szCs w:val="24"/>
        </w:rPr>
      </w:pPr>
      <w:r w:rsidRPr="00F80AD7">
        <w:rPr>
          <w:rFonts w:ascii="Times New Roman" w:hAnsi="Times New Roman" w:cs="Times New Roman"/>
          <w:b/>
          <w:color w:val="000000"/>
          <w:sz w:val="24"/>
          <w:szCs w:val="24"/>
        </w:rPr>
        <w:t>Список условных сокращений</w:t>
      </w:r>
    </w:p>
    <w:p w:rsidR="00F80AD7" w:rsidRPr="00F80AD7" w:rsidRDefault="00F80AD7" w:rsidP="00F80AD7">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УЗСР</w:t>
      </w:r>
      <w:r w:rsidRPr="00F80AD7">
        <w:rPr>
          <w:rFonts w:ascii="Times New Roman" w:hAnsi="Times New Roman" w:cs="Times New Roman"/>
          <w:color w:val="000000"/>
          <w:sz w:val="24"/>
          <w:szCs w:val="24"/>
        </w:rPr>
        <w:t xml:space="preserve"> – устройсво запуска электромеханической сирены С-40МА – электромеханическая сирена роторного типа УКБ - усилительно-коммутационный блок</w:t>
      </w:r>
    </w:p>
    <w:p w:rsidR="00F80AD7" w:rsidRPr="00F80AD7" w:rsidRDefault="00F80AD7" w:rsidP="00F80AD7">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АС</w:t>
      </w:r>
      <w:r w:rsidRPr="00F80AD7">
        <w:rPr>
          <w:rFonts w:ascii="Times New Roman" w:hAnsi="Times New Roman" w:cs="Times New Roman"/>
          <w:color w:val="000000"/>
          <w:sz w:val="24"/>
          <w:szCs w:val="24"/>
        </w:rPr>
        <w:t xml:space="preserve"> -акустическая система БС - базовая станция</w:t>
      </w:r>
    </w:p>
    <w:p w:rsidR="00F80AD7" w:rsidRPr="00F80AD7" w:rsidRDefault="00F80AD7" w:rsidP="00F80AD7">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ЕДДС</w:t>
      </w:r>
      <w:r w:rsidRPr="00F80AD7">
        <w:rPr>
          <w:rFonts w:ascii="Times New Roman" w:hAnsi="Times New Roman" w:cs="Times New Roman"/>
          <w:color w:val="000000"/>
          <w:sz w:val="24"/>
          <w:szCs w:val="24"/>
        </w:rPr>
        <w:t xml:space="preserve"> - единая дежурно-диспетчерская служба</w:t>
      </w:r>
    </w:p>
    <w:p w:rsidR="00F80AD7" w:rsidRPr="00F80AD7" w:rsidRDefault="00F80AD7" w:rsidP="00F80AD7">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КПТСО</w:t>
      </w:r>
      <w:r w:rsidRPr="00F80AD7">
        <w:rPr>
          <w:rFonts w:ascii="Times New Roman" w:hAnsi="Times New Roman" w:cs="Times New Roman"/>
          <w:color w:val="000000"/>
          <w:sz w:val="24"/>
          <w:szCs w:val="24"/>
        </w:rPr>
        <w:t xml:space="preserve"> - комплекс программно-технических средств оповещения</w:t>
      </w:r>
    </w:p>
    <w:p w:rsidR="00F80AD7" w:rsidRPr="00F80AD7" w:rsidRDefault="00F80AD7" w:rsidP="00F80AD7">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МАСЦО</w:t>
      </w:r>
      <w:r w:rsidRPr="00F80AD7">
        <w:rPr>
          <w:rFonts w:ascii="Times New Roman" w:hAnsi="Times New Roman" w:cs="Times New Roman"/>
          <w:color w:val="000000"/>
          <w:sz w:val="24"/>
          <w:szCs w:val="24"/>
        </w:rPr>
        <w:tab/>
        <w:t>–</w:t>
      </w:r>
      <w:r w:rsidRPr="00F80AD7">
        <w:rPr>
          <w:rFonts w:ascii="Times New Roman" w:hAnsi="Times New Roman" w:cs="Times New Roman"/>
          <w:color w:val="000000"/>
          <w:sz w:val="24"/>
          <w:szCs w:val="24"/>
        </w:rPr>
        <w:tab/>
        <w:t>муниципал</w:t>
      </w:r>
      <w:r>
        <w:rPr>
          <w:rFonts w:ascii="Times New Roman" w:hAnsi="Times New Roman" w:cs="Times New Roman"/>
          <w:color w:val="000000" w:themeColor="text1"/>
          <w:sz w:val="24"/>
          <w:szCs w:val="24"/>
        </w:rPr>
        <w:t>ьная</w:t>
      </w:r>
      <w:r>
        <w:rPr>
          <w:rFonts w:ascii="Times New Roman" w:hAnsi="Times New Roman" w:cs="Times New Roman"/>
          <w:color w:val="000000" w:themeColor="text1"/>
          <w:sz w:val="24"/>
          <w:szCs w:val="24"/>
        </w:rPr>
        <w:tab/>
        <w:t>автоматизированная</w:t>
      </w:r>
      <w:r>
        <w:rPr>
          <w:rFonts w:ascii="Times New Roman" w:hAnsi="Times New Roman" w:cs="Times New Roman"/>
          <w:color w:val="000000" w:themeColor="text1"/>
          <w:sz w:val="24"/>
          <w:szCs w:val="24"/>
        </w:rPr>
        <w:tab/>
        <w:t xml:space="preserve">система </w:t>
      </w:r>
      <w:r w:rsidRPr="00F80AD7">
        <w:rPr>
          <w:rFonts w:ascii="Times New Roman" w:hAnsi="Times New Roman" w:cs="Times New Roman"/>
          <w:color w:val="000000"/>
          <w:sz w:val="24"/>
          <w:szCs w:val="24"/>
        </w:rPr>
        <w:t>централизованного оповещения</w:t>
      </w:r>
    </w:p>
    <w:p w:rsidR="00F80AD7" w:rsidRPr="00F80AD7" w:rsidRDefault="00F80AD7" w:rsidP="00F80AD7">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lastRenderedPageBreak/>
        <w:t>ПУ</w:t>
      </w:r>
      <w:r w:rsidRPr="00F80AD7">
        <w:rPr>
          <w:rFonts w:ascii="Times New Roman" w:hAnsi="Times New Roman" w:cs="Times New Roman"/>
          <w:color w:val="000000"/>
          <w:sz w:val="24"/>
          <w:szCs w:val="24"/>
        </w:rPr>
        <w:t xml:space="preserve"> - пункт управления</w:t>
      </w:r>
    </w:p>
    <w:p w:rsidR="00F80AD7" w:rsidRPr="00F80AD7" w:rsidRDefault="00F80AD7" w:rsidP="00F80AD7">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РАСЦО</w:t>
      </w:r>
      <w:r w:rsidRPr="00F80AD7">
        <w:rPr>
          <w:rFonts w:ascii="Times New Roman" w:hAnsi="Times New Roman" w:cs="Times New Roman"/>
          <w:color w:val="000000"/>
          <w:sz w:val="24"/>
          <w:szCs w:val="24"/>
        </w:rPr>
        <w:tab/>
        <w:t>-</w:t>
      </w:r>
      <w:r w:rsidRPr="00F80AD7">
        <w:rPr>
          <w:rFonts w:ascii="Times New Roman" w:hAnsi="Times New Roman" w:cs="Times New Roman"/>
          <w:color w:val="000000"/>
          <w:sz w:val="24"/>
          <w:szCs w:val="24"/>
        </w:rPr>
        <w:tab/>
        <w:t>регионал</w:t>
      </w:r>
      <w:r>
        <w:rPr>
          <w:rFonts w:ascii="Times New Roman" w:hAnsi="Times New Roman" w:cs="Times New Roman"/>
          <w:color w:val="000000" w:themeColor="text1"/>
          <w:sz w:val="24"/>
          <w:szCs w:val="24"/>
        </w:rPr>
        <w:t>ьная</w:t>
      </w:r>
      <w:r>
        <w:rPr>
          <w:rFonts w:ascii="Times New Roman" w:hAnsi="Times New Roman" w:cs="Times New Roman"/>
          <w:color w:val="000000" w:themeColor="text1"/>
          <w:sz w:val="24"/>
          <w:szCs w:val="24"/>
        </w:rPr>
        <w:tab/>
        <w:t>автоматизированная</w:t>
      </w:r>
      <w:r>
        <w:rPr>
          <w:rFonts w:ascii="Times New Roman" w:hAnsi="Times New Roman" w:cs="Times New Roman"/>
          <w:color w:val="000000" w:themeColor="text1"/>
          <w:sz w:val="24"/>
          <w:szCs w:val="24"/>
        </w:rPr>
        <w:tab/>
        <w:t xml:space="preserve">система </w:t>
      </w:r>
      <w:r w:rsidRPr="00F80AD7">
        <w:rPr>
          <w:rFonts w:ascii="Times New Roman" w:hAnsi="Times New Roman" w:cs="Times New Roman"/>
          <w:color w:val="000000"/>
          <w:sz w:val="24"/>
          <w:szCs w:val="24"/>
        </w:rPr>
        <w:t>централизованного оповещения</w:t>
      </w:r>
    </w:p>
    <w:p w:rsidR="00F80AD7" w:rsidRPr="00F80AD7" w:rsidRDefault="00F80AD7" w:rsidP="00F80AD7">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СРУ</w:t>
      </w:r>
      <w:r w:rsidRPr="00F80AD7">
        <w:rPr>
          <w:rFonts w:ascii="Times New Roman" w:hAnsi="Times New Roman" w:cs="Times New Roman"/>
          <w:color w:val="000000"/>
          <w:sz w:val="24"/>
          <w:szCs w:val="24"/>
        </w:rPr>
        <w:t xml:space="preserve"> - сиренно-речевая установка ЧС - чрезвычайная ситуация</w:t>
      </w:r>
    </w:p>
    <w:p w:rsidR="00F80AD7" w:rsidRDefault="00F80AD7" w:rsidP="00F80AD7">
      <w:pPr>
        <w:pStyle w:val="ConsPlusNormal"/>
        <w:widowControl/>
        <w:ind w:firstLine="709"/>
        <w:jc w:val="both"/>
        <w:rPr>
          <w:rFonts w:ascii="Times New Roman" w:hAnsi="Times New Roman" w:cs="Times New Roman"/>
          <w:color w:val="000000" w:themeColor="text1"/>
          <w:sz w:val="24"/>
          <w:szCs w:val="24"/>
        </w:rPr>
      </w:pPr>
      <w:r w:rsidRPr="00F80AD7">
        <w:rPr>
          <w:rFonts w:ascii="Times New Roman" w:hAnsi="Times New Roman" w:cs="Times New Roman"/>
          <w:b/>
          <w:color w:val="000000"/>
          <w:sz w:val="24"/>
          <w:szCs w:val="24"/>
        </w:rPr>
        <w:t>TCP/IP</w:t>
      </w:r>
      <w:r w:rsidRPr="00F80AD7">
        <w:rPr>
          <w:rFonts w:ascii="Times New Roman" w:hAnsi="Times New Roman" w:cs="Times New Roman"/>
          <w:color w:val="000000"/>
          <w:sz w:val="24"/>
          <w:szCs w:val="24"/>
        </w:rPr>
        <w:t xml:space="preserve"> - протокол пакетной цифровой связи</w:t>
      </w:r>
    </w:p>
    <w:p w:rsidR="00F80AD7" w:rsidRDefault="00F80AD7" w:rsidP="00875A15">
      <w:pPr>
        <w:pStyle w:val="ConsPlusNormal"/>
        <w:widowControl/>
        <w:ind w:firstLine="709"/>
        <w:jc w:val="both"/>
        <w:rPr>
          <w:rFonts w:ascii="Times New Roman" w:hAnsi="Times New Roman" w:cs="Times New Roman"/>
          <w:color w:val="000000" w:themeColor="text1"/>
          <w:sz w:val="24"/>
          <w:szCs w:val="24"/>
        </w:rPr>
      </w:pPr>
    </w:p>
    <w:p w:rsidR="00875A15" w:rsidRPr="00875A15" w:rsidRDefault="00875A15" w:rsidP="00875A15">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Проектируемая МАСЦО муниципального образования Мостовский район Краснодарского края строится на базе оборудования комплекса программно-технических средств оповещения КПТСО «Элес». Комплекс предназначен для создания автоматизированных систем централизованного оповещения на всех уровнях управления</w:t>
      </w:r>
    </w:p>
    <w:p w:rsidR="00875A15" w:rsidRPr="00875A15" w:rsidRDefault="00875A15" w:rsidP="00875A15">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федеральном, межрегиональных, региональных, муниципальных, локальных с целью своевременного доведения информации и сигналов оповещения до органов управления, должностных лиц и населения.</w:t>
      </w:r>
    </w:p>
    <w:p w:rsidR="00875A15" w:rsidRPr="00875A15" w:rsidRDefault="00875A15" w:rsidP="00875A15">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 качестве оконечных устройств используются:</w:t>
      </w:r>
    </w:p>
    <w:p w:rsidR="00875A15" w:rsidRPr="00875A15" w:rsidRDefault="00875A15" w:rsidP="00875A15">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УЗСР (устройство запуска электромеханической сирены) и С-40 (электромеханическая сирена) идентичной суммарной электрической мощности;</w:t>
      </w:r>
    </w:p>
    <w:p w:rsidR="00875A15" w:rsidRPr="00875A15" w:rsidRDefault="00875A15" w:rsidP="00875A15">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УКБ (усилительно-коммутационный блок) и АС (акустическая система) идентичной суммарной электрической мощности.</w:t>
      </w:r>
    </w:p>
    <w:p w:rsidR="00875A15" w:rsidRPr="00875A15" w:rsidRDefault="00875A15" w:rsidP="00875A15">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Все оборудование оповещения комплекса КПТСО «Элес» производится из комплектующих класса военной приемки. Тем самым гарантируются высокие показатели по надежности и температурному диапазону от -40°С до +40°С.</w:t>
      </w:r>
    </w:p>
    <w:p w:rsidR="00875A15" w:rsidRPr="00875A15" w:rsidRDefault="00875A15" w:rsidP="00875A15">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Для обеспечения бесперебойного электропитания используются необслуживаемые аккумуляторы исключительно европейского производства, сертифицированные для применения в системах связи и имеющие цикл функционирования не менее 7 (семи) лет.</w:t>
      </w:r>
    </w:p>
    <w:p w:rsidR="00875A15" w:rsidRPr="00875A15" w:rsidRDefault="00875A15" w:rsidP="00875A15">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Все конструктивные элементы и сборочные единицы (в том числе электронные платы) оконечного оборудования оповещения разработаны и производятся в России, то есть не зависят от экспорта.</w:t>
      </w:r>
    </w:p>
    <w:p w:rsidR="00875A15" w:rsidRPr="00875A15" w:rsidRDefault="00875A15" w:rsidP="00875A15">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Микропрограммное обеспечение оконечного оборудования оповещения и прикладное специализированное программное обеспечение оборудования управления разработано в России. Программное обеспечение развивается эволюционно. Раз в квартал выходит  новый релиз, включающий расширенные функции и оптимизацию эксплуатационных характеристик.</w:t>
      </w:r>
    </w:p>
    <w:p w:rsidR="00875A15" w:rsidRPr="00875A15" w:rsidRDefault="00875A15" w:rsidP="00875A15">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 связи с большим количеством инсталлированного оборудования организована служба технической поддержки в режиме 8/5 на базе единого контакт-центра.</w:t>
      </w:r>
    </w:p>
    <w:p w:rsidR="008C7E06" w:rsidRDefault="00875A15" w:rsidP="00875A15">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sz w:val="24"/>
          <w:szCs w:val="24"/>
        </w:rPr>
        <w:t>КПТСО «Элес» прошѐл государственные испытания в МЧС России и, в соответствии с  Актом  приемочных  испытаний,  рекомендован  для  построения  местных,  локальных  и региональных систем оповещения КПТСО.</w:t>
      </w:r>
    </w:p>
    <w:p w:rsidR="00875A15" w:rsidRPr="00875A15" w:rsidRDefault="00875A15" w:rsidP="00875A15">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«Элес» сертифицирован по системе сертификации ГОСТ Р (СЕРТИФИКАТ СООТВЕТСТВИЯ ѳ РОСС RU.31060.04ЖЖЮ0) и на сегодняшний день является лучшим выбором в соотношении цена/качество/надежность.</w:t>
      </w:r>
    </w:p>
    <w:p w:rsidR="00875A15" w:rsidRPr="00875A15" w:rsidRDefault="00875A15" w:rsidP="00875A15">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Реализована техническая возможность использования любых систем связи: проводной, ВОЛС, Ethernet (как проводной, так и беспроводный), конвенциональной радиосвязи, профессиональной радиосвязи (DMR, TETRA, MPT1327, APCO-25 и т.п.), GSM/LTE, спутниковой связи.</w:t>
      </w:r>
    </w:p>
    <w:p w:rsidR="00875A15" w:rsidRDefault="00875A15" w:rsidP="00875A15">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Выбор КПТСО «Элес» также обосновывается тем, что данное оборудование использовано в функционирующем местном уровне РАСЦО Краснодарского края, что обеспечит полноценное программно-техническое сопряжение с МАСЦО Объекта.</w:t>
      </w:r>
    </w:p>
    <w:p w:rsidR="009F218B" w:rsidRDefault="009F218B" w:rsidP="00875A15">
      <w:pPr>
        <w:pStyle w:val="ConsPlusNormal"/>
        <w:widowControl/>
        <w:ind w:firstLine="709"/>
        <w:jc w:val="both"/>
        <w:rPr>
          <w:rFonts w:ascii="Times New Roman" w:hAnsi="Times New Roman" w:cs="Times New Roman"/>
          <w:color w:val="000000" w:themeColor="text1"/>
          <w:sz w:val="24"/>
          <w:szCs w:val="24"/>
        </w:rPr>
      </w:pPr>
    </w:p>
    <w:p w:rsidR="00F80AD7" w:rsidRPr="00F80AD7" w:rsidRDefault="009F218B" w:rsidP="00F80AD7">
      <w:pPr>
        <w:pStyle w:val="ae"/>
        <w:kinsoku w:val="0"/>
        <w:overflowPunct w:val="0"/>
        <w:ind w:left="1090"/>
        <w:jc w:val="right"/>
        <w:rPr>
          <w:bCs/>
          <w:w w:val="105"/>
        </w:rPr>
      </w:pPr>
      <w:r w:rsidRPr="00F80AD7">
        <w:rPr>
          <w:bCs/>
          <w:w w:val="105"/>
        </w:rPr>
        <w:t xml:space="preserve">Таблица </w:t>
      </w:r>
      <w:r w:rsidR="00F80AD7" w:rsidRPr="00F80AD7">
        <w:rPr>
          <w:bCs/>
          <w:w w:val="105"/>
        </w:rPr>
        <w:t>6.5.1</w:t>
      </w:r>
      <w:r w:rsidRPr="00F80AD7">
        <w:rPr>
          <w:bCs/>
          <w:w w:val="105"/>
        </w:rPr>
        <w:t xml:space="preserve"> </w:t>
      </w:r>
    </w:p>
    <w:p w:rsidR="009F218B" w:rsidRDefault="009F218B" w:rsidP="009F218B">
      <w:pPr>
        <w:pStyle w:val="ae"/>
        <w:kinsoku w:val="0"/>
        <w:overflowPunct w:val="0"/>
        <w:ind w:left="1090"/>
        <w:rPr>
          <w:b/>
          <w:bCs/>
          <w:w w:val="105"/>
        </w:rPr>
      </w:pPr>
      <w:r>
        <w:rPr>
          <w:b/>
          <w:bCs/>
          <w:w w:val="105"/>
        </w:rPr>
        <w:t>Адреса размещения оборудования МАСЦО</w:t>
      </w:r>
    </w:p>
    <w:p w:rsidR="009F218B" w:rsidRDefault="009F218B" w:rsidP="009F218B">
      <w:pPr>
        <w:pStyle w:val="ae"/>
        <w:kinsoku w:val="0"/>
        <w:overflowPunct w:val="0"/>
        <w:spacing w:before="12"/>
        <w:rPr>
          <w:b/>
          <w:bCs/>
          <w:sz w:val="11"/>
          <w:szCs w:val="11"/>
        </w:rPr>
      </w:pPr>
    </w:p>
    <w:tbl>
      <w:tblPr>
        <w:tblW w:w="0" w:type="auto"/>
        <w:tblInd w:w="5" w:type="dxa"/>
        <w:tblLayout w:type="fixed"/>
        <w:tblCellMar>
          <w:left w:w="0" w:type="dxa"/>
          <w:right w:w="0" w:type="dxa"/>
        </w:tblCellMar>
        <w:tblLook w:val="0000" w:firstRow="0" w:lastRow="0" w:firstColumn="0" w:lastColumn="0" w:noHBand="0" w:noVBand="0"/>
      </w:tblPr>
      <w:tblGrid>
        <w:gridCol w:w="562"/>
        <w:gridCol w:w="2194"/>
        <w:gridCol w:w="2326"/>
        <w:gridCol w:w="2617"/>
        <w:gridCol w:w="1874"/>
      </w:tblGrid>
      <w:tr w:rsidR="009F218B" w:rsidRPr="009F218B" w:rsidTr="009F218B">
        <w:trPr>
          <w:trHeight w:hRule="exact" w:val="257"/>
        </w:trPr>
        <w:tc>
          <w:tcPr>
            <w:tcW w:w="562"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1"/>
              <w:ind w:left="92" w:right="92"/>
              <w:jc w:val="center"/>
              <w:rPr>
                <w:rFonts w:ascii="Times New Roman" w:eastAsia="Calibri" w:hAnsi="Times New Roman" w:cs="Times New Roman"/>
              </w:rPr>
            </w:pPr>
            <w:r w:rsidRPr="009F218B">
              <w:rPr>
                <w:rFonts w:ascii="Times New Roman" w:eastAsia="Calibri" w:hAnsi="Times New Roman" w:cs="Times New Roman"/>
                <w:b/>
                <w:bCs/>
                <w:iCs/>
                <w:sz w:val="20"/>
                <w:szCs w:val="20"/>
              </w:rPr>
              <w:t>Поз.</w:t>
            </w:r>
          </w:p>
        </w:tc>
        <w:tc>
          <w:tcPr>
            <w:tcW w:w="2194"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1"/>
              <w:ind w:left="245" w:right="255"/>
              <w:jc w:val="center"/>
              <w:rPr>
                <w:rFonts w:ascii="Times New Roman" w:eastAsia="Calibri" w:hAnsi="Times New Roman" w:cs="Times New Roman"/>
              </w:rPr>
            </w:pPr>
            <w:r w:rsidRPr="009F218B">
              <w:rPr>
                <w:rFonts w:ascii="Times New Roman" w:eastAsia="Calibri" w:hAnsi="Times New Roman" w:cs="Times New Roman"/>
                <w:b/>
                <w:bCs/>
                <w:iCs/>
                <w:sz w:val="20"/>
                <w:szCs w:val="20"/>
              </w:rPr>
              <w:t>Населѐнный пункт</w:t>
            </w:r>
          </w:p>
        </w:tc>
        <w:tc>
          <w:tcPr>
            <w:tcW w:w="2326"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1"/>
              <w:ind w:left="92" w:right="81"/>
              <w:jc w:val="center"/>
              <w:rPr>
                <w:rFonts w:ascii="Times New Roman" w:eastAsia="Calibri" w:hAnsi="Times New Roman" w:cs="Times New Roman"/>
              </w:rPr>
            </w:pPr>
            <w:r w:rsidRPr="009F218B">
              <w:rPr>
                <w:rFonts w:ascii="Times New Roman" w:eastAsia="Calibri" w:hAnsi="Times New Roman" w:cs="Times New Roman"/>
                <w:b/>
                <w:bCs/>
                <w:iCs/>
                <w:sz w:val="20"/>
                <w:szCs w:val="20"/>
              </w:rPr>
              <w:t>Адрес</w:t>
            </w:r>
          </w:p>
        </w:tc>
        <w:tc>
          <w:tcPr>
            <w:tcW w:w="2617"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1"/>
              <w:ind w:left="191" w:right="198"/>
              <w:jc w:val="center"/>
              <w:rPr>
                <w:rFonts w:ascii="Times New Roman" w:eastAsia="Calibri" w:hAnsi="Times New Roman" w:cs="Times New Roman"/>
              </w:rPr>
            </w:pPr>
            <w:r w:rsidRPr="009F218B">
              <w:rPr>
                <w:rFonts w:ascii="Times New Roman" w:eastAsia="Calibri" w:hAnsi="Times New Roman" w:cs="Times New Roman"/>
                <w:b/>
                <w:bCs/>
                <w:iCs/>
                <w:sz w:val="20"/>
                <w:szCs w:val="20"/>
              </w:rPr>
              <w:t>Объект</w:t>
            </w:r>
          </w:p>
        </w:tc>
        <w:tc>
          <w:tcPr>
            <w:tcW w:w="1874"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1"/>
              <w:ind w:left="178" w:right="182"/>
              <w:jc w:val="center"/>
              <w:rPr>
                <w:rFonts w:ascii="Times New Roman" w:eastAsia="Calibri" w:hAnsi="Times New Roman" w:cs="Times New Roman"/>
              </w:rPr>
            </w:pPr>
            <w:r w:rsidRPr="009F218B">
              <w:rPr>
                <w:rFonts w:ascii="Times New Roman" w:eastAsia="Calibri" w:hAnsi="Times New Roman" w:cs="Times New Roman"/>
                <w:b/>
                <w:bCs/>
                <w:iCs/>
                <w:sz w:val="20"/>
                <w:szCs w:val="20"/>
              </w:rPr>
              <w:t>Оборудование</w:t>
            </w:r>
          </w:p>
        </w:tc>
      </w:tr>
      <w:tr w:rsidR="009F218B" w:rsidRPr="009F218B" w:rsidTr="009F218B">
        <w:trPr>
          <w:trHeight w:hRule="exact" w:val="254"/>
        </w:trPr>
        <w:tc>
          <w:tcPr>
            <w:tcW w:w="9573" w:type="dxa"/>
            <w:gridSpan w:val="5"/>
            <w:tcBorders>
              <w:top w:val="single" w:sz="4" w:space="0" w:color="000000"/>
              <w:left w:val="single" w:sz="4" w:space="0" w:color="000000"/>
              <w:bottom w:val="single" w:sz="4" w:space="0" w:color="000000"/>
              <w:right w:val="single" w:sz="4" w:space="0" w:color="000000"/>
            </w:tcBorders>
          </w:tcPr>
          <w:p w:rsidR="009F218B" w:rsidRPr="009F218B" w:rsidRDefault="009F218B" w:rsidP="00DD59A2">
            <w:pPr>
              <w:pStyle w:val="TableParagraph"/>
              <w:tabs>
                <w:tab w:val="left" w:pos="7938"/>
                <w:tab w:val="left" w:pos="9356"/>
              </w:tabs>
              <w:kinsoku w:val="0"/>
              <w:overflowPunct w:val="0"/>
              <w:spacing w:line="244" w:lineRule="exact"/>
              <w:ind w:right="3521"/>
              <w:rPr>
                <w:rFonts w:ascii="Times New Roman" w:eastAsia="Calibri" w:hAnsi="Times New Roman" w:cs="Times New Roman"/>
              </w:rPr>
            </w:pPr>
            <w:r w:rsidRPr="009F218B">
              <w:rPr>
                <w:rFonts w:ascii="Times New Roman" w:eastAsia="Calibri" w:hAnsi="Times New Roman" w:cs="Times New Roman"/>
                <w:b/>
                <w:bCs/>
                <w:iCs/>
                <w:sz w:val="20"/>
                <w:szCs w:val="20"/>
              </w:rPr>
              <w:lastRenderedPageBreak/>
              <w:t>Существующее оборудование</w:t>
            </w:r>
          </w:p>
        </w:tc>
      </w:tr>
      <w:tr w:rsidR="00DD59A2" w:rsidRPr="009F218B" w:rsidTr="00DD59A2">
        <w:trPr>
          <w:trHeight w:hRule="exact" w:val="1048"/>
        </w:trPr>
        <w:tc>
          <w:tcPr>
            <w:tcW w:w="562" w:type="dxa"/>
            <w:vMerge w:val="restart"/>
            <w:tcBorders>
              <w:top w:val="single" w:sz="4" w:space="0" w:color="000000"/>
              <w:left w:val="single" w:sz="4" w:space="0" w:color="000000"/>
              <w:bottom w:val="single" w:sz="4" w:space="0" w:color="000000"/>
              <w:right w:val="single" w:sz="4" w:space="0" w:color="000000"/>
            </w:tcBorders>
          </w:tcPr>
          <w:p w:rsidR="00DD59A2" w:rsidRPr="009F218B" w:rsidRDefault="00DD59A2" w:rsidP="00E42168">
            <w:pPr>
              <w:pStyle w:val="TableParagraph"/>
              <w:kinsoku w:val="0"/>
              <w:overflowPunct w:val="0"/>
              <w:rPr>
                <w:rFonts w:ascii="Times New Roman" w:eastAsia="Calibri" w:hAnsi="Times New Roman" w:cs="Times New Roman"/>
                <w:iCs/>
                <w:sz w:val="20"/>
                <w:szCs w:val="20"/>
              </w:rPr>
            </w:pPr>
          </w:p>
          <w:p w:rsidR="00DD59A2" w:rsidRPr="009F218B" w:rsidRDefault="00DD59A2" w:rsidP="00E42168">
            <w:pPr>
              <w:pStyle w:val="TableParagraph"/>
              <w:kinsoku w:val="0"/>
              <w:overflowPunct w:val="0"/>
              <w:spacing w:before="131"/>
              <w:jc w:val="center"/>
              <w:rPr>
                <w:rFonts w:ascii="Times New Roman" w:eastAsia="Calibri" w:hAnsi="Times New Roman" w:cs="Times New Roman"/>
              </w:rPr>
            </w:pPr>
            <w:r w:rsidRPr="009F218B">
              <w:rPr>
                <w:rFonts w:ascii="Times New Roman" w:eastAsia="Calibri" w:hAnsi="Times New Roman" w:cs="Times New Roman"/>
                <w:iCs/>
                <w:w w:val="99"/>
                <w:sz w:val="20"/>
                <w:szCs w:val="20"/>
              </w:rPr>
              <w:t>1</w:t>
            </w:r>
          </w:p>
        </w:tc>
        <w:tc>
          <w:tcPr>
            <w:tcW w:w="2194" w:type="dxa"/>
            <w:vMerge w:val="restart"/>
            <w:tcBorders>
              <w:top w:val="single" w:sz="4" w:space="0" w:color="000000"/>
              <w:left w:val="single" w:sz="4" w:space="0" w:color="000000"/>
              <w:bottom w:val="single" w:sz="4" w:space="0" w:color="000000"/>
              <w:right w:val="single" w:sz="4" w:space="0" w:color="000000"/>
            </w:tcBorders>
          </w:tcPr>
          <w:p w:rsidR="00DD59A2" w:rsidRPr="00DD59A2" w:rsidRDefault="00DD59A2" w:rsidP="00E42168">
            <w:pPr>
              <w:pStyle w:val="TableParagraph"/>
              <w:kinsoku w:val="0"/>
              <w:overflowPunct w:val="0"/>
              <w:rPr>
                <w:rFonts w:ascii="Times New Roman" w:eastAsia="Calibri" w:hAnsi="Times New Roman" w:cs="Times New Roman"/>
                <w:iCs/>
                <w:sz w:val="20"/>
                <w:szCs w:val="20"/>
              </w:rPr>
            </w:pPr>
          </w:p>
          <w:p w:rsidR="00DD59A2" w:rsidRPr="00DD59A2" w:rsidRDefault="00DD59A2" w:rsidP="00E42168">
            <w:pPr>
              <w:pStyle w:val="TableParagraph"/>
              <w:kinsoku w:val="0"/>
              <w:overflowPunct w:val="0"/>
              <w:spacing w:before="131"/>
              <w:ind w:left="393"/>
              <w:rPr>
                <w:rFonts w:ascii="Times New Roman" w:eastAsia="Calibri" w:hAnsi="Times New Roman" w:cs="Times New Roman"/>
              </w:rPr>
            </w:pPr>
            <w:r w:rsidRPr="00DD59A2">
              <w:rPr>
                <w:rFonts w:ascii="Times New Roman" w:hAnsi="Times New Roman" w:cs="Times New Roman"/>
                <w:iCs/>
                <w:sz w:val="20"/>
                <w:szCs w:val="20"/>
              </w:rPr>
              <w:t>с. Андрюки</w:t>
            </w:r>
          </w:p>
        </w:tc>
        <w:tc>
          <w:tcPr>
            <w:tcW w:w="2326" w:type="dxa"/>
            <w:tcBorders>
              <w:top w:val="single" w:sz="4" w:space="0" w:color="000000"/>
              <w:left w:val="single" w:sz="4" w:space="0" w:color="000000"/>
              <w:bottom w:val="single" w:sz="4" w:space="0" w:color="000000"/>
              <w:right w:val="single" w:sz="4" w:space="0" w:color="000000"/>
            </w:tcBorders>
          </w:tcPr>
          <w:p w:rsidR="00DD59A2" w:rsidRPr="00DD59A2" w:rsidRDefault="00DD59A2" w:rsidP="00DD59A2">
            <w:pPr>
              <w:pStyle w:val="TableParagraph"/>
              <w:kinsoku w:val="0"/>
              <w:overflowPunct w:val="0"/>
              <w:spacing w:before="121"/>
              <w:ind w:left="92" w:right="87"/>
              <w:jc w:val="center"/>
              <w:rPr>
                <w:rFonts w:ascii="Times New Roman" w:eastAsia="Calibri" w:hAnsi="Times New Roman" w:cs="Times New Roman"/>
              </w:rPr>
            </w:pPr>
            <w:r w:rsidRPr="00DD59A2">
              <w:rPr>
                <w:rFonts w:ascii="Times New Roman" w:eastAsia="Calibri" w:hAnsi="Times New Roman" w:cs="Times New Roman"/>
                <w:iCs/>
                <w:sz w:val="20"/>
                <w:szCs w:val="20"/>
              </w:rPr>
              <w:t>ул. Советская 89</w:t>
            </w:r>
          </w:p>
        </w:tc>
        <w:tc>
          <w:tcPr>
            <w:tcW w:w="2617" w:type="dxa"/>
            <w:tcBorders>
              <w:top w:val="single" w:sz="4" w:space="0" w:color="000000"/>
              <w:left w:val="single" w:sz="4" w:space="0" w:color="000000"/>
              <w:bottom w:val="single" w:sz="4" w:space="0" w:color="000000"/>
              <w:right w:val="single" w:sz="4" w:space="0" w:color="000000"/>
            </w:tcBorders>
          </w:tcPr>
          <w:p w:rsidR="00DD59A2" w:rsidRPr="00DD59A2" w:rsidRDefault="00DD59A2" w:rsidP="00DD59A2">
            <w:pPr>
              <w:pStyle w:val="TableParagraph"/>
              <w:kinsoku w:val="0"/>
              <w:overflowPunct w:val="0"/>
              <w:ind w:left="535" w:right="523" w:firstLine="129"/>
              <w:jc w:val="center"/>
              <w:rPr>
                <w:rFonts w:ascii="Times New Roman" w:eastAsia="Calibri" w:hAnsi="Times New Roman" w:cs="Times New Roman"/>
              </w:rPr>
            </w:pPr>
            <w:r w:rsidRPr="00DD59A2">
              <w:rPr>
                <w:rFonts w:ascii="Times New Roman" w:eastAsia="Calibri" w:hAnsi="Times New Roman" w:cs="Times New Roman"/>
                <w:iCs/>
                <w:sz w:val="20"/>
                <w:szCs w:val="20"/>
              </w:rPr>
              <w:t>Администрация Андрюковского СП</w:t>
            </w:r>
          </w:p>
        </w:tc>
        <w:tc>
          <w:tcPr>
            <w:tcW w:w="1874" w:type="dxa"/>
            <w:tcBorders>
              <w:top w:val="single" w:sz="4" w:space="0" w:color="000000"/>
              <w:left w:val="single" w:sz="4" w:space="0" w:color="000000"/>
              <w:bottom w:val="single" w:sz="4" w:space="0" w:color="000000"/>
              <w:right w:val="single" w:sz="4" w:space="0" w:color="000000"/>
            </w:tcBorders>
          </w:tcPr>
          <w:p w:rsidR="00DD59A2" w:rsidRPr="00DD59A2" w:rsidRDefault="00DD59A2" w:rsidP="00DD59A2">
            <w:pPr>
              <w:pStyle w:val="TableParagraph"/>
              <w:kinsoku w:val="0"/>
              <w:overflowPunct w:val="0"/>
              <w:spacing w:before="121"/>
              <w:ind w:left="178" w:right="183"/>
              <w:jc w:val="center"/>
              <w:rPr>
                <w:rFonts w:ascii="Times New Roman" w:eastAsia="Calibri" w:hAnsi="Times New Roman" w:cs="Times New Roman"/>
              </w:rPr>
            </w:pPr>
            <w:r w:rsidRPr="00DD59A2">
              <w:rPr>
                <w:rFonts w:ascii="Times New Roman" w:eastAsia="Calibri" w:hAnsi="Times New Roman" w:cs="Times New Roman"/>
                <w:iCs/>
                <w:sz w:val="20"/>
                <w:szCs w:val="20"/>
              </w:rPr>
              <w:t>АПУ-Е</w:t>
            </w:r>
          </w:p>
        </w:tc>
      </w:tr>
      <w:tr w:rsidR="00DD59A2" w:rsidRPr="009F218B" w:rsidTr="00DD59A2">
        <w:trPr>
          <w:trHeight w:hRule="exact" w:val="1048"/>
        </w:trPr>
        <w:tc>
          <w:tcPr>
            <w:tcW w:w="562" w:type="dxa"/>
            <w:vMerge/>
            <w:tcBorders>
              <w:top w:val="single" w:sz="4" w:space="0" w:color="000000"/>
              <w:left w:val="single" w:sz="4" w:space="0" w:color="000000"/>
              <w:bottom w:val="single" w:sz="4" w:space="0" w:color="000000"/>
              <w:right w:val="single" w:sz="4" w:space="0" w:color="000000"/>
            </w:tcBorders>
          </w:tcPr>
          <w:p w:rsidR="00DD59A2" w:rsidRPr="009F218B" w:rsidRDefault="00DD59A2" w:rsidP="00E42168">
            <w:pPr>
              <w:pStyle w:val="TableParagraph"/>
              <w:kinsoku w:val="0"/>
              <w:overflowPunct w:val="0"/>
              <w:rPr>
                <w:rFonts w:ascii="Times New Roman" w:hAnsi="Times New Roman" w:cs="Times New Roman"/>
                <w:iCs/>
                <w:sz w:val="20"/>
                <w:szCs w:val="20"/>
              </w:rPr>
            </w:pPr>
          </w:p>
        </w:tc>
        <w:tc>
          <w:tcPr>
            <w:tcW w:w="2194" w:type="dxa"/>
            <w:vMerge/>
            <w:tcBorders>
              <w:top w:val="single" w:sz="4" w:space="0" w:color="000000"/>
              <w:left w:val="single" w:sz="4" w:space="0" w:color="000000"/>
              <w:bottom w:val="single" w:sz="4" w:space="0" w:color="000000"/>
              <w:right w:val="single" w:sz="4" w:space="0" w:color="000000"/>
            </w:tcBorders>
          </w:tcPr>
          <w:p w:rsidR="00DD59A2" w:rsidRPr="00DD59A2" w:rsidRDefault="00DD59A2" w:rsidP="00E42168">
            <w:pPr>
              <w:pStyle w:val="TableParagraph"/>
              <w:kinsoku w:val="0"/>
              <w:overflowPunct w:val="0"/>
              <w:rPr>
                <w:rFonts w:ascii="Times New Roman" w:hAnsi="Times New Roman" w:cs="Times New Roman"/>
                <w:iCs/>
                <w:sz w:val="20"/>
                <w:szCs w:val="20"/>
              </w:rPr>
            </w:pPr>
          </w:p>
        </w:tc>
        <w:tc>
          <w:tcPr>
            <w:tcW w:w="2326" w:type="dxa"/>
            <w:tcBorders>
              <w:top w:val="single" w:sz="4" w:space="0" w:color="000000"/>
              <w:left w:val="single" w:sz="4" w:space="0" w:color="000000"/>
              <w:bottom w:val="single" w:sz="4" w:space="0" w:color="000000"/>
              <w:right w:val="single" w:sz="4" w:space="0" w:color="000000"/>
            </w:tcBorders>
          </w:tcPr>
          <w:p w:rsidR="00DD59A2" w:rsidRPr="00DD59A2" w:rsidRDefault="00DD59A2" w:rsidP="00DD59A2">
            <w:pPr>
              <w:pStyle w:val="TableParagraph"/>
              <w:kinsoku w:val="0"/>
              <w:overflowPunct w:val="0"/>
              <w:spacing w:before="123"/>
              <w:ind w:left="92" w:right="85"/>
              <w:jc w:val="center"/>
              <w:rPr>
                <w:rFonts w:ascii="Times New Roman" w:eastAsia="Calibri" w:hAnsi="Times New Roman" w:cs="Times New Roman"/>
              </w:rPr>
            </w:pPr>
            <w:r w:rsidRPr="00DD59A2">
              <w:rPr>
                <w:rFonts w:ascii="Times New Roman" w:eastAsia="Calibri" w:hAnsi="Times New Roman" w:cs="Times New Roman"/>
                <w:iCs/>
                <w:sz w:val="20"/>
                <w:szCs w:val="20"/>
              </w:rPr>
              <w:t>ул. Гоголя 29</w:t>
            </w:r>
          </w:p>
        </w:tc>
        <w:tc>
          <w:tcPr>
            <w:tcW w:w="2617" w:type="dxa"/>
            <w:tcBorders>
              <w:top w:val="single" w:sz="4" w:space="0" w:color="000000"/>
              <w:left w:val="single" w:sz="4" w:space="0" w:color="000000"/>
              <w:bottom w:val="single" w:sz="4" w:space="0" w:color="000000"/>
              <w:right w:val="single" w:sz="4" w:space="0" w:color="000000"/>
            </w:tcBorders>
          </w:tcPr>
          <w:p w:rsidR="00DD59A2" w:rsidRPr="00DD59A2" w:rsidRDefault="00DD59A2" w:rsidP="00DD59A2">
            <w:pPr>
              <w:pStyle w:val="TableParagraph"/>
              <w:kinsoku w:val="0"/>
              <w:overflowPunct w:val="0"/>
              <w:spacing w:before="123"/>
              <w:ind w:left="191" w:right="176"/>
              <w:jc w:val="center"/>
              <w:rPr>
                <w:rFonts w:ascii="Times New Roman" w:eastAsia="Calibri" w:hAnsi="Times New Roman" w:cs="Times New Roman"/>
              </w:rPr>
            </w:pPr>
            <w:r w:rsidRPr="00DD59A2">
              <w:rPr>
                <w:rFonts w:ascii="Times New Roman" w:eastAsia="Calibri" w:hAnsi="Times New Roman" w:cs="Times New Roman"/>
                <w:iCs/>
                <w:w w:val="115"/>
                <w:sz w:val="20"/>
                <w:szCs w:val="20"/>
              </w:rPr>
              <w:t xml:space="preserve">МДОУ </w:t>
            </w:r>
            <w:r>
              <w:rPr>
                <w:rFonts w:ascii="Times New Roman" w:hAnsi="Times New Roman" w:cs="Times New Roman"/>
                <w:iCs/>
                <w:w w:val="115"/>
                <w:sz w:val="20"/>
                <w:szCs w:val="20"/>
                <w:lang w:val="ru-RU"/>
              </w:rPr>
              <w:t>В</w:t>
            </w:r>
            <w:r w:rsidRPr="00DD59A2">
              <w:rPr>
                <w:rFonts w:ascii="Times New Roman" w:eastAsia="Calibri" w:hAnsi="Times New Roman" w:cs="Times New Roman"/>
                <w:iCs/>
                <w:w w:val="115"/>
                <w:sz w:val="20"/>
                <w:szCs w:val="20"/>
              </w:rPr>
              <w:t>8</w:t>
            </w:r>
          </w:p>
        </w:tc>
        <w:tc>
          <w:tcPr>
            <w:tcW w:w="1874" w:type="dxa"/>
            <w:tcBorders>
              <w:top w:val="single" w:sz="4" w:space="0" w:color="000000"/>
              <w:left w:val="single" w:sz="4" w:space="0" w:color="000000"/>
              <w:bottom w:val="single" w:sz="4" w:space="0" w:color="000000"/>
              <w:right w:val="single" w:sz="4" w:space="0" w:color="000000"/>
            </w:tcBorders>
          </w:tcPr>
          <w:p w:rsidR="00DD59A2" w:rsidRDefault="00DD59A2" w:rsidP="00DD59A2">
            <w:pPr>
              <w:pStyle w:val="TableParagraph"/>
              <w:kinsoku w:val="0"/>
              <w:overflowPunct w:val="0"/>
              <w:spacing w:before="1"/>
              <w:ind w:left="549" w:right="75" w:hanging="451"/>
              <w:jc w:val="center"/>
              <w:rPr>
                <w:rFonts w:ascii="Times New Roman" w:hAnsi="Times New Roman" w:cs="Times New Roman"/>
                <w:iCs/>
                <w:w w:val="95"/>
                <w:sz w:val="20"/>
                <w:szCs w:val="20"/>
                <w:lang w:val="ru-RU"/>
              </w:rPr>
            </w:pPr>
            <w:r w:rsidRPr="00DD59A2">
              <w:rPr>
                <w:rFonts w:ascii="Times New Roman" w:eastAsia="Calibri" w:hAnsi="Times New Roman" w:cs="Times New Roman"/>
                <w:iCs/>
                <w:w w:val="95"/>
                <w:sz w:val="20"/>
                <w:szCs w:val="20"/>
              </w:rPr>
              <w:t xml:space="preserve">УКБ-1000 </w:t>
            </w:r>
          </w:p>
          <w:p w:rsidR="00DD59A2" w:rsidRPr="00DD59A2" w:rsidRDefault="00DD59A2" w:rsidP="00DD59A2">
            <w:pPr>
              <w:pStyle w:val="TableParagraph"/>
              <w:kinsoku w:val="0"/>
              <w:overflowPunct w:val="0"/>
              <w:spacing w:before="1"/>
              <w:ind w:left="549" w:right="75" w:hanging="451"/>
              <w:jc w:val="center"/>
              <w:rPr>
                <w:rFonts w:ascii="Times New Roman" w:eastAsia="Calibri" w:hAnsi="Times New Roman" w:cs="Times New Roman"/>
              </w:rPr>
            </w:pPr>
            <w:r w:rsidRPr="00DD59A2">
              <w:rPr>
                <w:rFonts w:ascii="Times New Roman" w:eastAsia="Calibri" w:hAnsi="Times New Roman" w:cs="Times New Roman"/>
                <w:iCs/>
                <w:sz w:val="20"/>
                <w:szCs w:val="20"/>
              </w:rPr>
              <w:t>ГР 100.02</w:t>
            </w:r>
          </w:p>
        </w:tc>
      </w:tr>
      <w:tr w:rsidR="00DD59A2" w:rsidRPr="009F218B" w:rsidTr="00DD59A2">
        <w:trPr>
          <w:trHeight w:hRule="exact" w:val="1048"/>
        </w:trPr>
        <w:tc>
          <w:tcPr>
            <w:tcW w:w="562" w:type="dxa"/>
            <w:vMerge/>
            <w:tcBorders>
              <w:top w:val="single" w:sz="4" w:space="0" w:color="000000"/>
              <w:left w:val="single" w:sz="4" w:space="0" w:color="000000"/>
              <w:bottom w:val="single" w:sz="4" w:space="0" w:color="000000"/>
              <w:right w:val="single" w:sz="4" w:space="0" w:color="000000"/>
            </w:tcBorders>
          </w:tcPr>
          <w:p w:rsidR="00DD59A2" w:rsidRPr="009F218B" w:rsidRDefault="00DD59A2" w:rsidP="00E42168">
            <w:pPr>
              <w:pStyle w:val="TableParagraph"/>
              <w:kinsoku w:val="0"/>
              <w:overflowPunct w:val="0"/>
              <w:rPr>
                <w:rFonts w:ascii="Times New Roman" w:hAnsi="Times New Roman" w:cs="Times New Roman"/>
                <w:iCs/>
                <w:sz w:val="20"/>
                <w:szCs w:val="20"/>
              </w:rPr>
            </w:pPr>
          </w:p>
        </w:tc>
        <w:tc>
          <w:tcPr>
            <w:tcW w:w="2194" w:type="dxa"/>
            <w:vMerge/>
            <w:tcBorders>
              <w:top w:val="single" w:sz="4" w:space="0" w:color="000000"/>
              <w:left w:val="single" w:sz="4" w:space="0" w:color="000000"/>
              <w:bottom w:val="single" w:sz="4" w:space="0" w:color="000000"/>
              <w:right w:val="single" w:sz="4" w:space="0" w:color="000000"/>
            </w:tcBorders>
          </w:tcPr>
          <w:p w:rsidR="00DD59A2" w:rsidRPr="00DD59A2" w:rsidRDefault="00DD59A2" w:rsidP="00E42168">
            <w:pPr>
              <w:pStyle w:val="TableParagraph"/>
              <w:kinsoku w:val="0"/>
              <w:overflowPunct w:val="0"/>
              <w:rPr>
                <w:rFonts w:ascii="Times New Roman" w:hAnsi="Times New Roman" w:cs="Times New Roman"/>
                <w:iCs/>
                <w:sz w:val="20"/>
                <w:szCs w:val="20"/>
              </w:rPr>
            </w:pPr>
          </w:p>
        </w:tc>
        <w:tc>
          <w:tcPr>
            <w:tcW w:w="2326" w:type="dxa"/>
            <w:tcBorders>
              <w:top w:val="single" w:sz="4" w:space="0" w:color="000000"/>
              <w:left w:val="single" w:sz="4" w:space="0" w:color="000000"/>
              <w:bottom w:val="single" w:sz="4" w:space="0" w:color="000000"/>
              <w:right w:val="single" w:sz="4" w:space="0" w:color="000000"/>
            </w:tcBorders>
          </w:tcPr>
          <w:p w:rsidR="00DD59A2" w:rsidRPr="00DD59A2" w:rsidRDefault="00DD59A2" w:rsidP="00E42168">
            <w:pPr>
              <w:pStyle w:val="TableParagraph"/>
              <w:kinsoku w:val="0"/>
              <w:overflowPunct w:val="0"/>
              <w:ind w:left="92" w:right="83"/>
              <w:jc w:val="center"/>
              <w:rPr>
                <w:rFonts w:ascii="Times New Roman" w:eastAsia="Calibri" w:hAnsi="Times New Roman" w:cs="Times New Roman"/>
                <w:lang w:val="ru-RU"/>
              </w:rPr>
            </w:pPr>
            <w:r w:rsidRPr="00DD59A2">
              <w:rPr>
                <w:rFonts w:ascii="Times New Roman" w:eastAsia="Calibri" w:hAnsi="Times New Roman" w:cs="Times New Roman"/>
                <w:iCs/>
                <w:sz w:val="20"/>
                <w:szCs w:val="20"/>
                <w:lang w:val="ru-RU"/>
              </w:rPr>
              <w:t>пересечение ул. Гоголя/пер. Комсомольский</w:t>
            </w:r>
          </w:p>
        </w:tc>
        <w:tc>
          <w:tcPr>
            <w:tcW w:w="2617" w:type="dxa"/>
            <w:tcBorders>
              <w:top w:val="single" w:sz="4" w:space="0" w:color="000000"/>
              <w:left w:val="single" w:sz="4" w:space="0" w:color="000000"/>
              <w:bottom w:val="single" w:sz="4" w:space="0" w:color="000000"/>
              <w:right w:val="single" w:sz="4" w:space="0" w:color="000000"/>
            </w:tcBorders>
          </w:tcPr>
          <w:p w:rsidR="00DD59A2" w:rsidRPr="00DD59A2" w:rsidRDefault="00DD59A2" w:rsidP="00E42168">
            <w:pPr>
              <w:pStyle w:val="TableParagraph"/>
              <w:kinsoku w:val="0"/>
              <w:overflowPunct w:val="0"/>
              <w:spacing w:before="10"/>
              <w:rPr>
                <w:rFonts w:ascii="Times New Roman" w:eastAsia="Calibri" w:hAnsi="Times New Roman" w:cs="Times New Roman"/>
                <w:iCs/>
                <w:sz w:val="19"/>
                <w:szCs w:val="19"/>
                <w:lang w:val="ru-RU"/>
              </w:rPr>
            </w:pPr>
          </w:p>
          <w:p w:rsidR="00DD59A2" w:rsidRPr="00DD59A2" w:rsidRDefault="00DD59A2" w:rsidP="00E42168">
            <w:pPr>
              <w:pStyle w:val="TableParagraph"/>
              <w:kinsoku w:val="0"/>
              <w:overflowPunct w:val="0"/>
              <w:ind w:left="191" w:right="175"/>
              <w:jc w:val="center"/>
              <w:rPr>
                <w:rFonts w:ascii="Times New Roman" w:eastAsia="Calibri" w:hAnsi="Times New Roman" w:cs="Times New Roman"/>
              </w:rPr>
            </w:pPr>
            <w:r w:rsidRPr="00DD59A2">
              <w:rPr>
                <w:rFonts w:ascii="Times New Roman" w:eastAsia="Calibri" w:hAnsi="Times New Roman" w:cs="Times New Roman"/>
                <w:iCs/>
                <w:sz w:val="20"/>
                <w:szCs w:val="20"/>
              </w:rPr>
              <w:t>Опора</w:t>
            </w:r>
          </w:p>
        </w:tc>
        <w:tc>
          <w:tcPr>
            <w:tcW w:w="1874" w:type="dxa"/>
            <w:tcBorders>
              <w:top w:val="single" w:sz="4" w:space="0" w:color="000000"/>
              <w:left w:val="single" w:sz="4" w:space="0" w:color="000000"/>
              <w:bottom w:val="single" w:sz="4" w:space="0" w:color="000000"/>
              <w:right w:val="single" w:sz="4" w:space="0" w:color="000000"/>
            </w:tcBorders>
          </w:tcPr>
          <w:p w:rsidR="00DD59A2" w:rsidRPr="00DD59A2" w:rsidRDefault="00DD59A2" w:rsidP="00E42168">
            <w:pPr>
              <w:pStyle w:val="TableParagraph"/>
              <w:kinsoku w:val="0"/>
              <w:overflowPunct w:val="0"/>
              <w:spacing w:before="10"/>
              <w:rPr>
                <w:rFonts w:ascii="Times New Roman" w:eastAsia="Calibri" w:hAnsi="Times New Roman" w:cs="Times New Roman"/>
                <w:iCs/>
                <w:sz w:val="19"/>
                <w:szCs w:val="19"/>
              </w:rPr>
            </w:pPr>
          </w:p>
          <w:p w:rsidR="00DD59A2" w:rsidRPr="00DD59A2" w:rsidRDefault="00DD59A2" w:rsidP="00E42168">
            <w:pPr>
              <w:pStyle w:val="TableParagraph"/>
              <w:kinsoku w:val="0"/>
              <w:overflowPunct w:val="0"/>
              <w:ind w:left="178" w:right="182"/>
              <w:jc w:val="center"/>
              <w:rPr>
                <w:rFonts w:ascii="Times New Roman" w:eastAsia="Calibri" w:hAnsi="Times New Roman" w:cs="Times New Roman"/>
              </w:rPr>
            </w:pPr>
            <w:r w:rsidRPr="00DD59A2">
              <w:rPr>
                <w:rFonts w:ascii="Times New Roman" w:eastAsia="Calibri" w:hAnsi="Times New Roman" w:cs="Times New Roman"/>
                <w:iCs/>
                <w:sz w:val="20"/>
                <w:szCs w:val="20"/>
              </w:rPr>
              <w:t>ГР 100.02</w:t>
            </w:r>
          </w:p>
        </w:tc>
      </w:tr>
      <w:tr w:rsidR="00DD59A2" w:rsidRPr="009F218B" w:rsidTr="00DD59A2">
        <w:trPr>
          <w:trHeight w:hRule="exact" w:val="992"/>
        </w:trPr>
        <w:tc>
          <w:tcPr>
            <w:tcW w:w="562" w:type="dxa"/>
            <w:vMerge/>
            <w:tcBorders>
              <w:top w:val="single" w:sz="4" w:space="0" w:color="000000"/>
              <w:left w:val="single" w:sz="4" w:space="0" w:color="000000"/>
              <w:bottom w:val="single" w:sz="4" w:space="0" w:color="000000"/>
              <w:right w:val="single" w:sz="4" w:space="0" w:color="000000"/>
            </w:tcBorders>
          </w:tcPr>
          <w:p w:rsidR="00DD59A2" w:rsidRPr="009F218B" w:rsidRDefault="00DD59A2" w:rsidP="00E42168">
            <w:pPr>
              <w:pStyle w:val="TableParagraph"/>
              <w:kinsoku w:val="0"/>
              <w:overflowPunct w:val="0"/>
              <w:spacing w:line="244" w:lineRule="exact"/>
              <w:ind w:left="178" w:right="184"/>
              <w:jc w:val="center"/>
              <w:rPr>
                <w:rFonts w:ascii="Times New Roman" w:eastAsia="Calibri" w:hAnsi="Times New Roman" w:cs="Times New Roman"/>
              </w:rPr>
            </w:pPr>
          </w:p>
        </w:tc>
        <w:tc>
          <w:tcPr>
            <w:tcW w:w="2194" w:type="dxa"/>
            <w:vMerge/>
            <w:tcBorders>
              <w:top w:val="single" w:sz="4" w:space="0" w:color="000000"/>
              <w:left w:val="single" w:sz="4" w:space="0" w:color="000000"/>
              <w:bottom w:val="single" w:sz="4" w:space="0" w:color="000000"/>
              <w:right w:val="single" w:sz="4" w:space="0" w:color="000000"/>
            </w:tcBorders>
          </w:tcPr>
          <w:p w:rsidR="00DD59A2" w:rsidRPr="00DD59A2" w:rsidRDefault="00DD59A2" w:rsidP="00E42168">
            <w:pPr>
              <w:pStyle w:val="TableParagraph"/>
              <w:kinsoku w:val="0"/>
              <w:overflowPunct w:val="0"/>
              <w:spacing w:line="244" w:lineRule="exact"/>
              <w:ind w:left="178" w:right="184"/>
              <w:jc w:val="center"/>
              <w:rPr>
                <w:rFonts w:ascii="Times New Roman" w:eastAsia="Calibri" w:hAnsi="Times New Roman" w:cs="Times New Roman"/>
              </w:rPr>
            </w:pPr>
          </w:p>
        </w:tc>
        <w:tc>
          <w:tcPr>
            <w:tcW w:w="2326" w:type="dxa"/>
            <w:tcBorders>
              <w:top w:val="single" w:sz="4" w:space="0" w:color="000000"/>
              <w:left w:val="single" w:sz="4" w:space="0" w:color="000000"/>
              <w:bottom w:val="single" w:sz="4" w:space="0" w:color="000000"/>
              <w:right w:val="single" w:sz="4" w:space="0" w:color="000000"/>
            </w:tcBorders>
          </w:tcPr>
          <w:p w:rsidR="00DD59A2" w:rsidRPr="00DD59A2" w:rsidRDefault="00DD59A2" w:rsidP="00E42168">
            <w:pPr>
              <w:pStyle w:val="TableParagraph"/>
              <w:kinsoku w:val="0"/>
              <w:overflowPunct w:val="0"/>
              <w:spacing w:line="244" w:lineRule="exact"/>
              <w:ind w:left="92" w:right="83"/>
              <w:jc w:val="center"/>
              <w:rPr>
                <w:rFonts w:ascii="Times New Roman" w:eastAsia="Calibri" w:hAnsi="Times New Roman" w:cs="Times New Roman"/>
              </w:rPr>
            </w:pPr>
            <w:r w:rsidRPr="00DD59A2">
              <w:rPr>
                <w:rFonts w:ascii="Times New Roman" w:eastAsia="Calibri" w:hAnsi="Times New Roman" w:cs="Times New Roman"/>
                <w:iCs/>
                <w:sz w:val="20"/>
                <w:szCs w:val="20"/>
              </w:rPr>
              <w:t>ул. Гоголя 15</w:t>
            </w:r>
          </w:p>
        </w:tc>
        <w:tc>
          <w:tcPr>
            <w:tcW w:w="2617" w:type="dxa"/>
            <w:tcBorders>
              <w:top w:val="single" w:sz="4" w:space="0" w:color="000000"/>
              <w:left w:val="single" w:sz="4" w:space="0" w:color="000000"/>
              <w:bottom w:val="single" w:sz="4" w:space="0" w:color="000000"/>
              <w:right w:val="single" w:sz="4" w:space="0" w:color="000000"/>
            </w:tcBorders>
          </w:tcPr>
          <w:p w:rsidR="00DD59A2" w:rsidRPr="00DD59A2" w:rsidRDefault="00DD59A2" w:rsidP="00E42168">
            <w:pPr>
              <w:pStyle w:val="TableParagraph"/>
              <w:kinsoku w:val="0"/>
              <w:overflowPunct w:val="0"/>
              <w:spacing w:line="244" w:lineRule="exact"/>
              <w:ind w:left="191" w:right="175"/>
              <w:jc w:val="center"/>
              <w:rPr>
                <w:rFonts w:ascii="Times New Roman" w:eastAsia="Calibri" w:hAnsi="Times New Roman" w:cs="Times New Roman"/>
              </w:rPr>
            </w:pPr>
            <w:r w:rsidRPr="00DD59A2">
              <w:rPr>
                <w:rFonts w:ascii="Times New Roman" w:eastAsia="Calibri" w:hAnsi="Times New Roman" w:cs="Times New Roman"/>
                <w:iCs/>
                <w:sz w:val="20"/>
                <w:szCs w:val="20"/>
              </w:rPr>
              <w:t>Опора</w:t>
            </w:r>
          </w:p>
        </w:tc>
        <w:tc>
          <w:tcPr>
            <w:tcW w:w="1874" w:type="dxa"/>
            <w:tcBorders>
              <w:top w:val="single" w:sz="4" w:space="0" w:color="000000"/>
              <w:left w:val="single" w:sz="4" w:space="0" w:color="000000"/>
              <w:bottom w:val="single" w:sz="4" w:space="0" w:color="000000"/>
              <w:right w:val="single" w:sz="4" w:space="0" w:color="000000"/>
            </w:tcBorders>
          </w:tcPr>
          <w:p w:rsidR="00DD59A2" w:rsidRPr="00DD59A2" w:rsidRDefault="00DD59A2" w:rsidP="00E42168">
            <w:pPr>
              <w:pStyle w:val="TableParagraph"/>
              <w:kinsoku w:val="0"/>
              <w:overflowPunct w:val="0"/>
              <w:spacing w:line="244" w:lineRule="exact"/>
              <w:ind w:left="178" w:right="182"/>
              <w:jc w:val="center"/>
              <w:rPr>
                <w:rFonts w:ascii="Times New Roman" w:eastAsia="Calibri" w:hAnsi="Times New Roman" w:cs="Times New Roman"/>
              </w:rPr>
            </w:pPr>
            <w:r w:rsidRPr="00DD59A2">
              <w:rPr>
                <w:rFonts w:ascii="Times New Roman" w:eastAsia="Calibri" w:hAnsi="Times New Roman" w:cs="Times New Roman"/>
                <w:iCs/>
                <w:sz w:val="20"/>
                <w:szCs w:val="20"/>
              </w:rPr>
              <w:t>ГР 100.02</w:t>
            </w:r>
          </w:p>
        </w:tc>
      </w:tr>
      <w:tr w:rsidR="00DD59A2" w:rsidRPr="009F218B" w:rsidTr="00DD59A2">
        <w:trPr>
          <w:trHeight w:hRule="exact" w:val="709"/>
        </w:trPr>
        <w:tc>
          <w:tcPr>
            <w:tcW w:w="562" w:type="dxa"/>
            <w:vMerge/>
            <w:tcBorders>
              <w:top w:val="single" w:sz="4" w:space="0" w:color="000000"/>
              <w:left w:val="single" w:sz="4" w:space="0" w:color="000000"/>
              <w:bottom w:val="single" w:sz="4" w:space="0" w:color="000000"/>
              <w:right w:val="single" w:sz="4" w:space="0" w:color="000000"/>
            </w:tcBorders>
          </w:tcPr>
          <w:p w:rsidR="00DD59A2" w:rsidRPr="009F218B" w:rsidRDefault="00DD59A2" w:rsidP="00E42168">
            <w:pPr>
              <w:pStyle w:val="TableParagraph"/>
              <w:kinsoku w:val="0"/>
              <w:overflowPunct w:val="0"/>
              <w:spacing w:line="244" w:lineRule="exact"/>
              <w:ind w:left="178" w:right="185"/>
              <w:jc w:val="center"/>
              <w:rPr>
                <w:rFonts w:ascii="Times New Roman" w:eastAsia="Calibri" w:hAnsi="Times New Roman" w:cs="Times New Roman"/>
              </w:rPr>
            </w:pPr>
          </w:p>
        </w:tc>
        <w:tc>
          <w:tcPr>
            <w:tcW w:w="2194" w:type="dxa"/>
            <w:vMerge/>
            <w:tcBorders>
              <w:top w:val="single" w:sz="4" w:space="0" w:color="000000"/>
              <w:left w:val="single" w:sz="4" w:space="0" w:color="000000"/>
              <w:bottom w:val="single" w:sz="4" w:space="0" w:color="000000"/>
              <w:right w:val="single" w:sz="4" w:space="0" w:color="000000"/>
            </w:tcBorders>
          </w:tcPr>
          <w:p w:rsidR="00DD59A2" w:rsidRPr="00DD59A2" w:rsidRDefault="00DD59A2" w:rsidP="00E42168">
            <w:pPr>
              <w:pStyle w:val="TableParagraph"/>
              <w:kinsoku w:val="0"/>
              <w:overflowPunct w:val="0"/>
              <w:spacing w:line="244" w:lineRule="exact"/>
              <w:ind w:left="178" w:right="185"/>
              <w:jc w:val="center"/>
              <w:rPr>
                <w:rFonts w:ascii="Times New Roman" w:eastAsia="Calibri" w:hAnsi="Times New Roman" w:cs="Times New Roman"/>
              </w:rPr>
            </w:pPr>
          </w:p>
        </w:tc>
        <w:tc>
          <w:tcPr>
            <w:tcW w:w="2326" w:type="dxa"/>
            <w:tcBorders>
              <w:top w:val="single" w:sz="4" w:space="0" w:color="000000"/>
              <w:left w:val="single" w:sz="4" w:space="0" w:color="000000"/>
              <w:bottom w:val="single" w:sz="4" w:space="0" w:color="000000"/>
              <w:right w:val="single" w:sz="4" w:space="0" w:color="000000"/>
            </w:tcBorders>
          </w:tcPr>
          <w:p w:rsidR="00DD59A2" w:rsidRPr="00DD59A2" w:rsidRDefault="00DD59A2" w:rsidP="00E42168">
            <w:pPr>
              <w:pStyle w:val="TableParagraph"/>
              <w:kinsoku w:val="0"/>
              <w:overflowPunct w:val="0"/>
              <w:spacing w:line="244" w:lineRule="exact"/>
              <w:ind w:left="92" w:right="85"/>
              <w:jc w:val="center"/>
              <w:rPr>
                <w:rFonts w:ascii="Times New Roman" w:eastAsia="Calibri" w:hAnsi="Times New Roman" w:cs="Times New Roman"/>
              </w:rPr>
            </w:pPr>
            <w:r w:rsidRPr="00DD59A2">
              <w:rPr>
                <w:rFonts w:ascii="Times New Roman" w:eastAsia="Calibri" w:hAnsi="Times New Roman" w:cs="Times New Roman"/>
                <w:iCs/>
                <w:sz w:val="20"/>
                <w:szCs w:val="20"/>
              </w:rPr>
              <w:t>ул. Набережная 90</w:t>
            </w:r>
          </w:p>
        </w:tc>
        <w:tc>
          <w:tcPr>
            <w:tcW w:w="2617" w:type="dxa"/>
            <w:tcBorders>
              <w:top w:val="single" w:sz="4" w:space="0" w:color="000000"/>
              <w:left w:val="single" w:sz="4" w:space="0" w:color="000000"/>
              <w:bottom w:val="single" w:sz="4" w:space="0" w:color="000000"/>
              <w:right w:val="single" w:sz="4" w:space="0" w:color="000000"/>
            </w:tcBorders>
          </w:tcPr>
          <w:p w:rsidR="00DD59A2" w:rsidRPr="00DD59A2" w:rsidRDefault="00DD59A2" w:rsidP="00E42168">
            <w:pPr>
              <w:pStyle w:val="TableParagraph"/>
              <w:kinsoku w:val="0"/>
              <w:overflowPunct w:val="0"/>
              <w:spacing w:line="244" w:lineRule="exact"/>
              <w:ind w:left="191" w:right="175"/>
              <w:jc w:val="center"/>
              <w:rPr>
                <w:rFonts w:ascii="Times New Roman" w:eastAsia="Calibri" w:hAnsi="Times New Roman" w:cs="Times New Roman"/>
              </w:rPr>
            </w:pPr>
            <w:r w:rsidRPr="00DD59A2">
              <w:rPr>
                <w:rFonts w:ascii="Times New Roman" w:eastAsia="Calibri" w:hAnsi="Times New Roman" w:cs="Times New Roman"/>
                <w:iCs/>
                <w:sz w:val="20"/>
                <w:szCs w:val="20"/>
              </w:rPr>
              <w:t>Опора</w:t>
            </w:r>
          </w:p>
        </w:tc>
        <w:tc>
          <w:tcPr>
            <w:tcW w:w="1874" w:type="dxa"/>
            <w:tcBorders>
              <w:top w:val="single" w:sz="4" w:space="0" w:color="000000"/>
              <w:left w:val="single" w:sz="4" w:space="0" w:color="000000"/>
              <w:bottom w:val="single" w:sz="4" w:space="0" w:color="000000"/>
              <w:right w:val="single" w:sz="4" w:space="0" w:color="000000"/>
            </w:tcBorders>
          </w:tcPr>
          <w:p w:rsidR="00DD59A2" w:rsidRPr="00DD59A2" w:rsidRDefault="00DD59A2" w:rsidP="00E42168">
            <w:pPr>
              <w:pStyle w:val="TableParagraph"/>
              <w:kinsoku w:val="0"/>
              <w:overflowPunct w:val="0"/>
              <w:spacing w:line="244" w:lineRule="exact"/>
              <w:ind w:left="178" w:right="182"/>
              <w:jc w:val="center"/>
              <w:rPr>
                <w:rFonts w:ascii="Times New Roman" w:eastAsia="Calibri" w:hAnsi="Times New Roman" w:cs="Times New Roman"/>
              </w:rPr>
            </w:pPr>
            <w:r w:rsidRPr="00DD59A2">
              <w:rPr>
                <w:rFonts w:ascii="Times New Roman" w:eastAsia="Calibri" w:hAnsi="Times New Roman" w:cs="Times New Roman"/>
                <w:iCs/>
                <w:sz w:val="20"/>
                <w:szCs w:val="20"/>
              </w:rPr>
              <w:t>ГР 100.02</w:t>
            </w:r>
          </w:p>
        </w:tc>
      </w:tr>
      <w:tr w:rsidR="00DD59A2" w:rsidRPr="009F218B" w:rsidTr="00E42168">
        <w:trPr>
          <w:trHeight w:hRule="exact" w:val="499"/>
        </w:trPr>
        <w:tc>
          <w:tcPr>
            <w:tcW w:w="562" w:type="dxa"/>
            <w:vMerge w:val="restart"/>
            <w:tcBorders>
              <w:top w:val="single" w:sz="4" w:space="0" w:color="000000"/>
              <w:left w:val="single" w:sz="4" w:space="0" w:color="000000"/>
              <w:right w:val="single" w:sz="4" w:space="0" w:color="000000"/>
            </w:tcBorders>
          </w:tcPr>
          <w:p w:rsidR="00DD59A2" w:rsidRPr="009F218B" w:rsidRDefault="00DD59A2" w:rsidP="00E42168">
            <w:pPr>
              <w:pStyle w:val="TableParagraph"/>
              <w:kinsoku w:val="0"/>
              <w:overflowPunct w:val="0"/>
              <w:spacing w:before="121"/>
              <w:jc w:val="center"/>
              <w:rPr>
                <w:rFonts w:ascii="Times New Roman" w:eastAsia="Calibri" w:hAnsi="Times New Roman" w:cs="Times New Roman"/>
              </w:rPr>
            </w:pPr>
            <w:r w:rsidRPr="009F218B">
              <w:rPr>
                <w:rFonts w:ascii="Times New Roman" w:eastAsia="Calibri" w:hAnsi="Times New Roman" w:cs="Times New Roman"/>
                <w:iCs/>
                <w:w w:val="99"/>
                <w:sz w:val="20"/>
                <w:szCs w:val="20"/>
              </w:rPr>
              <w:t>2</w:t>
            </w:r>
          </w:p>
        </w:tc>
        <w:tc>
          <w:tcPr>
            <w:tcW w:w="2194" w:type="dxa"/>
            <w:vMerge w:val="restart"/>
            <w:tcBorders>
              <w:top w:val="single" w:sz="4" w:space="0" w:color="000000"/>
              <w:left w:val="single" w:sz="4" w:space="0" w:color="000000"/>
              <w:right w:val="single" w:sz="4" w:space="0" w:color="000000"/>
            </w:tcBorders>
          </w:tcPr>
          <w:p w:rsidR="00DD59A2" w:rsidRPr="009F218B" w:rsidRDefault="00DD59A2" w:rsidP="00E42168">
            <w:pPr>
              <w:pStyle w:val="TableParagraph"/>
              <w:kinsoku w:val="0"/>
              <w:overflowPunct w:val="0"/>
              <w:spacing w:before="121"/>
              <w:ind w:left="242" w:right="255"/>
              <w:jc w:val="center"/>
              <w:rPr>
                <w:rFonts w:ascii="Times New Roman" w:eastAsia="Calibri" w:hAnsi="Times New Roman" w:cs="Times New Roman"/>
              </w:rPr>
            </w:pPr>
            <w:r w:rsidRPr="00DD59A2">
              <w:rPr>
                <w:rFonts w:ascii="Times New Roman" w:eastAsia="Calibri" w:hAnsi="Times New Roman" w:cs="Times New Roman"/>
                <w:i/>
                <w:iCs/>
                <w:sz w:val="20"/>
                <w:szCs w:val="20"/>
                <w:lang w:val="ru-RU"/>
              </w:rPr>
              <w:t>с. Соленое</w:t>
            </w:r>
          </w:p>
        </w:tc>
        <w:tc>
          <w:tcPr>
            <w:tcW w:w="2326" w:type="dxa"/>
            <w:tcBorders>
              <w:top w:val="single" w:sz="4" w:space="0" w:color="000000"/>
              <w:left w:val="single" w:sz="4" w:space="0" w:color="000000"/>
              <w:bottom w:val="single" w:sz="4" w:space="0" w:color="000000"/>
              <w:right w:val="single" w:sz="4" w:space="0" w:color="000000"/>
            </w:tcBorders>
          </w:tcPr>
          <w:p w:rsidR="00DD59A2" w:rsidRPr="00DD59A2" w:rsidRDefault="00DD59A2" w:rsidP="00DD59A2">
            <w:pPr>
              <w:pStyle w:val="TableParagraph"/>
              <w:kinsoku w:val="0"/>
              <w:overflowPunct w:val="0"/>
              <w:spacing w:before="123"/>
              <w:ind w:left="92" w:right="85"/>
              <w:jc w:val="center"/>
              <w:rPr>
                <w:rFonts w:ascii="Times New Roman" w:eastAsia="Calibri" w:hAnsi="Times New Roman" w:cs="Times New Roman"/>
                <w:iCs/>
                <w:sz w:val="20"/>
                <w:szCs w:val="20"/>
              </w:rPr>
            </w:pPr>
            <w:r w:rsidRPr="00DD59A2">
              <w:rPr>
                <w:rFonts w:ascii="Times New Roman" w:eastAsia="Calibri" w:hAnsi="Times New Roman" w:cs="Times New Roman"/>
                <w:iCs/>
                <w:sz w:val="20"/>
                <w:szCs w:val="20"/>
              </w:rPr>
              <w:t>ул. Ленина 92</w:t>
            </w:r>
          </w:p>
        </w:tc>
        <w:tc>
          <w:tcPr>
            <w:tcW w:w="2617" w:type="dxa"/>
            <w:tcBorders>
              <w:top w:val="single" w:sz="4" w:space="0" w:color="000000"/>
              <w:left w:val="single" w:sz="4" w:space="0" w:color="000000"/>
              <w:bottom w:val="single" w:sz="4" w:space="0" w:color="000000"/>
              <w:right w:val="single" w:sz="4" w:space="0" w:color="000000"/>
            </w:tcBorders>
          </w:tcPr>
          <w:p w:rsidR="00DD59A2" w:rsidRPr="00DD59A2" w:rsidRDefault="00DD59A2" w:rsidP="00DD59A2">
            <w:pPr>
              <w:pStyle w:val="TableParagraph"/>
              <w:kinsoku w:val="0"/>
              <w:overflowPunct w:val="0"/>
              <w:spacing w:before="123"/>
              <w:ind w:left="191" w:right="177"/>
              <w:jc w:val="center"/>
              <w:rPr>
                <w:rFonts w:ascii="Times New Roman" w:eastAsia="Calibri" w:hAnsi="Times New Roman" w:cs="Times New Roman"/>
                <w:iCs/>
                <w:sz w:val="20"/>
                <w:szCs w:val="20"/>
              </w:rPr>
            </w:pPr>
            <w:r w:rsidRPr="00DD59A2">
              <w:rPr>
                <w:rFonts w:ascii="Times New Roman" w:eastAsia="Calibri" w:hAnsi="Times New Roman" w:cs="Times New Roman"/>
                <w:iCs/>
                <w:sz w:val="20"/>
                <w:szCs w:val="20"/>
              </w:rPr>
              <w:t xml:space="preserve">МБОУ СОШ </w:t>
            </w:r>
            <w:r w:rsidRPr="00DD59A2">
              <w:rPr>
                <w:rFonts w:ascii="Times New Roman" w:hAnsi="Times New Roman" w:cs="Times New Roman"/>
                <w:iCs/>
                <w:sz w:val="20"/>
                <w:szCs w:val="20"/>
              </w:rPr>
              <w:t>В</w:t>
            </w:r>
            <w:r w:rsidRPr="00DD59A2">
              <w:rPr>
                <w:rFonts w:ascii="Times New Roman" w:eastAsia="Calibri" w:hAnsi="Times New Roman" w:cs="Times New Roman"/>
                <w:iCs/>
                <w:sz w:val="20"/>
                <w:szCs w:val="20"/>
              </w:rPr>
              <w:t>22</w:t>
            </w:r>
          </w:p>
        </w:tc>
        <w:tc>
          <w:tcPr>
            <w:tcW w:w="1874" w:type="dxa"/>
            <w:tcBorders>
              <w:top w:val="single" w:sz="4" w:space="0" w:color="000000"/>
              <w:left w:val="single" w:sz="4" w:space="0" w:color="000000"/>
              <w:bottom w:val="single" w:sz="4" w:space="0" w:color="000000"/>
              <w:right w:val="single" w:sz="4" w:space="0" w:color="000000"/>
            </w:tcBorders>
          </w:tcPr>
          <w:p w:rsidR="00DD59A2" w:rsidRPr="00DD59A2" w:rsidRDefault="00DD59A2" w:rsidP="00DD59A2">
            <w:pPr>
              <w:pStyle w:val="TableParagraph"/>
              <w:kinsoku w:val="0"/>
              <w:overflowPunct w:val="0"/>
              <w:spacing w:before="123"/>
              <w:ind w:left="178" w:right="185"/>
              <w:jc w:val="center"/>
              <w:rPr>
                <w:rFonts w:ascii="Times New Roman" w:eastAsia="Calibri" w:hAnsi="Times New Roman" w:cs="Times New Roman"/>
                <w:iCs/>
                <w:sz w:val="20"/>
                <w:szCs w:val="20"/>
              </w:rPr>
            </w:pPr>
            <w:r w:rsidRPr="00DD59A2">
              <w:rPr>
                <w:rFonts w:ascii="Times New Roman" w:eastAsia="Calibri" w:hAnsi="Times New Roman" w:cs="Times New Roman"/>
                <w:iCs/>
                <w:sz w:val="20"/>
                <w:szCs w:val="20"/>
              </w:rPr>
              <w:t>ПУ-М</w:t>
            </w:r>
          </w:p>
        </w:tc>
      </w:tr>
      <w:tr w:rsidR="00DD59A2" w:rsidRPr="009F218B" w:rsidTr="00E42168">
        <w:trPr>
          <w:trHeight w:hRule="exact" w:val="499"/>
        </w:trPr>
        <w:tc>
          <w:tcPr>
            <w:tcW w:w="562" w:type="dxa"/>
            <w:vMerge/>
            <w:tcBorders>
              <w:left w:val="single" w:sz="4" w:space="0" w:color="000000"/>
              <w:right w:val="single" w:sz="4" w:space="0" w:color="000000"/>
            </w:tcBorders>
          </w:tcPr>
          <w:p w:rsidR="00DD59A2" w:rsidRPr="009F218B" w:rsidRDefault="00DD59A2" w:rsidP="00E42168">
            <w:pPr>
              <w:pStyle w:val="TableParagraph"/>
              <w:kinsoku w:val="0"/>
              <w:overflowPunct w:val="0"/>
              <w:spacing w:before="121"/>
              <w:jc w:val="center"/>
              <w:rPr>
                <w:rFonts w:ascii="Times New Roman" w:hAnsi="Times New Roman" w:cs="Times New Roman"/>
                <w:iCs/>
                <w:w w:val="99"/>
                <w:sz w:val="20"/>
                <w:szCs w:val="20"/>
              </w:rPr>
            </w:pPr>
          </w:p>
        </w:tc>
        <w:tc>
          <w:tcPr>
            <w:tcW w:w="2194" w:type="dxa"/>
            <w:vMerge/>
            <w:tcBorders>
              <w:left w:val="single" w:sz="4" w:space="0" w:color="000000"/>
              <w:right w:val="single" w:sz="4" w:space="0" w:color="000000"/>
            </w:tcBorders>
          </w:tcPr>
          <w:p w:rsidR="00DD59A2" w:rsidRPr="00DD59A2" w:rsidRDefault="00DD59A2" w:rsidP="00E42168">
            <w:pPr>
              <w:pStyle w:val="TableParagraph"/>
              <w:kinsoku w:val="0"/>
              <w:overflowPunct w:val="0"/>
              <w:spacing w:before="121"/>
              <w:ind w:left="242" w:right="255"/>
              <w:jc w:val="center"/>
              <w:rPr>
                <w:rFonts w:ascii="Times New Roman" w:hAnsi="Times New Roman" w:cs="Times New Roman"/>
                <w:i/>
                <w:iCs/>
                <w:sz w:val="20"/>
                <w:szCs w:val="20"/>
                <w:lang w:val="ru-RU"/>
              </w:rPr>
            </w:pPr>
          </w:p>
        </w:tc>
        <w:tc>
          <w:tcPr>
            <w:tcW w:w="2326" w:type="dxa"/>
            <w:tcBorders>
              <w:top w:val="single" w:sz="4" w:space="0" w:color="000000"/>
              <w:left w:val="single" w:sz="4" w:space="0" w:color="000000"/>
              <w:bottom w:val="single" w:sz="4" w:space="0" w:color="000000"/>
              <w:right w:val="single" w:sz="4" w:space="0" w:color="000000"/>
            </w:tcBorders>
          </w:tcPr>
          <w:p w:rsidR="00DD59A2" w:rsidRPr="00DD59A2" w:rsidRDefault="00DD59A2" w:rsidP="00E42168">
            <w:pPr>
              <w:pStyle w:val="TableParagraph"/>
              <w:kinsoku w:val="0"/>
              <w:overflowPunct w:val="0"/>
              <w:spacing w:before="123"/>
              <w:ind w:left="92" w:right="85"/>
              <w:jc w:val="center"/>
              <w:rPr>
                <w:rFonts w:ascii="Times New Roman" w:eastAsia="Calibri" w:hAnsi="Times New Roman" w:cs="Times New Roman"/>
                <w:iCs/>
                <w:sz w:val="20"/>
                <w:szCs w:val="20"/>
              </w:rPr>
            </w:pPr>
            <w:r w:rsidRPr="00DD59A2">
              <w:rPr>
                <w:rFonts w:ascii="Times New Roman" w:eastAsia="Calibri" w:hAnsi="Times New Roman" w:cs="Times New Roman"/>
                <w:iCs/>
                <w:sz w:val="20"/>
                <w:szCs w:val="20"/>
              </w:rPr>
              <w:t>ул. Ленина 30</w:t>
            </w:r>
          </w:p>
        </w:tc>
        <w:tc>
          <w:tcPr>
            <w:tcW w:w="2617" w:type="dxa"/>
            <w:tcBorders>
              <w:top w:val="single" w:sz="4" w:space="0" w:color="000000"/>
              <w:left w:val="single" w:sz="4" w:space="0" w:color="000000"/>
              <w:bottom w:val="single" w:sz="4" w:space="0" w:color="000000"/>
              <w:right w:val="single" w:sz="4" w:space="0" w:color="000000"/>
            </w:tcBorders>
          </w:tcPr>
          <w:p w:rsidR="00DD59A2" w:rsidRPr="00DD59A2" w:rsidRDefault="00DD59A2" w:rsidP="00E42168">
            <w:pPr>
              <w:pStyle w:val="TableParagraph"/>
              <w:kinsoku w:val="0"/>
              <w:overflowPunct w:val="0"/>
              <w:spacing w:before="123"/>
              <w:ind w:left="191" w:right="175"/>
              <w:jc w:val="center"/>
              <w:rPr>
                <w:rFonts w:ascii="Times New Roman" w:eastAsia="Calibri" w:hAnsi="Times New Roman" w:cs="Times New Roman"/>
                <w:iCs/>
                <w:sz w:val="20"/>
                <w:szCs w:val="20"/>
              </w:rPr>
            </w:pPr>
            <w:r w:rsidRPr="00DD59A2">
              <w:rPr>
                <w:rFonts w:ascii="Times New Roman" w:eastAsia="Calibri" w:hAnsi="Times New Roman" w:cs="Times New Roman"/>
                <w:iCs/>
                <w:sz w:val="20"/>
                <w:szCs w:val="20"/>
              </w:rPr>
              <w:t>Опора</w:t>
            </w:r>
          </w:p>
        </w:tc>
        <w:tc>
          <w:tcPr>
            <w:tcW w:w="1874" w:type="dxa"/>
            <w:tcBorders>
              <w:top w:val="single" w:sz="4" w:space="0" w:color="000000"/>
              <w:left w:val="single" w:sz="4" w:space="0" w:color="000000"/>
              <w:bottom w:val="single" w:sz="4" w:space="0" w:color="000000"/>
              <w:right w:val="single" w:sz="4" w:space="0" w:color="000000"/>
            </w:tcBorders>
          </w:tcPr>
          <w:p w:rsidR="00DD59A2" w:rsidRDefault="00DD59A2" w:rsidP="00DD59A2">
            <w:pPr>
              <w:pStyle w:val="TableParagraph"/>
              <w:kinsoku w:val="0"/>
              <w:overflowPunct w:val="0"/>
              <w:spacing w:before="1"/>
              <w:ind w:left="549" w:right="75" w:hanging="549"/>
              <w:jc w:val="center"/>
              <w:rPr>
                <w:rFonts w:ascii="Times New Roman" w:hAnsi="Times New Roman" w:cs="Times New Roman"/>
                <w:iCs/>
                <w:sz w:val="20"/>
                <w:szCs w:val="20"/>
                <w:lang w:val="ru-RU"/>
              </w:rPr>
            </w:pPr>
            <w:r w:rsidRPr="00DD59A2">
              <w:rPr>
                <w:rFonts w:ascii="Times New Roman" w:eastAsia="Calibri" w:hAnsi="Times New Roman" w:cs="Times New Roman"/>
                <w:iCs/>
                <w:sz w:val="20"/>
                <w:szCs w:val="20"/>
              </w:rPr>
              <w:t>УКБ-200У</w:t>
            </w:r>
          </w:p>
          <w:p w:rsidR="00DD59A2" w:rsidRPr="00DD59A2" w:rsidRDefault="00DD59A2" w:rsidP="00DD59A2">
            <w:pPr>
              <w:pStyle w:val="TableParagraph"/>
              <w:kinsoku w:val="0"/>
              <w:overflowPunct w:val="0"/>
              <w:spacing w:before="1"/>
              <w:ind w:left="549" w:right="75" w:hanging="549"/>
              <w:jc w:val="center"/>
              <w:rPr>
                <w:rFonts w:ascii="Times New Roman" w:eastAsia="Calibri" w:hAnsi="Times New Roman" w:cs="Times New Roman"/>
                <w:iCs/>
                <w:sz w:val="20"/>
                <w:szCs w:val="20"/>
              </w:rPr>
            </w:pPr>
            <w:r w:rsidRPr="00DD59A2">
              <w:rPr>
                <w:rFonts w:ascii="Times New Roman" w:eastAsia="Calibri" w:hAnsi="Times New Roman" w:cs="Times New Roman"/>
                <w:iCs/>
                <w:sz w:val="20"/>
                <w:szCs w:val="20"/>
              </w:rPr>
              <w:t>ГР 100.03</w:t>
            </w:r>
          </w:p>
        </w:tc>
      </w:tr>
      <w:tr w:rsidR="00DD59A2" w:rsidRPr="009F218B" w:rsidTr="00DD59A2">
        <w:trPr>
          <w:trHeight w:hRule="exact" w:val="991"/>
        </w:trPr>
        <w:tc>
          <w:tcPr>
            <w:tcW w:w="562" w:type="dxa"/>
            <w:vMerge/>
            <w:tcBorders>
              <w:left w:val="single" w:sz="4" w:space="0" w:color="000000"/>
              <w:bottom w:val="single" w:sz="4" w:space="0" w:color="000000"/>
              <w:right w:val="single" w:sz="4" w:space="0" w:color="000000"/>
            </w:tcBorders>
          </w:tcPr>
          <w:p w:rsidR="00DD59A2" w:rsidRPr="009F218B" w:rsidRDefault="00DD59A2" w:rsidP="00E42168">
            <w:pPr>
              <w:pStyle w:val="TableParagraph"/>
              <w:kinsoku w:val="0"/>
              <w:overflowPunct w:val="0"/>
              <w:spacing w:before="121"/>
              <w:jc w:val="center"/>
              <w:rPr>
                <w:rFonts w:ascii="Times New Roman" w:hAnsi="Times New Roman" w:cs="Times New Roman"/>
                <w:iCs/>
                <w:w w:val="99"/>
                <w:sz w:val="20"/>
                <w:szCs w:val="20"/>
              </w:rPr>
            </w:pPr>
          </w:p>
        </w:tc>
        <w:tc>
          <w:tcPr>
            <w:tcW w:w="2194" w:type="dxa"/>
            <w:vMerge/>
            <w:tcBorders>
              <w:left w:val="single" w:sz="4" w:space="0" w:color="000000"/>
              <w:bottom w:val="single" w:sz="4" w:space="0" w:color="000000"/>
              <w:right w:val="single" w:sz="4" w:space="0" w:color="000000"/>
            </w:tcBorders>
          </w:tcPr>
          <w:p w:rsidR="00DD59A2" w:rsidRPr="009F218B" w:rsidRDefault="00DD59A2" w:rsidP="00E42168">
            <w:pPr>
              <w:pStyle w:val="TableParagraph"/>
              <w:kinsoku w:val="0"/>
              <w:overflowPunct w:val="0"/>
              <w:spacing w:before="121"/>
              <w:ind w:left="242" w:right="255"/>
              <w:jc w:val="center"/>
              <w:rPr>
                <w:rFonts w:ascii="Times New Roman" w:hAnsi="Times New Roman" w:cs="Times New Roman"/>
                <w:iCs/>
                <w:sz w:val="20"/>
                <w:szCs w:val="20"/>
              </w:rPr>
            </w:pPr>
          </w:p>
        </w:tc>
        <w:tc>
          <w:tcPr>
            <w:tcW w:w="2326" w:type="dxa"/>
            <w:tcBorders>
              <w:top w:val="single" w:sz="4" w:space="0" w:color="000000"/>
              <w:left w:val="single" w:sz="4" w:space="0" w:color="000000"/>
              <w:bottom w:val="single" w:sz="4" w:space="0" w:color="000000"/>
              <w:right w:val="single" w:sz="4" w:space="0" w:color="000000"/>
            </w:tcBorders>
          </w:tcPr>
          <w:p w:rsidR="00DD59A2" w:rsidRPr="00DD59A2" w:rsidRDefault="00DD59A2" w:rsidP="00DD59A2">
            <w:pPr>
              <w:pStyle w:val="TableParagraph"/>
              <w:kinsoku w:val="0"/>
              <w:overflowPunct w:val="0"/>
              <w:spacing w:before="123"/>
              <w:ind w:left="92" w:right="85"/>
              <w:jc w:val="center"/>
              <w:rPr>
                <w:rFonts w:ascii="Times New Roman" w:eastAsia="Calibri" w:hAnsi="Times New Roman" w:cs="Times New Roman"/>
                <w:iCs/>
                <w:sz w:val="20"/>
                <w:szCs w:val="20"/>
              </w:rPr>
            </w:pPr>
            <w:r w:rsidRPr="00DD59A2">
              <w:rPr>
                <w:rFonts w:ascii="Times New Roman" w:eastAsia="Calibri" w:hAnsi="Times New Roman" w:cs="Times New Roman"/>
                <w:iCs/>
                <w:sz w:val="20"/>
                <w:szCs w:val="20"/>
              </w:rPr>
              <w:t>ул. Ленина 92</w:t>
            </w:r>
          </w:p>
        </w:tc>
        <w:tc>
          <w:tcPr>
            <w:tcW w:w="2617" w:type="dxa"/>
            <w:tcBorders>
              <w:top w:val="single" w:sz="4" w:space="0" w:color="000000"/>
              <w:left w:val="single" w:sz="4" w:space="0" w:color="000000"/>
              <w:bottom w:val="single" w:sz="4" w:space="0" w:color="000000"/>
              <w:right w:val="single" w:sz="4" w:space="0" w:color="000000"/>
            </w:tcBorders>
          </w:tcPr>
          <w:p w:rsidR="00DD59A2" w:rsidRPr="00DD59A2" w:rsidRDefault="00DD59A2" w:rsidP="00DD59A2">
            <w:pPr>
              <w:pStyle w:val="TableParagraph"/>
              <w:kinsoku w:val="0"/>
              <w:overflowPunct w:val="0"/>
              <w:spacing w:before="123"/>
              <w:ind w:left="191" w:right="177"/>
              <w:jc w:val="center"/>
              <w:rPr>
                <w:rFonts w:ascii="Times New Roman" w:eastAsia="Calibri" w:hAnsi="Times New Roman" w:cs="Times New Roman"/>
                <w:iCs/>
                <w:sz w:val="20"/>
                <w:szCs w:val="20"/>
              </w:rPr>
            </w:pPr>
            <w:r w:rsidRPr="00DD59A2">
              <w:rPr>
                <w:rFonts w:ascii="Times New Roman" w:eastAsia="Calibri" w:hAnsi="Times New Roman" w:cs="Times New Roman"/>
                <w:iCs/>
                <w:sz w:val="20"/>
                <w:szCs w:val="20"/>
              </w:rPr>
              <w:t xml:space="preserve">МБОУ СОШ </w:t>
            </w:r>
            <w:r w:rsidRPr="00DD59A2">
              <w:rPr>
                <w:rFonts w:ascii="Times New Roman" w:hAnsi="Times New Roman" w:cs="Times New Roman"/>
                <w:iCs/>
                <w:sz w:val="20"/>
                <w:szCs w:val="20"/>
              </w:rPr>
              <w:t>В</w:t>
            </w:r>
            <w:r w:rsidRPr="00DD59A2">
              <w:rPr>
                <w:rFonts w:ascii="Times New Roman" w:eastAsia="Calibri" w:hAnsi="Times New Roman" w:cs="Times New Roman"/>
                <w:iCs/>
                <w:sz w:val="20"/>
                <w:szCs w:val="20"/>
              </w:rPr>
              <w:t>22</w:t>
            </w:r>
          </w:p>
        </w:tc>
        <w:tc>
          <w:tcPr>
            <w:tcW w:w="1874" w:type="dxa"/>
            <w:tcBorders>
              <w:top w:val="single" w:sz="4" w:space="0" w:color="000000"/>
              <w:left w:val="single" w:sz="4" w:space="0" w:color="000000"/>
              <w:bottom w:val="single" w:sz="4" w:space="0" w:color="000000"/>
              <w:right w:val="single" w:sz="4" w:space="0" w:color="000000"/>
            </w:tcBorders>
          </w:tcPr>
          <w:p w:rsidR="00DD59A2" w:rsidRDefault="00DD59A2" w:rsidP="00DD59A2">
            <w:pPr>
              <w:pStyle w:val="TableParagraph"/>
              <w:kinsoku w:val="0"/>
              <w:overflowPunct w:val="0"/>
              <w:spacing w:before="123"/>
              <w:ind w:left="549" w:hanging="549"/>
              <w:jc w:val="center"/>
              <w:rPr>
                <w:rFonts w:ascii="Times New Roman" w:hAnsi="Times New Roman" w:cs="Times New Roman"/>
                <w:iCs/>
                <w:sz w:val="20"/>
                <w:szCs w:val="20"/>
                <w:lang w:val="ru-RU"/>
              </w:rPr>
            </w:pPr>
            <w:r w:rsidRPr="00DD59A2">
              <w:rPr>
                <w:rFonts w:ascii="Times New Roman" w:eastAsia="Calibri" w:hAnsi="Times New Roman" w:cs="Times New Roman"/>
                <w:iCs/>
                <w:sz w:val="20"/>
                <w:szCs w:val="20"/>
              </w:rPr>
              <w:t>УКБ-200У</w:t>
            </w:r>
          </w:p>
          <w:p w:rsidR="00DD59A2" w:rsidRPr="00DD59A2" w:rsidRDefault="00DD59A2" w:rsidP="00DD59A2">
            <w:pPr>
              <w:pStyle w:val="TableParagraph"/>
              <w:kinsoku w:val="0"/>
              <w:overflowPunct w:val="0"/>
              <w:spacing w:before="123"/>
              <w:ind w:left="549" w:hanging="549"/>
              <w:jc w:val="center"/>
              <w:rPr>
                <w:rFonts w:ascii="Times New Roman" w:eastAsia="Calibri" w:hAnsi="Times New Roman" w:cs="Times New Roman"/>
                <w:iCs/>
                <w:sz w:val="20"/>
                <w:szCs w:val="20"/>
              </w:rPr>
            </w:pPr>
            <w:r w:rsidRPr="00DD59A2">
              <w:rPr>
                <w:rFonts w:ascii="Times New Roman" w:eastAsia="Calibri" w:hAnsi="Times New Roman" w:cs="Times New Roman"/>
                <w:iCs/>
                <w:sz w:val="20"/>
                <w:szCs w:val="20"/>
              </w:rPr>
              <w:t>ГР 100.03</w:t>
            </w:r>
          </w:p>
        </w:tc>
      </w:tr>
    </w:tbl>
    <w:p w:rsidR="009F218B" w:rsidRDefault="009F218B" w:rsidP="00875A15">
      <w:pPr>
        <w:pStyle w:val="ConsPlusNormal"/>
        <w:widowControl/>
        <w:ind w:firstLine="709"/>
        <w:jc w:val="both"/>
        <w:rPr>
          <w:rFonts w:ascii="Times New Roman" w:hAnsi="Times New Roman" w:cs="Times New Roman"/>
          <w:color w:val="000000" w:themeColor="text1"/>
          <w:sz w:val="24"/>
          <w:szCs w:val="24"/>
        </w:rPr>
      </w:pPr>
    </w:p>
    <w:p w:rsidR="00875A15" w:rsidRDefault="00875A15" w:rsidP="00875A15">
      <w:pPr>
        <w:pStyle w:val="ConsPlusNormal"/>
        <w:widowControl/>
        <w:ind w:firstLine="709"/>
        <w:jc w:val="both"/>
        <w:rPr>
          <w:rFonts w:ascii="Times New Roman" w:hAnsi="Times New Roman" w:cs="Times New Roman"/>
          <w:color w:val="000000" w:themeColor="text1"/>
          <w:sz w:val="24"/>
          <w:szCs w:val="24"/>
        </w:rPr>
      </w:pPr>
    </w:p>
    <w:p w:rsidR="00875A15" w:rsidRPr="00875A15" w:rsidRDefault="00875A15" w:rsidP="00875A15">
      <w:pPr>
        <w:pStyle w:val="ConsPlusNormal"/>
        <w:widowControl/>
        <w:ind w:firstLine="709"/>
        <w:jc w:val="both"/>
        <w:rPr>
          <w:rFonts w:ascii="Times New Roman" w:hAnsi="Times New Roman" w:cs="Times New Roman"/>
          <w:b/>
          <w:color w:val="000000" w:themeColor="text1"/>
          <w:sz w:val="24"/>
          <w:szCs w:val="24"/>
        </w:rPr>
      </w:pPr>
      <w:r w:rsidRPr="00875A15">
        <w:rPr>
          <w:rFonts w:ascii="Times New Roman" w:hAnsi="Times New Roman" w:cs="Times New Roman"/>
          <w:b/>
          <w:color w:val="000000" w:themeColor="text1"/>
          <w:sz w:val="24"/>
          <w:szCs w:val="24"/>
        </w:rPr>
        <w:t>Расчет зон звукового покрытия зоны оповещения</w:t>
      </w:r>
    </w:p>
    <w:p w:rsidR="00875A15" w:rsidRPr="00875A15" w:rsidRDefault="00875A15" w:rsidP="00875A15">
      <w:pPr>
        <w:pStyle w:val="ConsPlusNormal"/>
        <w:widowControl/>
        <w:ind w:firstLine="709"/>
        <w:jc w:val="both"/>
        <w:rPr>
          <w:rFonts w:ascii="Times New Roman" w:hAnsi="Times New Roman" w:cs="Times New Roman"/>
          <w:color w:val="000000" w:themeColor="text1"/>
          <w:sz w:val="24"/>
          <w:szCs w:val="24"/>
        </w:rPr>
      </w:pPr>
    </w:p>
    <w:p w:rsidR="00875A15" w:rsidRPr="00875A15" w:rsidRDefault="00875A15" w:rsidP="00875A15">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Расчет зон звукового покрытия проводился на основе п. 3.6. Расчет зон звукового покрытия оконечными средствами звукового оповещения Методических рекомендации по созданию и реконструкции систем оповещения населения, утвержденные протоколом заседания рабочей группы Правительственной комиссии по предупреждению и ликвидации ЧС, и обеспечению пожарной безопасности по координации создания и поддержания в постоянной готовности систем оповещения населения от 19.02.2021 г. и  Методики расчета звукового покрытия для системы КПТСО «Элес».</w:t>
      </w:r>
    </w:p>
    <w:p w:rsidR="00875A15" w:rsidRPr="00875A15" w:rsidRDefault="00875A15" w:rsidP="00875A15">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Условия расчета.</w:t>
      </w:r>
    </w:p>
    <w:p w:rsidR="00875A15" w:rsidRPr="00875A15" w:rsidRDefault="00875A15" w:rsidP="00875A15">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Методика расчета звукопокрытия для определения зоны оповещения предполагает следующую последовательность действий:</w:t>
      </w:r>
    </w:p>
    <w:p w:rsidR="00875A15" w:rsidRPr="00875A15" w:rsidRDefault="00875A15" w:rsidP="00875A15">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определение уровня фонового шума в месте размещения пункта оповещения;</w:t>
      </w:r>
    </w:p>
    <w:p w:rsidR="00875A15" w:rsidRPr="00875A15" w:rsidRDefault="00875A15" w:rsidP="00875A15">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вычисление уровня шума необходимого для достижения требуемой величины превышения в 15 дБ (относительно уровня фонового шума) согласно ГОСТ Р   42.3.01-2021</w:t>
      </w:r>
    </w:p>
    <w:p w:rsidR="00875A15" w:rsidRPr="00875A15" w:rsidRDefault="00875A15" w:rsidP="00875A15">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«Гражданская оборона. Технические средства оповещения населения. Классификация. Общие технические требования»;</w:t>
      </w:r>
    </w:p>
    <w:p w:rsidR="00875A15" w:rsidRDefault="00875A15" w:rsidP="00875A15">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расчеты звукового давления, создаваемого применяемыми сиренами в каждой точке зоны оповещения;</w:t>
      </w:r>
    </w:p>
    <w:p w:rsidR="00875A15" w:rsidRPr="00875A15" w:rsidRDefault="00875A15" w:rsidP="00875A15">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 определение размеров зоны оповещения на основании методики расчета звукопокрытия с учетом требуемой величины звукового давления, создаваемого в каждой точке зоны пункта оповещения.</w:t>
      </w:r>
    </w:p>
    <w:p w:rsidR="00875A15" w:rsidRPr="00875A15" w:rsidRDefault="00875A15" w:rsidP="00875A15">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Условием для выполнения расчетов зон звукопокрытия является обеспечение звукового давления 70 дБ в каждой точке зоны оповещения.</w:t>
      </w:r>
    </w:p>
    <w:p w:rsidR="00875A15" w:rsidRPr="00875A15" w:rsidRDefault="00875A15" w:rsidP="00875A15">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lastRenderedPageBreak/>
        <w:t>С учетом применения электромеханической сирены и еѐ квазикруговой диаграммы направленности  звукового  излучения,  расстояние  до  максимально  удаленной точки  с требуемым  звуковым  давлением,  полученное  в  результате расчетов, выполненных на основании методики, принято за радиус зоны оповещения сирены, отображаемой в виде окружности.</w:t>
      </w:r>
    </w:p>
    <w:p w:rsidR="00875A15" w:rsidRPr="00875A15" w:rsidRDefault="00875A15" w:rsidP="00875A15">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Расчет радиуса зоны звукопокрытия.</w:t>
      </w:r>
    </w:p>
    <w:p w:rsidR="00875A15" w:rsidRPr="00875A15" w:rsidRDefault="00875A15" w:rsidP="00875A15">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Таким образом, применение методики по расчету зон звукопокрытия сводится к определению радиусов зон оповещения R.</w:t>
      </w:r>
    </w:p>
    <w:p w:rsidR="00875A15" w:rsidRPr="00875A15" w:rsidRDefault="00875A15" w:rsidP="00875A15">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 xml:space="preserve">Основные технические характеристики С-40, ГР100.02, ГР100.03, а также акустическая система рупорная (АС) ООО «МАРС-АРСЕНАЛ» представлены в таблице </w:t>
      </w:r>
      <w:r>
        <w:rPr>
          <w:rFonts w:ascii="Times New Roman" w:hAnsi="Times New Roman" w:cs="Times New Roman"/>
          <w:color w:val="000000" w:themeColor="text1"/>
          <w:sz w:val="24"/>
          <w:szCs w:val="24"/>
        </w:rPr>
        <w:t>6.5.</w:t>
      </w:r>
      <w:r w:rsidR="00E42168">
        <w:rPr>
          <w:rFonts w:ascii="Times New Roman" w:hAnsi="Times New Roman" w:cs="Times New Roman"/>
          <w:color w:val="000000" w:themeColor="text1"/>
          <w:sz w:val="24"/>
          <w:szCs w:val="24"/>
        </w:rPr>
        <w:t>2</w:t>
      </w:r>
      <w:r w:rsidRPr="00875A15">
        <w:rPr>
          <w:rFonts w:ascii="Times New Roman" w:hAnsi="Times New Roman" w:cs="Times New Roman"/>
          <w:color w:val="000000"/>
          <w:sz w:val="24"/>
          <w:szCs w:val="24"/>
        </w:rPr>
        <w:t>.</w:t>
      </w:r>
    </w:p>
    <w:p w:rsidR="00875A15" w:rsidRDefault="00875A15" w:rsidP="00875A15">
      <w:pPr>
        <w:pStyle w:val="ConsPlusNormal"/>
        <w:widowControl/>
        <w:ind w:firstLine="709"/>
        <w:jc w:val="right"/>
      </w:pPr>
      <w:r w:rsidRPr="00875A15">
        <w:rPr>
          <w:rFonts w:ascii="Times New Roman" w:hAnsi="Times New Roman" w:cs="Times New Roman"/>
          <w:color w:val="000000"/>
          <w:sz w:val="24"/>
          <w:szCs w:val="24"/>
        </w:rPr>
        <w:t xml:space="preserve">Таблица </w:t>
      </w:r>
      <w:r>
        <w:rPr>
          <w:rFonts w:ascii="Times New Roman" w:hAnsi="Times New Roman" w:cs="Times New Roman"/>
          <w:color w:val="000000" w:themeColor="text1"/>
          <w:sz w:val="24"/>
          <w:szCs w:val="24"/>
        </w:rPr>
        <w:t>6.5.</w:t>
      </w:r>
      <w:r w:rsidR="00F80AD7">
        <w:rPr>
          <w:rFonts w:ascii="Times New Roman" w:hAnsi="Times New Roman" w:cs="Times New Roman"/>
          <w:color w:val="000000" w:themeColor="text1"/>
          <w:sz w:val="24"/>
          <w:szCs w:val="24"/>
        </w:rPr>
        <w:t>2</w:t>
      </w:r>
    </w:p>
    <w:tbl>
      <w:tblPr>
        <w:tblW w:w="0" w:type="auto"/>
        <w:tblInd w:w="5" w:type="dxa"/>
        <w:tblLayout w:type="fixed"/>
        <w:tblCellMar>
          <w:left w:w="0" w:type="dxa"/>
          <w:right w:w="0" w:type="dxa"/>
        </w:tblCellMar>
        <w:tblLook w:val="0000" w:firstRow="0" w:lastRow="0" w:firstColumn="0" w:lastColumn="0" w:noHBand="0" w:noVBand="0"/>
      </w:tblPr>
      <w:tblGrid>
        <w:gridCol w:w="8190"/>
        <w:gridCol w:w="1387"/>
      </w:tblGrid>
      <w:tr w:rsidR="00875A15" w:rsidRPr="00875A15" w:rsidTr="00E42168">
        <w:trPr>
          <w:trHeight w:hRule="exact" w:val="255"/>
        </w:trPr>
        <w:tc>
          <w:tcPr>
            <w:tcW w:w="9573" w:type="dxa"/>
            <w:gridSpan w:val="2"/>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3516" w:right="2812"/>
              <w:jc w:val="center"/>
              <w:rPr>
                <w:rFonts w:ascii="Times New Roman" w:eastAsia="Calibri" w:hAnsi="Times New Roman" w:cs="Times New Roman"/>
              </w:rPr>
            </w:pPr>
            <w:r w:rsidRPr="00875A15">
              <w:rPr>
                <w:rFonts w:ascii="Times New Roman" w:eastAsia="Calibri" w:hAnsi="Times New Roman" w:cs="Times New Roman"/>
                <w:b/>
                <w:bCs/>
                <w:iCs/>
                <w:sz w:val="20"/>
                <w:szCs w:val="20"/>
              </w:rPr>
              <w:t>Сирена С</w:t>
            </w:r>
            <w:r w:rsidRPr="00875A15">
              <w:rPr>
                <w:rFonts w:ascii="Times New Roman" w:eastAsia="Calibri" w:hAnsi="Times New Roman" w:cs="Times New Roman"/>
                <w:iCs/>
                <w:sz w:val="20"/>
                <w:szCs w:val="20"/>
              </w:rPr>
              <w:t>-40</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lang w:val="ru-RU"/>
              </w:rPr>
            </w:pPr>
            <w:r w:rsidRPr="00875A15">
              <w:rPr>
                <w:rFonts w:ascii="Times New Roman" w:eastAsia="Calibri" w:hAnsi="Times New Roman" w:cs="Times New Roman"/>
                <w:iCs/>
                <w:sz w:val="20"/>
                <w:szCs w:val="20"/>
                <w:lang w:val="ru-RU"/>
              </w:rPr>
              <w:t>Уровень звукового давления на расстоянии одного метра от оси сирены</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120 дБ</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Частота звуковых колебаний</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400…450 Гц</w:t>
            </w:r>
          </w:p>
        </w:tc>
      </w:tr>
      <w:tr w:rsidR="00875A15" w:rsidRPr="00875A15" w:rsidTr="00E42168">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Номинальная частота питающей сети</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before="1"/>
              <w:ind w:left="143"/>
              <w:rPr>
                <w:rFonts w:ascii="Times New Roman" w:eastAsia="Calibri" w:hAnsi="Times New Roman" w:cs="Times New Roman"/>
              </w:rPr>
            </w:pPr>
            <w:r w:rsidRPr="00875A15">
              <w:rPr>
                <w:rFonts w:ascii="Times New Roman" w:eastAsia="Calibri" w:hAnsi="Times New Roman" w:cs="Times New Roman"/>
                <w:iCs/>
                <w:sz w:val="20"/>
                <w:szCs w:val="20"/>
              </w:rPr>
              <w:t>50 Гц</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Номинальное напряжение питающей сети</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380 В, 220 В</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Номинальная частота вращения</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3000 об/мин</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Высота</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540 мм</w:t>
            </w:r>
          </w:p>
        </w:tc>
      </w:tr>
      <w:tr w:rsidR="00875A15" w:rsidRPr="00875A15" w:rsidTr="00E42168">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Диаметр</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740 мм</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Масса</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50 кг</w:t>
            </w:r>
          </w:p>
        </w:tc>
      </w:tr>
      <w:tr w:rsidR="00875A15" w:rsidRPr="00875A15" w:rsidTr="00E42168">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3516" w:right="2810"/>
              <w:jc w:val="center"/>
              <w:rPr>
                <w:rFonts w:ascii="Times New Roman" w:eastAsia="Calibri" w:hAnsi="Times New Roman" w:cs="Times New Roman"/>
              </w:rPr>
            </w:pPr>
            <w:r w:rsidRPr="00875A15">
              <w:rPr>
                <w:rFonts w:ascii="Times New Roman" w:eastAsia="Calibri" w:hAnsi="Times New Roman" w:cs="Times New Roman"/>
                <w:b/>
                <w:bCs/>
                <w:iCs/>
                <w:sz w:val="20"/>
                <w:szCs w:val="20"/>
              </w:rPr>
              <w:t>ГР100.02</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lang w:val="ru-RU"/>
              </w:rPr>
            </w:pPr>
            <w:r w:rsidRPr="00875A15">
              <w:rPr>
                <w:rFonts w:ascii="Times New Roman" w:eastAsia="Calibri" w:hAnsi="Times New Roman" w:cs="Times New Roman"/>
                <w:iCs/>
                <w:sz w:val="20"/>
                <w:szCs w:val="20"/>
                <w:lang w:val="ru-RU"/>
              </w:rPr>
              <w:t>Звуковое давление 1Вт,1м,1кГц</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114 дБ</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Макс. звуковое давление</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134 дБ</w:t>
            </w:r>
          </w:p>
        </w:tc>
      </w:tr>
      <w:tr w:rsidR="00875A15" w:rsidRPr="00875A15" w:rsidTr="00E42168">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Номинальное напряжение</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before="1"/>
              <w:ind w:left="104"/>
              <w:rPr>
                <w:rFonts w:ascii="Times New Roman" w:eastAsia="Calibri" w:hAnsi="Times New Roman" w:cs="Times New Roman"/>
              </w:rPr>
            </w:pPr>
            <w:r w:rsidRPr="00875A15">
              <w:rPr>
                <w:rFonts w:ascii="Times New Roman" w:eastAsia="Calibri" w:hAnsi="Times New Roman" w:cs="Times New Roman"/>
                <w:iCs/>
                <w:sz w:val="20"/>
                <w:szCs w:val="20"/>
              </w:rPr>
              <w:t>100 В</w:t>
            </w:r>
          </w:p>
        </w:tc>
      </w:tr>
      <w:tr w:rsidR="00875A15" w:rsidRPr="00875A15" w:rsidTr="00E42168">
        <w:trPr>
          <w:trHeight w:hRule="exact" w:val="255"/>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Сопротивление</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100 Ом</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Диапазон частот (-16дБ)</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290-3900 Гц</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Вид исполнения</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IP54</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Раскрыв</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452*284 мм</w:t>
            </w:r>
          </w:p>
        </w:tc>
      </w:tr>
      <w:tr w:rsidR="00875A15" w:rsidRPr="00875A15" w:rsidTr="00E42168">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Длина</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before="1"/>
              <w:ind w:left="104"/>
              <w:rPr>
                <w:rFonts w:ascii="Times New Roman" w:eastAsia="Calibri" w:hAnsi="Times New Roman" w:cs="Times New Roman"/>
              </w:rPr>
            </w:pPr>
            <w:r w:rsidRPr="00875A15">
              <w:rPr>
                <w:rFonts w:ascii="Times New Roman" w:eastAsia="Calibri" w:hAnsi="Times New Roman" w:cs="Times New Roman"/>
                <w:iCs/>
                <w:sz w:val="20"/>
                <w:szCs w:val="20"/>
              </w:rPr>
              <w:t>463 мм</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Вес</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5,9 кг</w:t>
            </w:r>
          </w:p>
        </w:tc>
      </w:tr>
      <w:tr w:rsidR="00875A15" w:rsidRPr="00875A15" w:rsidTr="00E42168">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3516" w:right="2810"/>
              <w:jc w:val="center"/>
              <w:rPr>
                <w:rFonts w:ascii="Times New Roman" w:eastAsia="Calibri" w:hAnsi="Times New Roman" w:cs="Times New Roman"/>
              </w:rPr>
            </w:pPr>
            <w:r w:rsidRPr="00875A15">
              <w:rPr>
                <w:rFonts w:ascii="Times New Roman" w:eastAsia="Calibri" w:hAnsi="Times New Roman" w:cs="Times New Roman"/>
                <w:b/>
                <w:bCs/>
                <w:iCs/>
                <w:sz w:val="20"/>
                <w:szCs w:val="20"/>
              </w:rPr>
              <w:t>ГР100.03</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lang w:val="ru-RU"/>
              </w:rPr>
            </w:pPr>
            <w:r w:rsidRPr="00875A15">
              <w:rPr>
                <w:rFonts w:ascii="Times New Roman" w:eastAsia="Calibri" w:hAnsi="Times New Roman" w:cs="Times New Roman"/>
                <w:iCs/>
                <w:sz w:val="20"/>
                <w:szCs w:val="20"/>
                <w:lang w:val="ru-RU"/>
              </w:rPr>
              <w:t>Звуковое давление 1Вт,1м,1кГц</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114 дБ</w:t>
            </w:r>
          </w:p>
        </w:tc>
      </w:tr>
      <w:tr w:rsidR="00875A15" w:rsidRPr="00875A15" w:rsidTr="00E42168">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Макс. звуковое давление</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before="1"/>
              <w:ind w:left="104"/>
              <w:rPr>
                <w:rFonts w:ascii="Times New Roman" w:eastAsia="Calibri" w:hAnsi="Times New Roman" w:cs="Times New Roman"/>
              </w:rPr>
            </w:pPr>
            <w:r w:rsidRPr="00875A15">
              <w:rPr>
                <w:rFonts w:ascii="Times New Roman" w:eastAsia="Calibri" w:hAnsi="Times New Roman" w:cs="Times New Roman"/>
                <w:iCs/>
                <w:sz w:val="20"/>
                <w:szCs w:val="20"/>
              </w:rPr>
              <w:t>134 дБ</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Номинальное напряжение</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100 В</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Сопротивление</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100 Ом</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Диапазон частот (-16дБ)</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290-3900 Гц</w:t>
            </w:r>
          </w:p>
        </w:tc>
      </w:tr>
      <w:tr w:rsidR="00875A15" w:rsidRPr="00875A15" w:rsidTr="00E42168">
        <w:trPr>
          <w:trHeight w:hRule="exact" w:val="255"/>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Вид исполнения</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IP54</w:t>
            </w:r>
          </w:p>
        </w:tc>
      </w:tr>
      <w:tr w:rsidR="00875A15" w:rsidRPr="00875A15" w:rsidTr="00E42168">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Диаметр</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before="1"/>
              <w:ind w:left="104"/>
              <w:rPr>
                <w:rFonts w:ascii="Times New Roman" w:eastAsia="Calibri" w:hAnsi="Times New Roman" w:cs="Times New Roman"/>
              </w:rPr>
            </w:pPr>
            <w:r w:rsidRPr="00875A15">
              <w:rPr>
                <w:rFonts w:ascii="Times New Roman" w:eastAsia="Calibri" w:hAnsi="Times New Roman" w:cs="Times New Roman"/>
                <w:iCs/>
                <w:sz w:val="20"/>
                <w:szCs w:val="20"/>
              </w:rPr>
              <w:t>400 мм</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Длина</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463 мм</w:t>
            </w:r>
          </w:p>
        </w:tc>
      </w:tr>
      <w:tr w:rsidR="00875A15" w:rsidRPr="00875A15" w:rsidTr="00E42168">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lang w:val="ru-RU"/>
              </w:rPr>
            </w:pPr>
            <w:r w:rsidRPr="00875A15">
              <w:rPr>
                <w:rFonts w:ascii="Times New Roman" w:eastAsia="Calibri" w:hAnsi="Times New Roman" w:cs="Times New Roman"/>
                <w:iCs/>
                <w:sz w:val="20"/>
                <w:szCs w:val="20"/>
                <w:lang w:val="ru-RU"/>
              </w:rPr>
              <w:t>Вес</w:t>
            </w:r>
          </w:p>
        </w:tc>
        <w:tc>
          <w:tcPr>
            <w:tcW w:w="1387"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4,4 кг</w:t>
            </w:r>
          </w:p>
        </w:tc>
      </w:tr>
      <w:tr w:rsidR="00875A15" w:rsidRPr="007B54A2" w:rsidTr="00E42168">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tcPr>
          <w:p w:rsidR="00875A15" w:rsidRPr="00DC5551" w:rsidRDefault="00875A15" w:rsidP="00875A15">
            <w:pPr>
              <w:pStyle w:val="TableParagraph"/>
              <w:kinsoku w:val="0"/>
              <w:overflowPunct w:val="0"/>
              <w:spacing w:line="244" w:lineRule="exact"/>
              <w:ind w:left="103"/>
              <w:jc w:val="center"/>
              <w:rPr>
                <w:rFonts w:ascii="Times New Roman" w:eastAsia="Calibri" w:hAnsi="Times New Roman" w:cs="Times New Roman"/>
                <w:b/>
                <w:iCs/>
                <w:sz w:val="20"/>
                <w:szCs w:val="20"/>
                <w:lang w:val="ru-RU"/>
              </w:rPr>
            </w:pPr>
            <w:r w:rsidRPr="00DC5551">
              <w:rPr>
                <w:rFonts w:ascii="Times New Roman" w:eastAsia="Calibri" w:hAnsi="Times New Roman" w:cs="Times New Roman"/>
                <w:b/>
                <w:iCs/>
                <w:sz w:val="20"/>
                <w:szCs w:val="20"/>
                <w:lang w:val="ru-RU"/>
              </w:rPr>
              <w:t>Акустическая система рупорная (АС) ООО «МАРС-АРСЕНАЛ»</w:t>
            </w:r>
          </w:p>
        </w:tc>
      </w:tr>
      <w:tr w:rsidR="00875A15" w:rsidRPr="007B54A2" w:rsidTr="00E42168">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Уровень звукового давления</w:t>
            </w:r>
          </w:p>
        </w:tc>
        <w:tc>
          <w:tcPr>
            <w:tcW w:w="1383"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0"/>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103 дБ</w:t>
            </w:r>
          </w:p>
        </w:tc>
      </w:tr>
      <w:tr w:rsidR="00875A15" w:rsidRPr="007B54A2" w:rsidTr="00E42168">
        <w:trPr>
          <w:trHeight w:hRule="exact" w:val="255"/>
        </w:trPr>
        <w:tc>
          <w:tcPr>
            <w:tcW w:w="8190"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Вес</w:t>
            </w:r>
          </w:p>
        </w:tc>
        <w:tc>
          <w:tcPr>
            <w:tcW w:w="1383"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0"/>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17,4 кг</w:t>
            </w:r>
          </w:p>
        </w:tc>
      </w:tr>
      <w:tr w:rsidR="00875A15" w:rsidRPr="007B54A2" w:rsidTr="00E42168">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3"/>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Раскрыв</w:t>
            </w:r>
          </w:p>
        </w:tc>
        <w:tc>
          <w:tcPr>
            <w:tcW w:w="1383" w:type="dxa"/>
            <w:tcBorders>
              <w:top w:val="single" w:sz="4" w:space="0" w:color="000000"/>
              <w:left w:val="single" w:sz="4" w:space="0" w:color="000000"/>
              <w:bottom w:val="single" w:sz="4" w:space="0" w:color="000000"/>
              <w:right w:val="single" w:sz="4" w:space="0" w:color="000000"/>
            </w:tcBorders>
          </w:tcPr>
          <w:p w:rsidR="00875A15" w:rsidRPr="00875A15" w:rsidRDefault="00875A15" w:rsidP="00E42168">
            <w:pPr>
              <w:pStyle w:val="TableParagraph"/>
              <w:kinsoku w:val="0"/>
              <w:overflowPunct w:val="0"/>
              <w:spacing w:line="244" w:lineRule="exact"/>
              <w:ind w:left="100"/>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830х180 мм</w:t>
            </w:r>
          </w:p>
        </w:tc>
      </w:tr>
      <w:tr w:rsidR="00875A15" w:rsidRPr="007B54A2" w:rsidTr="00E42168">
        <w:trPr>
          <w:trHeight w:hRule="exact" w:val="257"/>
        </w:trPr>
        <w:tc>
          <w:tcPr>
            <w:tcW w:w="8190" w:type="dxa"/>
            <w:tcBorders>
              <w:top w:val="single" w:sz="4" w:space="0" w:color="000000"/>
              <w:left w:val="single" w:sz="4" w:space="0" w:color="000000"/>
              <w:bottom w:val="single" w:sz="4" w:space="0" w:color="000000"/>
              <w:right w:val="single" w:sz="4" w:space="0" w:color="000000"/>
            </w:tcBorders>
          </w:tcPr>
          <w:p w:rsidR="00875A15" w:rsidRPr="00875A15" w:rsidRDefault="00875A15" w:rsidP="00875A15">
            <w:pPr>
              <w:pStyle w:val="TableParagraph"/>
              <w:kinsoku w:val="0"/>
              <w:overflowPunct w:val="0"/>
              <w:spacing w:line="244" w:lineRule="exact"/>
              <w:ind w:left="103"/>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Длина</w:t>
            </w:r>
          </w:p>
        </w:tc>
        <w:tc>
          <w:tcPr>
            <w:tcW w:w="1383" w:type="dxa"/>
            <w:tcBorders>
              <w:top w:val="single" w:sz="4" w:space="0" w:color="000000"/>
              <w:left w:val="single" w:sz="4" w:space="0" w:color="000000"/>
              <w:bottom w:val="single" w:sz="4" w:space="0" w:color="000000"/>
              <w:right w:val="single" w:sz="4" w:space="0" w:color="000000"/>
            </w:tcBorders>
          </w:tcPr>
          <w:p w:rsidR="00875A15" w:rsidRPr="00875A15" w:rsidRDefault="00875A15" w:rsidP="00875A15">
            <w:pPr>
              <w:pStyle w:val="TableParagraph"/>
              <w:kinsoku w:val="0"/>
              <w:overflowPunct w:val="0"/>
              <w:spacing w:line="244" w:lineRule="exact"/>
              <w:ind w:left="100"/>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770 мм</w:t>
            </w:r>
          </w:p>
        </w:tc>
      </w:tr>
    </w:tbl>
    <w:p w:rsidR="008C7E06" w:rsidRDefault="008C7E06" w:rsidP="008C7E06"/>
    <w:p w:rsidR="009F218B" w:rsidRPr="009F218B" w:rsidRDefault="009F218B" w:rsidP="009F218B">
      <w:pPr>
        <w:pStyle w:val="ConsPlusNormal"/>
        <w:widowControl/>
        <w:ind w:firstLine="709"/>
        <w:jc w:val="both"/>
        <w:rPr>
          <w:rFonts w:ascii="Times New Roman" w:hAnsi="Times New Roman" w:cs="Times New Roman"/>
          <w:color w:val="000000"/>
          <w:sz w:val="24"/>
          <w:szCs w:val="24"/>
        </w:rPr>
      </w:pPr>
      <w:r w:rsidRPr="009F218B">
        <w:rPr>
          <w:rFonts w:ascii="Times New Roman" w:hAnsi="Times New Roman" w:cs="Times New Roman"/>
          <w:color w:val="000000"/>
          <w:sz w:val="24"/>
          <w:szCs w:val="24"/>
        </w:rPr>
        <w:t xml:space="preserve">Процент покрытия каждого населенного пункта населения в Мостовском районе  от существующего и проектируемого оборудования представлено в таблице </w:t>
      </w:r>
      <w:r>
        <w:rPr>
          <w:rFonts w:ascii="Times New Roman" w:hAnsi="Times New Roman" w:cs="Times New Roman"/>
          <w:color w:val="000000" w:themeColor="text1"/>
          <w:sz w:val="24"/>
          <w:szCs w:val="24"/>
        </w:rPr>
        <w:t>6.5.</w:t>
      </w:r>
      <w:r w:rsidR="00E42168">
        <w:rPr>
          <w:rFonts w:ascii="Times New Roman" w:hAnsi="Times New Roman" w:cs="Times New Roman"/>
          <w:color w:val="000000" w:themeColor="text1"/>
          <w:sz w:val="24"/>
          <w:szCs w:val="24"/>
        </w:rPr>
        <w:t>3</w:t>
      </w:r>
      <w:r w:rsidRPr="009F218B">
        <w:rPr>
          <w:rFonts w:ascii="Times New Roman" w:hAnsi="Times New Roman" w:cs="Times New Roman"/>
          <w:color w:val="000000"/>
          <w:sz w:val="24"/>
          <w:szCs w:val="24"/>
        </w:rPr>
        <w:t>.</w:t>
      </w:r>
    </w:p>
    <w:p w:rsidR="008C7E06" w:rsidRDefault="009F218B" w:rsidP="009F218B">
      <w:pPr>
        <w:pStyle w:val="ConsPlusNormal"/>
        <w:widowControl/>
        <w:ind w:firstLine="709"/>
        <w:jc w:val="right"/>
        <w:rPr>
          <w:rFonts w:ascii="Times New Roman" w:hAnsi="Times New Roman" w:cs="Times New Roman"/>
          <w:color w:val="000000" w:themeColor="text1"/>
          <w:sz w:val="24"/>
          <w:szCs w:val="24"/>
        </w:rPr>
      </w:pPr>
      <w:r w:rsidRPr="009F218B">
        <w:rPr>
          <w:rFonts w:ascii="Times New Roman" w:hAnsi="Times New Roman" w:cs="Times New Roman"/>
          <w:color w:val="000000"/>
          <w:sz w:val="24"/>
          <w:szCs w:val="24"/>
        </w:rPr>
        <w:t xml:space="preserve">Таблица </w:t>
      </w:r>
      <w:r>
        <w:rPr>
          <w:rFonts w:ascii="Times New Roman" w:hAnsi="Times New Roman" w:cs="Times New Roman"/>
          <w:color w:val="000000" w:themeColor="text1"/>
          <w:sz w:val="24"/>
          <w:szCs w:val="24"/>
        </w:rPr>
        <w:t>6.5.</w:t>
      </w:r>
      <w:r w:rsidR="00F80AD7">
        <w:rPr>
          <w:rFonts w:ascii="Times New Roman" w:hAnsi="Times New Roman" w:cs="Times New Roman"/>
          <w:color w:val="000000" w:themeColor="text1"/>
          <w:sz w:val="24"/>
          <w:szCs w:val="24"/>
        </w:rPr>
        <w:t>3</w:t>
      </w:r>
    </w:p>
    <w:p w:rsidR="009F218B" w:rsidRPr="008C7E06" w:rsidRDefault="009F218B" w:rsidP="009F218B">
      <w:pPr>
        <w:pStyle w:val="ConsPlusNormal"/>
        <w:widowControl/>
        <w:ind w:firstLine="709"/>
        <w:jc w:val="right"/>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059"/>
        <w:gridCol w:w="1731"/>
        <w:gridCol w:w="1570"/>
        <w:gridCol w:w="2019"/>
        <w:gridCol w:w="1985"/>
      </w:tblGrid>
      <w:tr w:rsidR="009F218B" w:rsidRPr="007B54A2" w:rsidTr="009F218B">
        <w:trPr>
          <w:trHeight w:hRule="exact" w:val="305"/>
        </w:trPr>
        <w:tc>
          <w:tcPr>
            <w:tcW w:w="2059" w:type="dxa"/>
            <w:shd w:val="clear" w:color="auto" w:fill="auto"/>
          </w:tcPr>
          <w:bookmarkEnd w:id="2"/>
          <w:p w:rsidR="009F218B" w:rsidRPr="009F218B" w:rsidRDefault="009F218B" w:rsidP="00E42168">
            <w:pPr>
              <w:pStyle w:val="TableParagraph"/>
              <w:kinsoku w:val="0"/>
              <w:overflowPunct w:val="0"/>
              <w:spacing w:line="292" w:lineRule="exact"/>
              <w:ind w:left="103"/>
              <w:rPr>
                <w:rFonts w:ascii="Times New Roman" w:eastAsia="Calibri" w:hAnsi="Times New Roman" w:cs="Times New Roman"/>
              </w:rPr>
            </w:pPr>
            <w:r w:rsidRPr="009F218B">
              <w:rPr>
                <w:rFonts w:ascii="Times New Roman" w:eastAsia="Calibri" w:hAnsi="Times New Roman" w:cs="Times New Roman"/>
                <w:iCs/>
              </w:rPr>
              <w:t>Населенный пункт</w:t>
            </w:r>
          </w:p>
        </w:tc>
        <w:tc>
          <w:tcPr>
            <w:tcW w:w="1731" w:type="dxa"/>
            <w:shd w:val="clear" w:color="auto" w:fill="auto"/>
          </w:tcPr>
          <w:p w:rsidR="009F218B" w:rsidRPr="009F218B" w:rsidRDefault="009F218B" w:rsidP="00E42168">
            <w:pPr>
              <w:pStyle w:val="TableParagraph"/>
              <w:kinsoku w:val="0"/>
              <w:overflowPunct w:val="0"/>
              <w:spacing w:line="292" w:lineRule="exact"/>
              <w:ind w:left="83" w:right="83"/>
              <w:jc w:val="center"/>
              <w:rPr>
                <w:rFonts w:ascii="Times New Roman" w:eastAsia="Calibri" w:hAnsi="Times New Roman" w:cs="Times New Roman"/>
              </w:rPr>
            </w:pPr>
            <w:r w:rsidRPr="009F218B">
              <w:rPr>
                <w:rFonts w:ascii="Times New Roman" w:eastAsia="Calibri" w:hAnsi="Times New Roman" w:cs="Times New Roman"/>
                <w:iCs/>
              </w:rPr>
              <w:t>Население, кол</w:t>
            </w:r>
          </w:p>
        </w:tc>
        <w:tc>
          <w:tcPr>
            <w:tcW w:w="1570" w:type="dxa"/>
            <w:shd w:val="clear" w:color="auto" w:fill="auto"/>
          </w:tcPr>
          <w:p w:rsidR="009F218B" w:rsidRPr="009F218B" w:rsidRDefault="009F218B" w:rsidP="00E42168">
            <w:pPr>
              <w:pStyle w:val="TableParagraph"/>
              <w:kinsoku w:val="0"/>
              <w:overflowPunct w:val="0"/>
              <w:spacing w:line="292" w:lineRule="exact"/>
              <w:ind w:left="83" w:right="83"/>
              <w:jc w:val="center"/>
              <w:rPr>
                <w:rFonts w:ascii="Times New Roman" w:eastAsia="Calibri" w:hAnsi="Times New Roman" w:cs="Times New Roman"/>
              </w:rPr>
            </w:pPr>
            <w:r w:rsidRPr="009F218B">
              <w:rPr>
                <w:rFonts w:ascii="Times New Roman" w:eastAsia="Calibri" w:hAnsi="Times New Roman" w:cs="Times New Roman"/>
                <w:iCs/>
              </w:rPr>
              <w:t>Население, %</w:t>
            </w:r>
          </w:p>
        </w:tc>
        <w:tc>
          <w:tcPr>
            <w:tcW w:w="2019" w:type="dxa"/>
            <w:shd w:val="clear" w:color="auto" w:fill="auto"/>
          </w:tcPr>
          <w:p w:rsidR="009F218B" w:rsidRPr="009F218B" w:rsidRDefault="009F218B" w:rsidP="00E42168">
            <w:pPr>
              <w:pStyle w:val="TableParagraph"/>
              <w:kinsoku w:val="0"/>
              <w:overflowPunct w:val="0"/>
              <w:spacing w:line="292" w:lineRule="exact"/>
              <w:ind w:left="83" w:right="83"/>
              <w:jc w:val="center"/>
              <w:rPr>
                <w:rFonts w:ascii="Times New Roman" w:eastAsia="Calibri" w:hAnsi="Times New Roman" w:cs="Times New Roman"/>
              </w:rPr>
            </w:pPr>
            <w:r w:rsidRPr="009F218B">
              <w:rPr>
                <w:rFonts w:ascii="Times New Roman" w:eastAsia="Calibri" w:hAnsi="Times New Roman" w:cs="Times New Roman"/>
                <w:iCs/>
              </w:rPr>
              <w:t>Покрытие тер., %</w:t>
            </w:r>
          </w:p>
        </w:tc>
        <w:tc>
          <w:tcPr>
            <w:tcW w:w="1985" w:type="dxa"/>
            <w:shd w:val="clear" w:color="auto" w:fill="auto"/>
          </w:tcPr>
          <w:p w:rsidR="009F218B" w:rsidRPr="009F218B" w:rsidRDefault="009F218B" w:rsidP="00E42168">
            <w:pPr>
              <w:pStyle w:val="TableParagraph"/>
              <w:kinsoku w:val="0"/>
              <w:overflowPunct w:val="0"/>
              <w:spacing w:line="292" w:lineRule="exact"/>
              <w:ind w:left="82" w:right="82"/>
              <w:jc w:val="center"/>
              <w:rPr>
                <w:rFonts w:ascii="Times New Roman" w:eastAsia="Calibri" w:hAnsi="Times New Roman" w:cs="Times New Roman"/>
              </w:rPr>
            </w:pPr>
            <w:r w:rsidRPr="009F218B">
              <w:rPr>
                <w:rFonts w:ascii="Times New Roman" w:eastAsia="Calibri" w:hAnsi="Times New Roman" w:cs="Times New Roman"/>
                <w:iCs/>
              </w:rPr>
              <w:t>Покрытие нас., %</w:t>
            </w:r>
          </w:p>
        </w:tc>
      </w:tr>
      <w:tr w:rsidR="009F218B" w:rsidRPr="007B54A2" w:rsidTr="009F218B">
        <w:trPr>
          <w:trHeight w:hRule="exact" w:val="302"/>
        </w:trPr>
        <w:tc>
          <w:tcPr>
            <w:tcW w:w="2059" w:type="dxa"/>
            <w:shd w:val="clear" w:color="auto" w:fill="auto"/>
          </w:tcPr>
          <w:p w:rsidR="009F218B" w:rsidRPr="009F218B" w:rsidRDefault="009F218B" w:rsidP="00E42168">
            <w:pPr>
              <w:pStyle w:val="TableParagraph"/>
              <w:kinsoku w:val="0"/>
              <w:overflowPunct w:val="0"/>
              <w:spacing w:line="292" w:lineRule="exact"/>
              <w:ind w:left="103"/>
              <w:rPr>
                <w:rFonts w:ascii="Times New Roman" w:eastAsia="Calibri" w:hAnsi="Times New Roman" w:cs="Times New Roman"/>
              </w:rPr>
            </w:pPr>
            <w:r w:rsidRPr="009F218B">
              <w:rPr>
                <w:rFonts w:ascii="Times New Roman" w:eastAsia="Calibri" w:hAnsi="Times New Roman" w:cs="Times New Roman"/>
                <w:iCs/>
              </w:rPr>
              <w:t>Андрюки</w:t>
            </w:r>
          </w:p>
        </w:tc>
        <w:tc>
          <w:tcPr>
            <w:tcW w:w="1731" w:type="dxa"/>
            <w:shd w:val="clear" w:color="auto" w:fill="auto"/>
          </w:tcPr>
          <w:p w:rsidR="009F218B" w:rsidRPr="009F218B" w:rsidRDefault="009F218B" w:rsidP="009F218B">
            <w:pPr>
              <w:pStyle w:val="TableParagraph"/>
              <w:kinsoku w:val="0"/>
              <w:overflowPunct w:val="0"/>
              <w:spacing w:line="292" w:lineRule="exact"/>
              <w:ind w:left="83" w:right="80"/>
              <w:jc w:val="center"/>
              <w:rPr>
                <w:rFonts w:ascii="Times New Roman" w:eastAsia="Calibri" w:hAnsi="Times New Roman" w:cs="Times New Roman"/>
              </w:rPr>
            </w:pPr>
            <w:r w:rsidRPr="009F218B">
              <w:rPr>
                <w:rFonts w:ascii="Times New Roman" w:eastAsia="Calibri" w:hAnsi="Times New Roman" w:cs="Times New Roman"/>
                <w:iCs/>
              </w:rPr>
              <w:t>2933</w:t>
            </w:r>
          </w:p>
        </w:tc>
        <w:tc>
          <w:tcPr>
            <w:tcW w:w="1570" w:type="dxa"/>
            <w:shd w:val="clear" w:color="auto" w:fill="auto"/>
          </w:tcPr>
          <w:p w:rsidR="009F218B" w:rsidRPr="009F218B" w:rsidRDefault="009F218B" w:rsidP="009F218B">
            <w:pPr>
              <w:pStyle w:val="TableParagraph"/>
              <w:kinsoku w:val="0"/>
              <w:overflowPunct w:val="0"/>
              <w:spacing w:line="292" w:lineRule="exact"/>
              <w:ind w:left="82" w:right="83"/>
              <w:jc w:val="center"/>
              <w:rPr>
                <w:rFonts w:ascii="Times New Roman" w:eastAsia="Calibri" w:hAnsi="Times New Roman" w:cs="Times New Roman"/>
              </w:rPr>
            </w:pPr>
            <w:r w:rsidRPr="009F218B">
              <w:rPr>
                <w:rFonts w:ascii="Times New Roman" w:eastAsia="Calibri" w:hAnsi="Times New Roman" w:cs="Times New Roman"/>
                <w:iCs/>
              </w:rPr>
              <w:t>4,23</w:t>
            </w:r>
          </w:p>
        </w:tc>
        <w:tc>
          <w:tcPr>
            <w:tcW w:w="2019" w:type="dxa"/>
            <w:shd w:val="clear" w:color="auto" w:fill="auto"/>
          </w:tcPr>
          <w:p w:rsidR="009F218B" w:rsidRPr="009F218B" w:rsidRDefault="009F218B" w:rsidP="009F218B">
            <w:pPr>
              <w:pStyle w:val="TableParagraph"/>
              <w:kinsoku w:val="0"/>
              <w:overflowPunct w:val="0"/>
              <w:spacing w:line="292" w:lineRule="exact"/>
              <w:ind w:left="82" w:right="83"/>
              <w:jc w:val="center"/>
              <w:rPr>
                <w:rFonts w:ascii="Times New Roman" w:eastAsia="Calibri" w:hAnsi="Times New Roman" w:cs="Times New Roman"/>
              </w:rPr>
            </w:pPr>
            <w:r w:rsidRPr="009F218B">
              <w:rPr>
                <w:rFonts w:ascii="Times New Roman" w:eastAsia="Calibri" w:hAnsi="Times New Roman" w:cs="Times New Roman"/>
                <w:iCs/>
              </w:rPr>
              <w:t>100</w:t>
            </w:r>
          </w:p>
        </w:tc>
        <w:tc>
          <w:tcPr>
            <w:tcW w:w="1985" w:type="dxa"/>
            <w:shd w:val="clear" w:color="auto" w:fill="auto"/>
          </w:tcPr>
          <w:p w:rsidR="009F218B" w:rsidRPr="009F218B" w:rsidRDefault="009F218B" w:rsidP="009F218B">
            <w:pPr>
              <w:pStyle w:val="TableParagraph"/>
              <w:kinsoku w:val="0"/>
              <w:overflowPunct w:val="0"/>
              <w:spacing w:line="292" w:lineRule="exact"/>
              <w:ind w:left="82" w:right="81"/>
              <w:jc w:val="center"/>
              <w:rPr>
                <w:rFonts w:ascii="Times New Roman" w:eastAsia="Calibri" w:hAnsi="Times New Roman" w:cs="Times New Roman"/>
              </w:rPr>
            </w:pPr>
            <w:r w:rsidRPr="009F218B">
              <w:rPr>
                <w:rFonts w:ascii="Times New Roman" w:eastAsia="Calibri" w:hAnsi="Times New Roman" w:cs="Times New Roman"/>
                <w:iCs/>
              </w:rPr>
              <w:t>4,23</w:t>
            </w:r>
          </w:p>
        </w:tc>
      </w:tr>
      <w:tr w:rsidR="009F218B" w:rsidRPr="009F218B" w:rsidTr="009F218B">
        <w:trPr>
          <w:trHeight w:hRule="exact" w:val="305"/>
        </w:trPr>
        <w:tc>
          <w:tcPr>
            <w:tcW w:w="2059" w:type="dxa"/>
            <w:shd w:val="clear" w:color="auto" w:fill="auto"/>
          </w:tcPr>
          <w:p w:rsidR="009F218B" w:rsidRPr="009F218B" w:rsidRDefault="009F218B" w:rsidP="00E42168">
            <w:pPr>
              <w:pStyle w:val="TableParagraph"/>
              <w:kinsoku w:val="0"/>
              <w:overflowPunct w:val="0"/>
              <w:spacing w:line="292" w:lineRule="exact"/>
              <w:ind w:left="103"/>
              <w:rPr>
                <w:rFonts w:ascii="Times New Roman" w:eastAsia="Calibri" w:hAnsi="Times New Roman" w:cs="Times New Roman"/>
                <w:iCs/>
              </w:rPr>
            </w:pPr>
            <w:r w:rsidRPr="009F218B">
              <w:rPr>
                <w:rFonts w:ascii="Times New Roman" w:eastAsia="Calibri" w:hAnsi="Times New Roman" w:cs="Times New Roman"/>
                <w:iCs/>
              </w:rPr>
              <w:t>Солѐное</w:t>
            </w:r>
          </w:p>
        </w:tc>
        <w:tc>
          <w:tcPr>
            <w:tcW w:w="1731" w:type="dxa"/>
            <w:shd w:val="clear" w:color="auto" w:fill="auto"/>
          </w:tcPr>
          <w:p w:rsidR="009F218B" w:rsidRPr="009F218B" w:rsidRDefault="009F218B" w:rsidP="009F218B">
            <w:pPr>
              <w:pStyle w:val="TableParagraph"/>
              <w:kinsoku w:val="0"/>
              <w:overflowPunct w:val="0"/>
              <w:spacing w:line="292" w:lineRule="exact"/>
              <w:ind w:left="103"/>
              <w:jc w:val="center"/>
              <w:rPr>
                <w:rFonts w:ascii="Times New Roman" w:eastAsia="Calibri" w:hAnsi="Times New Roman" w:cs="Times New Roman"/>
                <w:iCs/>
              </w:rPr>
            </w:pPr>
            <w:r w:rsidRPr="009F218B">
              <w:rPr>
                <w:rFonts w:ascii="Times New Roman" w:eastAsia="Calibri" w:hAnsi="Times New Roman" w:cs="Times New Roman"/>
                <w:iCs/>
              </w:rPr>
              <w:t>1100</w:t>
            </w:r>
          </w:p>
        </w:tc>
        <w:tc>
          <w:tcPr>
            <w:tcW w:w="1570" w:type="dxa"/>
            <w:shd w:val="clear" w:color="auto" w:fill="auto"/>
          </w:tcPr>
          <w:p w:rsidR="009F218B" w:rsidRPr="009F218B" w:rsidRDefault="009F218B" w:rsidP="009F218B">
            <w:pPr>
              <w:pStyle w:val="TableParagraph"/>
              <w:kinsoku w:val="0"/>
              <w:overflowPunct w:val="0"/>
              <w:spacing w:line="292" w:lineRule="exact"/>
              <w:ind w:left="103"/>
              <w:jc w:val="center"/>
              <w:rPr>
                <w:rFonts w:ascii="Times New Roman" w:eastAsia="Calibri" w:hAnsi="Times New Roman" w:cs="Times New Roman"/>
                <w:iCs/>
              </w:rPr>
            </w:pPr>
            <w:r w:rsidRPr="009F218B">
              <w:rPr>
                <w:rFonts w:ascii="Times New Roman" w:eastAsia="Calibri" w:hAnsi="Times New Roman" w:cs="Times New Roman"/>
                <w:iCs/>
              </w:rPr>
              <w:t>1,59</w:t>
            </w:r>
          </w:p>
        </w:tc>
        <w:tc>
          <w:tcPr>
            <w:tcW w:w="2019" w:type="dxa"/>
            <w:shd w:val="clear" w:color="auto" w:fill="auto"/>
          </w:tcPr>
          <w:p w:rsidR="009F218B" w:rsidRPr="009F218B" w:rsidRDefault="009F218B" w:rsidP="009F218B">
            <w:pPr>
              <w:pStyle w:val="TableParagraph"/>
              <w:kinsoku w:val="0"/>
              <w:overflowPunct w:val="0"/>
              <w:spacing w:line="292" w:lineRule="exact"/>
              <w:ind w:left="103"/>
              <w:jc w:val="center"/>
              <w:rPr>
                <w:rFonts w:ascii="Times New Roman" w:eastAsia="Calibri" w:hAnsi="Times New Roman" w:cs="Times New Roman"/>
                <w:iCs/>
              </w:rPr>
            </w:pPr>
            <w:r w:rsidRPr="009F218B">
              <w:rPr>
                <w:rFonts w:ascii="Times New Roman" w:eastAsia="Calibri" w:hAnsi="Times New Roman" w:cs="Times New Roman"/>
                <w:iCs/>
              </w:rPr>
              <w:t>100</w:t>
            </w:r>
          </w:p>
        </w:tc>
        <w:tc>
          <w:tcPr>
            <w:tcW w:w="1985" w:type="dxa"/>
            <w:shd w:val="clear" w:color="auto" w:fill="auto"/>
          </w:tcPr>
          <w:p w:rsidR="009F218B" w:rsidRPr="009F218B" w:rsidRDefault="009F218B" w:rsidP="009F218B">
            <w:pPr>
              <w:pStyle w:val="TableParagraph"/>
              <w:kinsoku w:val="0"/>
              <w:overflowPunct w:val="0"/>
              <w:spacing w:line="292" w:lineRule="exact"/>
              <w:ind w:left="103"/>
              <w:jc w:val="center"/>
              <w:rPr>
                <w:rFonts w:ascii="Times New Roman" w:eastAsia="Calibri" w:hAnsi="Times New Roman" w:cs="Times New Roman"/>
                <w:iCs/>
              </w:rPr>
            </w:pPr>
            <w:r w:rsidRPr="009F218B">
              <w:rPr>
                <w:rFonts w:ascii="Times New Roman" w:eastAsia="Calibri" w:hAnsi="Times New Roman" w:cs="Times New Roman"/>
                <w:iCs/>
              </w:rPr>
              <w:t>1,59</w:t>
            </w:r>
          </w:p>
        </w:tc>
      </w:tr>
    </w:tbl>
    <w:p w:rsidR="004D08E7" w:rsidRDefault="004D08E7" w:rsidP="009F218B">
      <w:pPr>
        <w:pStyle w:val="TableParagraph"/>
        <w:kinsoku w:val="0"/>
        <w:overflowPunct w:val="0"/>
        <w:spacing w:line="292" w:lineRule="exact"/>
        <w:ind w:left="103"/>
        <w:rPr>
          <w:rFonts w:ascii="Times New Roman" w:hAnsi="Times New Roman" w:cs="Times New Roman"/>
          <w:iCs/>
          <w:lang w:val="ru-RU"/>
        </w:rPr>
      </w:pPr>
    </w:p>
    <w:p w:rsidR="009F218B" w:rsidRPr="009F218B" w:rsidRDefault="009F218B" w:rsidP="009F218B">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Расчет</w:t>
      </w:r>
      <w:r>
        <w:rPr>
          <w:rFonts w:ascii="Times New Roman" w:hAnsi="Times New Roman" w:cs="Times New Roman"/>
          <w:color w:val="000000" w:themeColor="text1"/>
          <w:sz w:val="24"/>
          <w:szCs w:val="24"/>
        </w:rPr>
        <w:tab/>
        <w:t xml:space="preserve">уровня звукового </w:t>
      </w:r>
      <w:r w:rsidRPr="009F218B">
        <w:rPr>
          <w:rFonts w:ascii="Times New Roman" w:hAnsi="Times New Roman" w:cs="Times New Roman"/>
          <w:color w:val="000000" w:themeColor="text1"/>
          <w:sz w:val="24"/>
          <w:szCs w:val="24"/>
        </w:rPr>
        <w:t>да</w:t>
      </w:r>
      <w:r>
        <w:rPr>
          <w:rFonts w:ascii="Times New Roman" w:hAnsi="Times New Roman" w:cs="Times New Roman"/>
          <w:color w:val="000000" w:themeColor="text1"/>
          <w:sz w:val="24"/>
          <w:szCs w:val="24"/>
        </w:rPr>
        <w:t xml:space="preserve">вления, создаваемого оконечными </w:t>
      </w:r>
      <w:r w:rsidRPr="009F218B">
        <w:rPr>
          <w:rFonts w:ascii="Times New Roman" w:hAnsi="Times New Roman" w:cs="Times New Roman"/>
          <w:color w:val="000000" w:themeColor="text1"/>
          <w:sz w:val="24"/>
          <w:szCs w:val="24"/>
        </w:rPr>
        <w:t xml:space="preserve">средствами оповещения приведен в таблице </w:t>
      </w:r>
      <w:r>
        <w:rPr>
          <w:rFonts w:ascii="Times New Roman" w:hAnsi="Times New Roman" w:cs="Times New Roman"/>
          <w:color w:val="000000" w:themeColor="text1"/>
          <w:sz w:val="24"/>
          <w:szCs w:val="24"/>
        </w:rPr>
        <w:t>6.5.</w:t>
      </w:r>
      <w:r w:rsidR="00E42168">
        <w:rPr>
          <w:rFonts w:ascii="Times New Roman" w:hAnsi="Times New Roman" w:cs="Times New Roman"/>
          <w:color w:val="000000" w:themeColor="text1"/>
          <w:sz w:val="24"/>
          <w:szCs w:val="24"/>
        </w:rPr>
        <w:t>4</w:t>
      </w:r>
      <w:r w:rsidRPr="009F218B">
        <w:rPr>
          <w:rFonts w:ascii="Times New Roman" w:hAnsi="Times New Roman" w:cs="Times New Roman"/>
          <w:color w:val="000000" w:themeColor="text1"/>
          <w:sz w:val="24"/>
          <w:szCs w:val="24"/>
        </w:rPr>
        <w:t>.</w:t>
      </w:r>
    </w:p>
    <w:p w:rsidR="009F218B" w:rsidRPr="009F218B" w:rsidRDefault="009F218B" w:rsidP="009F218B">
      <w:pPr>
        <w:pStyle w:val="ConsPlusNormal"/>
        <w:widowControl/>
        <w:ind w:firstLine="709"/>
        <w:jc w:val="right"/>
        <w:rPr>
          <w:rFonts w:ascii="Times New Roman" w:hAnsi="Times New Roman" w:cs="Times New Roman"/>
          <w:color w:val="000000" w:themeColor="text1"/>
          <w:sz w:val="24"/>
          <w:szCs w:val="24"/>
        </w:rPr>
      </w:pPr>
      <w:r w:rsidRPr="009F218B">
        <w:rPr>
          <w:rFonts w:ascii="Times New Roman" w:hAnsi="Times New Roman" w:cs="Times New Roman"/>
          <w:color w:val="000000" w:themeColor="text1"/>
          <w:sz w:val="24"/>
          <w:szCs w:val="24"/>
        </w:rPr>
        <w:t>Таблица 6.5.</w:t>
      </w:r>
      <w:r w:rsidR="00F80AD7">
        <w:rPr>
          <w:rFonts w:ascii="Times New Roman" w:hAnsi="Times New Roman" w:cs="Times New Roman"/>
          <w:color w:val="000000" w:themeColor="text1"/>
          <w:sz w:val="24"/>
          <w:szCs w:val="24"/>
        </w:rPr>
        <w:t>4</w:t>
      </w:r>
    </w:p>
    <w:p w:rsidR="009F218B" w:rsidRPr="009F218B" w:rsidRDefault="009F218B" w:rsidP="009F218B">
      <w:pPr>
        <w:pStyle w:val="ConsPlusNormal"/>
        <w:widowControl/>
        <w:ind w:firstLine="709"/>
        <w:jc w:val="right"/>
        <w:rPr>
          <w:rFonts w:ascii="Times New Roman" w:hAnsi="Times New Roman" w:cs="Times New Roman"/>
          <w:iCs/>
        </w:rPr>
      </w:pPr>
    </w:p>
    <w:tbl>
      <w:tblPr>
        <w:tblW w:w="9498" w:type="dxa"/>
        <w:tblInd w:w="5" w:type="dxa"/>
        <w:tblLayout w:type="fixed"/>
        <w:tblCellMar>
          <w:left w:w="0" w:type="dxa"/>
          <w:right w:w="0" w:type="dxa"/>
        </w:tblCellMar>
        <w:tblLook w:val="0000" w:firstRow="0" w:lastRow="0" w:firstColumn="0" w:lastColumn="0" w:noHBand="0" w:noVBand="0"/>
      </w:tblPr>
      <w:tblGrid>
        <w:gridCol w:w="428"/>
        <w:gridCol w:w="1692"/>
        <w:gridCol w:w="38"/>
        <w:gridCol w:w="955"/>
        <w:gridCol w:w="42"/>
        <w:gridCol w:w="1517"/>
        <w:gridCol w:w="1278"/>
        <w:gridCol w:w="25"/>
        <w:gridCol w:w="1786"/>
        <w:gridCol w:w="33"/>
        <w:gridCol w:w="1704"/>
      </w:tblGrid>
      <w:tr w:rsidR="009F218B" w:rsidRPr="009F218B" w:rsidTr="009F218B">
        <w:trPr>
          <w:trHeight w:hRule="exact" w:val="991"/>
        </w:trPr>
        <w:tc>
          <w:tcPr>
            <w:tcW w:w="42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rPr>
                <w:rFonts w:ascii="Times New Roman" w:eastAsia="Calibri" w:hAnsi="Times New Roman" w:cs="Times New Roman"/>
                <w:iCs/>
                <w:sz w:val="16"/>
                <w:szCs w:val="16"/>
              </w:rPr>
            </w:pPr>
          </w:p>
          <w:p w:rsidR="009F218B" w:rsidRPr="009F218B" w:rsidRDefault="009F218B" w:rsidP="00E42168">
            <w:pPr>
              <w:pStyle w:val="TableParagraph"/>
              <w:kinsoku w:val="0"/>
              <w:overflowPunct w:val="0"/>
              <w:spacing w:before="10"/>
              <w:rPr>
                <w:rFonts w:ascii="Times New Roman" w:eastAsia="Calibri" w:hAnsi="Times New Roman" w:cs="Times New Roman"/>
                <w:iCs/>
                <w:sz w:val="15"/>
                <w:szCs w:val="15"/>
              </w:rPr>
            </w:pPr>
          </w:p>
          <w:p w:rsidR="009F218B" w:rsidRPr="009F218B" w:rsidRDefault="009F218B" w:rsidP="00E42168">
            <w:pPr>
              <w:pStyle w:val="TableParagraph"/>
              <w:kinsoku w:val="0"/>
              <w:overflowPunct w:val="0"/>
              <w:ind w:left="1"/>
              <w:jc w:val="center"/>
              <w:rPr>
                <w:rFonts w:ascii="Times New Roman" w:eastAsia="Calibri" w:hAnsi="Times New Roman" w:cs="Times New Roman"/>
                <w:lang w:val="ru-RU"/>
              </w:rPr>
            </w:pPr>
            <w:r>
              <w:rPr>
                <w:rFonts w:ascii="Times New Roman" w:hAnsi="Times New Roman" w:cs="Times New Roman"/>
                <w:b/>
                <w:bCs/>
                <w:iCs/>
                <w:w w:val="172"/>
                <w:sz w:val="16"/>
                <w:szCs w:val="16"/>
                <w:lang w:val="ru-RU"/>
              </w:rPr>
              <w:t>№</w:t>
            </w:r>
          </w:p>
        </w:tc>
        <w:tc>
          <w:tcPr>
            <w:tcW w:w="1730"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9"/>
              <w:rPr>
                <w:rFonts w:ascii="Times New Roman" w:eastAsia="Calibri" w:hAnsi="Times New Roman" w:cs="Times New Roman"/>
                <w:iCs/>
                <w:sz w:val="15"/>
                <w:szCs w:val="15"/>
              </w:rPr>
            </w:pPr>
          </w:p>
          <w:p w:rsidR="009F218B" w:rsidRPr="009F218B" w:rsidRDefault="009F218B" w:rsidP="00E42168">
            <w:pPr>
              <w:pStyle w:val="TableParagraph"/>
              <w:kinsoku w:val="0"/>
              <w:overflowPunct w:val="0"/>
              <w:ind w:left="311" w:right="311" w:hanging="1"/>
              <w:jc w:val="center"/>
              <w:rPr>
                <w:rFonts w:ascii="Times New Roman" w:eastAsia="Calibri" w:hAnsi="Times New Roman" w:cs="Times New Roman"/>
              </w:rPr>
            </w:pPr>
            <w:r w:rsidRPr="009F218B">
              <w:rPr>
                <w:rFonts w:ascii="Times New Roman" w:eastAsia="Calibri" w:hAnsi="Times New Roman" w:cs="Times New Roman"/>
                <w:b/>
                <w:bCs/>
                <w:iCs/>
                <w:sz w:val="16"/>
                <w:szCs w:val="16"/>
              </w:rPr>
              <w:t>Объекты, адрес, характеристики здания</w:t>
            </w:r>
          </w:p>
        </w:tc>
        <w:tc>
          <w:tcPr>
            <w:tcW w:w="997"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10"/>
              <w:rPr>
                <w:rFonts w:ascii="Times New Roman" w:eastAsia="Calibri" w:hAnsi="Times New Roman" w:cs="Times New Roman"/>
                <w:iCs/>
                <w:sz w:val="23"/>
                <w:szCs w:val="23"/>
              </w:rPr>
            </w:pPr>
          </w:p>
          <w:p w:rsidR="009F218B" w:rsidRPr="009F218B" w:rsidRDefault="009F218B" w:rsidP="00E42168">
            <w:pPr>
              <w:pStyle w:val="TableParagraph"/>
              <w:kinsoku w:val="0"/>
              <w:overflowPunct w:val="0"/>
              <w:ind w:left="103" w:right="83" w:firstLine="271"/>
              <w:rPr>
                <w:rFonts w:ascii="Times New Roman" w:eastAsia="Calibri" w:hAnsi="Times New Roman" w:cs="Times New Roman"/>
              </w:rPr>
            </w:pPr>
            <w:r w:rsidRPr="009F218B">
              <w:rPr>
                <w:rFonts w:ascii="Times New Roman" w:eastAsia="Calibri" w:hAnsi="Times New Roman" w:cs="Times New Roman"/>
                <w:b/>
                <w:bCs/>
                <w:iCs/>
                <w:sz w:val="16"/>
                <w:szCs w:val="16"/>
              </w:rPr>
              <w:t>Тип устройства</w:t>
            </w:r>
          </w:p>
        </w:tc>
        <w:tc>
          <w:tcPr>
            <w:tcW w:w="1517"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95"/>
              <w:ind w:left="122" w:right="125" w:firstLine="3"/>
              <w:jc w:val="center"/>
              <w:rPr>
                <w:rFonts w:ascii="Times New Roman" w:eastAsia="Calibri" w:hAnsi="Times New Roman" w:cs="Times New Roman"/>
                <w:lang w:val="ru-RU"/>
              </w:rPr>
            </w:pPr>
            <w:r w:rsidRPr="009F218B">
              <w:rPr>
                <w:rFonts w:ascii="Times New Roman" w:eastAsia="Calibri" w:hAnsi="Times New Roman" w:cs="Times New Roman"/>
                <w:b/>
                <w:bCs/>
                <w:iCs/>
                <w:sz w:val="16"/>
                <w:szCs w:val="16"/>
                <w:lang w:val="ru-RU"/>
              </w:rPr>
              <w:t>Средний уровень фонового шума на озвучиваемой территории, дБ</w:t>
            </w:r>
          </w:p>
        </w:tc>
        <w:tc>
          <w:tcPr>
            <w:tcW w:w="130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ind w:left="144" w:right="143"/>
              <w:jc w:val="center"/>
              <w:rPr>
                <w:rFonts w:ascii="Times New Roman" w:eastAsia="Calibri" w:hAnsi="Times New Roman" w:cs="Times New Roman"/>
                <w:lang w:val="ru-RU"/>
              </w:rPr>
            </w:pPr>
            <w:r w:rsidRPr="009F218B">
              <w:rPr>
                <w:rFonts w:ascii="Times New Roman" w:eastAsia="Calibri" w:hAnsi="Times New Roman" w:cs="Times New Roman"/>
                <w:b/>
                <w:bCs/>
                <w:iCs/>
                <w:sz w:val="16"/>
                <w:szCs w:val="16"/>
                <w:lang w:val="ru-RU"/>
              </w:rPr>
              <w:t>Расстояние от источника звука до удаленной точки, м</w:t>
            </w:r>
          </w:p>
        </w:tc>
        <w:tc>
          <w:tcPr>
            <w:tcW w:w="1786"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ind w:left="119" w:right="120"/>
              <w:jc w:val="center"/>
              <w:rPr>
                <w:rFonts w:ascii="Times New Roman" w:eastAsia="Calibri" w:hAnsi="Times New Roman" w:cs="Times New Roman"/>
                <w:lang w:val="ru-RU"/>
              </w:rPr>
            </w:pPr>
            <w:r w:rsidRPr="009F218B">
              <w:rPr>
                <w:rFonts w:ascii="Times New Roman" w:eastAsia="Calibri" w:hAnsi="Times New Roman" w:cs="Times New Roman"/>
                <w:b/>
                <w:bCs/>
                <w:iCs/>
                <w:sz w:val="16"/>
                <w:szCs w:val="16"/>
                <w:lang w:val="ru-RU"/>
              </w:rPr>
              <w:t>Максимальный уровень звкового давления, создаваемого источниками звука в удаленной точке, дБ</w:t>
            </w:r>
          </w:p>
        </w:tc>
        <w:tc>
          <w:tcPr>
            <w:tcW w:w="1737"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95"/>
              <w:ind w:left="172" w:right="172"/>
              <w:jc w:val="center"/>
              <w:rPr>
                <w:rFonts w:ascii="Times New Roman" w:eastAsia="Calibri" w:hAnsi="Times New Roman" w:cs="Times New Roman"/>
                <w:lang w:val="ru-RU"/>
              </w:rPr>
            </w:pPr>
            <w:r w:rsidRPr="009F218B">
              <w:rPr>
                <w:rFonts w:ascii="Times New Roman" w:eastAsia="Calibri" w:hAnsi="Times New Roman" w:cs="Times New Roman"/>
                <w:b/>
                <w:bCs/>
                <w:iCs/>
                <w:sz w:val="16"/>
                <w:szCs w:val="16"/>
                <w:lang w:val="ru-RU"/>
              </w:rPr>
              <w:t>Азимут устанавливаемых громкоговорителей в градусах</w:t>
            </w:r>
          </w:p>
        </w:tc>
      </w:tr>
      <w:tr w:rsidR="009F218B" w:rsidRPr="009F218B" w:rsidTr="009F218B">
        <w:trPr>
          <w:trHeight w:hRule="exact" w:val="204"/>
        </w:trPr>
        <w:tc>
          <w:tcPr>
            <w:tcW w:w="9498" w:type="dxa"/>
            <w:gridSpan w:val="11"/>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92" w:lineRule="exact"/>
              <w:ind w:left="3516" w:right="3518"/>
              <w:jc w:val="center"/>
              <w:rPr>
                <w:rFonts w:ascii="Times New Roman" w:eastAsia="Calibri" w:hAnsi="Times New Roman" w:cs="Times New Roman"/>
              </w:rPr>
            </w:pPr>
            <w:r w:rsidRPr="009F218B">
              <w:rPr>
                <w:rFonts w:ascii="Times New Roman" w:eastAsia="Calibri" w:hAnsi="Times New Roman" w:cs="Times New Roman"/>
                <w:iCs/>
                <w:sz w:val="16"/>
                <w:szCs w:val="16"/>
              </w:rPr>
              <w:t>пгт. Мостовской</w:t>
            </w:r>
          </w:p>
        </w:tc>
      </w:tr>
      <w:tr w:rsidR="009F218B" w:rsidRPr="009F218B" w:rsidTr="009F218B">
        <w:trPr>
          <w:trHeight w:hRule="exact" w:val="206"/>
        </w:trPr>
        <w:tc>
          <w:tcPr>
            <w:tcW w:w="9498" w:type="dxa"/>
            <w:gridSpan w:val="11"/>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3516" w:right="3518"/>
              <w:jc w:val="center"/>
              <w:rPr>
                <w:rFonts w:ascii="Times New Roman" w:eastAsia="Calibri" w:hAnsi="Times New Roman" w:cs="Times New Roman"/>
              </w:rPr>
            </w:pPr>
            <w:r w:rsidRPr="009F218B">
              <w:rPr>
                <w:rFonts w:ascii="Times New Roman" w:eastAsia="Calibri" w:hAnsi="Times New Roman" w:cs="Times New Roman"/>
                <w:iCs/>
                <w:sz w:val="16"/>
                <w:szCs w:val="16"/>
              </w:rPr>
              <w:t>с. Андрюки</w:t>
            </w:r>
          </w:p>
        </w:tc>
      </w:tr>
      <w:tr w:rsidR="009F218B" w:rsidRPr="009F218B" w:rsidTr="009F218B">
        <w:trPr>
          <w:trHeight w:hRule="exact" w:val="206"/>
        </w:trPr>
        <w:tc>
          <w:tcPr>
            <w:tcW w:w="42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09" w:right="109"/>
              <w:jc w:val="center"/>
              <w:rPr>
                <w:rFonts w:ascii="Times New Roman" w:eastAsia="Calibri" w:hAnsi="Times New Roman" w:cs="Times New Roman"/>
              </w:rPr>
            </w:pPr>
            <w:r w:rsidRPr="009F218B">
              <w:rPr>
                <w:rFonts w:ascii="Times New Roman" w:eastAsia="Calibri" w:hAnsi="Times New Roman" w:cs="Times New Roman"/>
                <w:iCs/>
                <w:sz w:val="16"/>
                <w:szCs w:val="16"/>
              </w:rPr>
              <w:t>51</w:t>
            </w:r>
          </w:p>
        </w:tc>
        <w:tc>
          <w:tcPr>
            <w:tcW w:w="1692"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84" w:right="85"/>
              <w:jc w:val="center"/>
              <w:rPr>
                <w:rFonts w:ascii="Times New Roman" w:eastAsia="Calibri" w:hAnsi="Times New Roman" w:cs="Times New Roman"/>
              </w:rPr>
            </w:pPr>
            <w:r w:rsidRPr="009F218B">
              <w:rPr>
                <w:rFonts w:ascii="Times New Roman" w:eastAsia="Calibri" w:hAnsi="Times New Roman" w:cs="Times New Roman"/>
                <w:iCs/>
                <w:sz w:val="16"/>
                <w:szCs w:val="16"/>
              </w:rPr>
              <w:t>ул. Гоголя 29</w:t>
            </w: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68" w:right="169"/>
              <w:jc w:val="center"/>
              <w:rPr>
                <w:rFonts w:ascii="Times New Roman" w:eastAsia="Calibri" w:hAnsi="Times New Roman" w:cs="Times New Roman"/>
              </w:rPr>
            </w:pPr>
            <w:r w:rsidRPr="009F218B">
              <w:rPr>
                <w:rFonts w:ascii="Times New Roman" w:eastAsia="Calibri" w:hAnsi="Times New Roman" w:cs="Times New Roman"/>
                <w:iCs/>
                <w:sz w:val="16"/>
                <w:szCs w:val="16"/>
              </w:rPr>
              <w:t>ГР 100.02</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right="668"/>
              <w:jc w:val="right"/>
              <w:rPr>
                <w:rFonts w:ascii="Times New Roman" w:eastAsia="Calibri" w:hAnsi="Times New Roman" w:cs="Times New Roman"/>
              </w:rPr>
            </w:pPr>
            <w:r w:rsidRPr="009F218B">
              <w:rPr>
                <w:rFonts w:ascii="Times New Roman" w:eastAsia="Calibri" w:hAnsi="Times New Roman" w:cs="Times New Roman"/>
                <w:iCs/>
                <w:sz w:val="16"/>
                <w:szCs w:val="16"/>
              </w:rPr>
              <w:t>40</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43" w:right="143"/>
              <w:jc w:val="center"/>
              <w:rPr>
                <w:rFonts w:ascii="Times New Roman" w:eastAsia="Calibri" w:hAnsi="Times New Roman" w:cs="Times New Roman"/>
              </w:rPr>
            </w:pPr>
            <w:r w:rsidRPr="009F218B">
              <w:rPr>
                <w:rFonts w:ascii="Times New Roman" w:eastAsia="Calibri" w:hAnsi="Times New Roman" w:cs="Times New Roman"/>
                <w:iCs/>
                <w:sz w:val="16"/>
                <w:szCs w:val="16"/>
              </w:rPr>
              <w:t>850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19" w:right="120"/>
              <w:jc w:val="center"/>
              <w:rPr>
                <w:rFonts w:ascii="Times New Roman" w:eastAsia="Calibri" w:hAnsi="Times New Roman" w:cs="Times New Roman"/>
              </w:rPr>
            </w:pPr>
            <w:r w:rsidRPr="009F218B">
              <w:rPr>
                <w:rFonts w:ascii="Times New Roman" w:eastAsia="Calibri" w:hAnsi="Times New Roman" w:cs="Times New Roman"/>
                <w:iCs/>
                <w:sz w:val="16"/>
                <w:szCs w:val="16"/>
              </w:rPr>
              <w:t>55,4</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70" w:right="172"/>
              <w:jc w:val="center"/>
              <w:rPr>
                <w:rFonts w:ascii="Times New Roman" w:eastAsia="Calibri" w:hAnsi="Times New Roman" w:cs="Times New Roman"/>
              </w:rPr>
            </w:pPr>
            <w:r w:rsidRPr="009F218B">
              <w:rPr>
                <w:rFonts w:ascii="Times New Roman" w:eastAsia="Calibri" w:hAnsi="Times New Roman" w:cs="Times New Roman"/>
                <w:iCs/>
                <w:sz w:val="16"/>
                <w:szCs w:val="16"/>
              </w:rPr>
              <w:t>30</w:t>
            </w:r>
          </w:p>
        </w:tc>
      </w:tr>
      <w:tr w:rsidR="009F218B" w:rsidRPr="009F218B" w:rsidTr="009F218B">
        <w:trPr>
          <w:trHeight w:hRule="exact" w:val="204"/>
        </w:trPr>
        <w:tc>
          <w:tcPr>
            <w:tcW w:w="428" w:type="dxa"/>
            <w:vMerge w:val="restart"/>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rPr>
                <w:rFonts w:ascii="Times New Roman" w:eastAsia="Calibri" w:hAnsi="Times New Roman" w:cs="Times New Roman"/>
                <w:iCs/>
                <w:sz w:val="15"/>
                <w:szCs w:val="15"/>
              </w:rPr>
            </w:pPr>
          </w:p>
          <w:p w:rsidR="009F218B" w:rsidRPr="009F218B" w:rsidRDefault="009F218B" w:rsidP="00E42168">
            <w:pPr>
              <w:pStyle w:val="TableParagraph"/>
              <w:kinsoku w:val="0"/>
              <w:overflowPunct w:val="0"/>
              <w:spacing w:before="1"/>
              <w:ind w:left="134"/>
              <w:rPr>
                <w:rFonts w:ascii="Times New Roman" w:eastAsia="Calibri" w:hAnsi="Times New Roman" w:cs="Times New Roman"/>
              </w:rPr>
            </w:pPr>
            <w:r w:rsidRPr="009F218B">
              <w:rPr>
                <w:rFonts w:ascii="Times New Roman" w:eastAsia="Calibri" w:hAnsi="Times New Roman" w:cs="Times New Roman"/>
                <w:iCs/>
                <w:sz w:val="16"/>
                <w:szCs w:val="16"/>
              </w:rPr>
              <w:t>52</w:t>
            </w:r>
          </w:p>
        </w:tc>
        <w:tc>
          <w:tcPr>
            <w:tcW w:w="1692" w:type="dxa"/>
            <w:vMerge w:val="restart"/>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ind w:left="85" w:right="82"/>
              <w:jc w:val="center"/>
              <w:rPr>
                <w:rFonts w:ascii="Times New Roman" w:eastAsia="Calibri" w:hAnsi="Times New Roman" w:cs="Times New Roman"/>
                <w:lang w:val="ru-RU"/>
              </w:rPr>
            </w:pPr>
            <w:r w:rsidRPr="009F218B">
              <w:rPr>
                <w:rFonts w:ascii="Times New Roman" w:eastAsia="Calibri" w:hAnsi="Times New Roman" w:cs="Times New Roman"/>
                <w:iCs/>
                <w:sz w:val="16"/>
                <w:szCs w:val="16"/>
                <w:lang w:val="ru-RU"/>
              </w:rPr>
              <w:t>пересечение ул. Гоголя/пер. Комсомольский</w:t>
            </w: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68" w:right="169"/>
              <w:jc w:val="center"/>
              <w:rPr>
                <w:rFonts w:ascii="Times New Roman" w:eastAsia="Calibri" w:hAnsi="Times New Roman" w:cs="Times New Roman"/>
              </w:rPr>
            </w:pPr>
            <w:r w:rsidRPr="009F218B">
              <w:rPr>
                <w:rFonts w:ascii="Times New Roman" w:eastAsia="Calibri" w:hAnsi="Times New Roman" w:cs="Times New Roman"/>
                <w:iCs/>
                <w:sz w:val="16"/>
                <w:szCs w:val="16"/>
              </w:rPr>
              <w:t>ГР 100.02</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right="668"/>
              <w:jc w:val="right"/>
              <w:rPr>
                <w:rFonts w:ascii="Times New Roman" w:eastAsia="Calibri" w:hAnsi="Times New Roman" w:cs="Times New Roman"/>
              </w:rPr>
            </w:pPr>
            <w:r w:rsidRPr="009F218B">
              <w:rPr>
                <w:rFonts w:ascii="Times New Roman" w:eastAsia="Calibri" w:hAnsi="Times New Roman" w:cs="Times New Roman"/>
                <w:iCs/>
                <w:sz w:val="16"/>
                <w:szCs w:val="16"/>
              </w:rPr>
              <w:t>40</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43" w:right="143"/>
              <w:jc w:val="center"/>
              <w:rPr>
                <w:rFonts w:ascii="Times New Roman" w:eastAsia="Calibri" w:hAnsi="Times New Roman" w:cs="Times New Roman"/>
              </w:rPr>
            </w:pPr>
            <w:r w:rsidRPr="009F218B">
              <w:rPr>
                <w:rFonts w:ascii="Times New Roman" w:eastAsia="Calibri" w:hAnsi="Times New Roman" w:cs="Times New Roman"/>
                <w:iCs/>
                <w:sz w:val="16"/>
                <w:szCs w:val="16"/>
              </w:rPr>
              <w:t>850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19" w:right="120"/>
              <w:jc w:val="center"/>
              <w:rPr>
                <w:rFonts w:ascii="Times New Roman" w:eastAsia="Calibri" w:hAnsi="Times New Roman" w:cs="Times New Roman"/>
              </w:rPr>
            </w:pPr>
            <w:r w:rsidRPr="009F218B">
              <w:rPr>
                <w:rFonts w:ascii="Times New Roman" w:eastAsia="Calibri" w:hAnsi="Times New Roman" w:cs="Times New Roman"/>
                <w:iCs/>
                <w:sz w:val="16"/>
                <w:szCs w:val="16"/>
              </w:rPr>
              <w:t>55,4</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70" w:right="172"/>
              <w:jc w:val="center"/>
              <w:rPr>
                <w:rFonts w:ascii="Times New Roman" w:eastAsia="Calibri" w:hAnsi="Times New Roman" w:cs="Times New Roman"/>
              </w:rPr>
            </w:pPr>
            <w:r w:rsidRPr="009F218B">
              <w:rPr>
                <w:rFonts w:ascii="Times New Roman" w:eastAsia="Calibri" w:hAnsi="Times New Roman" w:cs="Times New Roman"/>
                <w:iCs/>
                <w:sz w:val="16"/>
                <w:szCs w:val="16"/>
              </w:rPr>
              <w:t>150</w:t>
            </w:r>
          </w:p>
        </w:tc>
      </w:tr>
      <w:tr w:rsidR="009F218B" w:rsidRPr="009F218B" w:rsidTr="009F218B">
        <w:trPr>
          <w:trHeight w:hRule="exact" w:val="394"/>
        </w:trPr>
        <w:tc>
          <w:tcPr>
            <w:tcW w:w="428" w:type="dxa"/>
            <w:vMerge/>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70" w:right="172"/>
              <w:jc w:val="center"/>
              <w:rPr>
                <w:rFonts w:ascii="Times New Roman" w:eastAsia="Calibri" w:hAnsi="Times New Roman" w:cs="Times New Roman"/>
              </w:rPr>
            </w:pPr>
          </w:p>
        </w:tc>
        <w:tc>
          <w:tcPr>
            <w:tcW w:w="1692" w:type="dxa"/>
            <w:vMerge/>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70" w:right="172"/>
              <w:jc w:val="center"/>
              <w:rPr>
                <w:rFonts w:ascii="Times New Roman" w:eastAsia="Calibri" w:hAnsi="Times New Roman" w:cs="Times New Roman"/>
              </w:rPr>
            </w:pP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83"/>
              <w:ind w:left="168" w:right="169"/>
              <w:jc w:val="center"/>
              <w:rPr>
                <w:rFonts w:ascii="Times New Roman" w:eastAsia="Calibri" w:hAnsi="Times New Roman" w:cs="Times New Roman"/>
              </w:rPr>
            </w:pPr>
            <w:r w:rsidRPr="009F218B">
              <w:rPr>
                <w:rFonts w:ascii="Times New Roman" w:eastAsia="Calibri" w:hAnsi="Times New Roman" w:cs="Times New Roman"/>
                <w:iCs/>
                <w:sz w:val="16"/>
                <w:szCs w:val="16"/>
              </w:rPr>
              <w:t>ГР 100.02</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83"/>
              <w:ind w:right="668"/>
              <w:jc w:val="right"/>
              <w:rPr>
                <w:rFonts w:ascii="Times New Roman" w:eastAsia="Calibri" w:hAnsi="Times New Roman" w:cs="Times New Roman"/>
              </w:rPr>
            </w:pPr>
            <w:r w:rsidRPr="009F218B">
              <w:rPr>
                <w:rFonts w:ascii="Times New Roman" w:eastAsia="Calibri" w:hAnsi="Times New Roman" w:cs="Times New Roman"/>
                <w:iCs/>
                <w:sz w:val="16"/>
                <w:szCs w:val="16"/>
              </w:rPr>
              <w:t>40</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83"/>
              <w:ind w:left="143" w:right="143"/>
              <w:jc w:val="center"/>
              <w:rPr>
                <w:rFonts w:ascii="Times New Roman" w:eastAsia="Calibri" w:hAnsi="Times New Roman" w:cs="Times New Roman"/>
              </w:rPr>
            </w:pPr>
            <w:r w:rsidRPr="009F218B">
              <w:rPr>
                <w:rFonts w:ascii="Times New Roman" w:eastAsia="Calibri" w:hAnsi="Times New Roman" w:cs="Times New Roman"/>
                <w:iCs/>
                <w:sz w:val="16"/>
                <w:szCs w:val="16"/>
              </w:rPr>
              <w:t>850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83"/>
              <w:ind w:left="119" w:right="120"/>
              <w:jc w:val="center"/>
              <w:rPr>
                <w:rFonts w:ascii="Times New Roman" w:eastAsia="Calibri" w:hAnsi="Times New Roman" w:cs="Times New Roman"/>
              </w:rPr>
            </w:pPr>
            <w:r w:rsidRPr="009F218B">
              <w:rPr>
                <w:rFonts w:ascii="Times New Roman" w:eastAsia="Calibri" w:hAnsi="Times New Roman" w:cs="Times New Roman"/>
                <w:iCs/>
                <w:sz w:val="16"/>
                <w:szCs w:val="16"/>
              </w:rPr>
              <w:t>55,4</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83"/>
              <w:ind w:left="172" w:right="172"/>
              <w:jc w:val="center"/>
              <w:rPr>
                <w:rFonts w:ascii="Times New Roman" w:eastAsia="Calibri" w:hAnsi="Times New Roman" w:cs="Times New Roman"/>
              </w:rPr>
            </w:pPr>
            <w:r w:rsidRPr="009F218B">
              <w:rPr>
                <w:rFonts w:ascii="Times New Roman" w:eastAsia="Calibri" w:hAnsi="Times New Roman" w:cs="Times New Roman"/>
                <w:iCs/>
                <w:sz w:val="16"/>
                <w:szCs w:val="16"/>
              </w:rPr>
              <w:t>330</w:t>
            </w:r>
          </w:p>
        </w:tc>
      </w:tr>
      <w:tr w:rsidR="009F218B" w:rsidRPr="009F218B" w:rsidTr="009F218B">
        <w:trPr>
          <w:trHeight w:hRule="exact" w:val="206"/>
        </w:trPr>
        <w:tc>
          <w:tcPr>
            <w:tcW w:w="428" w:type="dxa"/>
            <w:vMerge w:val="restart"/>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rPr>
                <w:rFonts w:ascii="Times New Roman" w:eastAsia="Calibri" w:hAnsi="Times New Roman" w:cs="Times New Roman"/>
                <w:iCs/>
                <w:sz w:val="16"/>
                <w:szCs w:val="16"/>
              </w:rPr>
            </w:pPr>
          </w:p>
          <w:p w:rsidR="009F218B" w:rsidRPr="009F218B" w:rsidRDefault="009F218B" w:rsidP="00E42168">
            <w:pPr>
              <w:pStyle w:val="TableParagraph"/>
              <w:kinsoku w:val="0"/>
              <w:overflowPunct w:val="0"/>
              <w:ind w:left="134"/>
              <w:rPr>
                <w:rFonts w:ascii="Times New Roman" w:eastAsia="Calibri" w:hAnsi="Times New Roman" w:cs="Times New Roman"/>
              </w:rPr>
            </w:pPr>
            <w:r w:rsidRPr="009F218B">
              <w:rPr>
                <w:rFonts w:ascii="Times New Roman" w:eastAsia="Calibri" w:hAnsi="Times New Roman" w:cs="Times New Roman"/>
                <w:iCs/>
                <w:sz w:val="16"/>
                <w:szCs w:val="16"/>
              </w:rPr>
              <w:t>53</w:t>
            </w:r>
          </w:p>
        </w:tc>
        <w:tc>
          <w:tcPr>
            <w:tcW w:w="1692" w:type="dxa"/>
            <w:vMerge w:val="restart"/>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rPr>
                <w:rFonts w:ascii="Times New Roman" w:eastAsia="Calibri" w:hAnsi="Times New Roman" w:cs="Times New Roman"/>
                <w:iCs/>
                <w:sz w:val="16"/>
                <w:szCs w:val="16"/>
              </w:rPr>
            </w:pPr>
          </w:p>
          <w:p w:rsidR="009F218B" w:rsidRPr="009F218B" w:rsidRDefault="009F218B" w:rsidP="00E42168">
            <w:pPr>
              <w:pStyle w:val="TableParagraph"/>
              <w:kinsoku w:val="0"/>
              <w:overflowPunct w:val="0"/>
              <w:ind w:left="419"/>
              <w:rPr>
                <w:rFonts w:ascii="Times New Roman" w:eastAsia="Calibri" w:hAnsi="Times New Roman" w:cs="Times New Roman"/>
              </w:rPr>
            </w:pPr>
            <w:r w:rsidRPr="009F218B">
              <w:rPr>
                <w:rFonts w:ascii="Times New Roman" w:eastAsia="Calibri" w:hAnsi="Times New Roman" w:cs="Times New Roman"/>
                <w:iCs/>
                <w:sz w:val="16"/>
                <w:szCs w:val="16"/>
              </w:rPr>
              <w:t>ул. Гоголя 15</w:t>
            </w: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68" w:right="169"/>
              <w:jc w:val="center"/>
              <w:rPr>
                <w:rFonts w:ascii="Times New Roman" w:eastAsia="Calibri" w:hAnsi="Times New Roman" w:cs="Times New Roman"/>
              </w:rPr>
            </w:pPr>
            <w:r w:rsidRPr="009F218B">
              <w:rPr>
                <w:rFonts w:ascii="Times New Roman" w:eastAsia="Calibri" w:hAnsi="Times New Roman" w:cs="Times New Roman"/>
                <w:iCs/>
                <w:sz w:val="16"/>
                <w:szCs w:val="16"/>
              </w:rPr>
              <w:t>ГР 100.02</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right="668"/>
              <w:jc w:val="right"/>
              <w:rPr>
                <w:rFonts w:ascii="Times New Roman" w:eastAsia="Calibri" w:hAnsi="Times New Roman" w:cs="Times New Roman"/>
              </w:rPr>
            </w:pPr>
            <w:r w:rsidRPr="009F218B">
              <w:rPr>
                <w:rFonts w:ascii="Times New Roman" w:eastAsia="Calibri" w:hAnsi="Times New Roman" w:cs="Times New Roman"/>
                <w:iCs/>
                <w:sz w:val="16"/>
                <w:szCs w:val="16"/>
              </w:rPr>
              <w:t>40</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43" w:right="143"/>
              <w:jc w:val="center"/>
              <w:rPr>
                <w:rFonts w:ascii="Times New Roman" w:eastAsia="Calibri" w:hAnsi="Times New Roman" w:cs="Times New Roman"/>
              </w:rPr>
            </w:pPr>
            <w:r w:rsidRPr="009F218B">
              <w:rPr>
                <w:rFonts w:ascii="Times New Roman" w:eastAsia="Calibri" w:hAnsi="Times New Roman" w:cs="Times New Roman"/>
                <w:iCs/>
                <w:sz w:val="16"/>
                <w:szCs w:val="16"/>
              </w:rPr>
              <w:t>850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19" w:right="120"/>
              <w:jc w:val="center"/>
              <w:rPr>
                <w:rFonts w:ascii="Times New Roman" w:eastAsia="Calibri" w:hAnsi="Times New Roman" w:cs="Times New Roman"/>
              </w:rPr>
            </w:pPr>
            <w:r w:rsidRPr="009F218B">
              <w:rPr>
                <w:rFonts w:ascii="Times New Roman" w:eastAsia="Calibri" w:hAnsi="Times New Roman" w:cs="Times New Roman"/>
                <w:iCs/>
                <w:sz w:val="16"/>
                <w:szCs w:val="16"/>
              </w:rPr>
              <w:t>55,4</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70" w:right="172"/>
              <w:jc w:val="center"/>
              <w:rPr>
                <w:rFonts w:ascii="Times New Roman" w:eastAsia="Calibri" w:hAnsi="Times New Roman" w:cs="Times New Roman"/>
              </w:rPr>
            </w:pPr>
            <w:r w:rsidRPr="009F218B">
              <w:rPr>
                <w:rFonts w:ascii="Times New Roman" w:eastAsia="Calibri" w:hAnsi="Times New Roman" w:cs="Times New Roman"/>
                <w:iCs/>
                <w:sz w:val="16"/>
                <w:szCs w:val="16"/>
              </w:rPr>
              <w:t>60</w:t>
            </w:r>
          </w:p>
        </w:tc>
      </w:tr>
      <w:tr w:rsidR="009F218B" w:rsidRPr="009F218B" w:rsidTr="009F218B">
        <w:trPr>
          <w:trHeight w:hRule="exact" w:val="204"/>
        </w:trPr>
        <w:tc>
          <w:tcPr>
            <w:tcW w:w="428" w:type="dxa"/>
            <w:vMerge/>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70" w:right="172"/>
              <w:jc w:val="center"/>
              <w:rPr>
                <w:rFonts w:ascii="Times New Roman" w:eastAsia="Calibri" w:hAnsi="Times New Roman" w:cs="Times New Roman"/>
              </w:rPr>
            </w:pPr>
          </w:p>
        </w:tc>
        <w:tc>
          <w:tcPr>
            <w:tcW w:w="1692" w:type="dxa"/>
            <w:vMerge/>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70" w:right="172"/>
              <w:jc w:val="center"/>
              <w:rPr>
                <w:rFonts w:ascii="Times New Roman" w:eastAsia="Calibri" w:hAnsi="Times New Roman" w:cs="Times New Roman"/>
              </w:rPr>
            </w:pP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68" w:right="169"/>
              <w:jc w:val="center"/>
              <w:rPr>
                <w:rFonts w:ascii="Times New Roman" w:eastAsia="Calibri" w:hAnsi="Times New Roman" w:cs="Times New Roman"/>
              </w:rPr>
            </w:pPr>
            <w:r w:rsidRPr="009F218B">
              <w:rPr>
                <w:rFonts w:ascii="Times New Roman" w:eastAsia="Calibri" w:hAnsi="Times New Roman" w:cs="Times New Roman"/>
                <w:iCs/>
                <w:sz w:val="16"/>
                <w:szCs w:val="16"/>
              </w:rPr>
              <w:t>ГР 100.02</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right="668"/>
              <w:jc w:val="right"/>
              <w:rPr>
                <w:rFonts w:ascii="Times New Roman" w:eastAsia="Calibri" w:hAnsi="Times New Roman" w:cs="Times New Roman"/>
              </w:rPr>
            </w:pPr>
            <w:r w:rsidRPr="009F218B">
              <w:rPr>
                <w:rFonts w:ascii="Times New Roman" w:eastAsia="Calibri" w:hAnsi="Times New Roman" w:cs="Times New Roman"/>
                <w:iCs/>
                <w:sz w:val="16"/>
                <w:szCs w:val="16"/>
              </w:rPr>
              <w:t>40</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43" w:right="143"/>
              <w:jc w:val="center"/>
              <w:rPr>
                <w:rFonts w:ascii="Times New Roman" w:eastAsia="Calibri" w:hAnsi="Times New Roman" w:cs="Times New Roman"/>
              </w:rPr>
            </w:pPr>
            <w:r w:rsidRPr="009F218B">
              <w:rPr>
                <w:rFonts w:ascii="Times New Roman" w:eastAsia="Calibri" w:hAnsi="Times New Roman" w:cs="Times New Roman"/>
                <w:iCs/>
                <w:sz w:val="16"/>
                <w:szCs w:val="16"/>
              </w:rPr>
              <w:t>850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19" w:right="120"/>
              <w:jc w:val="center"/>
              <w:rPr>
                <w:rFonts w:ascii="Times New Roman" w:eastAsia="Calibri" w:hAnsi="Times New Roman" w:cs="Times New Roman"/>
              </w:rPr>
            </w:pPr>
            <w:r w:rsidRPr="009F218B">
              <w:rPr>
                <w:rFonts w:ascii="Times New Roman" w:eastAsia="Calibri" w:hAnsi="Times New Roman" w:cs="Times New Roman"/>
                <w:iCs/>
                <w:sz w:val="16"/>
                <w:szCs w:val="16"/>
              </w:rPr>
              <w:t>55,4</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70" w:right="172"/>
              <w:jc w:val="center"/>
              <w:rPr>
                <w:rFonts w:ascii="Times New Roman" w:eastAsia="Calibri" w:hAnsi="Times New Roman" w:cs="Times New Roman"/>
              </w:rPr>
            </w:pPr>
            <w:r w:rsidRPr="009F218B">
              <w:rPr>
                <w:rFonts w:ascii="Times New Roman" w:eastAsia="Calibri" w:hAnsi="Times New Roman" w:cs="Times New Roman"/>
                <w:iCs/>
                <w:sz w:val="16"/>
                <w:szCs w:val="16"/>
              </w:rPr>
              <w:t>135</w:t>
            </w:r>
          </w:p>
        </w:tc>
      </w:tr>
      <w:tr w:rsidR="009F218B" w:rsidRPr="009F218B" w:rsidTr="009F218B">
        <w:trPr>
          <w:trHeight w:hRule="exact" w:val="206"/>
        </w:trPr>
        <w:tc>
          <w:tcPr>
            <w:tcW w:w="428" w:type="dxa"/>
            <w:vMerge/>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70" w:right="172"/>
              <w:jc w:val="center"/>
              <w:rPr>
                <w:rFonts w:ascii="Times New Roman" w:eastAsia="Calibri" w:hAnsi="Times New Roman" w:cs="Times New Roman"/>
              </w:rPr>
            </w:pPr>
          </w:p>
        </w:tc>
        <w:tc>
          <w:tcPr>
            <w:tcW w:w="1692" w:type="dxa"/>
            <w:vMerge/>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70" w:right="172"/>
              <w:jc w:val="center"/>
              <w:rPr>
                <w:rFonts w:ascii="Times New Roman" w:eastAsia="Calibri" w:hAnsi="Times New Roman" w:cs="Times New Roman"/>
              </w:rPr>
            </w:pP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68" w:right="169"/>
              <w:jc w:val="center"/>
              <w:rPr>
                <w:rFonts w:ascii="Times New Roman" w:eastAsia="Calibri" w:hAnsi="Times New Roman" w:cs="Times New Roman"/>
              </w:rPr>
            </w:pPr>
            <w:r w:rsidRPr="009F218B">
              <w:rPr>
                <w:rFonts w:ascii="Times New Roman" w:eastAsia="Calibri" w:hAnsi="Times New Roman" w:cs="Times New Roman"/>
                <w:iCs/>
                <w:sz w:val="16"/>
                <w:szCs w:val="16"/>
              </w:rPr>
              <w:t>ГР 100.02</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right="668"/>
              <w:jc w:val="right"/>
              <w:rPr>
                <w:rFonts w:ascii="Times New Roman" w:eastAsia="Calibri" w:hAnsi="Times New Roman" w:cs="Times New Roman"/>
              </w:rPr>
            </w:pPr>
            <w:r w:rsidRPr="009F218B">
              <w:rPr>
                <w:rFonts w:ascii="Times New Roman" w:eastAsia="Calibri" w:hAnsi="Times New Roman" w:cs="Times New Roman"/>
                <w:iCs/>
                <w:sz w:val="16"/>
                <w:szCs w:val="16"/>
              </w:rPr>
              <w:t>40</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43" w:right="143"/>
              <w:jc w:val="center"/>
              <w:rPr>
                <w:rFonts w:ascii="Times New Roman" w:eastAsia="Calibri" w:hAnsi="Times New Roman" w:cs="Times New Roman"/>
              </w:rPr>
            </w:pPr>
            <w:r w:rsidRPr="009F218B">
              <w:rPr>
                <w:rFonts w:ascii="Times New Roman" w:eastAsia="Calibri" w:hAnsi="Times New Roman" w:cs="Times New Roman"/>
                <w:iCs/>
                <w:sz w:val="16"/>
                <w:szCs w:val="16"/>
              </w:rPr>
              <w:t>850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19" w:right="120"/>
              <w:jc w:val="center"/>
              <w:rPr>
                <w:rFonts w:ascii="Times New Roman" w:eastAsia="Calibri" w:hAnsi="Times New Roman" w:cs="Times New Roman"/>
              </w:rPr>
            </w:pPr>
            <w:r w:rsidRPr="009F218B">
              <w:rPr>
                <w:rFonts w:ascii="Times New Roman" w:eastAsia="Calibri" w:hAnsi="Times New Roman" w:cs="Times New Roman"/>
                <w:iCs/>
                <w:sz w:val="16"/>
                <w:szCs w:val="16"/>
              </w:rPr>
              <w:t>55,4</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72" w:right="172"/>
              <w:jc w:val="center"/>
              <w:rPr>
                <w:rFonts w:ascii="Times New Roman" w:eastAsia="Calibri" w:hAnsi="Times New Roman" w:cs="Times New Roman"/>
              </w:rPr>
            </w:pPr>
            <w:r w:rsidRPr="009F218B">
              <w:rPr>
                <w:rFonts w:ascii="Times New Roman" w:eastAsia="Calibri" w:hAnsi="Times New Roman" w:cs="Times New Roman"/>
                <w:iCs/>
                <w:sz w:val="16"/>
                <w:szCs w:val="16"/>
              </w:rPr>
              <w:t>225</w:t>
            </w:r>
          </w:p>
        </w:tc>
      </w:tr>
      <w:tr w:rsidR="009F218B" w:rsidRPr="009F218B" w:rsidTr="009F218B">
        <w:trPr>
          <w:trHeight w:hRule="exact" w:val="206"/>
        </w:trPr>
        <w:tc>
          <w:tcPr>
            <w:tcW w:w="428" w:type="dxa"/>
            <w:vMerge w:val="restart"/>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rPr>
                <w:rFonts w:ascii="Times New Roman" w:eastAsia="Calibri" w:hAnsi="Times New Roman" w:cs="Times New Roman"/>
                <w:iCs/>
                <w:sz w:val="16"/>
                <w:szCs w:val="16"/>
              </w:rPr>
            </w:pPr>
          </w:p>
          <w:p w:rsidR="009F218B" w:rsidRPr="009F218B" w:rsidRDefault="009F218B" w:rsidP="00E42168">
            <w:pPr>
              <w:pStyle w:val="TableParagraph"/>
              <w:kinsoku w:val="0"/>
              <w:overflowPunct w:val="0"/>
              <w:spacing w:before="104"/>
              <w:ind w:left="129"/>
              <w:rPr>
                <w:rFonts w:ascii="Times New Roman" w:eastAsia="Calibri" w:hAnsi="Times New Roman" w:cs="Times New Roman"/>
              </w:rPr>
            </w:pPr>
            <w:r w:rsidRPr="009F218B">
              <w:rPr>
                <w:rFonts w:ascii="Times New Roman" w:eastAsia="Calibri" w:hAnsi="Times New Roman" w:cs="Times New Roman"/>
                <w:iCs/>
                <w:sz w:val="16"/>
                <w:szCs w:val="16"/>
              </w:rPr>
              <w:t>54</w:t>
            </w:r>
          </w:p>
        </w:tc>
        <w:tc>
          <w:tcPr>
            <w:tcW w:w="1692" w:type="dxa"/>
            <w:vMerge w:val="restart"/>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rPr>
                <w:rFonts w:ascii="Times New Roman" w:eastAsia="Calibri" w:hAnsi="Times New Roman" w:cs="Times New Roman"/>
                <w:iCs/>
                <w:sz w:val="16"/>
                <w:szCs w:val="16"/>
              </w:rPr>
            </w:pPr>
          </w:p>
          <w:p w:rsidR="009F218B" w:rsidRPr="009F218B" w:rsidRDefault="009F218B" w:rsidP="00E42168">
            <w:pPr>
              <w:pStyle w:val="TableParagraph"/>
              <w:kinsoku w:val="0"/>
              <w:overflowPunct w:val="0"/>
              <w:spacing w:before="104"/>
              <w:ind w:left="232"/>
              <w:rPr>
                <w:rFonts w:ascii="Times New Roman" w:eastAsia="Calibri" w:hAnsi="Times New Roman" w:cs="Times New Roman"/>
              </w:rPr>
            </w:pPr>
            <w:r w:rsidRPr="009F218B">
              <w:rPr>
                <w:rFonts w:ascii="Times New Roman" w:eastAsia="Calibri" w:hAnsi="Times New Roman" w:cs="Times New Roman"/>
                <w:iCs/>
                <w:sz w:val="16"/>
                <w:szCs w:val="16"/>
              </w:rPr>
              <w:t>ул. Набережная 90</w:t>
            </w: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68" w:right="169"/>
              <w:jc w:val="center"/>
              <w:rPr>
                <w:rFonts w:ascii="Times New Roman" w:eastAsia="Calibri" w:hAnsi="Times New Roman" w:cs="Times New Roman"/>
              </w:rPr>
            </w:pPr>
            <w:r w:rsidRPr="009F218B">
              <w:rPr>
                <w:rFonts w:ascii="Times New Roman" w:eastAsia="Calibri" w:hAnsi="Times New Roman" w:cs="Times New Roman"/>
                <w:iCs/>
                <w:sz w:val="16"/>
                <w:szCs w:val="16"/>
              </w:rPr>
              <w:t>ГР 100.02</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right="668"/>
              <w:jc w:val="right"/>
              <w:rPr>
                <w:rFonts w:ascii="Times New Roman" w:eastAsia="Calibri" w:hAnsi="Times New Roman" w:cs="Times New Roman"/>
              </w:rPr>
            </w:pPr>
            <w:r w:rsidRPr="009F218B">
              <w:rPr>
                <w:rFonts w:ascii="Times New Roman" w:eastAsia="Calibri" w:hAnsi="Times New Roman" w:cs="Times New Roman"/>
                <w:iCs/>
                <w:sz w:val="16"/>
                <w:szCs w:val="16"/>
              </w:rPr>
              <w:t>40</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43" w:right="143"/>
              <w:jc w:val="center"/>
              <w:rPr>
                <w:rFonts w:ascii="Times New Roman" w:eastAsia="Calibri" w:hAnsi="Times New Roman" w:cs="Times New Roman"/>
              </w:rPr>
            </w:pPr>
            <w:r w:rsidRPr="009F218B">
              <w:rPr>
                <w:rFonts w:ascii="Times New Roman" w:eastAsia="Calibri" w:hAnsi="Times New Roman" w:cs="Times New Roman"/>
                <w:iCs/>
                <w:sz w:val="16"/>
                <w:szCs w:val="16"/>
              </w:rPr>
              <w:t>850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19" w:right="120"/>
              <w:jc w:val="center"/>
              <w:rPr>
                <w:rFonts w:ascii="Times New Roman" w:eastAsia="Calibri" w:hAnsi="Times New Roman" w:cs="Times New Roman"/>
              </w:rPr>
            </w:pPr>
            <w:r w:rsidRPr="009F218B">
              <w:rPr>
                <w:rFonts w:ascii="Times New Roman" w:eastAsia="Calibri" w:hAnsi="Times New Roman" w:cs="Times New Roman"/>
                <w:iCs/>
                <w:sz w:val="16"/>
                <w:szCs w:val="16"/>
              </w:rPr>
              <w:t>55,4</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right="1"/>
              <w:jc w:val="center"/>
              <w:rPr>
                <w:rFonts w:ascii="Times New Roman" w:eastAsia="Calibri" w:hAnsi="Times New Roman" w:cs="Times New Roman"/>
              </w:rPr>
            </w:pPr>
            <w:r w:rsidRPr="009F218B">
              <w:rPr>
                <w:rFonts w:ascii="Times New Roman" w:eastAsia="Calibri" w:hAnsi="Times New Roman" w:cs="Times New Roman"/>
                <w:iCs/>
                <w:sz w:val="16"/>
                <w:szCs w:val="16"/>
              </w:rPr>
              <w:t>0</w:t>
            </w:r>
          </w:p>
        </w:tc>
      </w:tr>
      <w:tr w:rsidR="009F218B" w:rsidRPr="009F218B" w:rsidTr="009F218B">
        <w:trPr>
          <w:trHeight w:hRule="exact" w:val="207"/>
        </w:trPr>
        <w:tc>
          <w:tcPr>
            <w:tcW w:w="428" w:type="dxa"/>
            <w:vMerge/>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right="1"/>
              <w:jc w:val="center"/>
              <w:rPr>
                <w:rFonts w:ascii="Times New Roman" w:eastAsia="Calibri" w:hAnsi="Times New Roman" w:cs="Times New Roman"/>
              </w:rPr>
            </w:pPr>
          </w:p>
        </w:tc>
        <w:tc>
          <w:tcPr>
            <w:tcW w:w="1692" w:type="dxa"/>
            <w:vMerge/>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right="1"/>
              <w:jc w:val="center"/>
              <w:rPr>
                <w:rFonts w:ascii="Times New Roman" w:eastAsia="Calibri" w:hAnsi="Times New Roman" w:cs="Times New Roman"/>
              </w:rPr>
            </w:pP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7" w:lineRule="exact"/>
              <w:ind w:left="168" w:right="169"/>
              <w:jc w:val="center"/>
              <w:rPr>
                <w:rFonts w:ascii="Times New Roman" w:eastAsia="Calibri" w:hAnsi="Times New Roman" w:cs="Times New Roman"/>
              </w:rPr>
            </w:pPr>
            <w:r w:rsidRPr="009F218B">
              <w:rPr>
                <w:rFonts w:ascii="Times New Roman" w:eastAsia="Calibri" w:hAnsi="Times New Roman" w:cs="Times New Roman"/>
                <w:iCs/>
                <w:sz w:val="16"/>
                <w:szCs w:val="16"/>
              </w:rPr>
              <w:t>ГР 100.02</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7" w:lineRule="exact"/>
              <w:ind w:right="668"/>
              <w:jc w:val="right"/>
              <w:rPr>
                <w:rFonts w:ascii="Times New Roman" w:eastAsia="Calibri" w:hAnsi="Times New Roman" w:cs="Times New Roman"/>
              </w:rPr>
            </w:pPr>
            <w:r w:rsidRPr="009F218B">
              <w:rPr>
                <w:rFonts w:ascii="Times New Roman" w:eastAsia="Calibri" w:hAnsi="Times New Roman" w:cs="Times New Roman"/>
                <w:iCs/>
                <w:sz w:val="16"/>
                <w:szCs w:val="16"/>
              </w:rPr>
              <w:t>40</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7" w:lineRule="exact"/>
              <w:ind w:left="143" w:right="143"/>
              <w:jc w:val="center"/>
              <w:rPr>
                <w:rFonts w:ascii="Times New Roman" w:eastAsia="Calibri" w:hAnsi="Times New Roman" w:cs="Times New Roman"/>
              </w:rPr>
            </w:pPr>
            <w:r w:rsidRPr="009F218B">
              <w:rPr>
                <w:rFonts w:ascii="Times New Roman" w:eastAsia="Calibri" w:hAnsi="Times New Roman" w:cs="Times New Roman"/>
                <w:iCs/>
                <w:sz w:val="16"/>
                <w:szCs w:val="16"/>
              </w:rPr>
              <w:t>850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7" w:lineRule="exact"/>
              <w:ind w:left="119" w:right="120"/>
              <w:jc w:val="center"/>
              <w:rPr>
                <w:rFonts w:ascii="Times New Roman" w:eastAsia="Calibri" w:hAnsi="Times New Roman" w:cs="Times New Roman"/>
              </w:rPr>
            </w:pPr>
            <w:r w:rsidRPr="009F218B">
              <w:rPr>
                <w:rFonts w:ascii="Times New Roman" w:eastAsia="Calibri" w:hAnsi="Times New Roman" w:cs="Times New Roman"/>
                <w:iCs/>
                <w:sz w:val="16"/>
                <w:szCs w:val="16"/>
              </w:rPr>
              <w:t>55,4</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7" w:lineRule="exact"/>
              <w:ind w:left="170" w:right="172"/>
              <w:jc w:val="center"/>
              <w:rPr>
                <w:rFonts w:ascii="Times New Roman" w:eastAsia="Calibri" w:hAnsi="Times New Roman" w:cs="Times New Roman"/>
              </w:rPr>
            </w:pPr>
            <w:r w:rsidRPr="009F218B">
              <w:rPr>
                <w:rFonts w:ascii="Times New Roman" w:eastAsia="Calibri" w:hAnsi="Times New Roman" w:cs="Times New Roman"/>
                <w:iCs/>
                <w:sz w:val="16"/>
                <w:szCs w:val="16"/>
              </w:rPr>
              <w:t>90</w:t>
            </w:r>
          </w:p>
        </w:tc>
      </w:tr>
      <w:tr w:rsidR="009F218B" w:rsidRPr="009F218B" w:rsidTr="009F218B">
        <w:trPr>
          <w:trHeight w:hRule="exact" w:val="206"/>
        </w:trPr>
        <w:tc>
          <w:tcPr>
            <w:tcW w:w="428" w:type="dxa"/>
            <w:vMerge/>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7" w:lineRule="exact"/>
              <w:ind w:left="170" w:right="172"/>
              <w:jc w:val="center"/>
              <w:rPr>
                <w:rFonts w:ascii="Times New Roman" w:eastAsia="Calibri" w:hAnsi="Times New Roman" w:cs="Times New Roman"/>
              </w:rPr>
            </w:pPr>
          </w:p>
        </w:tc>
        <w:tc>
          <w:tcPr>
            <w:tcW w:w="1692" w:type="dxa"/>
            <w:vMerge/>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7" w:lineRule="exact"/>
              <w:ind w:left="170" w:right="172"/>
              <w:jc w:val="center"/>
              <w:rPr>
                <w:rFonts w:ascii="Times New Roman" w:eastAsia="Calibri" w:hAnsi="Times New Roman" w:cs="Times New Roman"/>
              </w:rPr>
            </w:pP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68" w:right="169"/>
              <w:jc w:val="center"/>
              <w:rPr>
                <w:rFonts w:ascii="Times New Roman" w:eastAsia="Calibri" w:hAnsi="Times New Roman" w:cs="Times New Roman"/>
              </w:rPr>
            </w:pPr>
            <w:r w:rsidRPr="009F218B">
              <w:rPr>
                <w:rFonts w:ascii="Times New Roman" w:eastAsia="Calibri" w:hAnsi="Times New Roman" w:cs="Times New Roman"/>
                <w:iCs/>
                <w:sz w:val="16"/>
                <w:szCs w:val="16"/>
              </w:rPr>
              <w:t>ГР 100.02</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right="668"/>
              <w:jc w:val="right"/>
              <w:rPr>
                <w:rFonts w:ascii="Times New Roman" w:eastAsia="Calibri" w:hAnsi="Times New Roman" w:cs="Times New Roman"/>
              </w:rPr>
            </w:pPr>
            <w:r w:rsidRPr="009F218B">
              <w:rPr>
                <w:rFonts w:ascii="Times New Roman" w:eastAsia="Calibri" w:hAnsi="Times New Roman" w:cs="Times New Roman"/>
                <w:iCs/>
                <w:sz w:val="16"/>
                <w:szCs w:val="16"/>
              </w:rPr>
              <w:t>40</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43" w:right="143"/>
              <w:jc w:val="center"/>
              <w:rPr>
                <w:rFonts w:ascii="Times New Roman" w:eastAsia="Calibri" w:hAnsi="Times New Roman" w:cs="Times New Roman"/>
              </w:rPr>
            </w:pPr>
            <w:r w:rsidRPr="009F218B">
              <w:rPr>
                <w:rFonts w:ascii="Times New Roman" w:eastAsia="Calibri" w:hAnsi="Times New Roman" w:cs="Times New Roman"/>
                <w:iCs/>
                <w:sz w:val="16"/>
                <w:szCs w:val="16"/>
              </w:rPr>
              <w:t>850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19" w:right="120"/>
              <w:jc w:val="center"/>
              <w:rPr>
                <w:rFonts w:ascii="Times New Roman" w:eastAsia="Calibri" w:hAnsi="Times New Roman" w:cs="Times New Roman"/>
              </w:rPr>
            </w:pPr>
            <w:r w:rsidRPr="009F218B">
              <w:rPr>
                <w:rFonts w:ascii="Times New Roman" w:eastAsia="Calibri" w:hAnsi="Times New Roman" w:cs="Times New Roman"/>
                <w:iCs/>
                <w:sz w:val="16"/>
                <w:szCs w:val="16"/>
              </w:rPr>
              <w:t>55,4</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70" w:right="172"/>
              <w:jc w:val="center"/>
              <w:rPr>
                <w:rFonts w:ascii="Times New Roman" w:eastAsia="Calibri" w:hAnsi="Times New Roman" w:cs="Times New Roman"/>
              </w:rPr>
            </w:pPr>
            <w:r w:rsidRPr="009F218B">
              <w:rPr>
                <w:rFonts w:ascii="Times New Roman" w:eastAsia="Calibri" w:hAnsi="Times New Roman" w:cs="Times New Roman"/>
                <w:iCs/>
                <w:sz w:val="16"/>
                <w:szCs w:val="16"/>
              </w:rPr>
              <w:t>180</w:t>
            </w:r>
          </w:p>
        </w:tc>
      </w:tr>
      <w:tr w:rsidR="009F218B" w:rsidRPr="009F218B" w:rsidTr="009F218B">
        <w:trPr>
          <w:trHeight w:hRule="exact" w:val="204"/>
        </w:trPr>
        <w:tc>
          <w:tcPr>
            <w:tcW w:w="428" w:type="dxa"/>
            <w:vMerge/>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70" w:right="172"/>
              <w:jc w:val="center"/>
              <w:rPr>
                <w:rFonts w:ascii="Times New Roman" w:eastAsia="Calibri" w:hAnsi="Times New Roman" w:cs="Times New Roman"/>
              </w:rPr>
            </w:pPr>
          </w:p>
        </w:tc>
        <w:tc>
          <w:tcPr>
            <w:tcW w:w="1692" w:type="dxa"/>
            <w:vMerge/>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70" w:right="172"/>
              <w:jc w:val="center"/>
              <w:rPr>
                <w:rFonts w:ascii="Times New Roman" w:eastAsia="Calibri" w:hAnsi="Times New Roman" w:cs="Times New Roman"/>
              </w:rPr>
            </w:pP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68" w:right="169"/>
              <w:jc w:val="center"/>
              <w:rPr>
                <w:rFonts w:ascii="Times New Roman" w:eastAsia="Calibri" w:hAnsi="Times New Roman" w:cs="Times New Roman"/>
              </w:rPr>
            </w:pPr>
            <w:r w:rsidRPr="009F218B">
              <w:rPr>
                <w:rFonts w:ascii="Times New Roman" w:eastAsia="Calibri" w:hAnsi="Times New Roman" w:cs="Times New Roman"/>
                <w:iCs/>
                <w:sz w:val="16"/>
                <w:szCs w:val="16"/>
              </w:rPr>
              <w:t>ГР 100.02</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right="668"/>
              <w:jc w:val="right"/>
              <w:rPr>
                <w:rFonts w:ascii="Times New Roman" w:eastAsia="Calibri" w:hAnsi="Times New Roman" w:cs="Times New Roman"/>
              </w:rPr>
            </w:pPr>
            <w:r w:rsidRPr="009F218B">
              <w:rPr>
                <w:rFonts w:ascii="Times New Roman" w:eastAsia="Calibri" w:hAnsi="Times New Roman" w:cs="Times New Roman"/>
                <w:iCs/>
                <w:sz w:val="16"/>
                <w:szCs w:val="16"/>
              </w:rPr>
              <w:t>40</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43" w:right="143"/>
              <w:jc w:val="center"/>
              <w:rPr>
                <w:rFonts w:ascii="Times New Roman" w:eastAsia="Calibri" w:hAnsi="Times New Roman" w:cs="Times New Roman"/>
              </w:rPr>
            </w:pPr>
            <w:r w:rsidRPr="009F218B">
              <w:rPr>
                <w:rFonts w:ascii="Times New Roman" w:eastAsia="Calibri" w:hAnsi="Times New Roman" w:cs="Times New Roman"/>
                <w:iCs/>
                <w:sz w:val="16"/>
                <w:szCs w:val="16"/>
              </w:rPr>
              <w:t>850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19" w:right="120"/>
              <w:jc w:val="center"/>
              <w:rPr>
                <w:rFonts w:ascii="Times New Roman" w:eastAsia="Calibri" w:hAnsi="Times New Roman" w:cs="Times New Roman"/>
              </w:rPr>
            </w:pPr>
            <w:r w:rsidRPr="009F218B">
              <w:rPr>
                <w:rFonts w:ascii="Times New Roman" w:eastAsia="Calibri" w:hAnsi="Times New Roman" w:cs="Times New Roman"/>
                <w:iCs/>
                <w:sz w:val="16"/>
                <w:szCs w:val="16"/>
              </w:rPr>
              <w:t>55,4</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172" w:right="172"/>
              <w:jc w:val="center"/>
              <w:rPr>
                <w:rFonts w:ascii="Times New Roman" w:eastAsia="Calibri" w:hAnsi="Times New Roman" w:cs="Times New Roman"/>
              </w:rPr>
            </w:pPr>
            <w:r w:rsidRPr="009F218B">
              <w:rPr>
                <w:rFonts w:ascii="Times New Roman" w:eastAsia="Calibri" w:hAnsi="Times New Roman" w:cs="Times New Roman"/>
                <w:iCs/>
                <w:sz w:val="16"/>
                <w:szCs w:val="16"/>
              </w:rPr>
              <w:t>270</w:t>
            </w:r>
          </w:p>
        </w:tc>
      </w:tr>
      <w:tr w:rsidR="009F218B" w:rsidRPr="009F218B" w:rsidTr="009F218B">
        <w:trPr>
          <w:trHeight w:hRule="exact" w:val="206"/>
        </w:trPr>
        <w:tc>
          <w:tcPr>
            <w:tcW w:w="42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09" w:right="109"/>
              <w:jc w:val="center"/>
              <w:rPr>
                <w:rFonts w:ascii="Times New Roman" w:eastAsia="Calibri" w:hAnsi="Times New Roman" w:cs="Times New Roman"/>
              </w:rPr>
            </w:pPr>
            <w:r w:rsidRPr="009F218B">
              <w:rPr>
                <w:rFonts w:ascii="Times New Roman" w:eastAsia="Calibri" w:hAnsi="Times New Roman" w:cs="Times New Roman"/>
                <w:iCs/>
                <w:sz w:val="16"/>
                <w:szCs w:val="16"/>
              </w:rPr>
              <w:t>55</w:t>
            </w:r>
          </w:p>
        </w:tc>
        <w:tc>
          <w:tcPr>
            <w:tcW w:w="1692"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85" w:right="83"/>
              <w:jc w:val="center"/>
              <w:rPr>
                <w:rFonts w:ascii="Times New Roman" w:eastAsia="Calibri" w:hAnsi="Times New Roman" w:cs="Times New Roman"/>
              </w:rPr>
            </w:pPr>
            <w:r w:rsidRPr="009F218B">
              <w:rPr>
                <w:rFonts w:ascii="Times New Roman" w:eastAsia="Calibri" w:hAnsi="Times New Roman" w:cs="Times New Roman"/>
                <w:iCs/>
                <w:sz w:val="16"/>
                <w:szCs w:val="16"/>
              </w:rPr>
              <w:t>ул. Красная 85</w:t>
            </w: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68" w:right="167"/>
              <w:jc w:val="center"/>
              <w:rPr>
                <w:rFonts w:ascii="Times New Roman" w:eastAsia="Calibri" w:hAnsi="Times New Roman" w:cs="Times New Roman"/>
              </w:rPr>
            </w:pPr>
            <w:r w:rsidRPr="009F218B">
              <w:rPr>
                <w:rFonts w:ascii="Times New Roman" w:eastAsia="Calibri" w:hAnsi="Times New Roman" w:cs="Times New Roman"/>
                <w:iCs/>
                <w:sz w:val="16"/>
                <w:szCs w:val="16"/>
              </w:rPr>
              <w:t>С-40</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right="668"/>
              <w:jc w:val="right"/>
              <w:rPr>
                <w:rFonts w:ascii="Times New Roman" w:eastAsia="Calibri" w:hAnsi="Times New Roman" w:cs="Times New Roman"/>
              </w:rPr>
            </w:pPr>
            <w:r w:rsidRPr="009F218B">
              <w:rPr>
                <w:rFonts w:ascii="Times New Roman" w:eastAsia="Calibri" w:hAnsi="Times New Roman" w:cs="Times New Roman"/>
                <w:iCs/>
                <w:sz w:val="16"/>
                <w:szCs w:val="16"/>
              </w:rPr>
              <w:t>40</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38" w:right="143"/>
              <w:jc w:val="center"/>
              <w:rPr>
                <w:rFonts w:ascii="Times New Roman" w:eastAsia="Calibri" w:hAnsi="Times New Roman" w:cs="Times New Roman"/>
              </w:rPr>
            </w:pPr>
            <w:r w:rsidRPr="009F218B">
              <w:rPr>
                <w:rFonts w:ascii="Times New Roman" w:eastAsia="Calibri" w:hAnsi="Times New Roman" w:cs="Times New Roman"/>
                <w:iCs/>
                <w:sz w:val="16"/>
                <w:szCs w:val="16"/>
              </w:rPr>
              <w:t>1700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19" w:right="120"/>
              <w:jc w:val="center"/>
              <w:rPr>
                <w:rFonts w:ascii="Times New Roman" w:eastAsia="Calibri" w:hAnsi="Times New Roman" w:cs="Times New Roman"/>
              </w:rPr>
            </w:pPr>
            <w:r w:rsidRPr="009F218B">
              <w:rPr>
                <w:rFonts w:ascii="Times New Roman" w:eastAsia="Calibri" w:hAnsi="Times New Roman" w:cs="Times New Roman"/>
                <w:iCs/>
                <w:sz w:val="16"/>
                <w:szCs w:val="16"/>
              </w:rPr>
              <w:t>55,4</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67" w:right="172"/>
              <w:jc w:val="center"/>
              <w:rPr>
                <w:rFonts w:ascii="Times New Roman" w:eastAsia="Calibri" w:hAnsi="Times New Roman" w:cs="Times New Roman"/>
              </w:rPr>
            </w:pPr>
            <w:r w:rsidRPr="009F218B">
              <w:rPr>
                <w:rFonts w:ascii="Times New Roman" w:eastAsia="Calibri" w:hAnsi="Times New Roman" w:cs="Times New Roman"/>
                <w:iCs/>
                <w:sz w:val="16"/>
                <w:szCs w:val="16"/>
              </w:rPr>
              <w:t>0-360</w:t>
            </w:r>
          </w:p>
        </w:tc>
      </w:tr>
      <w:tr w:rsidR="009F218B" w:rsidRPr="009F218B" w:rsidTr="009F218B">
        <w:trPr>
          <w:trHeight w:hRule="exact" w:val="598"/>
        </w:trPr>
        <w:tc>
          <w:tcPr>
            <w:tcW w:w="42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3"/>
              <w:rPr>
                <w:rFonts w:ascii="Times New Roman" w:eastAsia="Calibri" w:hAnsi="Times New Roman" w:cs="Times New Roman"/>
                <w:iCs/>
                <w:sz w:val="15"/>
                <w:szCs w:val="15"/>
              </w:rPr>
            </w:pPr>
          </w:p>
          <w:p w:rsidR="009F218B" w:rsidRPr="009F218B" w:rsidRDefault="009F218B" w:rsidP="00E42168">
            <w:pPr>
              <w:pStyle w:val="TableParagraph"/>
              <w:kinsoku w:val="0"/>
              <w:overflowPunct w:val="0"/>
              <w:ind w:left="109" w:right="109"/>
              <w:jc w:val="center"/>
              <w:rPr>
                <w:rFonts w:ascii="Times New Roman" w:eastAsia="Calibri" w:hAnsi="Times New Roman" w:cs="Times New Roman"/>
              </w:rPr>
            </w:pPr>
            <w:r w:rsidRPr="009F218B">
              <w:rPr>
                <w:rFonts w:ascii="Times New Roman" w:eastAsia="Calibri" w:hAnsi="Times New Roman" w:cs="Times New Roman"/>
                <w:iCs/>
                <w:sz w:val="16"/>
                <w:szCs w:val="16"/>
              </w:rPr>
              <w:t>56</w:t>
            </w:r>
          </w:p>
        </w:tc>
        <w:tc>
          <w:tcPr>
            <w:tcW w:w="1692"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ind w:left="309" w:right="306" w:firstLine="26"/>
              <w:jc w:val="both"/>
              <w:rPr>
                <w:rFonts w:ascii="Times New Roman" w:eastAsia="Calibri" w:hAnsi="Times New Roman" w:cs="Times New Roman"/>
                <w:lang w:val="ru-RU"/>
              </w:rPr>
            </w:pPr>
            <w:r w:rsidRPr="009F218B">
              <w:rPr>
                <w:rFonts w:ascii="Times New Roman" w:eastAsia="Calibri" w:hAnsi="Times New Roman" w:cs="Times New Roman"/>
                <w:iCs/>
                <w:sz w:val="16"/>
                <w:szCs w:val="16"/>
                <w:lang w:val="ru-RU"/>
              </w:rPr>
              <w:t>пересечение ул. Октябрьская/ул. Чернышевского</w:t>
            </w: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3"/>
              <w:rPr>
                <w:rFonts w:ascii="Times New Roman" w:eastAsia="Calibri" w:hAnsi="Times New Roman" w:cs="Times New Roman"/>
                <w:iCs/>
                <w:sz w:val="15"/>
                <w:szCs w:val="15"/>
                <w:lang w:val="ru-RU"/>
              </w:rPr>
            </w:pPr>
          </w:p>
          <w:p w:rsidR="009F218B" w:rsidRPr="009F218B" w:rsidRDefault="009F218B" w:rsidP="00E42168">
            <w:pPr>
              <w:pStyle w:val="TableParagraph"/>
              <w:kinsoku w:val="0"/>
              <w:overflowPunct w:val="0"/>
              <w:ind w:left="168" w:right="167"/>
              <w:jc w:val="center"/>
              <w:rPr>
                <w:rFonts w:ascii="Times New Roman" w:eastAsia="Calibri" w:hAnsi="Times New Roman" w:cs="Times New Roman"/>
              </w:rPr>
            </w:pPr>
            <w:r w:rsidRPr="009F218B">
              <w:rPr>
                <w:rFonts w:ascii="Times New Roman" w:eastAsia="Calibri" w:hAnsi="Times New Roman" w:cs="Times New Roman"/>
                <w:iCs/>
                <w:sz w:val="16"/>
                <w:szCs w:val="16"/>
              </w:rPr>
              <w:t>С-40</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3"/>
              <w:rPr>
                <w:rFonts w:ascii="Times New Roman" w:eastAsia="Calibri" w:hAnsi="Times New Roman" w:cs="Times New Roman"/>
                <w:iCs/>
                <w:sz w:val="15"/>
                <w:szCs w:val="15"/>
              </w:rPr>
            </w:pPr>
          </w:p>
          <w:p w:rsidR="009F218B" w:rsidRPr="009F218B" w:rsidRDefault="009F218B" w:rsidP="00E42168">
            <w:pPr>
              <w:pStyle w:val="TableParagraph"/>
              <w:kinsoku w:val="0"/>
              <w:overflowPunct w:val="0"/>
              <w:ind w:right="668"/>
              <w:jc w:val="right"/>
              <w:rPr>
                <w:rFonts w:ascii="Times New Roman" w:eastAsia="Calibri" w:hAnsi="Times New Roman" w:cs="Times New Roman"/>
              </w:rPr>
            </w:pPr>
            <w:r w:rsidRPr="009F218B">
              <w:rPr>
                <w:rFonts w:ascii="Times New Roman" w:eastAsia="Calibri" w:hAnsi="Times New Roman" w:cs="Times New Roman"/>
                <w:iCs/>
                <w:sz w:val="16"/>
                <w:szCs w:val="16"/>
              </w:rPr>
              <w:t>40</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3"/>
              <w:rPr>
                <w:rFonts w:ascii="Times New Roman" w:eastAsia="Calibri" w:hAnsi="Times New Roman" w:cs="Times New Roman"/>
                <w:iCs/>
                <w:sz w:val="15"/>
                <w:szCs w:val="15"/>
              </w:rPr>
            </w:pPr>
          </w:p>
          <w:p w:rsidR="009F218B" w:rsidRPr="009F218B" w:rsidRDefault="009F218B" w:rsidP="00E42168">
            <w:pPr>
              <w:pStyle w:val="TableParagraph"/>
              <w:kinsoku w:val="0"/>
              <w:overflowPunct w:val="0"/>
              <w:ind w:left="138" w:right="143"/>
              <w:jc w:val="center"/>
              <w:rPr>
                <w:rFonts w:ascii="Times New Roman" w:eastAsia="Calibri" w:hAnsi="Times New Roman" w:cs="Times New Roman"/>
              </w:rPr>
            </w:pPr>
            <w:r w:rsidRPr="009F218B">
              <w:rPr>
                <w:rFonts w:ascii="Times New Roman" w:eastAsia="Calibri" w:hAnsi="Times New Roman" w:cs="Times New Roman"/>
                <w:iCs/>
                <w:sz w:val="16"/>
                <w:szCs w:val="16"/>
              </w:rPr>
              <w:t>1700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3"/>
              <w:rPr>
                <w:rFonts w:ascii="Times New Roman" w:eastAsia="Calibri" w:hAnsi="Times New Roman" w:cs="Times New Roman"/>
                <w:iCs/>
                <w:sz w:val="15"/>
                <w:szCs w:val="15"/>
              </w:rPr>
            </w:pPr>
          </w:p>
          <w:p w:rsidR="009F218B" w:rsidRPr="009F218B" w:rsidRDefault="009F218B" w:rsidP="00E42168">
            <w:pPr>
              <w:pStyle w:val="TableParagraph"/>
              <w:kinsoku w:val="0"/>
              <w:overflowPunct w:val="0"/>
              <w:ind w:left="119" w:right="120"/>
              <w:jc w:val="center"/>
              <w:rPr>
                <w:rFonts w:ascii="Times New Roman" w:eastAsia="Calibri" w:hAnsi="Times New Roman" w:cs="Times New Roman"/>
              </w:rPr>
            </w:pPr>
            <w:r w:rsidRPr="009F218B">
              <w:rPr>
                <w:rFonts w:ascii="Times New Roman" w:eastAsia="Calibri" w:hAnsi="Times New Roman" w:cs="Times New Roman"/>
                <w:iCs/>
                <w:sz w:val="16"/>
                <w:szCs w:val="16"/>
              </w:rPr>
              <w:t>55,4</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before="3"/>
              <w:rPr>
                <w:rFonts w:ascii="Times New Roman" w:eastAsia="Calibri" w:hAnsi="Times New Roman" w:cs="Times New Roman"/>
                <w:iCs/>
                <w:sz w:val="15"/>
                <w:szCs w:val="15"/>
              </w:rPr>
            </w:pPr>
          </w:p>
          <w:p w:rsidR="009F218B" w:rsidRPr="009F218B" w:rsidRDefault="009F218B" w:rsidP="00E42168">
            <w:pPr>
              <w:pStyle w:val="TableParagraph"/>
              <w:kinsoku w:val="0"/>
              <w:overflowPunct w:val="0"/>
              <w:ind w:left="167" w:right="172"/>
              <w:jc w:val="center"/>
              <w:rPr>
                <w:rFonts w:ascii="Times New Roman" w:eastAsia="Calibri" w:hAnsi="Times New Roman" w:cs="Times New Roman"/>
              </w:rPr>
            </w:pPr>
            <w:r w:rsidRPr="009F218B">
              <w:rPr>
                <w:rFonts w:ascii="Times New Roman" w:eastAsia="Calibri" w:hAnsi="Times New Roman" w:cs="Times New Roman"/>
                <w:iCs/>
                <w:sz w:val="16"/>
                <w:szCs w:val="16"/>
              </w:rPr>
              <w:t>0-360</w:t>
            </w:r>
          </w:p>
        </w:tc>
      </w:tr>
      <w:tr w:rsidR="009F218B" w:rsidRPr="009F218B" w:rsidTr="009F218B">
        <w:trPr>
          <w:trHeight w:hRule="exact" w:val="204"/>
        </w:trPr>
        <w:tc>
          <w:tcPr>
            <w:tcW w:w="9498" w:type="dxa"/>
            <w:gridSpan w:val="11"/>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6" w:lineRule="exact"/>
              <w:ind w:left="3516" w:right="3518"/>
              <w:jc w:val="center"/>
              <w:rPr>
                <w:rFonts w:ascii="Times New Roman" w:eastAsia="Calibri" w:hAnsi="Times New Roman" w:cs="Times New Roman"/>
              </w:rPr>
            </w:pPr>
            <w:r w:rsidRPr="009F218B">
              <w:rPr>
                <w:rFonts w:ascii="Times New Roman" w:eastAsia="Calibri" w:hAnsi="Times New Roman" w:cs="Times New Roman"/>
                <w:iCs/>
                <w:sz w:val="16"/>
                <w:szCs w:val="16"/>
              </w:rPr>
              <w:t>с. Соленое</w:t>
            </w:r>
          </w:p>
        </w:tc>
      </w:tr>
      <w:tr w:rsidR="009F218B" w:rsidRPr="009F218B" w:rsidTr="009F218B">
        <w:trPr>
          <w:trHeight w:hRule="exact" w:val="206"/>
        </w:trPr>
        <w:tc>
          <w:tcPr>
            <w:tcW w:w="42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09" w:right="109"/>
              <w:jc w:val="center"/>
              <w:rPr>
                <w:rFonts w:ascii="Times New Roman" w:eastAsia="Calibri" w:hAnsi="Times New Roman" w:cs="Times New Roman"/>
              </w:rPr>
            </w:pPr>
            <w:r w:rsidRPr="009F218B">
              <w:rPr>
                <w:rFonts w:ascii="Times New Roman" w:eastAsia="Calibri" w:hAnsi="Times New Roman" w:cs="Times New Roman"/>
                <w:iCs/>
                <w:sz w:val="16"/>
                <w:szCs w:val="16"/>
              </w:rPr>
              <w:t>61</w:t>
            </w:r>
          </w:p>
        </w:tc>
        <w:tc>
          <w:tcPr>
            <w:tcW w:w="1692"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84" w:right="85"/>
              <w:jc w:val="center"/>
              <w:rPr>
                <w:rFonts w:ascii="Times New Roman" w:eastAsia="Calibri" w:hAnsi="Times New Roman" w:cs="Times New Roman"/>
              </w:rPr>
            </w:pPr>
            <w:r w:rsidRPr="009F218B">
              <w:rPr>
                <w:rFonts w:ascii="Times New Roman" w:eastAsia="Calibri" w:hAnsi="Times New Roman" w:cs="Times New Roman"/>
                <w:iCs/>
                <w:sz w:val="16"/>
                <w:szCs w:val="16"/>
              </w:rPr>
              <w:t>ул. Ленина 30</w:t>
            </w: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68" w:right="169"/>
              <w:jc w:val="center"/>
              <w:rPr>
                <w:rFonts w:ascii="Times New Roman" w:eastAsia="Calibri" w:hAnsi="Times New Roman" w:cs="Times New Roman"/>
              </w:rPr>
            </w:pPr>
            <w:r w:rsidRPr="009F218B">
              <w:rPr>
                <w:rFonts w:ascii="Times New Roman" w:eastAsia="Calibri" w:hAnsi="Times New Roman" w:cs="Times New Roman"/>
                <w:iCs/>
                <w:sz w:val="16"/>
                <w:szCs w:val="16"/>
              </w:rPr>
              <w:t>ГР 100.03</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right="677"/>
              <w:jc w:val="right"/>
              <w:rPr>
                <w:rFonts w:ascii="Times New Roman" w:eastAsia="Calibri" w:hAnsi="Times New Roman" w:cs="Times New Roman"/>
              </w:rPr>
            </w:pPr>
            <w:r w:rsidRPr="009F218B">
              <w:rPr>
                <w:rFonts w:ascii="Times New Roman" w:eastAsia="Calibri" w:hAnsi="Times New Roman" w:cs="Times New Roman"/>
                <w:iCs/>
                <w:sz w:val="16"/>
                <w:szCs w:val="16"/>
              </w:rPr>
              <w:t>35</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38" w:right="143"/>
              <w:jc w:val="center"/>
              <w:rPr>
                <w:rFonts w:ascii="Times New Roman" w:eastAsia="Calibri" w:hAnsi="Times New Roman" w:cs="Times New Roman"/>
              </w:rPr>
            </w:pPr>
            <w:r w:rsidRPr="009F218B">
              <w:rPr>
                <w:rFonts w:ascii="Times New Roman" w:eastAsia="Calibri" w:hAnsi="Times New Roman" w:cs="Times New Roman"/>
                <w:iCs/>
                <w:sz w:val="16"/>
                <w:szCs w:val="16"/>
              </w:rPr>
              <w:t>1500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19" w:right="119"/>
              <w:jc w:val="center"/>
              <w:rPr>
                <w:rFonts w:ascii="Times New Roman" w:eastAsia="Calibri" w:hAnsi="Times New Roman" w:cs="Times New Roman"/>
              </w:rPr>
            </w:pPr>
            <w:r w:rsidRPr="009F218B">
              <w:rPr>
                <w:rFonts w:ascii="Times New Roman" w:eastAsia="Calibri" w:hAnsi="Times New Roman" w:cs="Times New Roman"/>
                <w:iCs/>
                <w:sz w:val="16"/>
                <w:szCs w:val="16"/>
              </w:rPr>
              <w:t>50,5</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70" w:right="172"/>
              <w:jc w:val="center"/>
              <w:rPr>
                <w:rFonts w:ascii="Times New Roman" w:eastAsia="Calibri" w:hAnsi="Times New Roman" w:cs="Times New Roman"/>
              </w:rPr>
            </w:pPr>
            <w:r w:rsidRPr="009F218B">
              <w:rPr>
                <w:rFonts w:ascii="Times New Roman" w:eastAsia="Calibri" w:hAnsi="Times New Roman" w:cs="Times New Roman"/>
                <w:iCs/>
                <w:sz w:val="16"/>
                <w:szCs w:val="16"/>
              </w:rPr>
              <w:t>135</w:t>
            </w:r>
          </w:p>
        </w:tc>
      </w:tr>
      <w:tr w:rsidR="009F218B" w:rsidRPr="009F218B" w:rsidTr="009F218B">
        <w:trPr>
          <w:trHeight w:hRule="exact" w:val="206"/>
        </w:trPr>
        <w:tc>
          <w:tcPr>
            <w:tcW w:w="428"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09" w:right="109"/>
              <w:jc w:val="center"/>
              <w:rPr>
                <w:rFonts w:ascii="Times New Roman" w:eastAsia="Calibri" w:hAnsi="Times New Roman" w:cs="Times New Roman"/>
                <w:iCs/>
                <w:sz w:val="16"/>
                <w:szCs w:val="16"/>
              </w:rPr>
            </w:pPr>
          </w:p>
        </w:tc>
        <w:tc>
          <w:tcPr>
            <w:tcW w:w="1692"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84" w:right="85"/>
              <w:jc w:val="center"/>
              <w:rPr>
                <w:rFonts w:ascii="Times New Roman" w:eastAsia="Calibri" w:hAnsi="Times New Roman" w:cs="Times New Roman"/>
                <w:iCs/>
                <w:sz w:val="16"/>
                <w:szCs w:val="16"/>
              </w:rPr>
            </w:pP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68" w:right="169"/>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ГР 100.03</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right="677"/>
              <w:jc w:val="right"/>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35</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38" w:right="143"/>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1500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19" w:right="119"/>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50,5</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70" w:right="172"/>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315</w:t>
            </w:r>
          </w:p>
        </w:tc>
      </w:tr>
      <w:tr w:rsidR="009F218B" w:rsidRPr="009F218B" w:rsidTr="009F218B">
        <w:trPr>
          <w:trHeight w:hRule="exact" w:val="206"/>
        </w:trPr>
        <w:tc>
          <w:tcPr>
            <w:tcW w:w="428"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09" w:right="109"/>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62</w:t>
            </w:r>
          </w:p>
        </w:tc>
        <w:tc>
          <w:tcPr>
            <w:tcW w:w="1692"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84" w:right="85"/>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ул. Ленина 92</w:t>
            </w: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68" w:right="169"/>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ГР 100.03</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right="677"/>
              <w:jc w:val="right"/>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35</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38" w:right="143"/>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1500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19" w:right="119"/>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50,5</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E42168">
            <w:pPr>
              <w:pStyle w:val="TableParagraph"/>
              <w:kinsoku w:val="0"/>
              <w:overflowPunct w:val="0"/>
              <w:spacing w:line="188" w:lineRule="exact"/>
              <w:ind w:left="170" w:right="172"/>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150</w:t>
            </w:r>
          </w:p>
        </w:tc>
      </w:tr>
      <w:tr w:rsidR="009F218B" w:rsidRPr="009F218B" w:rsidTr="009F218B">
        <w:trPr>
          <w:trHeight w:hRule="exact" w:val="206"/>
        </w:trPr>
        <w:tc>
          <w:tcPr>
            <w:tcW w:w="428"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09" w:right="109"/>
              <w:jc w:val="center"/>
              <w:rPr>
                <w:rFonts w:ascii="Times New Roman" w:eastAsia="Calibri" w:hAnsi="Times New Roman" w:cs="Times New Roman"/>
                <w:iCs/>
                <w:sz w:val="16"/>
                <w:szCs w:val="16"/>
              </w:rPr>
            </w:pPr>
          </w:p>
        </w:tc>
        <w:tc>
          <w:tcPr>
            <w:tcW w:w="1692"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84" w:right="85"/>
              <w:jc w:val="center"/>
              <w:rPr>
                <w:rFonts w:ascii="Times New Roman" w:eastAsia="Calibri" w:hAnsi="Times New Roman" w:cs="Times New Roman"/>
                <w:iCs/>
                <w:sz w:val="16"/>
                <w:szCs w:val="16"/>
              </w:rPr>
            </w:pP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68" w:right="169"/>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ГР 100.03</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right="677"/>
              <w:jc w:val="right"/>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35</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38" w:right="143"/>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1500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19" w:right="119"/>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50,5</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70" w:right="172"/>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330</w:t>
            </w:r>
          </w:p>
        </w:tc>
      </w:tr>
      <w:tr w:rsidR="009F218B" w:rsidRPr="009F218B" w:rsidTr="009F218B">
        <w:trPr>
          <w:trHeight w:hRule="exact" w:val="206"/>
        </w:trPr>
        <w:tc>
          <w:tcPr>
            <w:tcW w:w="428"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09" w:right="109"/>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63</w:t>
            </w:r>
          </w:p>
        </w:tc>
        <w:tc>
          <w:tcPr>
            <w:tcW w:w="1692"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84" w:right="85"/>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ул. Калинина 36а</w:t>
            </w: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68" w:right="169"/>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С-40</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right="677"/>
              <w:jc w:val="right"/>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35</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38" w:right="143"/>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3000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19" w:right="119"/>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50,5</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70" w:right="172"/>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0-360</w:t>
            </w:r>
          </w:p>
        </w:tc>
      </w:tr>
      <w:tr w:rsidR="009F218B" w:rsidRPr="009F218B" w:rsidTr="009F218B">
        <w:trPr>
          <w:trHeight w:hRule="exact" w:val="206"/>
        </w:trPr>
        <w:tc>
          <w:tcPr>
            <w:tcW w:w="428"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09" w:right="109"/>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64</w:t>
            </w:r>
          </w:p>
        </w:tc>
        <w:tc>
          <w:tcPr>
            <w:tcW w:w="1692"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84" w:right="85"/>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ул. Октябрьская 1</w:t>
            </w:r>
          </w:p>
        </w:tc>
        <w:tc>
          <w:tcPr>
            <w:tcW w:w="993"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68" w:right="169"/>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С-40</w:t>
            </w:r>
          </w:p>
        </w:tc>
        <w:tc>
          <w:tcPr>
            <w:tcW w:w="1559" w:type="dxa"/>
            <w:gridSpan w:val="2"/>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right="677"/>
              <w:jc w:val="right"/>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35</w:t>
            </w:r>
          </w:p>
        </w:tc>
        <w:tc>
          <w:tcPr>
            <w:tcW w:w="1278"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38" w:right="143"/>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3000</w:t>
            </w:r>
          </w:p>
        </w:tc>
        <w:tc>
          <w:tcPr>
            <w:tcW w:w="1844" w:type="dxa"/>
            <w:gridSpan w:val="3"/>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19" w:right="119"/>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50,5</w:t>
            </w:r>
          </w:p>
        </w:tc>
        <w:tc>
          <w:tcPr>
            <w:tcW w:w="1704" w:type="dxa"/>
            <w:tcBorders>
              <w:top w:val="single" w:sz="4" w:space="0" w:color="000000"/>
              <w:left w:val="single" w:sz="4" w:space="0" w:color="000000"/>
              <w:bottom w:val="single" w:sz="4" w:space="0" w:color="000000"/>
              <w:right w:val="single" w:sz="4" w:space="0" w:color="000000"/>
            </w:tcBorders>
          </w:tcPr>
          <w:p w:rsidR="009F218B" w:rsidRPr="009F218B" w:rsidRDefault="009F218B" w:rsidP="009F218B">
            <w:pPr>
              <w:pStyle w:val="TableParagraph"/>
              <w:kinsoku w:val="0"/>
              <w:overflowPunct w:val="0"/>
              <w:spacing w:line="188" w:lineRule="exact"/>
              <w:ind w:left="170" w:right="172"/>
              <w:jc w:val="center"/>
              <w:rPr>
                <w:rFonts w:ascii="Times New Roman" w:eastAsia="Calibri" w:hAnsi="Times New Roman" w:cs="Times New Roman"/>
                <w:iCs/>
                <w:sz w:val="16"/>
                <w:szCs w:val="16"/>
              </w:rPr>
            </w:pPr>
            <w:r w:rsidRPr="009F218B">
              <w:rPr>
                <w:rFonts w:ascii="Times New Roman" w:eastAsia="Calibri" w:hAnsi="Times New Roman" w:cs="Times New Roman"/>
                <w:iCs/>
                <w:sz w:val="16"/>
                <w:szCs w:val="16"/>
              </w:rPr>
              <w:t>0-360</w:t>
            </w:r>
          </w:p>
        </w:tc>
      </w:tr>
    </w:tbl>
    <w:p w:rsidR="00DD59A2" w:rsidRPr="00DD59A2" w:rsidRDefault="00DD59A2" w:rsidP="00DD59A2">
      <w:pPr>
        <w:pStyle w:val="ConsPlusNormal"/>
        <w:widowControl/>
        <w:ind w:firstLine="709"/>
        <w:jc w:val="both"/>
        <w:rPr>
          <w:rFonts w:ascii="Times New Roman" w:hAnsi="Times New Roman" w:cs="Times New Roman"/>
          <w:b/>
          <w:color w:val="000000"/>
          <w:sz w:val="24"/>
          <w:szCs w:val="24"/>
        </w:rPr>
      </w:pPr>
      <w:r w:rsidRPr="00DD59A2">
        <w:rPr>
          <w:rFonts w:ascii="Times New Roman" w:hAnsi="Times New Roman" w:cs="Times New Roman"/>
          <w:b/>
          <w:color w:val="000000"/>
          <w:sz w:val="24"/>
          <w:szCs w:val="24"/>
        </w:rPr>
        <w:t>Технические решения по созданию МАСЦО Объекта</w:t>
      </w:r>
    </w:p>
    <w:p w:rsidR="00DD59A2" w:rsidRPr="00DD59A2" w:rsidRDefault="00DD59A2" w:rsidP="00DD59A2">
      <w:pPr>
        <w:pStyle w:val="ConsPlusNormal"/>
        <w:widowControl/>
        <w:ind w:firstLine="709"/>
        <w:jc w:val="both"/>
        <w:rPr>
          <w:rFonts w:ascii="Times New Roman" w:hAnsi="Times New Roman" w:cs="Times New Roman"/>
          <w:color w:val="000000"/>
          <w:sz w:val="24"/>
          <w:szCs w:val="24"/>
        </w:rPr>
      </w:pPr>
    </w:p>
    <w:p w:rsidR="00DD59A2" w:rsidRPr="00DD59A2" w:rsidRDefault="00DD59A2" w:rsidP="00DD59A2">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Технические  решения  разработаны  в  соответствии  с  ТЗ  на проектирование:</w:t>
      </w:r>
    </w:p>
    <w:p w:rsidR="00DD59A2" w:rsidRDefault="00DD59A2" w:rsidP="00DD59A2">
      <w:pPr>
        <w:pStyle w:val="ConsPlusNormal"/>
        <w:widowControl/>
        <w:ind w:firstLine="709"/>
        <w:jc w:val="both"/>
        <w:rPr>
          <w:rFonts w:ascii="Times New Roman" w:hAnsi="Times New Roman" w:cs="Times New Roman"/>
          <w:color w:val="000000" w:themeColor="text1"/>
          <w:sz w:val="24"/>
          <w:szCs w:val="24"/>
        </w:rPr>
      </w:pPr>
      <w:r w:rsidRPr="00DD59A2">
        <w:rPr>
          <w:rFonts w:ascii="Times New Roman" w:hAnsi="Times New Roman" w:cs="Times New Roman"/>
          <w:color w:val="000000"/>
          <w:sz w:val="24"/>
          <w:szCs w:val="24"/>
        </w:rPr>
        <w:t>«Оказание услуг по разработке проектно-сметной документации для создания муниципальной системы оповещения и информирования населения о чрезвычайных ситуациях    на    территории    муниципального    образования    Мостовский район»,</w:t>
      </w:r>
      <w:r>
        <w:rPr>
          <w:rFonts w:ascii="Times New Roman" w:hAnsi="Times New Roman" w:cs="Times New Roman"/>
          <w:color w:val="000000" w:themeColor="text1"/>
          <w:sz w:val="24"/>
          <w:szCs w:val="24"/>
        </w:rPr>
        <w:t xml:space="preserve"> действующими стандартами, нормами и правилами, а</w:t>
      </w:r>
      <w:r>
        <w:rPr>
          <w:rFonts w:ascii="Times New Roman" w:hAnsi="Times New Roman" w:cs="Times New Roman"/>
          <w:color w:val="000000" w:themeColor="text1"/>
          <w:sz w:val="24"/>
          <w:szCs w:val="24"/>
        </w:rPr>
        <w:tab/>
        <w:t>также</w:t>
      </w:r>
      <w:r>
        <w:rPr>
          <w:rFonts w:ascii="Times New Roman" w:hAnsi="Times New Roman" w:cs="Times New Roman"/>
          <w:color w:val="000000" w:themeColor="text1"/>
          <w:sz w:val="24"/>
          <w:szCs w:val="24"/>
        </w:rPr>
        <w:tab/>
        <w:t xml:space="preserve">с </w:t>
      </w:r>
      <w:r w:rsidRPr="00DD59A2">
        <w:rPr>
          <w:rFonts w:ascii="Times New Roman" w:hAnsi="Times New Roman" w:cs="Times New Roman"/>
          <w:color w:val="000000"/>
          <w:sz w:val="24"/>
          <w:szCs w:val="24"/>
        </w:rPr>
        <w:t>учѐ</w:t>
      </w:r>
      <w:r>
        <w:rPr>
          <w:rFonts w:ascii="Times New Roman" w:hAnsi="Times New Roman" w:cs="Times New Roman"/>
          <w:color w:val="000000" w:themeColor="text1"/>
          <w:sz w:val="24"/>
          <w:szCs w:val="24"/>
        </w:rPr>
        <w:t xml:space="preserve">том положений </w:t>
      </w:r>
      <w:r w:rsidRPr="00DD59A2">
        <w:rPr>
          <w:rFonts w:ascii="Times New Roman" w:hAnsi="Times New Roman" w:cs="Times New Roman"/>
          <w:color w:val="000000"/>
          <w:sz w:val="24"/>
          <w:szCs w:val="24"/>
        </w:rPr>
        <w:t>методических рекомендаций по построению локальных систем оповещения.</w:t>
      </w:r>
    </w:p>
    <w:p w:rsidR="00DD59A2" w:rsidRPr="00DD59A2" w:rsidRDefault="00DD59A2" w:rsidP="00DD59A2">
      <w:pPr>
        <w:pStyle w:val="ConsPlusNormal"/>
        <w:widowControl/>
        <w:ind w:firstLine="709"/>
        <w:jc w:val="both"/>
        <w:rPr>
          <w:rFonts w:ascii="Times New Roman" w:hAnsi="Times New Roman" w:cs="Times New Roman"/>
          <w:color w:val="000000"/>
          <w:sz w:val="24"/>
          <w:szCs w:val="24"/>
        </w:rPr>
      </w:pPr>
    </w:p>
    <w:p w:rsidR="00DD59A2" w:rsidRDefault="00DD59A2" w:rsidP="00DD59A2">
      <w:pPr>
        <w:pStyle w:val="ConsPlusNormal"/>
        <w:widowControl/>
        <w:ind w:firstLine="709"/>
        <w:jc w:val="both"/>
        <w:rPr>
          <w:rFonts w:ascii="Times New Roman" w:hAnsi="Times New Roman" w:cs="Times New Roman"/>
          <w:b/>
          <w:color w:val="000000" w:themeColor="text1"/>
          <w:sz w:val="24"/>
          <w:szCs w:val="24"/>
        </w:rPr>
      </w:pPr>
      <w:r w:rsidRPr="00DD59A2">
        <w:rPr>
          <w:rFonts w:ascii="Times New Roman" w:hAnsi="Times New Roman" w:cs="Times New Roman"/>
          <w:b/>
          <w:color w:val="000000"/>
          <w:sz w:val="24"/>
          <w:szCs w:val="24"/>
        </w:rPr>
        <w:t>Решение по обеспечению громкого оповещения на территории Объекта</w:t>
      </w:r>
    </w:p>
    <w:p w:rsidR="00DD59A2" w:rsidRPr="00DD59A2" w:rsidRDefault="00DD59A2" w:rsidP="00DD59A2">
      <w:pPr>
        <w:pStyle w:val="ConsPlusNormal"/>
        <w:widowControl/>
        <w:ind w:firstLine="709"/>
        <w:jc w:val="both"/>
        <w:rPr>
          <w:rFonts w:ascii="Times New Roman" w:hAnsi="Times New Roman" w:cs="Times New Roman"/>
          <w:b/>
          <w:color w:val="000000"/>
          <w:sz w:val="24"/>
          <w:szCs w:val="24"/>
        </w:rPr>
      </w:pPr>
    </w:p>
    <w:p w:rsidR="00DD59A2" w:rsidRPr="00DD59A2" w:rsidRDefault="00DD59A2" w:rsidP="00DD59A2">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Подсистема громкого оповещения на территории Объекта создается на базе оборудования сиренно-речевого оповещения КПТСО «Элес»:</w:t>
      </w:r>
    </w:p>
    <w:p w:rsidR="00DD59A2" w:rsidRPr="00DD59A2" w:rsidRDefault="00DD59A2" w:rsidP="00DD59A2">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УЗСР </w:t>
      </w:r>
      <w:r w:rsidRPr="00DD59A2">
        <w:rPr>
          <w:rFonts w:ascii="Times New Roman" w:hAnsi="Times New Roman" w:cs="Times New Roman"/>
          <w:color w:val="000000"/>
          <w:sz w:val="24"/>
          <w:szCs w:val="24"/>
        </w:rPr>
        <w:t>(устройство запуска электромеханической сирены) и С-40 (электромеханическая сирена) идентичной суммарной электрической мощности;</w:t>
      </w:r>
    </w:p>
    <w:p w:rsidR="00DD59A2" w:rsidRPr="00DD59A2" w:rsidRDefault="00DD59A2" w:rsidP="00DD59A2">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УКБ (усилительно-коммутационный блок) и АС (акустическая система) идентичной суммарной электрической мощности.</w:t>
      </w:r>
    </w:p>
    <w:p w:rsidR="00DD59A2" w:rsidRPr="00DD59A2" w:rsidRDefault="00DD59A2" w:rsidP="00DD59A2">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Блоки УЗСР и УКБ представляют собой навесные всепогодные телекоммуникационные шкафы с замками сувальдного типа, имеющие в своем составе: электронные блоки управления и диагностики; источник бесперебойного электропитания  с аккумуляторной батареей, контроллер заряда аккумуляторной батареи.</w:t>
      </w:r>
    </w:p>
    <w:p w:rsidR="00DD59A2" w:rsidRPr="00DD59A2" w:rsidRDefault="00DD59A2" w:rsidP="00DD59A2">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Акустические рупорные системы АС представляют собой комплекты специализированных громкоговорителей со звуковыми головками и круговой диаграммой направленности звукового излучения.</w:t>
      </w:r>
    </w:p>
    <w:p w:rsidR="00DD59A2" w:rsidRPr="00DD59A2" w:rsidRDefault="00DD59A2" w:rsidP="00DD59A2">
      <w:pPr>
        <w:pStyle w:val="ConsPlusNormal"/>
        <w:widowControl/>
        <w:ind w:firstLine="709"/>
        <w:jc w:val="both"/>
        <w:rPr>
          <w:rFonts w:ascii="Times New Roman" w:hAnsi="Times New Roman" w:cs="Times New Roman"/>
          <w:color w:val="000000"/>
          <w:sz w:val="24"/>
          <w:szCs w:val="24"/>
        </w:rPr>
      </w:pPr>
    </w:p>
    <w:p w:rsidR="00DD59A2" w:rsidRPr="00DD59A2" w:rsidRDefault="00DD59A2" w:rsidP="00DD59A2">
      <w:pPr>
        <w:pStyle w:val="ConsPlusNormal"/>
        <w:widowControl/>
        <w:ind w:firstLine="709"/>
        <w:jc w:val="both"/>
        <w:rPr>
          <w:rFonts w:ascii="Times New Roman" w:hAnsi="Times New Roman" w:cs="Times New Roman"/>
          <w:b/>
          <w:color w:val="000000"/>
          <w:sz w:val="24"/>
          <w:szCs w:val="24"/>
        </w:rPr>
      </w:pPr>
      <w:r w:rsidRPr="00DD59A2">
        <w:rPr>
          <w:rFonts w:ascii="Times New Roman" w:hAnsi="Times New Roman" w:cs="Times New Roman"/>
          <w:b/>
          <w:color w:val="000000"/>
          <w:sz w:val="24"/>
          <w:szCs w:val="24"/>
        </w:rPr>
        <w:t>Предложение о выполнении требований к режиму функционирования МАСЦО Объекта.</w:t>
      </w:r>
    </w:p>
    <w:p w:rsidR="00DD59A2" w:rsidRPr="00DD59A2" w:rsidRDefault="00DD59A2" w:rsidP="00DD59A2">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lastRenderedPageBreak/>
        <w:t>Проектируемое</w:t>
      </w:r>
      <w:r w:rsidR="00F80AD7">
        <w:rPr>
          <w:rFonts w:ascii="Times New Roman" w:hAnsi="Times New Roman" w:cs="Times New Roman"/>
          <w:color w:val="000000" w:themeColor="text1"/>
          <w:sz w:val="24"/>
          <w:szCs w:val="24"/>
        </w:rPr>
        <w:t xml:space="preserve"> и существующее</w:t>
      </w:r>
      <w:r w:rsidRPr="00DD59A2">
        <w:rPr>
          <w:rFonts w:ascii="Times New Roman" w:hAnsi="Times New Roman" w:cs="Times New Roman"/>
          <w:color w:val="000000"/>
          <w:sz w:val="24"/>
          <w:szCs w:val="24"/>
        </w:rPr>
        <w:t xml:space="preserve"> МАСЦО будет функционировать в режиме 24/7/365 (круглосуточно). </w:t>
      </w:r>
      <w:r>
        <w:rPr>
          <w:rFonts w:ascii="Times New Roman" w:hAnsi="Times New Roman" w:cs="Times New Roman"/>
          <w:color w:val="000000" w:themeColor="text1"/>
          <w:sz w:val="24"/>
          <w:szCs w:val="24"/>
        </w:rPr>
        <w:t xml:space="preserve">Данное </w:t>
      </w:r>
      <w:r w:rsidR="00F80AD7">
        <w:rPr>
          <w:rFonts w:ascii="Times New Roman" w:hAnsi="Times New Roman" w:cs="Times New Roman"/>
          <w:color w:val="000000" w:themeColor="text1"/>
          <w:sz w:val="24"/>
          <w:szCs w:val="24"/>
        </w:rPr>
        <w:t xml:space="preserve">требование будет реализовано </w:t>
      </w:r>
      <w:r>
        <w:rPr>
          <w:rFonts w:ascii="Times New Roman" w:hAnsi="Times New Roman" w:cs="Times New Roman"/>
          <w:color w:val="000000" w:themeColor="text1"/>
          <w:sz w:val="24"/>
          <w:szCs w:val="24"/>
        </w:rPr>
        <w:t xml:space="preserve">за </w:t>
      </w:r>
      <w:r w:rsidR="00F80AD7">
        <w:rPr>
          <w:rFonts w:ascii="Times New Roman" w:hAnsi="Times New Roman" w:cs="Times New Roman"/>
          <w:color w:val="000000" w:themeColor="text1"/>
          <w:sz w:val="24"/>
          <w:szCs w:val="24"/>
        </w:rPr>
        <w:t xml:space="preserve">счет применения </w:t>
      </w:r>
      <w:r w:rsidRPr="00DD59A2">
        <w:rPr>
          <w:rFonts w:ascii="Times New Roman" w:hAnsi="Times New Roman" w:cs="Times New Roman"/>
          <w:color w:val="000000"/>
          <w:sz w:val="24"/>
          <w:szCs w:val="24"/>
        </w:rPr>
        <w:t xml:space="preserve">оборудования, произведенного с использованием надежных электронных компонентов и использования </w:t>
      </w:r>
      <w:r w:rsidR="00F80AD7">
        <w:rPr>
          <w:rFonts w:ascii="Times New Roman" w:hAnsi="Times New Roman" w:cs="Times New Roman"/>
          <w:color w:val="000000" w:themeColor="text1"/>
          <w:sz w:val="24"/>
          <w:szCs w:val="24"/>
        </w:rPr>
        <w:t>решений</w:t>
      </w:r>
      <w:r>
        <w:rPr>
          <w:rFonts w:ascii="Times New Roman" w:hAnsi="Times New Roman" w:cs="Times New Roman"/>
          <w:color w:val="000000" w:themeColor="text1"/>
          <w:sz w:val="24"/>
          <w:szCs w:val="24"/>
        </w:rPr>
        <w:t xml:space="preserve"> по резервированию электропитания, обеспечивающих непрерывный </w:t>
      </w:r>
      <w:r w:rsidRPr="00DD59A2">
        <w:rPr>
          <w:rFonts w:ascii="Times New Roman" w:hAnsi="Times New Roman" w:cs="Times New Roman"/>
          <w:color w:val="000000"/>
          <w:sz w:val="24"/>
          <w:szCs w:val="24"/>
        </w:rPr>
        <w:t>режим</w:t>
      </w:r>
      <w:r>
        <w:rPr>
          <w:rFonts w:ascii="Times New Roman" w:hAnsi="Times New Roman" w:cs="Times New Roman"/>
          <w:color w:val="000000" w:themeColor="text1"/>
          <w:sz w:val="24"/>
          <w:szCs w:val="24"/>
        </w:rPr>
        <w:t xml:space="preserve"> </w:t>
      </w:r>
      <w:r w:rsidRPr="00DD59A2">
        <w:rPr>
          <w:rFonts w:ascii="Times New Roman" w:hAnsi="Times New Roman" w:cs="Times New Roman"/>
          <w:color w:val="000000"/>
          <w:sz w:val="24"/>
          <w:szCs w:val="24"/>
        </w:rPr>
        <w:t>функционирования.</w:t>
      </w:r>
    </w:p>
    <w:p w:rsidR="00DD59A2" w:rsidRPr="00DD59A2" w:rsidRDefault="00DD59A2" w:rsidP="00DD59A2">
      <w:pPr>
        <w:pStyle w:val="ConsPlusNormal"/>
        <w:widowControl/>
        <w:ind w:firstLine="709"/>
        <w:jc w:val="both"/>
        <w:rPr>
          <w:rFonts w:ascii="Times New Roman" w:hAnsi="Times New Roman" w:cs="Times New Roman"/>
          <w:color w:val="000000"/>
          <w:sz w:val="24"/>
          <w:szCs w:val="24"/>
        </w:rPr>
      </w:pPr>
      <w:r w:rsidRPr="00DD59A2">
        <w:rPr>
          <w:rFonts w:ascii="Times New Roman" w:hAnsi="Times New Roman" w:cs="Times New Roman"/>
          <w:color w:val="000000"/>
          <w:sz w:val="24"/>
          <w:szCs w:val="24"/>
        </w:rPr>
        <w:t>Срок службы сиренных установок составляет не менее 10 лет без замены внутренних компонентов. Встроенные средства диагностики позволяют контролировать работоспособность сиренной установки с центрального пульта управления (ЦП) в режиме реального времени.</w:t>
      </w:r>
    </w:p>
    <w:p w:rsidR="00DD59A2" w:rsidRDefault="00DD59A2" w:rsidP="00DD59A2">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Оборудование </w:t>
      </w:r>
      <w:r w:rsidRPr="00DD59A2">
        <w:rPr>
          <w:rFonts w:ascii="Times New Roman" w:hAnsi="Times New Roman" w:cs="Times New Roman"/>
          <w:color w:val="000000"/>
          <w:sz w:val="24"/>
          <w:szCs w:val="24"/>
        </w:rPr>
        <w:t>сертифици</w:t>
      </w:r>
      <w:r>
        <w:rPr>
          <w:rFonts w:ascii="Times New Roman" w:hAnsi="Times New Roman" w:cs="Times New Roman"/>
          <w:color w:val="000000" w:themeColor="text1"/>
          <w:sz w:val="24"/>
          <w:szCs w:val="24"/>
        </w:rPr>
        <w:t xml:space="preserve">ровано и прошло государственные </w:t>
      </w:r>
      <w:r w:rsidR="00F80AD7">
        <w:rPr>
          <w:rFonts w:ascii="Times New Roman" w:hAnsi="Times New Roman" w:cs="Times New Roman"/>
          <w:color w:val="000000" w:themeColor="text1"/>
          <w:sz w:val="24"/>
          <w:szCs w:val="24"/>
        </w:rPr>
        <w:t xml:space="preserve">испытания </w:t>
      </w:r>
      <w:r>
        <w:rPr>
          <w:rFonts w:ascii="Times New Roman" w:hAnsi="Times New Roman" w:cs="Times New Roman"/>
          <w:color w:val="000000" w:themeColor="text1"/>
          <w:sz w:val="24"/>
          <w:szCs w:val="24"/>
        </w:rPr>
        <w:t xml:space="preserve">в </w:t>
      </w:r>
      <w:r w:rsidRPr="00DD59A2">
        <w:rPr>
          <w:rFonts w:ascii="Times New Roman" w:hAnsi="Times New Roman" w:cs="Times New Roman"/>
          <w:color w:val="000000"/>
          <w:sz w:val="24"/>
          <w:szCs w:val="24"/>
        </w:rPr>
        <w:t>МЧС</w:t>
      </w:r>
      <w:r>
        <w:rPr>
          <w:rFonts w:ascii="Times New Roman" w:hAnsi="Times New Roman" w:cs="Times New Roman"/>
          <w:color w:val="000000" w:themeColor="text1"/>
          <w:sz w:val="24"/>
          <w:szCs w:val="24"/>
        </w:rPr>
        <w:t xml:space="preserve"> </w:t>
      </w:r>
      <w:r w:rsidRPr="00DD59A2">
        <w:rPr>
          <w:rFonts w:ascii="Times New Roman" w:hAnsi="Times New Roman" w:cs="Times New Roman"/>
          <w:color w:val="000000"/>
          <w:sz w:val="24"/>
          <w:szCs w:val="24"/>
        </w:rPr>
        <w:t>России.</w:t>
      </w:r>
    </w:p>
    <w:p w:rsidR="00E42168" w:rsidRDefault="00E42168" w:rsidP="00DD59A2">
      <w:pPr>
        <w:pStyle w:val="ConsPlusNormal"/>
        <w:widowControl/>
        <w:ind w:firstLine="709"/>
        <w:jc w:val="both"/>
        <w:rPr>
          <w:rFonts w:ascii="Times New Roman" w:hAnsi="Times New Roman" w:cs="Times New Roman"/>
          <w:color w:val="000000"/>
          <w:sz w:val="24"/>
          <w:szCs w:val="24"/>
        </w:rPr>
      </w:pPr>
    </w:p>
    <w:p w:rsidR="00F80AD7" w:rsidRPr="00E42168" w:rsidRDefault="00E42168" w:rsidP="00E42168">
      <w:pPr>
        <w:pStyle w:val="2"/>
        <w:rPr>
          <w:rFonts w:asciiTheme="minorHAnsi" w:hAnsiTheme="minorHAnsi"/>
          <w:color w:val="000000"/>
        </w:rPr>
      </w:pPr>
      <w:bookmarkStart w:id="123" w:name="_Toc148514689"/>
      <w:r w:rsidRPr="00E42168">
        <w:rPr>
          <w:b w:val="0"/>
        </w:rPr>
        <w:t>6.6 Объекты АГК комплекс</w:t>
      </w:r>
      <w:r>
        <w:rPr>
          <w:rFonts w:asciiTheme="minorHAnsi" w:hAnsiTheme="minorHAnsi"/>
          <w:b w:val="0"/>
        </w:rPr>
        <w:t>а</w:t>
      </w:r>
      <w:r w:rsidRPr="00E42168">
        <w:rPr>
          <w:b w:val="0"/>
        </w:rPr>
        <w:t>, расположенные на территории муниципального образования</w:t>
      </w:r>
      <w:bookmarkEnd w:id="123"/>
    </w:p>
    <w:p w:rsidR="00F80AD7" w:rsidRPr="00F80AD7" w:rsidRDefault="00F80AD7" w:rsidP="00F80AD7">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color w:val="000000"/>
          <w:sz w:val="24"/>
          <w:szCs w:val="24"/>
        </w:rPr>
        <w:t>АГК комплекс - автономный гидрологический комплекс, представляет собой сложную, комплексную измерительную систему, служащую для мониторинга гидрологических показателей в реальном времени.</w:t>
      </w:r>
    </w:p>
    <w:p w:rsidR="00F80AD7" w:rsidRPr="00F80AD7" w:rsidRDefault="00F80AD7" w:rsidP="00F80AD7">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color w:val="000000"/>
          <w:sz w:val="24"/>
          <w:szCs w:val="24"/>
        </w:rPr>
        <w:t>Уникальность данных комплексов заключается в надежном и устойчивом получении данных гидрологических наблюдений с требуемой точностью.</w:t>
      </w:r>
    </w:p>
    <w:p w:rsidR="00F80AD7" w:rsidRPr="00F80AD7" w:rsidRDefault="00F80AD7" w:rsidP="00F80AD7">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color w:val="000000"/>
          <w:sz w:val="24"/>
          <w:szCs w:val="24"/>
        </w:rPr>
        <w:t>Возможности АГК</w:t>
      </w:r>
      <w:r>
        <w:rPr>
          <w:rFonts w:ascii="Times New Roman" w:hAnsi="Times New Roman" w:cs="Times New Roman"/>
          <w:color w:val="000000"/>
          <w:sz w:val="24"/>
          <w:szCs w:val="24"/>
        </w:rPr>
        <w:t>:</w:t>
      </w:r>
    </w:p>
    <w:p w:rsidR="00F80AD7" w:rsidRDefault="00F80AD7" w:rsidP="00F80AD7">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F80AD7">
        <w:rPr>
          <w:rFonts w:ascii="Times New Roman" w:hAnsi="Times New Roman" w:cs="Times New Roman"/>
          <w:color w:val="000000"/>
          <w:sz w:val="24"/>
          <w:szCs w:val="24"/>
        </w:rPr>
        <w:t>измерение уровня воды;</w:t>
      </w:r>
    </w:p>
    <w:p w:rsidR="00E42168" w:rsidRPr="00F80AD7" w:rsidRDefault="00E42168" w:rsidP="00F80AD7">
      <w:pPr>
        <w:pStyle w:val="ConsPlusNormal"/>
        <w:widowControl/>
        <w:ind w:firstLine="709"/>
        <w:jc w:val="both"/>
        <w:rPr>
          <w:rFonts w:ascii="Times New Roman" w:hAnsi="Times New Roman" w:cs="Times New Roman"/>
          <w:color w:val="000000"/>
          <w:sz w:val="24"/>
          <w:szCs w:val="24"/>
        </w:rPr>
      </w:pPr>
    </w:p>
    <w:p w:rsidR="00F80AD7" w:rsidRPr="00F80AD7" w:rsidRDefault="00F80AD7" w:rsidP="00F80AD7">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F80AD7">
        <w:rPr>
          <w:rFonts w:ascii="Times New Roman" w:hAnsi="Times New Roman" w:cs="Times New Roman"/>
          <w:color w:val="000000"/>
          <w:sz w:val="24"/>
          <w:szCs w:val="24"/>
        </w:rPr>
        <w:t>измерение скорости течения</w:t>
      </w:r>
      <w:r w:rsidR="00E42168">
        <w:rPr>
          <w:rFonts w:ascii="Times New Roman" w:hAnsi="Times New Roman" w:cs="Times New Roman"/>
          <w:color w:val="000000"/>
          <w:sz w:val="24"/>
          <w:szCs w:val="24"/>
        </w:rPr>
        <w:t>;</w:t>
      </w:r>
    </w:p>
    <w:p w:rsidR="00F80AD7" w:rsidRPr="00F80AD7" w:rsidRDefault="00F80AD7" w:rsidP="00F80AD7">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F80AD7">
        <w:rPr>
          <w:rFonts w:ascii="Times New Roman" w:hAnsi="Times New Roman" w:cs="Times New Roman"/>
          <w:color w:val="000000"/>
          <w:sz w:val="24"/>
          <w:szCs w:val="24"/>
        </w:rPr>
        <w:t>измерение расхода воды</w:t>
      </w:r>
      <w:r w:rsidR="00E42168">
        <w:rPr>
          <w:rFonts w:ascii="Times New Roman" w:hAnsi="Times New Roman" w:cs="Times New Roman"/>
          <w:color w:val="000000"/>
          <w:sz w:val="24"/>
          <w:szCs w:val="24"/>
        </w:rPr>
        <w:t>;</w:t>
      </w:r>
    </w:p>
    <w:p w:rsidR="00F80AD7" w:rsidRPr="00F80AD7" w:rsidRDefault="00F80AD7" w:rsidP="00F80AD7">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F80AD7">
        <w:rPr>
          <w:rFonts w:ascii="Times New Roman" w:hAnsi="Times New Roman" w:cs="Times New Roman"/>
          <w:color w:val="000000"/>
          <w:sz w:val="24"/>
          <w:szCs w:val="24"/>
        </w:rPr>
        <w:t>измерение температуры воды</w:t>
      </w:r>
      <w:r w:rsidR="00E42168">
        <w:rPr>
          <w:rFonts w:ascii="Times New Roman" w:hAnsi="Times New Roman" w:cs="Times New Roman"/>
          <w:color w:val="000000"/>
          <w:sz w:val="24"/>
          <w:szCs w:val="24"/>
        </w:rPr>
        <w:t>;</w:t>
      </w:r>
    </w:p>
    <w:p w:rsidR="00F80AD7" w:rsidRPr="00F80AD7" w:rsidRDefault="00F80AD7" w:rsidP="00F80AD7">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F80AD7">
        <w:rPr>
          <w:rFonts w:ascii="Times New Roman" w:hAnsi="Times New Roman" w:cs="Times New Roman"/>
          <w:color w:val="000000"/>
          <w:sz w:val="24"/>
          <w:szCs w:val="24"/>
        </w:rPr>
        <w:t>измерение количества атмосферных осадков</w:t>
      </w:r>
      <w:r w:rsidR="00E42168">
        <w:rPr>
          <w:rFonts w:ascii="Times New Roman" w:hAnsi="Times New Roman" w:cs="Times New Roman"/>
          <w:color w:val="000000"/>
          <w:sz w:val="24"/>
          <w:szCs w:val="24"/>
        </w:rPr>
        <w:t>;</w:t>
      </w:r>
    </w:p>
    <w:p w:rsidR="00F80AD7" w:rsidRDefault="00F80AD7" w:rsidP="00F80AD7">
      <w:pPr>
        <w:pStyle w:val="ConsPlusNormal"/>
        <w:widowControl/>
        <w:ind w:firstLine="709"/>
        <w:jc w:val="both"/>
        <w:rPr>
          <w:color w:val="777777"/>
          <w:lang w:eastAsia="ru-RU"/>
        </w:rPr>
      </w:pPr>
      <w:r>
        <w:rPr>
          <w:rFonts w:ascii="Times New Roman" w:hAnsi="Times New Roman" w:cs="Times New Roman"/>
          <w:color w:val="000000"/>
          <w:sz w:val="24"/>
          <w:szCs w:val="24"/>
        </w:rPr>
        <w:t>-</w:t>
      </w:r>
      <w:r w:rsidRPr="00F80AD7">
        <w:rPr>
          <w:rFonts w:ascii="Times New Roman" w:hAnsi="Times New Roman" w:cs="Times New Roman"/>
          <w:color w:val="000000"/>
          <w:sz w:val="24"/>
          <w:szCs w:val="24"/>
        </w:rPr>
        <w:t>наблюдение за состоянием поверхности водного объекта и ледовым режимом</w:t>
      </w:r>
      <w:r w:rsidR="00E42168">
        <w:rPr>
          <w:rFonts w:ascii="Times New Roman" w:hAnsi="Times New Roman" w:cs="Times New Roman"/>
          <w:color w:val="000000"/>
          <w:sz w:val="24"/>
          <w:szCs w:val="24"/>
        </w:rPr>
        <w:t>.</w:t>
      </w:r>
      <w:r w:rsidRPr="00F80AD7">
        <w:rPr>
          <w:color w:val="777777"/>
          <w:lang w:eastAsia="ru-RU"/>
        </w:rPr>
        <w:t> </w:t>
      </w:r>
    </w:p>
    <w:p w:rsidR="00E42168" w:rsidRDefault="00E42168" w:rsidP="00E42168">
      <w:pPr>
        <w:pStyle w:val="ConsPlusNormal"/>
        <w:widowControl/>
        <w:ind w:firstLine="709"/>
        <w:jc w:val="both"/>
        <w:rPr>
          <w:rFonts w:ascii="Times New Roman" w:hAnsi="Times New Roman" w:cs="Times New Roman"/>
          <w:color w:val="000000"/>
          <w:sz w:val="24"/>
          <w:szCs w:val="24"/>
        </w:rPr>
      </w:pPr>
      <w:r w:rsidRPr="00E42168">
        <w:rPr>
          <w:rFonts w:ascii="Times New Roman" w:hAnsi="Times New Roman" w:cs="Times New Roman"/>
          <w:color w:val="000000"/>
          <w:sz w:val="24"/>
          <w:szCs w:val="24"/>
        </w:rPr>
        <w:t>На территории Андрюковкого сельского поселения расположено 3 объекта АГК на р. Кызил-Бек, р. Андрюк, р. Угольная</w:t>
      </w:r>
      <w:r>
        <w:rPr>
          <w:rFonts w:ascii="Times New Roman" w:hAnsi="Times New Roman" w:cs="Times New Roman"/>
          <w:color w:val="000000"/>
          <w:sz w:val="24"/>
          <w:szCs w:val="24"/>
        </w:rPr>
        <w:t>.</w:t>
      </w:r>
    </w:p>
    <w:p w:rsidR="00E42168" w:rsidRDefault="00E42168" w:rsidP="00DC5551">
      <w:pPr>
        <w:pStyle w:val="ConsPlusNormal"/>
        <w:widowControl/>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Таблица 6.6.1</w:t>
      </w:r>
    </w:p>
    <w:p w:rsidR="00E42168" w:rsidRDefault="00E42168" w:rsidP="00DC5551">
      <w:pPr>
        <w:pStyle w:val="ConsPlusNormal"/>
        <w:widowControl/>
        <w:ind w:firstLine="0"/>
        <w:jc w:val="both"/>
        <w:rPr>
          <w:rFonts w:ascii="Times New Roman" w:hAnsi="Times New Roman" w:cs="Times New Roman"/>
          <w:b/>
          <w:color w:val="000000" w:themeColor="text1"/>
          <w:sz w:val="24"/>
          <w:szCs w:val="24"/>
        </w:rPr>
      </w:pPr>
    </w:p>
    <w:p w:rsidR="00E42168" w:rsidRPr="00DC5551" w:rsidRDefault="00E42168" w:rsidP="00E42168">
      <w:pPr>
        <w:jc w:val="center"/>
      </w:pPr>
      <w:r w:rsidRPr="00DC5551">
        <w:rPr>
          <w:bCs/>
        </w:rPr>
        <w:t xml:space="preserve">Таблица данных об установленных АГК в </w:t>
      </w:r>
      <w:r w:rsidR="00DC5551" w:rsidRPr="00DC5551">
        <w:rPr>
          <w:bCs/>
        </w:rPr>
        <w:t>Андрюковском сельском поселении</w:t>
      </w:r>
      <w:r w:rsidRPr="00DC5551">
        <w:rPr>
          <w:bCs/>
        </w:rPr>
        <w:t xml:space="preserve"> с отметками НЯ и ОЯ</w:t>
      </w:r>
    </w:p>
    <w:p w:rsidR="00E42168" w:rsidRPr="00E42168" w:rsidRDefault="00E42168" w:rsidP="00E42168">
      <w:pPr>
        <w:tabs>
          <w:tab w:val="left" w:pos="1490"/>
        </w:tabs>
      </w:pPr>
    </w:p>
    <w:tbl>
      <w:tblPr>
        <w:tblStyle w:val="afc"/>
        <w:tblW w:w="0" w:type="auto"/>
        <w:tblLook w:val="04A0" w:firstRow="1" w:lastRow="0" w:firstColumn="1" w:lastColumn="0" w:noHBand="0" w:noVBand="1"/>
      </w:tblPr>
      <w:tblGrid>
        <w:gridCol w:w="1108"/>
        <w:gridCol w:w="1883"/>
        <w:gridCol w:w="1715"/>
        <w:gridCol w:w="1308"/>
        <w:gridCol w:w="1308"/>
        <w:gridCol w:w="1266"/>
        <w:gridCol w:w="1266"/>
      </w:tblGrid>
      <w:tr w:rsidR="00E42168" w:rsidTr="00E42168">
        <w:tc>
          <w:tcPr>
            <w:tcW w:w="1407" w:type="dxa"/>
            <w:vAlign w:val="center"/>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 п/п</w:t>
            </w:r>
          </w:p>
        </w:tc>
        <w:tc>
          <w:tcPr>
            <w:tcW w:w="1407" w:type="dxa"/>
            <w:vAlign w:val="center"/>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Муниципальное образование</w:t>
            </w:r>
          </w:p>
        </w:tc>
        <w:tc>
          <w:tcPr>
            <w:tcW w:w="1408" w:type="dxa"/>
            <w:vAlign w:val="center"/>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Наименование реки (водоёма)</w:t>
            </w:r>
          </w:p>
        </w:tc>
        <w:tc>
          <w:tcPr>
            <w:tcW w:w="1408" w:type="dxa"/>
            <w:vAlign w:val="center"/>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Широта места</w:t>
            </w:r>
          </w:p>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(сев.)</w:t>
            </w:r>
          </w:p>
        </w:tc>
        <w:tc>
          <w:tcPr>
            <w:tcW w:w="1408" w:type="dxa"/>
            <w:vAlign w:val="center"/>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Долгота места</w:t>
            </w:r>
          </w:p>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(вост.)</w:t>
            </w:r>
          </w:p>
        </w:tc>
        <w:tc>
          <w:tcPr>
            <w:tcW w:w="1408" w:type="dxa"/>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НЯ</w:t>
            </w:r>
          </w:p>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(м)</w:t>
            </w:r>
          </w:p>
        </w:tc>
        <w:tc>
          <w:tcPr>
            <w:tcW w:w="1408" w:type="dxa"/>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ОЯ</w:t>
            </w:r>
          </w:p>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(м)</w:t>
            </w:r>
          </w:p>
        </w:tc>
      </w:tr>
      <w:tr w:rsidR="00E42168" w:rsidTr="00E42168">
        <w:tc>
          <w:tcPr>
            <w:tcW w:w="1344" w:type="dxa"/>
            <w:vAlign w:val="center"/>
          </w:tcPr>
          <w:p w:rsidR="00E42168" w:rsidRPr="00DC5551" w:rsidRDefault="00DC5551"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1</w:t>
            </w:r>
          </w:p>
        </w:tc>
        <w:tc>
          <w:tcPr>
            <w:tcW w:w="1605" w:type="dxa"/>
            <w:vAlign w:val="center"/>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Мостовский район  с.Соленое</w:t>
            </w:r>
          </w:p>
        </w:tc>
        <w:tc>
          <w:tcPr>
            <w:tcW w:w="1465" w:type="dxa"/>
            <w:vAlign w:val="center"/>
          </w:tcPr>
          <w:p w:rsidR="00E42168" w:rsidRPr="00DC5551" w:rsidRDefault="00DC5551"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р. Кызил-Бек</w:t>
            </w:r>
          </w:p>
        </w:tc>
        <w:tc>
          <w:tcPr>
            <w:tcW w:w="1374" w:type="dxa"/>
            <w:vAlign w:val="center"/>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44,03106</w:t>
            </w:r>
          </w:p>
        </w:tc>
        <w:tc>
          <w:tcPr>
            <w:tcW w:w="1374" w:type="dxa"/>
            <w:vAlign w:val="center"/>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40,89223</w:t>
            </w:r>
          </w:p>
        </w:tc>
        <w:tc>
          <w:tcPr>
            <w:tcW w:w="1346" w:type="dxa"/>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699,538</w:t>
            </w:r>
          </w:p>
        </w:tc>
        <w:tc>
          <w:tcPr>
            <w:tcW w:w="1346" w:type="dxa"/>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699,938</w:t>
            </w:r>
          </w:p>
        </w:tc>
      </w:tr>
      <w:tr w:rsidR="00E42168" w:rsidTr="00E42168">
        <w:tc>
          <w:tcPr>
            <w:tcW w:w="1344" w:type="dxa"/>
            <w:vAlign w:val="center"/>
          </w:tcPr>
          <w:p w:rsidR="00E42168" w:rsidRPr="00DC5551" w:rsidRDefault="00DC5551"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2</w:t>
            </w:r>
          </w:p>
        </w:tc>
        <w:tc>
          <w:tcPr>
            <w:tcW w:w="1605" w:type="dxa"/>
            <w:vAlign w:val="center"/>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Мостовский район  с.Соленое</w:t>
            </w:r>
          </w:p>
        </w:tc>
        <w:tc>
          <w:tcPr>
            <w:tcW w:w="1465" w:type="dxa"/>
            <w:vAlign w:val="center"/>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р. Андрюк</w:t>
            </w:r>
          </w:p>
        </w:tc>
        <w:tc>
          <w:tcPr>
            <w:tcW w:w="1374" w:type="dxa"/>
            <w:vAlign w:val="center"/>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44.03074</w:t>
            </w:r>
          </w:p>
        </w:tc>
        <w:tc>
          <w:tcPr>
            <w:tcW w:w="1374" w:type="dxa"/>
            <w:vAlign w:val="center"/>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40.87243</w:t>
            </w:r>
          </w:p>
        </w:tc>
        <w:tc>
          <w:tcPr>
            <w:tcW w:w="1346" w:type="dxa"/>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706.834</w:t>
            </w:r>
          </w:p>
        </w:tc>
        <w:tc>
          <w:tcPr>
            <w:tcW w:w="1346" w:type="dxa"/>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707.434</w:t>
            </w:r>
          </w:p>
        </w:tc>
      </w:tr>
      <w:tr w:rsidR="00E42168" w:rsidTr="00E42168">
        <w:tc>
          <w:tcPr>
            <w:tcW w:w="1344" w:type="dxa"/>
            <w:vAlign w:val="center"/>
          </w:tcPr>
          <w:p w:rsidR="00E42168" w:rsidRPr="00DC5551" w:rsidRDefault="00DC5551"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3</w:t>
            </w:r>
          </w:p>
        </w:tc>
        <w:tc>
          <w:tcPr>
            <w:tcW w:w="1605" w:type="dxa"/>
            <w:vAlign w:val="center"/>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 xml:space="preserve">Мостовский район  </w:t>
            </w:r>
            <w:r w:rsidRPr="00DC5551">
              <w:rPr>
                <w:rFonts w:eastAsiaTheme="minorHAnsi" w:cs="Times New Roman"/>
                <w:lang w:eastAsia="en-US"/>
              </w:rPr>
              <w:lastRenderedPageBreak/>
              <w:t>с.Соленое</w:t>
            </w:r>
          </w:p>
        </w:tc>
        <w:tc>
          <w:tcPr>
            <w:tcW w:w="1465" w:type="dxa"/>
            <w:vAlign w:val="center"/>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lastRenderedPageBreak/>
              <w:t>р. Угольная</w:t>
            </w:r>
          </w:p>
        </w:tc>
        <w:tc>
          <w:tcPr>
            <w:tcW w:w="1374" w:type="dxa"/>
            <w:vAlign w:val="center"/>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44.04387</w:t>
            </w:r>
          </w:p>
        </w:tc>
        <w:tc>
          <w:tcPr>
            <w:tcW w:w="1374" w:type="dxa"/>
            <w:vAlign w:val="center"/>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40.86213</w:t>
            </w:r>
          </w:p>
        </w:tc>
        <w:tc>
          <w:tcPr>
            <w:tcW w:w="1346" w:type="dxa"/>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697.722</w:t>
            </w:r>
          </w:p>
        </w:tc>
        <w:tc>
          <w:tcPr>
            <w:tcW w:w="1346" w:type="dxa"/>
          </w:tcPr>
          <w:p w:rsidR="00E42168" w:rsidRPr="00DC5551" w:rsidRDefault="00E42168" w:rsidP="00DC5551">
            <w:pPr>
              <w:suppressAutoHyphens w:val="0"/>
              <w:spacing w:after="200" w:line="276" w:lineRule="auto"/>
              <w:jc w:val="center"/>
              <w:rPr>
                <w:rFonts w:eastAsiaTheme="minorHAnsi" w:cs="Times New Roman"/>
                <w:lang w:eastAsia="en-US"/>
              </w:rPr>
            </w:pPr>
            <w:r w:rsidRPr="00DC5551">
              <w:rPr>
                <w:rFonts w:eastAsiaTheme="minorHAnsi" w:cs="Times New Roman"/>
                <w:lang w:eastAsia="en-US"/>
              </w:rPr>
              <w:t>698.122</w:t>
            </w:r>
          </w:p>
        </w:tc>
      </w:tr>
    </w:tbl>
    <w:p w:rsidR="00E42168" w:rsidRDefault="00E42168" w:rsidP="00E42168">
      <w:pPr>
        <w:tabs>
          <w:tab w:val="left" w:pos="1490"/>
        </w:tabs>
      </w:pPr>
    </w:p>
    <w:p w:rsidR="003C10D0" w:rsidRPr="00E42168" w:rsidRDefault="003C10D0" w:rsidP="003C10D0">
      <w:pPr>
        <w:pStyle w:val="ConsPlusNormal"/>
        <w:widowControl/>
        <w:ind w:firstLine="709"/>
        <w:jc w:val="both"/>
      </w:pPr>
      <w:r>
        <w:t xml:space="preserve"> </w:t>
      </w:r>
      <w:r w:rsidRPr="003C10D0">
        <w:rPr>
          <w:rFonts w:ascii="Times New Roman" w:hAnsi="Times New Roman" w:cs="Times New Roman"/>
          <w:color w:val="000000"/>
          <w:sz w:val="24"/>
          <w:szCs w:val="24"/>
        </w:rPr>
        <w:t>Также на территории муниципального образования Андрюковское сельское поселение Мостовского района расположена метеорологическая станция II разряда Псебай, которая находится по адресу: Краснодарский край, Мостовский район, ст.Андрюки. Данная метеорологическая станция II разряда Псебай входит в перечень стационарных пунктов наблюдений за состоянием окружающей среды, её загрязнением Краснодарского центра по гидрометеорологии и мониторингу окружающей среды филиала Федерального государственного бюджетного учреждения «Северо-Кавказское управление по гидрометеорологии и мониторингу окружающей среды»</w:t>
      </w:r>
      <w:r>
        <w:rPr>
          <w:rFonts w:ascii="Times New Roman" w:hAnsi="Times New Roman" w:cs="Times New Roman"/>
          <w:color w:val="000000"/>
          <w:sz w:val="24"/>
          <w:szCs w:val="24"/>
        </w:rPr>
        <w:t>.</w:t>
      </w:r>
    </w:p>
    <w:p w:rsidR="00DC5551" w:rsidRPr="00DC5551" w:rsidRDefault="00DC5551" w:rsidP="00DC5551">
      <w:pPr>
        <w:keepNext/>
        <w:tabs>
          <w:tab w:val="num" w:pos="432"/>
          <w:tab w:val="left" w:pos="851"/>
          <w:tab w:val="left" w:pos="993"/>
          <w:tab w:val="left" w:pos="2127"/>
        </w:tabs>
        <w:spacing w:before="360" w:after="360"/>
        <w:jc w:val="center"/>
        <w:outlineLvl w:val="0"/>
        <w:rPr>
          <w:rFonts w:cs="Times New Roman"/>
          <w:b/>
          <w:bCs/>
          <w:caps/>
          <w:sz w:val="28"/>
          <w:szCs w:val="28"/>
        </w:rPr>
      </w:pPr>
      <w:bookmarkStart w:id="124" w:name="_Toc145507428"/>
      <w:bookmarkStart w:id="125" w:name="_Toc148514690"/>
      <w:r w:rsidRPr="00DC5551">
        <w:rPr>
          <w:rFonts w:cs="Times New Roman"/>
          <w:b/>
          <w:bCs/>
          <w:caps/>
          <w:sz w:val="28"/>
          <w:szCs w:val="28"/>
        </w:rPr>
        <w:t>7</w:t>
      </w:r>
      <w:r w:rsidRPr="00AD34C6">
        <w:rPr>
          <w:rFonts w:cs="Times New Roman"/>
          <w:b/>
          <w:bCs/>
          <w:caps/>
          <w:sz w:val="28"/>
          <w:szCs w:val="28"/>
        </w:rPr>
        <w:t>.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24"/>
      <w:bookmarkEnd w:id="125"/>
    </w:p>
    <w:p w:rsidR="00DC5551" w:rsidRPr="00777A1A" w:rsidRDefault="00DC5551" w:rsidP="00777A1A">
      <w:pPr>
        <w:suppressAutoHyphens w:val="0"/>
        <w:spacing w:before="120" w:after="120"/>
        <w:jc w:val="right"/>
        <w:outlineLvl w:val="6"/>
        <w:rPr>
          <w:rFonts w:cs="Times New Roman"/>
          <w:lang w:eastAsia="ru-RU"/>
        </w:rPr>
      </w:pPr>
      <w:r w:rsidRPr="00DC5551">
        <w:rPr>
          <w:rFonts w:cs="Times New Roman"/>
          <w:lang w:eastAsia="ru-RU"/>
        </w:rPr>
        <w:t>Таблица 7.1.</w:t>
      </w:r>
    </w:p>
    <w:p w:rsidR="00DC5551" w:rsidRPr="00DC5551" w:rsidRDefault="00DC5551" w:rsidP="00DC5551">
      <w:pPr>
        <w:widowControl w:val="0"/>
        <w:spacing w:after="120"/>
        <w:ind w:firstLine="567"/>
        <w:jc w:val="right"/>
        <w:rPr>
          <w:rFonts w:cs="Times New Roman"/>
          <w:bCs/>
        </w:rPr>
      </w:pPr>
      <w:r w:rsidRPr="00DC5551">
        <w:rPr>
          <w:rFonts w:cs="Times New Roman"/>
          <w:bCs/>
        </w:rPr>
        <w:t>Перечень земельных участков, которые включаются в границы населенных пунктов</w:t>
      </w: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1883"/>
        <w:gridCol w:w="1341"/>
        <w:gridCol w:w="1906"/>
        <w:gridCol w:w="2204"/>
        <w:gridCol w:w="1735"/>
      </w:tblGrid>
      <w:tr w:rsidR="00DC5551" w:rsidRPr="00DC5551" w:rsidTr="00601C30">
        <w:trPr>
          <w:trHeight w:val="923"/>
          <w:tblHeader/>
          <w:jc w:val="center"/>
        </w:trPr>
        <w:tc>
          <w:tcPr>
            <w:tcW w:w="566" w:type="dxa"/>
          </w:tcPr>
          <w:p w:rsidR="00DC5551" w:rsidRPr="00DC5551" w:rsidRDefault="00DC5551" w:rsidP="00DC5551">
            <w:pPr>
              <w:widowControl w:val="0"/>
              <w:spacing w:after="120"/>
              <w:jc w:val="center"/>
              <w:rPr>
                <w:rFonts w:cs="Times New Roman"/>
                <w:b/>
                <w:bCs/>
                <w:sz w:val="20"/>
                <w:szCs w:val="20"/>
              </w:rPr>
            </w:pPr>
            <w:r w:rsidRPr="00DC5551">
              <w:rPr>
                <w:rFonts w:cs="Times New Roman"/>
                <w:b/>
                <w:bCs/>
                <w:sz w:val="20"/>
                <w:szCs w:val="20"/>
              </w:rPr>
              <w:t>№ п/п</w:t>
            </w:r>
          </w:p>
        </w:tc>
        <w:tc>
          <w:tcPr>
            <w:tcW w:w="1883" w:type="dxa"/>
          </w:tcPr>
          <w:p w:rsidR="00DC5551" w:rsidRPr="00DC5551" w:rsidRDefault="00DC5551" w:rsidP="00DC5551">
            <w:pPr>
              <w:widowControl w:val="0"/>
              <w:spacing w:after="120"/>
              <w:jc w:val="center"/>
              <w:rPr>
                <w:rFonts w:cs="Times New Roman"/>
                <w:b/>
                <w:bCs/>
                <w:sz w:val="20"/>
                <w:szCs w:val="20"/>
              </w:rPr>
            </w:pPr>
            <w:r w:rsidRPr="00DC5551">
              <w:rPr>
                <w:rFonts w:cs="Times New Roman"/>
                <w:b/>
                <w:bCs/>
                <w:sz w:val="20"/>
                <w:szCs w:val="20"/>
              </w:rPr>
              <w:t>Кадастровый номер ЗУ</w:t>
            </w:r>
          </w:p>
        </w:tc>
        <w:tc>
          <w:tcPr>
            <w:tcW w:w="1341" w:type="dxa"/>
          </w:tcPr>
          <w:p w:rsidR="00DC5551" w:rsidRPr="00DC5551" w:rsidRDefault="00DC5551" w:rsidP="00DC5551">
            <w:pPr>
              <w:widowControl w:val="0"/>
              <w:spacing w:after="120"/>
              <w:jc w:val="center"/>
              <w:rPr>
                <w:rFonts w:cs="Times New Roman"/>
                <w:b/>
                <w:bCs/>
                <w:sz w:val="20"/>
                <w:szCs w:val="20"/>
              </w:rPr>
            </w:pPr>
            <w:r w:rsidRPr="00DC5551">
              <w:rPr>
                <w:rFonts w:cs="Times New Roman"/>
                <w:b/>
                <w:bCs/>
                <w:sz w:val="20"/>
                <w:szCs w:val="20"/>
              </w:rPr>
              <w:t>площадь, кв. м</w:t>
            </w:r>
          </w:p>
        </w:tc>
        <w:tc>
          <w:tcPr>
            <w:tcW w:w="1906" w:type="dxa"/>
          </w:tcPr>
          <w:p w:rsidR="00DC5551" w:rsidRPr="00DC5551" w:rsidRDefault="00DC5551" w:rsidP="00DC5551">
            <w:pPr>
              <w:widowControl w:val="0"/>
              <w:spacing w:after="120"/>
              <w:jc w:val="center"/>
              <w:rPr>
                <w:rFonts w:cs="Times New Roman"/>
                <w:b/>
                <w:bCs/>
                <w:sz w:val="20"/>
                <w:szCs w:val="20"/>
              </w:rPr>
            </w:pPr>
            <w:r w:rsidRPr="00DC5551">
              <w:rPr>
                <w:rFonts w:cs="Times New Roman"/>
                <w:b/>
                <w:bCs/>
                <w:sz w:val="20"/>
                <w:szCs w:val="20"/>
              </w:rPr>
              <w:t xml:space="preserve">существующая </w:t>
            </w:r>
          </w:p>
          <w:p w:rsidR="00DC5551" w:rsidRPr="00DC5551" w:rsidRDefault="00DC5551" w:rsidP="00DC5551">
            <w:pPr>
              <w:widowControl w:val="0"/>
              <w:spacing w:after="120"/>
              <w:jc w:val="center"/>
              <w:rPr>
                <w:rFonts w:cs="Times New Roman"/>
                <w:b/>
                <w:bCs/>
                <w:sz w:val="20"/>
                <w:szCs w:val="20"/>
              </w:rPr>
            </w:pPr>
            <w:r w:rsidRPr="00DC5551">
              <w:rPr>
                <w:rFonts w:cs="Times New Roman"/>
                <w:b/>
                <w:bCs/>
                <w:sz w:val="20"/>
                <w:szCs w:val="20"/>
              </w:rPr>
              <w:t>категория</w:t>
            </w:r>
          </w:p>
        </w:tc>
        <w:tc>
          <w:tcPr>
            <w:tcW w:w="2204" w:type="dxa"/>
          </w:tcPr>
          <w:p w:rsidR="00DC5551" w:rsidRPr="00DC5551" w:rsidRDefault="00DC5551" w:rsidP="00DC5551">
            <w:pPr>
              <w:widowControl w:val="0"/>
              <w:spacing w:after="120"/>
              <w:jc w:val="center"/>
              <w:rPr>
                <w:rFonts w:cs="Times New Roman"/>
                <w:b/>
                <w:bCs/>
                <w:sz w:val="20"/>
                <w:szCs w:val="20"/>
              </w:rPr>
            </w:pPr>
            <w:r w:rsidRPr="00DC5551">
              <w:rPr>
                <w:rFonts w:cs="Times New Roman"/>
                <w:b/>
                <w:bCs/>
                <w:sz w:val="20"/>
                <w:szCs w:val="20"/>
              </w:rPr>
              <w:t>цели планируемого использования,</w:t>
            </w:r>
          </w:p>
          <w:p w:rsidR="00DC5551" w:rsidRPr="00DC5551" w:rsidRDefault="00DC5551" w:rsidP="00DC5551">
            <w:pPr>
              <w:widowControl w:val="0"/>
              <w:spacing w:after="120"/>
              <w:jc w:val="center"/>
              <w:rPr>
                <w:rFonts w:cs="Times New Roman"/>
                <w:b/>
                <w:bCs/>
                <w:sz w:val="20"/>
                <w:szCs w:val="20"/>
              </w:rPr>
            </w:pPr>
            <w:r w:rsidRPr="00DC5551">
              <w:rPr>
                <w:rFonts w:cs="Times New Roman"/>
                <w:b/>
                <w:bCs/>
                <w:sz w:val="20"/>
                <w:szCs w:val="20"/>
              </w:rPr>
              <w:t>Функциональная зона</w:t>
            </w:r>
          </w:p>
        </w:tc>
        <w:tc>
          <w:tcPr>
            <w:tcW w:w="1735" w:type="dxa"/>
          </w:tcPr>
          <w:p w:rsidR="00DC5551" w:rsidRPr="00DC5551" w:rsidRDefault="00DC5551" w:rsidP="00DC5551">
            <w:pPr>
              <w:widowControl w:val="0"/>
              <w:spacing w:after="120"/>
              <w:jc w:val="center"/>
              <w:rPr>
                <w:rFonts w:cs="Times New Roman"/>
                <w:b/>
                <w:bCs/>
                <w:sz w:val="20"/>
                <w:szCs w:val="20"/>
              </w:rPr>
            </w:pPr>
            <w:r w:rsidRPr="00DC5551">
              <w:rPr>
                <w:rFonts w:cs="Times New Roman"/>
                <w:b/>
                <w:bCs/>
                <w:sz w:val="20"/>
                <w:szCs w:val="20"/>
              </w:rPr>
              <w:t>Основание изменения</w:t>
            </w:r>
          </w:p>
        </w:tc>
      </w:tr>
      <w:tr w:rsidR="00DC5551" w:rsidRPr="00DC5551" w:rsidTr="00601C30">
        <w:trPr>
          <w:jc w:val="center"/>
        </w:trPr>
        <w:tc>
          <w:tcPr>
            <w:tcW w:w="566" w:type="dxa"/>
          </w:tcPr>
          <w:p w:rsidR="00DC5551" w:rsidRPr="00DC5551" w:rsidRDefault="00DC5551" w:rsidP="00DC5551">
            <w:pPr>
              <w:widowControl w:val="0"/>
              <w:spacing w:after="120"/>
              <w:rPr>
                <w:rFonts w:cs="Times New Roman"/>
                <w:bCs/>
                <w:sz w:val="20"/>
                <w:szCs w:val="20"/>
              </w:rPr>
            </w:pPr>
          </w:p>
        </w:tc>
        <w:tc>
          <w:tcPr>
            <w:tcW w:w="9069" w:type="dxa"/>
            <w:gridSpan w:val="5"/>
          </w:tcPr>
          <w:p w:rsidR="00DC5551" w:rsidRPr="00DC5551" w:rsidRDefault="00DC5551" w:rsidP="00DC5551">
            <w:pPr>
              <w:widowControl w:val="0"/>
              <w:spacing w:after="120"/>
              <w:jc w:val="center"/>
              <w:rPr>
                <w:rFonts w:cs="Times New Roman"/>
                <w:b/>
                <w:bCs/>
                <w:sz w:val="20"/>
                <w:szCs w:val="20"/>
              </w:rPr>
            </w:pPr>
            <w:r w:rsidRPr="00DC5551">
              <w:rPr>
                <w:rFonts w:cs="Times New Roman"/>
                <w:b/>
                <w:bCs/>
                <w:sz w:val="20"/>
                <w:szCs w:val="20"/>
              </w:rPr>
              <w:t>Включение земельных участков не планируется</w:t>
            </w:r>
          </w:p>
        </w:tc>
      </w:tr>
    </w:tbl>
    <w:p w:rsidR="00DC5551" w:rsidRDefault="00DC5551" w:rsidP="00DC5551">
      <w:pPr>
        <w:widowControl w:val="0"/>
        <w:spacing w:after="120"/>
        <w:ind w:firstLine="567"/>
        <w:jc w:val="right"/>
        <w:rPr>
          <w:rFonts w:cs="Times New Roman"/>
          <w:bCs/>
        </w:rPr>
      </w:pPr>
    </w:p>
    <w:p w:rsidR="00777A1A" w:rsidRPr="00DC5551" w:rsidRDefault="00777A1A" w:rsidP="00DC5551">
      <w:pPr>
        <w:widowControl w:val="0"/>
        <w:spacing w:after="120"/>
        <w:ind w:firstLine="567"/>
        <w:jc w:val="right"/>
        <w:rPr>
          <w:rFonts w:cs="Times New Roman"/>
          <w:bCs/>
        </w:rPr>
      </w:pPr>
    </w:p>
    <w:p w:rsidR="00DC5551" w:rsidRPr="00DC5551" w:rsidRDefault="00DC5551" w:rsidP="00DC5551">
      <w:pPr>
        <w:suppressAutoHyphens w:val="0"/>
        <w:spacing w:before="120" w:after="120"/>
        <w:jc w:val="right"/>
        <w:outlineLvl w:val="6"/>
        <w:rPr>
          <w:rFonts w:cs="Times New Roman"/>
          <w:lang w:eastAsia="ru-RU"/>
        </w:rPr>
      </w:pPr>
      <w:r w:rsidRPr="00DC5551">
        <w:rPr>
          <w:rFonts w:cs="Times New Roman"/>
          <w:lang w:eastAsia="ru-RU"/>
        </w:rPr>
        <w:t xml:space="preserve">Таблица 7.2. </w:t>
      </w:r>
    </w:p>
    <w:p w:rsidR="00DC5551" w:rsidRPr="00DC5551" w:rsidRDefault="00DC5551" w:rsidP="00DC5551">
      <w:pPr>
        <w:widowControl w:val="0"/>
        <w:spacing w:after="120"/>
        <w:ind w:firstLine="567"/>
        <w:jc w:val="right"/>
        <w:rPr>
          <w:rFonts w:cs="Times New Roman"/>
          <w:bCs/>
        </w:rPr>
      </w:pPr>
      <w:r w:rsidRPr="00DC5551">
        <w:rPr>
          <w:rFonts w:cs="Times New Roman"/>
          <w:bCs/>
        </w:rPr>
        <w:t>Перечень земельных участков, которые исключаются из границы населенных пунктов</w:t>
      </w:r>
    </w:p>
    <w:tbl>
      <w:tblPr>
        <w:tblW w:w="10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13"/>
        <w:gridCol w:w="2230"/>
        <w:gridCol w:w="1116"/>
        <w:gridCol w:w="2204"/>
        <w:gridCol w:w="2204"/>
        <w:gridCol w:w="1764"/>
      </w:tblGrid>
      <w:tr w:rsidR="00DC5551" w:rsidRPr="00DC5551" w:rsidTr="00F4178F">
        <w:trPr>
          <w:trHeight w:val="944"/>
          <w:jc w:val="center"/>
        </w:trPr>
        <w:tc>
          <w:tcPr>
            <w:tcW w:w="553" w:type="dxa"/>
          </w:tcPr>
          <w:p w:rsidR="00DC5551" w:rsidRPr="00DC5551" w:rsidRDefault="00DC5551" w:rsidP="00DC5551">
            <w:pPr>
              <w:widowControl w:val="0"/>
              <w:spacing w:after="120"/>
              <w:jc w:val="center"/>
              <w:rPr>
                <w:rFonts w:cs="Times New Roman"/>
                <w:b/>
                <w:bCs/>
                <w:sz w:val="20"/>
                <w:szCs w:val="20"/>
              </w:rPr>
            </w:pPr>
            <w:r w:rsidRPr="00DC5551">
              <w:rPr>
                <w:rFonts w:cs="Times New Roman"/>
                <w:b/>
                <w:bCs/>
                <w:sz w:val="20"/>
                <w:szCs w:val="20"/>
              </w:rPr>
              <w:t>№ п/п</w:t>
            </w:r>
          </w:p>
        </w:tc>
        <w:tc>
          <w:tcPr>
            <w:tcW w:w="1896" w:type="dxa"/>
            <w:gridSpan w:val="2"/>
          </w:tcPr>
          <w:p w:rsidR="00DC5551" w:rsidRPr="00DC5551" w:rsidRDefault="00DC5551" w:rsidP="00DC5551">
            <w:pPr>
              <w:widowControl w:val="0"/>
              <w:spacing w:after="120"/>
              <w:jc w:val="center"/>
              <w:rPr>
                <w:rFonts w:cs="Times New Roman"/>
                <w:b/>
                <w:bCs/>
                <w:sz w:val="20"/>
                <w:szCs w:val="20"/>
              </w:rPr>
            </w:pPr>
            <w:r w:rsidRPr="00DC5551">
              <w:rPr>
                <w:rFonts w:cs="Times New Roman"/>
                <w:b/>
                <w:bCs/>
                <w:sz w:val="20"/>
                <w:szCs w:val="20"/>
              </w:rPr>
              <w:t>Кадастровый номер ЗУ</w:t>
            </w:r>
          </w:p>
        </w:tc>
        <w:tc>
          <w:tcPr>
            <w:tcW w:w="1116" w:type="dxa"/>
          </w:tcPr>
          <w:p w:rsidR="00DC5551" w:rsidRPr="00DC5551" w:rsidRDefault="00DC5551" w:rsidP="00DC5551">
            <w:pPr>
              <w:widowControl w:val="0"/>
              <w:spacing w:after="120"/>
              <w:jc w:val="center"/>
              <w:rPr>
                <w:rFonts w:cs="Times New Roman"/>
                <w:b/>
                <w:bCs/>
                <w:sz w:val="20"/>
                <w:szCs w:val="20"/>
              </w:rPr>
            </w:pPr>
            <w:r w:rsidRPr="00DC5551">
              <w:rPr>
                <w:rFonts w:cs="Times New Roman"/>
                <w:b/>
                <w:bCs/>
                <w:sz w:val="20"/>
                <w:szCs w:val="20"/>
              </w:rPr>
              <w:t>площадь, кв.м</w:t>
            </w:r>
          </w:p>
        </w:tc>
        <w:tc>
          <w:tcPr>
            <w:tcW w:w="2204" w:type="dxa"/>
          </w:tcPr>
          <w:p w:rsidR="00DC5551" w:rsidRPr="00DC5551" w:rsidRDefault="00DC5551" w:rsidP="00DC5551">
            <w:pPr>
              <w:widowControl w:val="0"/>
              <w:spacing w:after="120"/>
              <w:jc w:val="center"/>
              <w:rPr>
                <w:rFonts w:cs="Times New Roman"/>
                <w:b/>
                <w:bCs/>
                <w:sz w:val="20"/>
                <w:szCs w:val="20"/>
              </w:rPr>
            </w:pPr>
            <w:r w:rsidRPr="00DC5551">
              <w:rPr>
                <w:rFonts w:cs="Times New Roman"/>
                <w:b/>
                <w:bCs/>
                <w:sz w:val="20"/>
                <w:szCs w:val="20"/>
              </w:rPr>
              <w:t>Существующая категория</w:t>
            </w:r>
          </w:p>
        </w:tc>
        <w:tc>
          <w:tcPr>
            <w:tcW w:w="2204" w:type="dxa"/>
          </w:tcPr>
          <w:p w:rsidR="00DC5551" w:rsidRPr="00DC5551" w:rsidRDefault="00DC5551" w:rsidP="00DC5551">
            <w:pPr>
              <w:widowControl w:val="0"/>
              <w:spacing w:after="120"/>
              <w:jc w:val="center"/>
              <w:rPr>
                <w:rFonts w:cs="Times New Roman"/>
                <w:b/>
                <w:bCs/>
                <w:sz w:val="20"/>
                <w:szCs w:val="20"/>
              </w:rPr>
            </w:pPr>
            <w:r w:rsidRPr="00DC5551">
              <w:rPr>
                <w:rFonts w:cs="Times New Roman"/>
                <w:b/>
                <w:bCs/>
                <w:sz w:val="20"/>
                <w:szCs w:val="20"/>
              </w:rPr>
              <w:t>цели планируемого использования</w:t>
            </w:r>
          </w:p>
        </w:tc>
        <w:tc>
          <w:tcPr>
            <w:tcW w:w="2111" w:type="dxa"/>
          </w:tcPr>
          <w:p w:rsidR="00DC5551" w:rsidRPr="00DC5551" w:rsidRDefault="00DC5551" w:rsidP="00DC5551">
            <w:pPr>
              <w:widowControl w:val="0"/>
              <w:spacing w:after="120"/>
              <w:jc w:val="center"/>
              <w:rPr>
                <w:rFonts w:cs="Times New Roman"/>
                <w:b/>
                <w:bCs/>
                <w:sz w:val="20"/>
                <w:szCs w:val="20"/>
              </w:rPr>
            </w:pPr>
            <w:r w:rsidRPr="00DC5551">
              <w:rPr>
                <w:rFonts w:cs="Times New Roman"/>
                <w:b/>
                <w:bCs/>
                <w:sz w:val="20"/>
                <w:szCs w:val="20"/>
              </w:rPr>
              <w:t>Основание изменения</w:t>
            </w:r>
          </w:p>
        </w:tc>
      </w:tr>
      <w:tr w:rsidR="00DC5551" w:rsidRPr="00DC5551" w:rsidTr="004B2719">
        <w:trPr>
          <w:jc w:val="center"/>
        </w:trPr>
        <w:tc>
          <w:tcPr>
            <w:tcW w:w="566" w:type="dxa"/>
            <w:gridSpan w:val="2"/>
          </w:tcPr>
          <w:p w:rsidR="00DC5551" w:rsidRPr="00DC5551" w:rsidRDefault="00DC5551" w:rsidP="00DC5551">
            <w:pPr>
              <w:widowControl w:val="0"/>
              <w:spacing w:after="120"/>
              <w:rPr>
                <w:rFonts w:cs="Times New Roman"/>
                <w:bCs/>
                <w:sz w:val="20"/>
                <w:szCs w:val="20"/>
              </w:rPr>
            </w:pPr>
            <w:r w:rsidRPr="00DC5551">
              <w:rPr>
                <w:rFonts w:cs="Times New Roman"/>
                <w:bCs/>
                <w:sz w:val="20"/>
                <w:szCs w:val="20"/>
              </w:rPr>
              <w:t>1.</w:t>
            </w:r>
          </w:p>
        </w:tc>
        <w:tc>
          <w:tcPr>
            <w:tcW w:w="9518" w:type="dxa"/>
            <w:gridSpan w:val="5"/>
          </w:tcPr>
          <w:p w:rsidR="00DC5551" w:rsidRPr="00DC5551" w:rsidRDefault="004B2719" w:rsidP="00DC5551">
            <w:pPr>
              <w:widowControl w:val="0"/>
              <w:spacing w:after="120"/>
              <w:rPr>
                <w:rFonts w:cs="Times New Roman"/>
                <w:bCs/>
                <w:sz w:val="20"/>
                <w:szCs w:val="20"/>
              </w:rPr>
            </w:pPr>
            <w:r w:rsidRPr="004B2719">
              <w:rPr>
                <w:rFonts w:cs="Times New Roman"/>
                <w:b/>
                <w:bCs/>
                <w:sz w:val="20"/>
                <w:szCs w:val="20"/>
              </w:rPr>
              <w:t>ст. Андрюки</w:t>
            </w:r>
          </w:p>
        </w:tc>
      </w:tr>
      <w:tr w:rsidR="004B2719"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4B2719" w:rsidRPr="004B2719" w:rsidRDefault="004E4332" w:rsidP="004B2719">
            <w:pPr>
              <w:rPr>
                <w:rFonts w:cs="Times New Roman"/>
                <w:bCs/>
                <w:sz w:val="20"/>
                <w:szCs w:val="20"/>
              </w:rPr>
            </w:pPr>
            <w:r>
              <w:rPr>
                <w:rFonts w:cs="Times New Roman"/>
                <w:bCs/>
                <w:sz w:val="20"/>
                <w:szCs w:val="20"/>
              </w:rPr>
              <w:t>1.1</w:t>
            </w:r>
          </w:p>
        </w:tc>
        <w:tc>
          <w:tcPr>
            <w:tcW w:w="1883" w:type="dxa"/>
            <w:tcBorders>
              <w:top w:val="single" w:sz="4" w:space="0" w:color="auto"/>
              <w:left w:val="single" w:sz="4" w:space="0" w:color="auto"/>
              <w:bottom w:val="single" w:sz="4" w:space="0" w:color="auto"/>
              <w:right w:val="single" w:sz="4" w:space="0" w:color="auto"/>
            </w:tcBorders>
          </w:tcPr>
          <w:p w:rsidR="004B2719" w:rsidRPr="004B2719" w:rsidRDefault="004B2719" w:rsidP="004B2719">
            <w:pPr>
              <w:spacing w:line="480" w:lineRule="auto"/>
              <w:rPr>
                <w:rFonts w:cs="Times New Roman"/>
                <w:bCs/>
                <w:color w:val="000000"/>
                <w:sz w:val="20"/>
                <w:szCs w:val="20"/>
              </w:rPr>
            </w:pPr>
            <w:r w:rsidRPr="004B2719">
              <w:rPr>
                <w:rFonts w:cs="Times New Roman"/>
                <w:bCs/>
                <w:color w:val="000000"/>
                <w:sz w:val="20"/>
                <w:szCs w:val="20"/>
              </w:rPr>
              <w:t xml:space="preserve">23:20:0304001:353 в составе ЕЗП </w:t>
            </w:r>
          </w:p>
          <w:p w:rsidR="004B2719" w:rsidRPr="004B2719" w:rsidRDefault="004B2719" w:rsidP="004B2719">
            <w:pPr>
              <w:spacing w:line="480" w:lineRule="auto"/>
              <w:rPr>
                <w:rFonts w:cs="Times New Roman"/>
                <w:bCs/>
                <w:color w:val="000000"/>
                <w:sz w:val="20"/>
                <w:szCs w:val="20"/>
              </w:rPr>
            </w:pPr>
            <w:r w:rsidRPr="004B2719">
              <w:rPr>
                <w:rFonts w:cs="Times New Roman"/>
                <w:bCs/>
                <w:color w:val="000000"/>
                <w:sz w:val="20"/>
                <w:szCs w:val="20"/>
              </w:rPr>
              <w:t>23:20:0304001:355</w:t>
            </w:r>
          </w:p>
        </w:tc>
        <w:tc>
          <w:tcPr>
            <w:tcW w:w="1116" w:type="dxa"/>
            <w:tcBorders>
              <w:top w:val="single" w:sz="4" w:space="0" w:color="auto"/>
              <w:left w:val="single" w:sz="4" w:space="0" w:color="auto"/>
              <w:bottom w:val="single" w:sz="4" w:space="0" w:color="auto"/>
              <w:right w:val="single" w:sz="4" w:space="0" w:color="auto"/>
            </w:tcBorders>
          </w:tcPr>
          <w:p w:rsidR="004B2719" w:rsidRPr="004B2719" w:rsidRDefault="004B2719" w:rsidP="004B2719">
            <w:pPr>
              <w:rPr>
                <w:rFonts w:cs="Times New Roman"/>
                <w:bCs/>
                <w:sz w:val="20"/>
                <w:szCs w:val="20"/>
              </w:rPr>
            </w:pPr>
            <w:r w:rsidRPr="004B2719">
              <w:rPr>
                <w:rFonts w:cs="Times New Roman"/>
                <w:bCs/>
                <w:sz w:val="20"/>
                <w:szCs w:val="20"/>
              </w:rPr>
              <w:t>19800</w:t>
            </w:r>
          </w:p>
        </w:tc>
        <w:tc>
          <w:tcPr>
            <w:tcW w:w="2204" w:type="dxa"/>
            <w:tcBorders>
              <w:top w:val="single" w:sz="4" w:space="0" w:color="auto"/>
              <w:left w:val="single" w:sz="4" w:space="0" w:color="auto"/>
              <w:bottom w:val="single" w:sz="4" w:space="0" w:color="auto"/>
              <w:right w:val="single" w:sz="4" w:space="0" w:color="auto"/>
            </w:tcBorders>
          </w:tcPr>
          <w:p w:rsidR="004B2719" w:rsidRPr="004B2719" w:rsidRDefault="004B2719" w:rsidP="004B2719">
            <w:pPr>
              <w:rPr>
                <w:rFonts w:cs="Times New Roman"/>
                <w:bCs/>
                <w:sz w:val="20"/>
                <w:szCs w:val="20"/>
              </w:rPr>
            </w:pPr>
            <w:r w:rsidRPr="004B2719">
              <w:rPr>
                <w:rFonts w:cs="Times New Roman"/>
                <w:bCs/>
                <w:sz w:val="20"/>
                <w:szCs w:val="20"/>
              </w:rPr>
              <w:t>Земли сельскохозяйственного назначения</w:t>
            </w:r>
          </w:p>
        </w:tc>
        <w:tc>
          <w:tcPr>
            <w:tcW w:w="2204" w:type="dxa"/>
            <w:tcBorders>
              <w:top w:val="single" w:sz="4" w:space="0" w:color="auto"/>
              <w:left w:val="single" w:sz="4" w:space="0" w:color="auto"/>
              <w:bottom w:val="single" w:sz="4" w:space="0" w:color="auto"/>
              <w:right w:val="single" w:sz="4" w:space="0" w:color="auto"/>
            </w:tcBorders>
          </w:tcPr>
          <w:p w:rsidR="004B2719" w:rsidRPr="004B2719" w:rsidRDefault="004B2719" w:rsidP="004B2719">
            <w:pPr>
              <w:rPr>
                <w:rFonts w:cs="Times New Roman"/>
                <w:bCs/>
                <w:sz w:val="20"/>
                <w:szCs w:val="20"/>
              </w:rPr>
            </w:pPr>
            <w:r w:rsidRPr="004B2719">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4B2719" w:rsidRPr="004B2719" w:rsidRDefault="004B2719" w:rsidP="004B2719">
            <w:pPr>
              <w:rPr>
                <w:rFonts w:cs="Times New Roman"/>
                <w:bCs/>
                <w:sz w:val="20"/>
                <w:szCs w:val="20"/>
              </w:rPr>
            </w:pPr>
            <w:r w:rsidRPr="004B2719">
              <w:rPr>
                <w:rFonts w:cs="Times New Roman"/>
                <w:bCs/>
                <w:sz w:val="20"/>
                <w:szCs w:val="20"/>
              </w:rPr>
              <w:t xml:space="preserve">Устранение пересечения земельного участка и границы населенного пункта </w:t>
            </w:r>
          </w:p>
        </w:tc>
      </w:tr>
      <w:tr w:rsidR="00AE292D"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AE292D" w:rsidRPr="004B2719" w:rsidRDefault="004E4332" w:rsidP="003C0BB1">
            <w:pPr>
              <w:rPr>
                <w:rFonts w:cs="Times New Roman"/>
                <w:bCs/>
                <w:sz w:val="20"/>
                <w:szCs w:val="20"/>
              </w:rPr>
            </w:pPr>
            <w:r>
              <w:rPr>
                <w:rFonts w:cs="Times New Roman"/>
                <w:bCs/>
                <w:sz w:val="20"/>
                <w:szCs w:val="20"/>
              </w:rPr>
              <w:t>1.2</w:t>
            </w:r>
          </w:p>
        </w:tc>
        <w:tc>
          <w:tcPr>
            <w:tcW w:w="1883"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23:20:0304001:266</w:t>
            </w:r>
          </w:p>
        </w:tc>
        <w:tc>
          <w:tcPr>
            <w:tcW w:w="1116"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59 400</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Pr>
                <w:rFonts w:cs="Times New Roman"/>
                <w:bCs/>
                <w:sz w:val="20"/>
                <w:szCs w:val="20"/>
              </w:rPr>
              <w:t>Категория не установлена</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3C0BB1">
            <w:pPr>
              <w:rPr>
                <w:rFonts w:cs="Times New Roman"/>
                <w:bCs/>
                <w:sz w:val="20"/>
                <w:szCs w:val="20"/>
              </w:rPr>
            </w:pPr>
            <w:r w:rsidRPr="004B2719">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AE292D" w:rsidRPr="004B2719" w:rsidRDefault="00AE292D" w:rsidP="003C0BB1">
            <w:pPr>
              <w:rPr>
                <w:rFonts w:cs="Times New Roman"/>
                <w:bCs/>
                <w:sz w:val="20"/>
                <w:szCs w:val="20"/>
              </w:rPr>
            </w:pPr>
            <w:r w:rsidRPr="004B2719">
              <w:rPr>
                <w:rFonts w:cs="Times New Roman"/>
                <w:bCs/>
                <w:sz w:val="20"/>
                <w:szCs w:val="20"/>
              </w:rPr>
              <w:t xml:space="preserve">Устранение пересечения земельного участка и границы населенного пункта </w:t>
            </w:r>
          </w:p>
        </w:tc>
      </w:tr>
      <w:tr w:rsidR="00AE292D"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AE292D" w:rsidRPr="004B2719" w:rsidRDefault="004E4332" w:rsidP="003C0BB1">
            <w:pPr>
              <w:rPr>
                <w:rFonts w:cs="Times New Roman"/>
                <w:bCs/>
                <w:sz w:val="20"/>
                <w:szCs w:val="20"/>
              </w:rPr>
            </w:pPr>
            <w:r>
              <w:rPr>
                <w:rFonts w:cs="Times New Roman"/>
                <w:bCs/>
                <w:sz w:val="20"/>
                <w:szCs w:val="20"/>
              </w:rPr>
              <w:lastRenderedPageBreak/>
              <w:t>1.3</w:t>
            </w:r>
          </w:p>
        </w:tc>
        <w:tc>
          <w:tcPr>
            <w:tcW w:w="1883"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23:20:0304001:35</w:t>
            </w:r>
            <w:r>
              <w:rPr>
                <w:rFonts w:cs="Times New Roman"/>
                <w:bCs/>
                <w:color w:val="000000"/>
                <w:sz w:val="20"/>
                <w:szCs w:val="20"/>
              </w:rPr>
              <w:t>6</w:t>
            </w:r>
          </w:p>
        </w:tc>
        <w:tc>
          <w:tcPr>
            <w:tcW w:w="1116" w:type="dxa"/>
            <w:tcBorders>
              <w:top w:val="single" w:sz="4" w:space="0" w:color="auto"/>
              <w:left w:val="single" w:sz="4" w:space="0" w:color="auto"/>
              <w:bottom w:val="single" w:sz="4" w:space="0" w:color="auto"/>
              <w:right w:val="single" w:sz="4" w:space="0" w:color="auto"/>
            </w:tcBorders>
          </w:tcPr>
          <w:p w:rsidR="00AE292D" w:rsidRPr="004B2719" w:rsidRDefault="00AE292D" w:rsidP="003C0BB1">
            <w:pPr>
              <w:rPr>
                <w:rFonts w:cs="Times New Roman"/>
                <w:bCs/>
                <w:sz w:val="20"/>
                <w:szCs w:val="20"/>
              </w:rPr>
            </w:pPr>
            <w:r w:rsidRPr="004B2719">
              <w:rPr>
                <w:rFonts w:cs="Times New Roman"/>
                <w:bCs/>
                <w:sz w:val="20"/>
                <w:szCs w:val="20"/>
              </w:rPr>
              <w:t>19 800</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3C0BB1">
            <w:pPr>
              <w:rPr>
                <w:rFonts w:cs="Times New Roman"/>
                <w:bCs/>
                <w:sz w:val="20"/>
                <w:szCs w:val="20"/>
              </w:rPr>
            </w:pPr>
            <w:r w:rsidRPr="004B2719">
              <w:rPr>
                <w:rFonts w:cs="Times New Roman"/>
                <w:bCs/>
                <w:sz w:val="20"/>
                <w:szCs w:val="20"/>
              </w:rPr>
              <w:t>Земли населённых пунктов</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3C0BB1">
            <w:pPr>
              <w:rPr>
                <w:rFonts w:cs="Times New Roman"/>
                <w:bCs/>
                <w:sz w:val="20"/>
                <w:szCs w:val="20"/>
              </w:rPr>
            </w:pPr>
            <w:r w:rsidRPr="004B2719">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AE292D" w:rsidRPr="004B2719" w:rsidRDefault="00AE292D" w:rsidP="003C0BB1">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AE292D"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AE292D" w:rsidRPr="004B2719" w:rsidRDefault="004E4332" w:rsidP="003C0BB1">
            <w:pPr>
              <w:rPr>
                <w:rFonts w:cs="Times New Roman"/>
                <w:bCs/>
                <w:sz w:val="20"/>
                <w:szCs w:val="20"/>
              </w:rPr>
            </w:pPr>
            <w:r>
              <w:rPr>
                <w:rFonts w:cs="Times New Roman"/>
                <w:bCs/>
                <w:sz w:val="20"/>
                <w:szCs w:val="20"/>
              </w:rPr>
              <w:t>1.4</w:t>
            </w:r>
          </w:p>
        </w:tc>
        <w:tc>
          <w:tcPr>
            <w:tcW w:w="1883"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23:20:0304001:359</w:t>
            </w:r>
          </w:p>
        </w:tc>
        <w:tc>
          <w:tcPr>
            <w:tcW w:w="1116"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19 800</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населённых пунктов</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AE292D"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AE292D" w:rsidRPr="004B2719" w:rsidRDefault="004E4332" w:rsidP="003C0BB1">
            <w:pPr>
              <w:rPr>
                <w:rFonts w:cs="Times New Roman"/>
                <w:bCs/>
                <w:sz w:val="20"/>
                <w:szCs w:val="20"/>
              </w:rPr>
            </w:pPr>
            <w:r>
              <w:rPr>
                <w:rFonts w:cs="Times New Roman"/>
                <w:bCs/>
                <w:sz w:val="20"/>
                <w:szCs w:val="20"/>
              </w:rPr>
              <w:t>1.5</w:t>
            </w:r>
          </w:p>
        </w:tc>
        <w:tc>
          <w:tcPr>
            <w:tcW w:w="1883"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23:20:0304001:892</w:t>
            </w:r>
          </w:p>
        </w:tc>
        <w:tc>
          <w:tcPr>
            <w:tcW w:w="1116"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48 855</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AE292D"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AE292D" w:rsidRPr="004B2719" w:rsidRDefault="004E4332" w:rsidP="003C0BB1">
            <w:pPr>
              <w:rPr>
                <w:rFonts w:cs="Times New Roman"/>
                <w:bCs/>
                <w:sz w:val="20"/>
                <w:szCs w:val="20"/>
              </w:rPr>
            </w:pPr>
            <w:r>
              <w:rPr>
                <w:rFonts w:cs="Times New Roman"/>
                <w:bCs/>
                <w:sz w:val="20"/>
                <w:szCs w:val="20"/>
              </w:rPr>
              <w:t>1.6</w:t>
            </w:r>
          </w:p>
        </w:tc>
        <w:tc>
          <w:tcPr>
            <w:tcW w:w="1883"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23:20:0301001:1601</w:t>
            </w:r>
          </w:p>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 xml:space="preserve">в составе ЕЗП </w:t>
            </w:r>
          </w:p>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23:20:0000000:88</w:t>
            </w:r>
          </w:p>
        </w:tc>
        <w:tc>
          <w:tcPr>
            <w:tcW w:w="1116"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25</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111"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Устранение пересечения земельного участка и границы населенного пункта</w:t>
            </w:r>
          </w:p>
        </w:tc>
      </w:tr>
      <w:tr w:rsidR="00AE292D"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AE292D" w:rsidRPr="004B2719" w:rsidRDefault="004E4332" w:rsidP="003C0BB1">
            <w:pPr>
              <w:rPr>
                <w:rFonts w:cs="Times New Roman"/>
                <w:bCs/>
                <w:sz w:val="20"/>
                <w:szCs w:val="20"/>
              </w:rPr>
            </w:pPr>
            <w:r>
              <w:rPr>
                <w:rFonts w:cs="Times New Roman"/>
                <w:bCs/>
                <w:sz w:val="20"/>
                <w:szCs w:val="20"/>
              </w:rPr>
              <w:t>1.7</w:t>
            </w:r>
          </w:p>
        </w:tc>
        <w:tc>
          <w:tcPr>
            <w:tcW w:w="1883"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23:20:0301001:1602</w:t>
            </w:r>
          </w:p>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 xml:space="preserve">в составе ЕЗП </w:t>
            </w:r>
          </w:p>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23:20:0000000:88</w:t>
            </w:r>
          </w:p>
        </w:tc>
        <w:tc>
          <w:tcPr>
            <w:tcW w:w="1116"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55</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111"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Устранение пересечения земельного участка и границы населенного пункта</w:t>
            </w:r>
          </w:p>
        </w:tc>
      </w:tr>
      <w:tr w:rsidR="00AE292D"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AE292D" w:rsidRPr="004B2719" w:rsidRDefault="004E4332" w:rsidP="003C0BB1">
            <w:pPr>
              <w:rPr>
                <w:rFonts w:cs="Times New Roman"/>
                <w:bCs/>
                <w:sz w:val="20"/>
                <w:szCs w:val="20"/>
              </w:rPr>
            </w:pPr>
            <w:r>
              <w:rPr>
                <w:rFonts w:cs="Times New Roman"/>
                <w:bCs/>
                <w:sz w:val="20"/>
                <w:szCs w:val="20"/>
              </w:rPr>
              <w:t>1.8</w:t>
            </w:r>
          </w:p>
        </w:tc>
        <w:tc>
          <w:tcPr>
            <w:tcW w:w="1883"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23:20:0304001:603</w:t>
            </w:r>
          </w:p>
        </w:tc>
        <w:tc>
          <w:tcPr>
            <w:tcW w:w="1116"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909 622</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AE292D"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AE292D" w:rsidRPr="004B2719" w:rsidRDefault="004E4332" w:rsidP="003C0BB1">
            <w:pPr>
              <w:rPr>
                <w:rFonts w:cs="Times New Roman"/>
                <w:bCs/>
                <w:sz w:val="20"/>
                <w:szCs w:val="20"/>
              </w:rPr>
            </w:pPr>
            <w:r>
              <w:rPr>
                <w:rFonts w:cs="Times New Roman"/>
                <w:bCs/>
                <w:sz w:val="20"/>
                <w:szCs w:val="20"/>
              </w:rPr>
              <w:t>1.9</w:t>
            </w:r>
          </w:p>
        </w:tc>
        <w:tc>
          <w:tcPr>
            <w:tcW w:w="1883"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23:20:0304001:782</w:t>
            </w:r>
          </w:p>
        </w:tc>
        <w:tc>
          <w:tcPr>
            <w:tcW w:w="1116"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13 200</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AE292D"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AE292D" w:rsidRPr="004B2719" w:rsidRDefault="004E4332" w:rsidP="003C0BB1">
            <w:pPr>
              <w:rPr>
                <w:rFonts w:cs="Times New Roman"/>
                <w:bCs/>
                <w:sz w:val="20"/>
                <w:szCs w:val="20"/>
              </w:rPr>
            </w:pPr>
            <w:r>
              <w:rPr>
                <w:rFonts w:cs="Times New Roman"/>
                <w:bCs/>
                <w:sz w:val="20"/>
                <w:szCs w:val="20"/>
              </w:rPr>
              <w:lastRenderedPageBreak/>
              <w:t>1.10</w:t>
            </w:r>
          </w:p>
        </w:tc>
        <w:tc>
          <w:tcPr>
            <w:tcW w:w="1883"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23:20:0304001:783</w:t>
            </w:r>
          </w:p>
        </w:tc>
        <w:tc>
          <w:tcPr>
            <w:tcW w:w="1116"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13 200</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AE292D"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AE292D" w:rsidRPr="004B2719" w:rsidRDefault="004E4332" w:rsidP="003C0BB1">
            <w:pPr>
              <w:rPr>
                <w:rFonts w:cs="Times New Roman"/>
                <w:bCs/>
                <w:sz w:val="20"/>
                <w:szCs w:val="20"/>
              </w:rPr>
            </w:pPr>
            <w:r>
              <w:rPr>
                <w:rFonts w:cs="Times New Roman"/>
                <w:bCs/>
                <w:sz w:val="20"/>
                <w:szCs w:val="20"/>
              </w:rPr>
              <w:t>1.11</w:t>
            </w:r>
          </w:p>
        </w:tc>
        <w:tc>
          <w:tcPr>
            <w:tcW w:w="1883"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23:20:0304001:784</w:t>
            </w:r>
          </w:p>
        </w:tc>
        <w:tc>
          <w:tcPr>
            <w:tcW w:w="1116"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13 200 </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AE292D"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AE292D" w:rsidRPr="004B2719" w:rsidRDefault="004E4332" w:rsidP="003C0BB1">
            <w:pPr>
              <w:rPr>
                <w:rFonts w:cs="Times New Roman"/>
                <w:bCs/>
                <w:sz w:val="20"/>
                <w:szCs w:val="20"/>
              </w:rPr>
            </w:pPr>
            <w:r>
              <w:rPr>
                <w:rFonts w:cs="Times New Roman"/>
                <w:bCs/>
                <w:sz w:val="20"/>
                <w:szCs w:val="20"/>
              </w:rPr>
              <w:t>1.12</w:t>
            </w:r>
          </w:p>
        </w:tc>
        <w:tc>
          <w:tcPr>
            <w:tcW w:w="1883"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23:20:0304001:781</w:t>
            </w:r>
          </w:p>
        </w:tc>
        <w:tc>
          <w:tcPr>
            <w:tcW w:w="1116"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13 200</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AE292D"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AE292D" w:rsidRPr="004B2719" w:rsidRDefault="004E4332" w:rsidP="003C0BB1">
            <w:pPr>
              <w:rPr>
                <w:rFonts w:cs="Times New Roman"/>
                <w:bCs/>
                <w:sz w:val="20"/>
                <w:szCs w:val="20"/>
              </w:rPr>
            </w:pPr>
            <w:r>
              <w:rPr>
                <w:rFonts w:cs="Times New Roman"/>
                <w:bCs/>
                <w:sz w:val="20"/>
                <w:szCs w:val="20"/>
              </w:rPr>
              <w:t>1.13</w:t>
            </w:r>
          </w:p>
        </w:tc>
        <w:tc>
          <w:tcPr>
            <w:tcW w:w="1883"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23:20:0304001:780</w:t>
            </w:r>
          </w:p>
        </w:tc>
        <w:tc>
          <w:tcPr>
            <w:tcW w:w="1116"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13 200</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AE292D"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AE292D" w:rsidRPr="004B2719" w:rsidRDefault="004E4332" w:rsidP="003C0BB1">
            <w:pPr>
              <w:rPr>
                <w:rFonts w:cs="Times New Roman"/>
                <w:bCs/>
                <w:sz w:val="20"/>
                <w:szCs w:val="20"/>
              </w:rPr>
            </w:pPr>
            <w:r>
              <w:rPr>
                <w:rFonts w:cs="Times New Roman"/>
                <w:bCs/>
                <w:sz w:val="20"/>
                <w:szCs w:val="20"/>
              </w:rPr>
              <w:t>1.14</w:t>
            </w:r>
          </w:p>
        </w:tc>
        <w:tc>
          <w:tcPr>
            <w:tcW w:w="1883"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23:20:0304001:554</w:t>
            </w:r>
          </w:p>
        </w:tc>
        <w:tc>
          <w:tcPr>
            <w:tcW w:w="1116"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19 000</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AE292D"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AE292D" w:rsidRPr="004B2719" w:rsidRDefault="004E4332" w:rsidP="003C0BB1">
            <w:pPr>
              <w:rPr>
                <w:rFonts w:cs="Times New Roman"/>
                <w:bCs/>
                <w:sz w:val="20"/>
                <w:szCs w:val="20"/>
              </w:rPr>
            </w:pPr>
            <w:r>
              <w:rPr>
                <w:rFonts w:cs="Times New Roman"/>
                <w:bCs/>
                <w:sz w:val="20"/>
                <w:szCs w:val="20"/>
              </w:rPr>
              <w:t>1.15</w:t>
            </w:r>
          </w:p>
        </w:tc>
        <w:tc>
          <w:tcPr>
            <w:tcW w:w="1883"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spacing w:line="480" w:lineRule="auto"/>
              <w:rPr>
                <w:rFonts w:cs="Times New Roman"/>
                <w:bCs/>
                <w:color w:val="000000"/>
                <w:sz w:val="20"/>
                <w:szCs w:val="20"/>
              </w:rPr>
            </w:pPr>
            <w:r w:rsidRPr="004B2719">
              <w:rPr>
                <w:rFonts w:cs="Times New Roman"/>
                <w:bCs/>
                <w:color w:val="000000"/>
                <w:sz w:val="20"/>
                <w:szCs w:val="20"/>
              </w:rPr>
              <w:t>23:20:0304001:1269</w:t>
            </w:r>
          </w:p>
        </w:tc>
        <w:tc>
          <w:tcPr>
            <w:tcW w:w="1116"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230 447</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AE292D" w:rsidRPr="004B2719" w:rsidRDefault="00AE292D" w:rsidP="004B2719">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F4178F"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F4178F" w:rsidRDefault="00D267D9" w:rsidP="00F4178F">
            <w:pPr>
              <w:rPr>
                <w:rFonts w:cs="Times New Roman"/>
                <w:bCs/>
                <w:sz w:val="20"/>
                <w:szCs w:val="20"/>
              </w:rPr>
            </w:pPr>
            <w:r>
              <w:rPr>
                <w:rFonts w:cs="Times New Roman"/>
                <w:bCs/>
                <w:sz w:val="20"/>
                <w:szCs w:val="20"/>
              </w:rPr>
              <w:t>1.16</w:t>
            </w:r>
          </w:p>
        </w:tc>
        <w:tc>
          <w:tcPr>
            <w:tcW w:w="1883" w:type="dxa"/>
            <w:tcBorders>
              <w:top w:val="single" w:sz="4" w:space="0" w:color="auto"/>
              <w:left w:val="single" w:sz="4" w:space="0" w:color="auto"/>
              <w:bottom w:val="single" w:sz="4" w:space="0" w:color="auto"/>
              <w:right w:val="single" w:sz="4" w:space="0" w:color="auto"/>
            </w:tcBorders>
          </w:tcPr>
          <w:p w:rsidR="00F4178F" w:rsidRPr="004B2719" w:rsidRDefault="00DF0DFB" w:rsidP="00DF0DFB">
            <w:pPr>
              <w:rPr>
                <w:rFonts w:cs="Times New Roman"/>
                <w:bCs/>
                <w:color w:val="000000"/>
                <w:sz w:val="20"/>
                <w:szCs w:val="20"/>
              </w:rPr>
            </w:pPr>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Pr>
                <w:rFonts w:cs="Times New Roman"/>
                <w:bCs/>
                <w:sz w:val="20"/>
                <w:szCs w:val="20"/>
              </w:rPr>
              <w:t>21 218,89</w:t>
            </w:r>
          </w:p>
        </w:tc>
        <w:tc>
          <w:tcPr>
            <w:tcW w:w="2204"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sidRPr="004B2719">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F4178F" w:rsidRDefault="00F4178F" w:rsidP="00F4178F">
            <w:r w:rsidRPr="00087FE3">
              <w:rPr>
                <w:rFonts w:cs="Times New Roman"/>
                <w:bCs/>
                <w:sz w:val="20"/>
                <w:szCs w:val="20"/>
              </w:rPr>
              <w:t>Приведение категории земель в соответствие с фактическим использованием земельных участков</w:t>
            </w:r>
          </w:p>
        </w:tc>
      </w:tr>
      <w:tr w:rsidR="00F4178F"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F4178F" w:rsidRDefault="00D267D9" w:rsidP="00F4178F">
            <w:pPr>
              <w:rPr>
                <w:rFonts w:cs="Times New Roman"/>
                <w:bCs/>
                <w:sz w:val="20"/>
                <w:szCs w:val="20"/>
              </w:rPr>
            </w:pPr>
            <w:r>
              <w:rPr>
                <w:rFonts w:cs="Times New Roman"/>
                <w:bCs/>
                <w:sz w:val="20"/>
                <w:szCs w:val="20"/>
              </w:rPr>
              <w:t>1.17</w:t>
            </w:r>
          </w:p>
        </w:tc>
        <w:tc>
          <w:tcPr>
            <w:tcW w:w="1883" w:type="dxa"/>
            <w:tcBorders>
              <w:top w:val="single" w:sz="4" w:space="0" w:color="auto"/>
              <w:left w:val="single" w:sz="4" w:space="0" w:color="auto"/>
              <w:bottom w:val="single" w:sz="4" w:space="0" w:color="auto"/>
              <w:right w:val="single" w:sz="4" w:space="0" w:color="auto"/>
            </w:tcBorders>
          </w:tcPr>
          <w:p w:rsidR="00F4178F" w:rsidRDefault="00DF0DFB" w:rsidP="00F4178F">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Pr>
                <w:rFonts w:cs="Times New Roman"/>
                <w:bCs/>
                <w:sz w:val="20"/>
                <w:szCs w:val="20"/>
              </w:rPr>
              <w:t>183,871,17</w:t>
            </w:r>
          </w:p>
        </w:tc>
        <w:tc>
          <w:tcPr>
            <w:tcW w:w="2204"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F4178F" w:rsidRDefault="00F4178F" w:rsidP="00F4178F">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F4178F" w:rsidRDefault="00F4178F" w:rsidP="00F4178F">
            <w:r w:rsidRPr="00087FE3">
              <w:rPr>
                <w:rFonts w:cs="Times New Roman"/>
                <w:bCs/>
                <w:sz w:val="20"/>
                <w:szCs w:val="20"/>
              </w:rPr>
              <w:t>Приведение категории земель в соответствие с фактическим использованием земельных участков</w:t>
            </w:r>
          </w:p>
        </w:tc>
      </w:tr>
      <w:tr w:rsidR="00F4178F"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F4178F" w:rsidRDefault="00D267D9" w:rsidP="00F4178F">
            <w:pPr>
              <w:rPr>
                <w:rFonts w:cs="Times New Roman"/>
                <w:bCs/>
                <w:sz w:val="20"/>
                <w:szCs w:val="20"/>
              </w:rPr>
            </w:pPr>
            <w:r>
              <w:rPr>
                <w:rFonts w:cs="Times New Roman"/>
                <w:bCs/>
                <w:sz w:val="20"/>
                <w:szCs w:val="20"/>
              </w:rPr>
              <w:t>1.18</w:t>
            </w:r>
          </w:p>
        </w:tc>
        <w:tc>
          <w:tcPr>
            <w:tcW w:w="1883" w:type="dxa"/>
            <w:tcBorders>
              <w:top w:val="single" w:sz="4" w:space="0" w:color="auto"/>
              <w:left w:val="single" w:sz="4" w:space="0" w:color="auto"/>
              <w:bottom w:val="single" w:sz="4" w:space="0" w:color="auto"/>
              <w:right w:val="single" w:sz="4" w:space="0" w:color="auto"/>
            </w:tcBorders>
          </w:tcPr>
          <w:p w:rsidR="00F4178F" w:rsidRDefault="00DF0DFB" w:rsidP="00F4178F">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Pr>
                <w:rFonts w:cs="Times New Roman"/>
                <w:bCs/>
                <w:sz w:val="20"/>
                <w:szCs w:val="20"/>
              </w:rPr>
              <w:t>107 123,66</w:t>
            </w:r>
          </w:p>
        </w:tc>
        <w:tc>
          <w:tcPr>
            <w:tcW w:w="2204"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F4178F" w:rsidRDefault="00F4178F" w:rsidP="00F4178F">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F4178F" w:rsidRDefault="00F4178F" w:rsidP="00F4178F">
            <w:r w:rsidRPr="00087FE3">
              <w:rPr>
                <w:rFonts w:cs="Times New Roman"/>
                <w:bCs/>
                <w:sz w:val="20"/>
                <w:szCs w:val="20"/>
              </w:rPr>
              <w:t xml:space="preserve">Приведение категории земель в соответствие с фактическим использованием земельных </w:t>
            </w:r>
            <w:r w:rsidRPr="00087FE3">
              <w:rPr>
                <w:rFonts w:cs="Times New Roman"/>
                <w:bCs/>
                <w:sz w:val="20"/>
                <w:szCs w:val="20"/>
              </w:rPr>
              <w:lastRenderedPageBreak/>
              <w:t>участков</w:t>
            </w:r>
          </w:p>
        </w:tc>
      </w:tr>
      <w:tr w:rsidR="00F4178F"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F4178F" w:rsidRDefault="00D267D9" w:rsidP="00F4178F">
            <w:pPr>
              <w:rPr>
                <w:rFonts w:cs="Times New Roman"/>
                <w:bCs/>
                <w:sz w:val="20"/>
                <w:szCs w:val="20"/>
              </w:rPr>
            </w:pPr>
            <w:r>
              <w:rPr>
                <w:rFonts w:cs="Times New Roman"/>
                <w:bCs/>
                <w:sz w:val="20"/>
                <w:szCs w:val="20"/>
              </w:rPr>
              <w:lastRenderedPageBreak/>
              <w:t>1.19</w:t>
            </w:r>
          </w:p>
        </w:tc>
        <w:tc>
          <w:tcPr>
            <w:tcW w:w="1883" w:type="dxa"/>
            <w:tcBorders>
              <w:top w:val="single" w:sz="4" w:space="0" w:color="auto"/>
              <w:left w:val="single" w:sz="4" w:space="0" w:color="auto"/>
              <w:bottom w:val="single" w:sz="4" w:space="0" w:color="auto"/>
              <w:right w:val="single" w:sz="4" w:space="0" w:color="auto"/>
            </w:tcBorders>
          </w:tcPr>
          <w:p w:rsidR="00F4178F" w:rsidRDefault="00DF0DFB" w:rsidP="00F4178F">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Pr>
                <w:rFonts w:cs="Times New Roman"/>
                <w:bCs/>
                <w:sz w:val="20"/>
                <w:szCs w:val="20"/>
              </w:rPr>
              <w:t>101 152,41</w:t>
            </w:r>
          </w:p>
        </w:tc>
        <w:tc>
          <w:tcPr>
            <w:tcW w:w="2204"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F4178F" w:rsidRDefault="00F4178F" w:rsidP="00F4178F">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F4178F" w:rsidRDefault="00F4178F" w:rsidP="00F4178F">
            <w:r w:rsidRPr="00087FE3">
              <w:rPr>
                <w:rFonts w:cs="Times New Roman"/>
                <w:bCs/>
                <w:sz w:val="20"/>
                <w:szCs w:val="20"/>
              </w:rPr>
              <w:t>Приведение категории земель в соответствие с фактическим использованием земельных участков</w:t>
            </w:r>
          </w:p>
        </w:tc>
      </w:tr>
      <w:tr w:rsidR="00F4178F"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F4178F" w:rsidRDefault="00D267D9" w:rsidP="00F4178F">
            <w:pPr>
              <w:rPr>
                <w:rFonts w:cs="Times New Roman"/>
                <w:bCs/>
                <w:sz w:val="20"/>
                <w:szCs w:val="20"/>
              </w:rPr>
            </w:pPr>
            <w:r>
              <w:rPr>
                <w:rFonts w:cs="Times New Roman"/>
                <w:bCs/>
                <w:sz w:val="20"/>
                <w:szCs w:val="20"/>
              </w:rPr>
              <w:t>1.20</w:t>
            </w:r>
          </w:p>
        </w:tc>
        <w:tc>
          <w:tcPr>
            <w:tcW w:w="1883" w:type="dxa"/>
            <w:tcBorders>
              <w:top w:val="single" w:sz="4" w:space="0" w:color="auto"/>
              <w:left w:val="single" w:sz="4" w:space="0" w:color="auto"/>
              <w:bottom w:val="single" w:sz="4" w:space="0" w:color="auto"/>
              <w:right w:val="single" w:sz="4" w:space="0" w:color="auto"/>
            </w:tcBorders>
          </w:tcPr>
          <w:p w:rsidR="00F4178F" w:rsidRDefault="00DF0DFB" w:rsidP="00F4178F">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Pr>
                <w:rFonts w:cs="Times New Roman"/>
                <w:bCs/>
                <w:sz w:val="20"/>
                <w:szCs w:val="20"/>
              </w:rPr>
              <w:t>63 908,75</w:t>
            </w:r>
          </w:p>
        </w:tc>
        <w:tc>
          <w:tcPr>
            <w:tcW w:w="2204"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F4178F" w:rsidRDefault="00F4178F" w:rsidP="00F4178F">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F4178F" w:rsidRDefault="00F4178F" w:rsidP="00F4178F">
            <w:r w:rsidRPr="00087FE3">
              <w:rPr>
                <w:rFonts w:cs="Times New Roman"/>
                <w:bCs/>
                <w:sz w:val="20"/>
                <w:szCs w:val="20"/>
              </w:rPr>
              <w:t>Приведение категории земель в соответствие с фактическим использованием земельных участков</w:t>
            </w:r>
          </w:p>
        </w:tc>
      </w:tr>
      <w:tr w:rsidR="00F4178F"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F4178F" w:rsidRDefault="00D267D9" w:rsidP="00F4178F">
            <w:pPr>
              <w:rPr>
                <w:rFonts w:cs="Times New Roman"/>
                <w:bCs/>
                <w:sz w:val="20"/>
                <w:szCs w:val="20"/>
              </w:rPr>
            </w:pPr>
            <w:r>
              <w:rPr>
                <w:rFonts w:cs="Times New Roman"/>
                <w:bCs/>
                <w:sz w:val="20"/>
                <w:szCs w:val="20"/>
              </w:rPr>
              <w:t>1.21</w:t>
            </w:r>
          </w:p>
        </w:tc>
        <w:tc>
          <w:tcPr>
            <w:tcW w:w="1883" w:type="dxa"/>
            <w:tcBorders>
              <w:top w:val="single" w:sz="4" w:space="0" w:color="auto"/>
              <w:left w:val="single" w:sz="4" w:space="0" w:color="auto"/>
              <w:bottom w:val="single" w:sz="4" w:space="0" w:color="auto"/>
              <w:right w:val="single" w:sz="4" w:space="0" w:color="auto"/>
            </w:tcBorders>
          </w:tcPr>
          <w:p w:rsidR="00F4178F" w:rsidRDefault="00DF0DFB" w:rsidP="00F4178F">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Pr>
                <w:rFonts w:cs="Times New Roman"/>
                <w:bCs/>
                <w:sz w:val="20"/>
                <w:szCs w:val="20"/>
              </w:rPr>
              <w:t>3 489,81</w:t>
            </w:r>
          </w:p>
        </w:tc>
        <w:tc>
          <w:tcPr>
            <w:tcW w:w="2204"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F4178F" w:rsidRDefault="00F4178F" w:rsidP="00F4178F">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F4178F" w:rsidRDefault="00F4178F" w:rsidP="00F4178F">
            <w:r w:rsidRPr="00087FE3">
              <w:rPr>
                <w:rFonts w:cs="Times New Roman"/>
                <w:bCs/>
                <w:sz w:val="20"/>
                <w:szCs w:val="20"/>
              </w:rPr>
              <w:t>Приведение категории земель в соответствие с фактическим использованием земельных участков</w:t>
            </w:r>
          </w:p>
        </w:tc>
      </w:tr>
      <w:tr w:rsidR="00F4178F"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F4178F" w:rsidRDefault="00D267D9" w:rsidP="00F4178F">
            <w:pPr>
              <w:rPr>
                <w:rFonts w:cs="Times New Roman"/>
                <w:bCs/>
                <w:sz w:val="20"/>
                <w:szCs w:val="20"/>
              </w:rPr>
            </w:pPr>
            <w:r>
              <w:rPr>
                <w:rFonts w:cs="Times New Roman"/>
                <w:bCs/>
                <w:sz w:val="20"/>
                <w:szCs w:val="20"/>
              </w:rPr>
              <w:t>1.22</w:t>
            </w:r>
          </w:p>
        </w:tc>
        <w:tc>
          <w:tcPr>
            <w:tcW w:w="1883" w:type="dxa"/>
            <w:tcBorders>
              <w:top w:val="single" w:sz="4" w:space="0" w:color="auto"/>
              <w:left w:val="single" w:sz="4" w:space="0" w:color="auto"/>
              <w:bottom w:val="single" w:sz="4" w:space="0" w:color="auto"/>
              <w:right w:val="single" w:sz="4" w:space="0" w:color="auto"/>
            </w:tcBorders>
          </w:tcPr>
          <w:p w:rsidR="00F4178F" w:rsidRDefault="00DF0DFB" w:rsidP="00F4178F">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Pr>
                <w:rFonts w:cs="Times New Roman"/>
                <w:bCs/>
                <w:sz w:val="20"/>
                <w:szCs w:val="20"/>
              </w:rPr>
              <w:t>6 7742,55</w:t>
            </w:r>
          </w:p>
        </w:tc>
        <w:tc>
          <w:tcPr>
            <w:tcW w:w="2204"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F4178F" w:rsidRDefault="00F4178F" w:rsidP="00F4178F">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F4178F" w:rsidRDefault="00F4178F" w:rsidP="00F4178F">
            <w:r w:rsidRPr="00087FE3">
              <w:rPr>
                <w:rFonts w:cs="Times New Roman"/>
                <w:bCs/>
                <w:sz w:val="20"/>
                <w:szCs w:val="20"/>
              </w:rPr>
              <w:t>Приведение категории земель в соответствие с фактическим использованием земельных участков</w:t>
            </w:r>
          </w:p>
        </w:tc>
      </w:tr>
      <w:tr w:rsidR="00F4178F"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F4178F" w:rsidRDefault="00D267D9" w:rsidP="00F4178F">
            <w:pPr>
              <w:rPr>
                <w:rFonts w:cs="Times New Roman"/>
                <w:bCs/>
                <w:sz w:val="20"/>
                <w:szCs w:val="20"/>
              </w:rPr>
            </w:pPr>
            <w:r>
              <w:rPr>
                <w:rFonts w:cs="Times New Roman"/>
                <w:bCs/>
                <w:sz w:val="20"/>
                <w:szCs w:val="20"/>
              </w:rPr>
              <w:t>1.23</w:t>
            </w:r>
          </w:p>
        </w:tc>
        <w:tc>
          <w:tcPr>
            <w:tcW w:w="1883" w:type="dxa"/>
            <w:tcBorders>
              <w:top w:val="single" w:sz="4" w:space="0" w:color="auto"/>
              <w:left w:val="single" w:sz="4" w:space="0" w:color="auto"/>
              <w:bottom w:val="single" w:sz="4" w:space="0" w:color="auto"/>
              <w:right w:val="single" w:sz="4" w:space="0" w:color="auto"/>
            </w:tcBorders>
          </w:tcPr>
          <w:p w:rsidR="00F4178F" w:rsidRDefault="00DF0DFB" w:rsidP="00F4178F">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Pr>
                <w:rFonts w:cs="Times New Roman"/>
                <w:bCs/>
                <w:sz w:val="20"/>
                <w:szCs w:val="20"/>
              </w:rPr>
              <w:t>108 292,67</w:t>
            </w:r>
          </w:p>
        </w:tc>
        <w:tc>
          <w:tcPr>
            <w:tcW w:w="2204" w:type="dxa"/>
            <w:tcBorders>
              <w:top w:val="single" w:sz="4" w:space="0" w:color="auto"/>
              <w:left w:val="single" w:sz="4" w:space="0" w:color="auto"/>
              <w:bottom w:val="single" w:sz="4" w:space="0" w:color="auto"/>
              <w:right w:val="single" w:sz="4" w:space="0" w:color="auto"/>
            </w:tcBorders>
          </w:tcPr>
          <w:p w:rsidR="00F4178F" w:rsidRPr="004B2719" w:rsidRDefault="00F4178F" w:rsidP="00F4178F">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F4178F" w:rsidRDefault="00F4178F" w:rsidP="00F4178F">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F4178F" w:rsidRDefault="00F4178F" w:rsidP="00F4178F">
            <w:r w:rsidRPr="00087FE3">
              <w:rPr>
                <w:rFonts w:cs="Times New Roman"/>
                <w:bCs/>
                <w:sz w:val="20"/>
                <w:szCs w:val="20"/>
              </w:rPr>
              <w:t>Приведение категории земель в соответствие с фактическим использованием земельных участков</w:t>
            </w:r>
          </w:p>
        </w:tc>
      </w:tr>
      <w:tr w:rsidR="00F4178F"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F4178F" w:rsidRDefault="00F4178F" w:rsidP="00F4178F">
            <w:pPr>
              <w:rPr>
                <w:rFonts w:cs="Times New Roman"/>
                <w:bCs/>
                <w:sz w:val="20"/>
                <w:szCs w:val="20"/>
              </w:rPr>
            </w:pPr>
            <w:r>
              <w:rPr>
                <w:rFonts w:cs="Times New Roman"/>
                <w:bCs/>
                <w:sz w:val="20"/>
                <w:szCs w:val="20"/>
              </w:rPr>
              <w:t>2.</w:t>
            </w:r>
          </w:p>
        </w:tc>
        <w:tc>
          <w:tcPr>
            <w:tcW w:w="9518" w:type="dxa"/>
            <w:gridSpan w:val="5"/>
            <w:tcBorders>
              <w:top w:val="single" w:sz="4" w:space="0" w:color="auto"/>
              <w:left w:val="single" w:sz="4" w:space="0" w:color="auto"/>
              <w:bottom w:val="single" w:sz="4" w:space="0" w:color="auto"/>
              <w:right w:val="single" w:sz="4" w:space="0" w:color="auto"/>
            </w:tcBorders>
          </w:tcPr>
          <w:p w:rsidR="00F4178F" w:rsidRDefault="00F4178F" w:rsidP="00F4178F">
            <w:r>
              <w:rPr>
                <w:rFonts w:cs="Times New Roman"/>
                <w:bCs/>
                <w:color w:val="000000"/>
                <w:sz w:val="20"/>
                <w:szCs w:val="20"/>
              </w:rPr>
              <w:t>с. Соленое</w:t>
            </w:r>
          </w:p>
        </w:tc>
      </w:tr>
      <w:tr w:rsidR="00D267D9"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D267D9" w:rsidRDefault="00D267D9" w:rsidP="00DF0DFB">
            <w:pPr>
              <w:rPr>
                <w:rFonts w:cs="Times New Roman"/>
                <w:bCs/>
                <w:sz w:val="20"/>
                <w:szCs w:val="20"/>
              </w:rPr>
            </w:pPr>
            <w:r>
              <w:rPr>
                <w:rFonts w:cs="Times New Roman"/>
                <w:bCs/>
                <w:sz w:val="20"/>
                <w:szCs w:val="20"/>
              </w:rPr>
              <w:t>2.1</w:t>
            </w:r>
          </w:p>
        </w:tc>
        <w:tc>
          <w:tcPr>
            <w:tcW w:w="1883" w:type="dxa"/>
            <w:tcBorders>
              <w:top w:val="single" w:sz="4" w:space="0" w:color="auto"/>
              <w:left w:val="single" w:sz="4" w:space="0" w:color="auto"/>
              <w:bottom w:val="single" w:sz="4" w:space="0" w:color="auto"/>
              <w:right w:val="single" w:sz="4" w:space="0" w:color="auto"/>
            </w:tcBorders>
          </w:tcPr>
          <w:p w:rsidR="00D267D9" w:rsidRPr="004B2719" w:rsidRDefault="00DF0DFB" w:rsidP="00DF0DFB">
            <w:pPr>
              <w:rPr>
                <w:rFonts w:cs="Times New Roman"/>
                <w:bCs/>
                <w:color w:val="000000"/>
                <w:sz w:val="20"/>
                <w:szCs w:val="20"/>
              </w:rPr>
            </w:pPr>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Pr>
                <w:rFonts w:cs="Times New Roman"/>
                <w:bCs/>
                <w:sz w:val="20"/>
                <w:szCs w:val="20"/>
              </w:rPr>
              <w:t>36 521,23</w:t>
            </w:r>
          </w:p>
        </w:tc>
        <w:tc>
          <w:tcPr>
            <w:tcW w:w="2204"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D267D9" w:rsidRDefault="00D267D9" w:rsidP="00D267D9">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D267D9" w:rsidRDefault="00D267D9" w:rsidP="00D267D9">
            <w:r w:rsidRPr="00087FE3">
              <w:rPr>
                <w:rFonts w:cs="Times New Roman"/>
                <w:bCs/>
                <w:sz w:val="20"/>
                <w:szCs w:val="20"/>
              </w:rPr>
              <w:t>Приведение категории земель в соответствие с фактическим использованием земельных участков</w:t>
            </w:r>
          </w:p>
        </w:tc>
      </w:tr>
      <w:tr w:rsidR="00D267D9"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D267D9" w:rsidRDefault="00D267D9" w:rsidP="00D267D9">
            <w:pPr>
              <w:rPr>
                <w:rFonts w:cs="Times New Roman"/>
                <w:bCs/>
                <w:sz w:val="20"/>
                <w:szCs w:val="20"/>
              </w:rPr>
            </w:pPr>
            <w:r>
              <w:rPr>
                <w:rFonts w:cs="Times New Roman"/>
                <w:bCs/>
                <w:sz w:val="20"/>
                <w:szCs w:val="20"/>
              </w:rPr>
              <w:t>2.2</w:t>
            </w:r>
          </w:p>
        </w:tc>
        <w:tc>
          <w:tcPr>
            <w:tcW w:w="1883" w:type="dxa"/>
            <w:tcBorders>
              <w:top w:val="single" w:sz="4" w:space="0" w:color="auto"/>
              <w:left w:val="single" w:sz="4" w:space="0" w:color="auto"/>
              <w:bottom w:val="single" w:sz="4" w:space="0" w:color="auto"/>
              <w:right w:val="single" w:sz="4" w:space="0" w:color="auto"/>
            </w:tcBorders>
          </w:tcPr>
          <w:p w:rsidR="00D267D9" w:rsidRDefault="00DF0DFB" w:rsidP="00D267D9">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Pr>
                <w:rFonts w:cs="Times New Roman"/>
                <w:bCs/>
                <w:sz w:val="20"/>
                <w:szCs w:val="20"/>
              </w:rPr>
              <w:t>3 139,58</w:t>
            </w:r>
          </w:p>
        </w:tc>
        <w:tc>
          <w:tcPr>
            <w:tcW w:w="2204"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D267D9" w:rsidRDefault="00D267D9" w:rsidP="00D267D9">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D267D9" w:rsidRDefault="00D267D9" w:rsidP="00D267D9">
            <w:r w:rsidRPr="00087FE3">
              <w:rPr>
                <w:rFonts w:cs="Times New Roman"/>
                <w:bCs/>
                <w:sz w:val="20"/>
                <w:szCs w:val="20"/>
              </w:rPr>
              <w:t>Приведение категории земель в соответствие с фактическим использованием земельных участков</w:t>
            </w:r>
          </w:p>
        </w:tc>
      </w:tr>
      <w:tr w:rsidR="00D267D9"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D267D9" w:rsidRDefault="00D267D9" w:rsidP="00D267D9">
            <w:pPr>
              <w:rPr>
                <w:rFonts w:cs="Times New Roman"/>
                <w:bCs/>
                <w:sz w:val="20"/>
                <w:szCs w:val="20"/>
              </w:rPr>
            </w:pPr>
            <w:r>
              <w:rPr>
                <w:rFonts w:cs="Times New Roman"/>
                <w:bCs/>
                <w:sz w:val="20"/>
                <w:szCs w:val="20"/>
              </w:rPr>
              <w:t>2.3</w:t>
            </w:r>
          </w:p>
        </w:tc>
        <w:tc>
          <w:tcPr>
            <w:tcW w:w="1883" w:type="dxa"/>
            <w:tcBorders>
              <w:top w:val="single" w:sz="4" w:space="0" w:color="auto"/>
              <w:left w:val="single" w:sz="4" w:space="0" w:color="auto"/>
              <w:bottom w:val="single" w:sz="4" w:space="0" w:color="auto"/>
              <w:right w:val="single" w:sz="4" w:space="0" w:color="auto"/>
            </w:tcBorders>
          </w:tcPr>
          <w:p w:rsidR="00D267D9" w:rsidRDefault="00DF0DFB" w:rsidP="00D267D9">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Pr>
                <w:rFonts w:cs="Times New Roman"/>
                <w:bCs/>
                <w:sz w:val="20"/>
                <w:szCs w:val="20"/>
              </w:rPr>
              <w:t>2 2355,0</w:t>
            </w:r>
          </w:p>
        </w:tc>
        <w:tc>
          <w:tcPr>
            <w:tcW w:w="2204"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D267D9" w:rsidRDefault="00D267D9" w:rsidP="00D267D9">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D267D9" w:rsidRDefault="00D267D9" w:rsidP="00D267D9">
            <w:r w:rsidRPr="00087FE3">
              <w:rPr>
                <w:rFonts w:cs="Times New Roman"/>
                <w:bCs/>
                <w:sz w:val="20"/>
                <w:szCs w:val="20"/>
              </w:rPr>
              <w:t>Приведение категории земель в соответствие с фактическим использованием земельных участков</w:t>
            </w:r>
          </w:p>
        </w:tc>
      </w:tr>
      <w:tr w:rsidR="00D267D9"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D267D9" w:rsidRDefault="00D267D9" w:rsidP="00D267D9">
            <w:pPr>
              <w:rPr>
                <w:rFonts w:cs="Times New Roman"/>
                <w:bCs/>
                <w:sz w:val="20"/>
                <w:szCs w:val="20"/>
              </w:rPr>
            </w:pPr>
            <w:r>
              <w:rPr>
                <w:rFonts w:cs="Times New Roman"/>
                <w:bCs/>
                <w:sz w:val="20"/>
                <w:szCs w:val="20"/>
              </w:rPr>
              <w:t>2.4</w:t>
            </w:r>
          </w:p>
        </w:tc>
        <w:tc>
          <w:tcPr>
            <w:tcW w:w="1883" w:type="dxa"/>
            <w:tcBorders>
              <w:top w:val="single" w:sz="4" w:space="0" w:color="auto"/>
              <w:left w:val="single" w:sz="4" w:space="0" w:color="auto"/>
              <w:bottom w:val="single" w:sz="4" w:space="0" w:color="auto"/>
              <w:right w:val="single" w:sz="4" w:space="0" w:color="auto"/>
            </w:tcBorders>
          </w:tcPr>
          <w:p w:rsidR="00D267D9" w:rsidRDefault="00DF0DFB" w:rsidP="00D267D9">
            <w:r>
              <w:rPr>
                <w:rFonts w:cs="Times New Roman"/>
                <w:bCs/>
                <w:sz w:val="20"/>
                <w:szCs w:val="20"/>
              </w:rPr>
              <w:t xml:space="preserve">Земли неразграниченной собственности (сельскохозяйственный </w:t>
            </w:r>
            <w:r>
              <w:rPr>
                <w:rFonts w:cs="Times New Roman"/>
                <w:bCs/>
                <w:sz w:val="20"/>
                <w:szCs w:val="20"/>
              </w:rPr>
              <w:lastRenderedPageBreak/>
              <w:t>участок)</w:t>
            </w:r>
          </w:p>
        </w:tc>
        <w:tc>
          <w:tcPr>
            <w:tcW w:w="1116"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Pr>
                <w:rFonts w:cs="Times New Roman"/>
                <w:bCs/>
                <w:sz w:val="20"/>
                <w:szCs w:val="20"/>
              </w:rPr>
              <w:lastRenderedPageBreak/>
              <w:t>115,47</w:t>
            </w:r>
          </w:p>
        </w:tc>
        <w:tc>
          <w:tcPr>
            <w:tcW w:w="2204"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D267D9" w:rsidRDefault="00D267D9" w:rsidP="00D267D9">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D267D9" w:rsidRDefault="00D267D9" w:rsidP="00D267D9">
            <w:r w:rsidRPr="00087FE3">
              <w:rPr>
                <w:rFonts w:cs="Times New Roman"/>
                <w:bCs/>
                <w:sz w:val="20"/>
                <w:szCs w:val="20"/>
              </w:rPr>
              <w:t xml:space="preserve">Приведение категории земель в соответствие с фактическим </w:t>
            </w:r>
            <w:r w:rsidRPr="00087FE3">
              <w:rPr>
                <w:rFonts w:cs="Times New Roman"/>
                <w:bCs/>
                <w:sz w:val="20"/>
                <w:szCs w:val="20"/>
              </w:rPr>
              <w:lastRenderedPageBreak/>
              <w:t>использованием земельных участков</w:t>
            </w:r>
          </w:p>
        </w:tc>
      </w:tr>
      <w:tr w:rsidR="00D267D9"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D267D9" w:rsidRDefault="00D267D9" w:rsidP="00D267D9">
            <w:pPr>
              <w:rPr>
                <w:rFonts w:cs="Times New Roman"/>
                <w:bCs/>
                <w:sz w:val="20"/>
                <w:szCs w:val="20"/>
              </w:rPr>
            </w:pPr>
            <w:r>
              <w:rPr>
                <w:rFonts w:cs="Times New Roman"/>
                <w:bCs/>
                <w:sz w:val="20"/>
                <w:szCs w:val="20"/>
              </w:rPr>
              <w:lastRenderedPageBreak/>
              <w:t>2.5</w:t>
            </w:r>
          </w:p>
        </w:tc>
        <w:tc>
          <w:tcPr>
            <w:tcW w:w="1883" w:type="dxa"/>
            <w:tcBorders>
              <w:top w:val="single" w:sz="4" w:space="0" w:color="auto"/>
              <w:left w:val="single" w:sz="4" w:space="0" w:color="auto"/>
              <w:bottom w:val="single" w:sz="4" w:space="0" w:color="auto"/>
              <w:right w:val="single" w:sz="4" w:space="0" w:color="auto"/>
            </w:tcBorders>
          </w:tcPr>
          <w:p w:rsidR="00D267D9" w:rsidRDefault="00DF0DFB" w:rsidP="00D267D9">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Pr>
                <w:rFonts w:cs="Times New Roman"/>
                <w:bCs/>
                <w:sz w:val="20"/>
                <w:szCs w:val="20"/>
              </w:rPr>
              <w:t>1 048,32</w:t>
            </w:r>
          </w:p>
        </w:tc>
        <w:tc>
          <w:tcPr>
            <w:tcW w:w="2204"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D267D9" w:rsidRDefault="00D267D9" w:rsidP="00D267D9">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D267D9" w:rsidRDefault="00D267D9" w:rsidP="00D267D9">
            <w:r w:rsidRPr="00087FE3">
              <w:rPr>
                <w:rFonts w:cs="Times New Roman"/>
                <w:bCs/>
                <w:sz w:val="20"/>
                <w:szCs w:val="20"/>
              </w:rPr>
              <w:t>Приведение категории земель в соответствие с фактическим использованием земельных участков</w:t>
            </w:r>
          </w:p>
        </w:tc>
      </w:tr>
      <w:tr w:rsidR="00D267D9"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D267D9" w:rsidRDefault="00D267D9" w:rsidP="00D267D9">
            <w:pPr>
              <w:rPr>
                <w:rFonts w:cs="Times New Roman"/>
                <w:bCs/>
                <w:sz w:val="20"/>
                <w:szCs w:val="20"/>
              </w:rPr>
            </w:pPr>
            <w:r>
              <w:rPr>
                <w:rFonts w:cs="Times New Roman"/>
                <w:bCs/>
                <w:sz w:val="20"/>
                <w:szCs w:val="20"/>
              </w:rPr>
              <w:t>2.6</w:t>
            </w:r>
          </w:p>
        </w:tc>
        <w:tc>
          <w:tcPr>
            <w:tcW w:w="1883" w:type="dxa"/>
            <w:tcBorders>
              <w:top w:val="single" w:sz="4" w:space="0" w:color="auto"/>
              <w:left w:val="single" w:sz="4" w:space="0" w:color="auto"/>
              <w:bottom w:val="single" w:sz="4" w:space="0" w:color="auto"/>
              <w:right w:val="single" w:sz="4" w:space="0" w:color="auto"/>
            </w:tcBorders>
          </w:tcPr>
          <w:p w:rsidR="00D267D9" w:rsidRDefault="00DF0DFB" w:rsidP="00D267D9">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Pr>
                <w:rFonts w:cs="Times New Roman"/>
                <w:bCs/>
                <w:sz w:val="20"/>
                <w:szCs w:val="20"/>
              </w:rPr>
              <w:t>7 659,21</w:t>
            </w:r>
          </w:p>
        </w:tc>
        <w:tc>
          <w:tcPr>
            <w:tcW w:w="2204"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D267D9" w:rsidRDefault="00D267D9" w:rsidP="00D267D9">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D267D9" w:rsidRDefault="00D267D9" w:rsidP="00D267D9">
            <w:r w:rsidRPr="00087FE3">
              <w:rPr>
                <w:rFonts w:cs="Times New Roman"/>
                <w:bCs/>
                <w:sz w:val="20"/>
                <w:szCs w:val="20"/>
              </w:rPr>
              <w:t>Приведение категории земель в соответствие с фактическим использованием земельных участков</w:t>
            </w:r>
          </w:p>
        </w:tc>
      </w:tr>
      <w:tr w:rsidR="00D267D9"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D267D9" w:rsidRDefault="00D267D9" w:rsidP="00D267D9">
            <w:pPr>
              <w:rPr>
                <w:rFonts w:cs="Times New Roman"/>
                <w:bCs/>
                <w:sz w:val="20"/>
                <w:szCs w:val="20"/>
              </w:rPr>
            </w:pPr>
            <w:r>
              <w:rPr>
                <w:rFonts w:cs="Times New Roman"/>
                <w:bCs/>
                <w:sz w:val="20"/>
                <w:szCs w:val="20"/>
              </w:rPr>
              <w:t>2.7</w:t>
            </w:r>
          </w:p>
        </w:tc>
        <w:tc>
          <w:tcPr>
            <w:tcW w:w="1883" w:type="dxa"/>
            <w:tcBorders>
              <w:top w:val="single" w:sz="4" w:space="0" w:color="auto"/>
              <w:left w:val="single" w:sz="4" w:space="0" w:color="auto"/>
              <w:bottom w:val="single" w:sz="4" w:space="0" w:color="auto"/>
              <w:right w:val="single" w:sz="4" w:space="0" w:color="auto"/>
            </w:tcBorders>
          </w:tcPr>
          <w:p w:rsidR="00D267D9" w:rsidRDefault="00DF0DFB" w:rsidP="00D267D9">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Pr>
                <w:rFonts w:cs="Times New Roman"/>
                <w:bCs/>
                <w:sz w:val="20"/>
                <w:szCs w:val="20"/>
              </w:rPr>
              <w:t>30 913,45</w:t>
            </w:r>
          </w:p>
        </w:tc>
        <w:tc>
          <w:tcPr>
            <w:tcW w:w="2204"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D267D9" w:rsidRDefault="00D267D9" w:rsidP="00D267D9">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D267D9" w:rsidRDefault="00D267D9" w:rsidP="00D267D9">
            <w:r w:rsidRPr="00087FE3">
              <w:rPr>
                <w:rFonts w:cs="Times New Roman"/>
                <w:bCs/>
                <w:sz w:val="20"/>
                <w:szCs w:val="20"/>
              </w:rPr>
              <w:t>Приведение категории земель в соответствие с фактическим использованием земельных участков</w:t>
            </w:r>
          </w:p>
        </w:tc>
      </w:tr>
      <w:tr w:rsidR="00D267D9"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D267D9" w:rsidRDefault="00D267D9" w:rsidP="00D267D9">
            <w:pPr>
              <w:rPr>
                <w:rFonts w:cs="Times New Roman"/>
                <w:bCs/>
                <w:sz w:val="20"/>
                <w:szCs w:val="20"/>
              </w:rPr>
            </w:pPr>
            <w:r>
              <w:rPr>
                <w:rFonts w:cs="Times New Roman"/>
                <w:bCs/>
                <w:sz w:val="20"/>
                <w:szCs w:val="20"/>
              </w:rPr>
              <w:t>2.8</w:t>
            </w:r>
          </w:p>
        </w:tc>
        <w:tc>
          <w:tcPr>
            <w:tcW w:w="1883" w:type="dxa"/>
            <w:tcBorders>
              <w:top w:val="single" w:sz="4" w:space="0" w:color="auto"/>
              <w:left w:val="single" w:sz="4" w:space="0" w:color="auto"/>
              <w:bottom w:val="single" w:sz="4" w:space="0" w:color="auto"/>
              <w:right w:val="single" w:sz="4" w:space="0" w:color="auto"/>
            </w:tcBorders>
          </w:tcPr>
          <w:p w:rsidR="00D267D9" w:rsidRDefault="00DF0DFB" w:rsidP="00D267D9">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Pr>
                <w:rFonts w:cs="Times New Roman"/>
                <w:bCs/>
                <w:sz w:val="20"/>
                <w:szCs w:val="20"/>
              </w:rPr>
              <w:t>1 752,10</w:t>
            </w:r>
          </w:p>
        </w:tc>
        <w:tc>
          <w:tcPr>
            <w:tcW w:w="2204"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D267D9" w:rsidRDefault="00D267D9" w:rsidP="00D267D9">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D267D9" w:rsidRDefault="00D267D9" w:rsidP="00D267D9">
            <w:r w:rsidRPr="00087FE3">
              <w:rPr>
                <w:rFonts w:cs="Times New Roman"/>
                <w:bCs/>
                <w:sz w:val="20"/>
                <w:szCs w:val="20"/>
              </w:rPr>
              <w:t>Приведение категории земель в соответствие с фактическим использованием земельных участков</w:t>
            </w:r>
          </w:p>
        </w:tc>
      </w:tr>
      <w:tr w:rsidR="00D267D9"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D267D9" w:rsidRDefault="00D267D9" w:rsidP="00D267D9">
            <w:pPr>
              <w:rPr>
                <w:rFonts w:cs="Times New Roman"/>
                <w:bCs/>
                <w:sz w:val="20"/>
                <w:szCs w:val="20"/>
              </w:rPr>
            </w:pPr>
            <w:r>
              <w:rPr>
                <w:rFonts w:cs="Times New Roman"/>
                <w:bCs/>
                <w:sz w:val="20"/>
                <w:szCs w:val="20"/>
              </w:rPr>
              <w:t>2.9</w:t>
            </w:r>
          </w:p>
        </w:tc>
        <w:tc>
          <w:tcPr>
            <w:tcW w:w="1883" w:type="dxa"/>
            <w:tcBorders>
              <w:top w:val="single" w:sz="4" w:space="0" w:color="auto"/>
              <w:left w:val="single" w:sz="4" w:space="0" w:color="auto"/>
              <w:bottom w:val="single" w:sz="4" w:space="0" w:color="auto"/>
              <w:right w:val="single" w:sz="4" w:space="0" w:color="auto"/>
            </w:tcBorders>
          </w:tcPr>
          <w:p w:rsidR="00D267D9" w:rsidRDefault="00DF0DFB" w:rsidP="00D267D9">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Pr>
                <w:rFonts w:cs="Times New Roman"/>
                <w:bCs/>
                <w:sz w:val="20"/>
                <w:szCs w:val="20"/>
              </w:rPr>
              <w:t>4 021,48</w:t>
            </w:r>
          </w:p>
        </w:tc>
        <w:tc>
          <w:tcPr>
            <w:tcW w:w="2204"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D267D9" w:rsidRDefault="00D267D9" w:rsidP="00D267D9">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D267D9" w:rsidRDefault="00D267D9" w:rsidP="00D267D9">
            <w:r w:rsidRPr="00087FE3">
              <w:rPr>
                <w:rFonts w:cs="Times New Roman"/>
                <w:bCs/>
                <w:sz w:val="20"/>
                <w:szCs w:val="20"/>
              </w:rPr>
              <w:t>Приведение категории земель в соответствие с фактическим использованием земельных участков</w:t>
            </w:r>
          </w:p>
        </w:tc>
      </w:tr>
      <w:tr w:rsidR="00D267D9"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D267D9" w:rsidRDefault="00D267D9" w:rsidP="00D267D9">
            <w:pPr>
              <w:rPr>
                <w:rFonts w:cs="Times New Roman"/>
                <w:bCs/>
                <w:sz w:val="20"/>
                <w:szCs w:val="20"/>
              </w:rPr>
            </w:pPr>
            <w:r>
              <w:rPr>
                <w:rFonts w:cs="Times New Roman"/>
                <w:bCs/>
                <w:sz w:val="20"/>
                <w:szCs w:val="20"/>
              </w:rPr>
              <w:t>2.10</w:t>
            </w:r>
          </w:p>
        </w:tc>
        <w:tc>
          <w:tcPr>
            <w:tcW w:w="1883" w:type="dxa"/>
            <w:tcBorders>
              <w:top w:val="single" w:sz="4" w:space="0" w:color="auto"/>
              <w:left w:val="single" w:sz="4" w:space="0" w:color="auto"/>
              <w:bottom w:val="single" w:sz="4" w:space="0" w:color="auto"/>
              <w:right w:val="single" w:sz="4" w:space="0" w:color="auto"/>
            </w:tcBorders>
          </w:tcPr>
          <w:p w:rsidR="00D267D9" w:rsidRDefault="00DF0DFB" w:rsidP="00D267D9">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Pr>
                <w:rFonts w:cs="Times New Roman"/>
                <w:bCs/>
                <w:sz w:val="20"/>
                <w:szCs w:val="20"/>
              </w:rPr>
              <w:t>21 172,08</w:t>
            </w:r>
          </w:p>
        </w:tc>
        <w:tc>
          <w:tcPr>
            <w:tcW w:w="2204"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D267D9" w:rsidRDefault="00D267D9" w:rsidP="00D267D9">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D267D9" w:rsidRDefault="00D267D9" w:rsidP="00D267D9">
            <w:r w:rsidRPr="00087FE3">
              <w:rPr>
                <w:rFonts w:cs="Times New Roman"/>
                <w:bCs/>
                <w:sz w:val="20"/>
                <w:szCs w:val="20"/>
              </w:rPr>
              <w:t>Приведение категории земель в соответствие с фактическим использованием земельных участков</w:t>
            </w:r>
          </w:p>
        </w:tc>
      </w:tr>
      <w:tr w:rsidR="00D267D9" w:rsidRPr="007659DF" w:rsidTr="00F4178F">
        <w:trPr>
          <w:jc w:val="center"/>
        </w:trPr>
        <w:tc>
          <w:tcPr>
            <w:tcW w:w="566" w:type="dxa"/>
            <w:gridSpan w:val="2"/>
            <w:tcBorders>
              <w:top w:val="single" w:sz="4" w:space="0" w:color="auto"/>
              <w:left w:val="single" w:sz="4" w:space="0" w:color="auto"/>
              <w:bottom w:val="single" w:sz="4" w:space="0" w:color="auto"/>
              <w:right w:val="single" w:sz="4" w:space="0" w:color="auto"/>
            </w:tcBorders>
          </w:tcPr>
          <w:p w:rsidR="00D267D9" w:rsidRDefault="00D267D9" w:rsidP="00D267D9">
            <w:pPr>
              <w:rPr>
                <w:rFonts w:cs="Times New Roman"/>
                <w:bCs/>
                <w:sz w:val="20"/>
                <w:szCs w:val="20"/>
              </w:rPr>
            </w:pPr>
            <w:r>
              <w:rPr>
                <w:rFonts w:cs="Times New Roman"/>
                <w:bCs/>
                <w:sz w:val="20"/>
                <w:szCs w:val="20"/>
              </w:rPr>
              <w:t>2.11</w:t>
            </w:r>
          </w:p>
        </w:tc>
        <w:tc>
          <w:tcPr>
            <w:tcW w:w="1883" w:type="dxa"/>
            <w:tcBorders>
              <w:top w:val="single" w:sz="4" w:space="0" w:color="auto"/>
              <w:left w:val="single" w:sz="4" w:space="0" w:color="auto"/>
              <w:bottom w:val="single" w:sz="4" w:space="0" w:color="auto"/>
              <w:right w:val="single" w:sz="4" w:space="0" w:color="auto"/>
            </w:tcBorders>
          </w:tcPr>
          <w:p w:rsidR="00D267D9" w:rsidRDefault="00DF0DFB" w:rsidP="00D267D9">
            <w:r>
              <w:rPr>
                <w:rFonts w:cs="Times New Roman"/>
                <w:bCs/>
                <w:sz w:val="20"/>
                <w:szCs w:val="20"/>
              </w:rPr>
              <w:t>Земли неразграниченной собственности (сельскохозяйственный участок)</w:t>
            </w:r>
          </w:p>
        </w:tc>
        <w:tc>
          <w:tcPr>
            <w:tcW w:w="1116"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Pr>
                <w:rFonts w:cs="Times New Roman"/>
                <w:bCs/>
                <w:sz w:val="20"/>
                <w:szCs w:val="20"/>
              </w:rPr>
              <w:t>40 081,43</w:t>
            </w:r>
          </w:p>
        </w:tc>
        <w:tc>
          <w:tcPr>
            <w:tcW w:w="2204" w:type="dxa"/>
            <w:tcBorders>
              <w:top w:val="single" w:sz="4" w:space="0" w:color="auto"/>
              <w:left w:val="single" w:sz="4" w:space="0" w:color="auto"/>
              <w:bottom w:val="single" w:sz="4" w:space="0" w:color="auto"/>
              <w:right w:val="single" w:sz="4" w:space="0" w:color="auto"/>
            </w:tcBorders>
          </w:tcPr>
          <w:p w:rsidR="00D267D9" w:rsidRPr="004B2719" w:rsidRDefault="00D267D9" w:rsidP="00D267D9">
            <w:pPr>
              <w:rPr>
                <w:rFonts w:cs="Times New Roman"/>
                <w:bCs/>
                <w:sz w:val="20"/>
                <w:szCs w:val="20"/>
              </w:rPr>
            </w:pPr>
            <w:r w:rsidRPr="004B2719">
              <w:rPr>
                <w:rFonts w:cs="Times New Roman"/>
                <w:bCs/>
                <w:sz w:val="20"/>
                <w:szCs w:val="20"/>
              </w:rPr>
              <w:t>Земли населенных пунктов</w:t>
            </w:r>
          </w:p>
        </w:tc>
        <w:tc>
          <w:tcPr>
            <w:tcW w:w="2204" w:type="dxa"/>
            <w:tcBorders>
              <w:top w:val="single" w:sz="4" w:space="0" w:color="auto"/>
              <w:left w:val="single" w:sz="4" w:space="0" w:color="auto"/>
              <w:bottom w:val="single" w:sz="4" w:space="0" w:color="auto"/>
              <w:right w:val="single" w:sz="4" w:space="0" w:color="auto"/>
            </w:tcBorders>
          </w:tcPr>
          <w:p w:rsidR="00D267D9" w:rsidRDefault="00D267D9" w:rsidP="00D267D9">
            <w:r w:rsidRPr="004D7781">
              <w:rPr>
                <w:rFonts w:cs="Times New Roman"/>
                <w:bCs/>
                <w:sz w:val="20"/>
                <w:szCs w:val="20"/>
              </w:rPr>
              <w:t>Земли сельскохозяйственного назначения</w:t>
            </w:r>
          </w:p>
        </w:tc>
        <w:tc>
          <w:tcPr>
            <w:tcW w:w="2111" w:type="dxa"/>
            <w:tcBorders>
              <w:top w:val="single" w:sz="4" w:space="0" w:color="auto"/>
              <w:left w:val="single" w:sz="4" w:space="0" w:color="auto"/>
              <w:bottom w:val="single" w:sz="4" w:space="0" w:color="auto"/>
              <w:right w:val="single" w:sz="4" w:space="0" w:color="auto"/>
            </w:tcBorders>
          </w:tcPr>
          <w:p w:rsidR="00D267D9" w:rsidRDefault="00D267D9" w:rsidP="00D267D9">
            <w:r w:rsidRPr="00087FE3">
              <w:rPr>
                <w:rFonts w:cs="Times New Roman"/>
                <w:bCs/>
                <w:sz w:val="20"/>
                <w:szCs w:val="20"/>
              </w:rPr>
              <w:t>Приведение категории земель в соответствие с фактическим использованием земельных участков</w:t>
            </w:r>
          </w:p>
        </w:tc>
      </w:tr>
    </w:tbl>
    <w:p w:rsidR="00DC5551" w:rsidRPr="00DC5551" w:rsidRDefault="00DC5551" w:rsidP="00DC5551">
      <w:pPr>
        <w:autoSpaceDE w:val="0"/>
        <w:jc w:val="both"/>
        <w:rPr>
          <w:rFonts w:cs="Times New Roman"/>
          <w:color w:val="000000" w:themeColor="text1"/>
        </w:rPr>
      </w:pPr>
    </w:p>
    <w:p w:rsidR="00D63358" w:rsidRDefault="00DC5551" w:rsidP="00DC5551">
      <w:pPr>
        <w:keepNext/>
        <w:tabs>
          <w:tab w:val="num" w:pos="432"/>
          <w:tab w:val="left" w:pos="851"/>
          <w:tab w:val="left" w:pos="993"/>
          <w:tab w:val="left" w:pos="2127"/>
        </w:tabs>
        <w:spacing w:before="360" w:after="360"/>
        <w:jc w:val="center"/>
        <w:outlineLvl w:val="0"/>
        <w:rPr>
          <w:rFonts w:cs="Times New Roman"/>
          <w:b/>
          <w:bCs/>
          <w:caps/>
          <w:sz w:val="28"/>
          <w:szCs w:val="28"/>
        </w:rPr>
      </w:pPr>
      <w:bookmarkStart w:id="126" w:name="_Toc145507429"/>
      <w:bookmarkStart w:id="127" w:name="_Toc148514691"/>
      <w:r w:rsidRPr="003004CB">
        <w:rPr>
          <w:rFonts w:cs="Times New Roman"/>
          <w:b/>
          <w:bCs/>
          <w:caps/>
          <w:sz w:val="28"/>
          <w:szCs w:val="28"/>
        </w:rPr>
        <w:t>8. Технико-экономические показатели</w:t>
      </w:r>
      <w:bookmarkEnd w:id="126"/>
      <w:bookmarkEnd w:id="127"/>
    </w:p>
    <w:p w:rsidR="00DC5551" w:rsidRPr="00DC5551" w:rsidRDefault="00DC5551" w:rsidP="00DC5551">
      <w:pPr>
        <w:suppressAutoHyphens w:val="0"/>
        <w:autoSpaceDE w:val="0"/>
        <w:autoSpaceDN w:val="0"/>
        <w:adjustRightInd w:val="0"/>
        <w:ind w:firstLine="567"/>
        <w:jc w:val="both"/>
        <w:rPr>
          <w:rFonts w:cs="Times New Roman"/>
          <w:lang w:eastAsia="ru-RU"/>
        </w:rPr>
      </w:pPr>
      <w:r w:rsidRPr="00DC5551">
        <w:rPr>
          <w:rFonts w:cs="Times New Roman"/>
          <w:lang w:eastAsia="ru-RU"/>
        </w:rPr>
        <w:t>Основные технико-экономические показатели генерального плана поселения</w:t>
      </w:r>
    </w:p>
    <w:p w:rsidR="00DC5551" w:rsidRPr="00DC5551" w:rsidRDefault="00DC5551" w:rsidP="00DC5551">
      <w:pPr>
        <w:suppressAutoHyphens w:val="0"/>
        <w:autoSpaceDE w:val="0"/>
        <w:autoSpaceDN w:val="0"/>
        <w:adjustRightInd w:val="0"/>
        <w:ind w:firstLine="567"/>
        <w:jc w:val="both"/>
        <w:rPr>
          <w:rFonts w:cs="Times New Roman"/>
          <w:lang w:eastAsia="ru-RU"/>
        </w:rPr>
      </w:pPr>
    </w:p>
    <w:p w:rsidR="00DC5551" w:rsidRPr="00DC5551" w:rsidRDefault="00DC5551" w:rsidP="00DC5551">
      <w:pPr>
        <w:widowControl w:val="0"/>
        <w:ind w:firstLine="709"/>
        <w:jc w:val="right"/>
        <w:rPr>
          <w:rFonts w:cs="Times New Roman"/>
        </w:rPr>
      </w:pPr>
      <w:r w:rsidRPr="00DC5551">
        <w:t>Таблица 8.1</w:t>
      </w:r>
    </w:p>
    <w:p w:rsidR="00DC5551" w:rsidRPr="00DC5551" w:rsidRDefault="00DC5551" w:rsidP="00DC5551">
      <w:pPr>
        <w:suppressAutoHyphens w:val="0"/>
        <w:autoSpaceDE w:val="0"/>
        <w:autoSpaceDN w:val="0"/>
        <w:adjustRightInd w:val="0"/>
        <w:ind w:firstLine="567"/>
        <w:jc w:val="center"/>
        <w:rPr>
          <w:rFonts w:cs="Times New Roman"/>
          <w:lang w:eastAsia="ru-RU"/>
        </w:rPr>
      </w:pPr>
      <w:r w:rsidRPr="00DC5551">
        <w:rPr>
          <w:rFonts w:cs="Times New Roman"/>
          <w:lang w:eastAsia="ru-RU"/>
        </w:rPr>
        <w:t xml:space="preserve">Распределение земель </w:t>
      </w:r>
      <w:r w:rsidR="00777A1A">
        <w:rPr>
          <w:rFonts w:cs="Times New Roman"/>
          <w:lang w:eastAsia="ru-RU"/>
        </w:rPr>
        <w:t>Андрюковского</w:t>
      </w:r>
      <w:r w:rsidRPr="00DC5551">
        <w:rPr>
          <w:rFonts w:cs="Times New Roman"/>
          <w:lang w:eastAsia="ru-RU"/>
        </w:rPr>
        <w:t xml:space="preserve"> сельского поселения по категориям.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678"/>
        <w:gridCol w:w="1417"/>
        <w:gridCol w:w="1418"/>
        <w:gridCol w:w="1417"/>
      </w:tblGrid>
      <w:tr w:rsidR="00DC5551" w:rsidRPr="00DC5551" w:rsidTr="00601C30">
        <w:trPr>
          <w:trHeight w:val="20"/>
          <w:tblHeader/>
        </w:trPr>
        <w:tc>
          <w:tcPr>
            <w:tcW w:w="993" w:type="dxa"/>
            <w:vAlign w:val="center"/>
          </w:tcPr>
          <w:p w:rsidR="00DC5551" w:rsidRPr="00DC5551" w:rsidRDefault="00DC5551" w:rsidP="00DC5551">
            <w:pPr>
              <w:widowControl w:val="0"/>
              <w:jc w:val="center"/>
              <w:rPr>
                <w:rFonts w:eastAsia="Arial Unicode MS" w:cs="Times New Roman"/>
                <w:kern w:val="1"/>
                <w:lang w:eastAsia="ru-RU"/>
              </w:rPr>
            </w:pPr>
            <w:bookmarkStart w:id="128" w:name="_Hlk136028302"/>
            <w:r w:rsidRPr="00DC5551">
              <w:rPr>
                <w:rFonts w:eastAsia="Arial Unicode MS" w:cs="Times New Roman"/>
                <w:kern w:val="1"/>
                <w:lang w:eastAsia="ru-RU"/>
              </w:rPr>
              <w:lastRenderedPageBreak/>
              <w:t>№</w:t>
            </w:r>
          </w:p>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п/п</w:t>
            </w:r>
          </w:p>
        </w:tc>
        <w:tc>
          <w:tcPr>
            <w:tcW w:w="4678" w:type="dxa"/>
            <w:vAlign w:val="center"/>
          </w:tcPr>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Наименование</w:t>
            </w:r>
          </w:p>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Показателей</w:t>
            </w:r>
          </w:p>
        </w:tc>
        <w:tc>
          <w:tcPr>
            <w:tcW w:w="1417" w:type="dxa"/>
            <w:vAlign w:val="center"/>
          </w:tcPr>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Единица</w:t>
            </w:r>
          </w:p>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измерения</w:t>
            </w:r>
          </w:p>
        </w:tc>
        <w:tc>
          <w:tcPr>
            <w:tcW w:w="1418" w:type="dxa"/>
            <w:vAlign w:val="center"/>
          </w:tcPr>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Совре-</w:t>
            </w:r>
          </w:p>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менное</w:t>
            </w:r>
          </w:p>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состояние</w:t>
            </w:r>
          </w:p>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2023 г</w:t>
            </w:r>
          </w:p>
        </w:tc>
        <w:tc>
          <w:tcPr>
            <w:tcW w:w="1417" w:type="dxa"/>
            <w:vAlign w:val="center"/>
          </w:tcPr>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Расчетный</w:t>
            </w:r>
          </w:p>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срок</w:t>
            </w:r>
          </w:p>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2043 г.</w:t>
            </w:r>
          </w:p>
        </w:tc>
      </w:tr>
      <w:tr w:rsidR="00DC5551" w:rsidRPr="00DC5551" w:rsidTr="00601C30">
        <w:trPr>
          <w:trHeight w:val="20"/>
          <w:tblHeader/>
        </w:trPr>
        <w:tc>
          <w:tcPr>
            <w:tcW w:w="993" w:type="dxa"/>
            <w:vAlign w:val="center"/>
          </w:tcPr>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1</w:t>
            </w:r>
          </w:p>
        </w:tc>
        <w:tc>
          <w:tcPr>
            <w:tcW w:w="4678" w:type="dxa"/>
            <w:vAlign w:val="center"/>
          </w:tcPr>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2</w:t>
            </w:r>
          </w:p>
        </w:tc>
        <w:tc>
          <w:tcPr>
            <w:tcW w:w="1417" w:type="dxa"/>
            <w:vAlign w:val="center"/>
          </w:tcPr>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3</w:t>
            </w:r>
          </w:p>
        </w:tc>
        <w:tc>
          <w:tcPr>
            <w:tcW w:w="1418" w:type="dxa"/>
            <w:vAlign w:val="center"/>
          </w:tcPr>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4</w:t>
            </w:r>
          </w:p>
        </w:tc>
        <w:tc>
          <w:tcPr>
            <w:tcW w:w="1417" w:type="dxa"/>
            <w:vAlign w:val="center"/>
          </w:tcPr>
          <w:p w:rsidR="00DC5551" w:rsidRPr="00DC5551" w:rsidRDefault="00DC5551" w:rsidP="00DC5551">
            <w:pPr>
              <w:widowControl w:val="0"/>
              <w:jc w:val="center"/>
              <w:rPr>
                <w:rFonts w:eastAsia="Arial Unicode MS" w:cs="Times New Roman"/>
                <w:kern w:val="1"/>
                <w:lang w:eastAsia="ru-RU"/>
              </w:rPr>
            </w:pPr>
            <w:r w:rsidRPr="00DC5551">
              <w:rPr>
                <w:rFonts w:eastAsia="Arial Unicode MS" w:cs="Times New Roman"/>
                <w:kern w:val="1"/>
                <w:lang w:eastAsia="ru-RU"/>
              </w:rPr>
              <w:t>5</w:t>
            </w:r>
          </w:p>
        </w:tc>
      </w:tr>
      <w:tr w:rsidR="00076F64" w:rsidRPr="00DC5551" w:rsidTr="003C0BB1">
        <w:trPr>
          <w:trHeight w:val="20"/>
        </w:trPr>
        <w:tc>
          <w:tcPr>
            <w:tcW w:w="993" w:type="dxa"/>
            <w:shd w:val="clear" w:color="auto" w:fill="auto"/>
            <w:vAlign w:val="center"/>
          </w:tcPr>
          <w:p w:rsidR="00076F64" w:rsidRPr="00DC5551" w:rsidRDefault="00076F64" w:rsidP="00DC5551">
            <w:pPr>
              <w:rPr>
                <w:b/>
                <w:bCs/>
              </w:rPr>
            </w:pPr>
            <w:r w:rsidRPr="00DC5551">
              <w:rPr>
                <w:b/>
                <w:bCs/>
              </w:rPr>
              <w:t>I</w:t>
            </w:r>
          </w:p>
        </w:tc>
        <w:tc>
          <w:tcPr>
            <w:tcW w:w="4678" w:type="dxa"/>
            <w:shd w:val="clear" w:color="auto" w:fill="auto"/>
            <w:vAlign w:val="center"/>
          </w:tcPr>
          <w:p w:rsidR="00076F64" w:rsidRPr="00DC5551" w:rsidRDefault="00076F64" w:rsidP="00DC5551">
            <w:r w:rsidRPr="00DC5551">
              <w:t>Территория муниципального образования, ВСЕГО</w:t>
            </w:r>
          </w:p>
        </w:tc>
        <w:tc>
          <w:tcPr>
            <w:tcW w:w="1417" w:type="dxa"/>
            <w:shd w:val="clear" w:color="auto" w:fill="auto"/>
            <w:vAlign w:val="center"/>
          </w:tcPr>
          <w:p w:rsidR="00076F64" w:rsidRPr="00DC5551" w:rsidRDefault="00076F64" w:rsidP="00DC5551">
            <w:r w:rsidRPr="00DC5551">
              <w:t>га</w:t>
            </w:r>
          </w:p>
        </w:tc>
        <w:tc>
          <w:tcPr>
            <w:tcW w:w="1418" w:type="dxa"/>
            <w:shd w:val="clear" w:color="auto" w:fill="auto"/>
          </w:tcPr>
          <w:p w:rsidR="00076F64" w:rsidRPr="003004CB" w:rsidRDefault="00076F64" w:rsidP="00076F64">
            <w:pPr>
              <w:jc w:val="center"/>
            </w:pPr>
            <w:r w:rsidRPr="003004CB">
              <w:rPr>
                <w:b/>
                <w:color w:val="000000" w:themeColor="text1"/>
              </w:rPr>
              <w:t>24869,8</w:t>
            </w:r>
          </w:p>
        </w:tc>
        <w:tc>
          <w:tcPr>
            <w:tcW w:w="1417" w:type="dxa"/>
            <w:shd w:val="clear" w:color="auto" w:fill="auto"/>
          </w:tcPr>
          <w:p w:rsidR="00076F64" w:rsidRPr="003004CB" w:rsidRDefault="00076F64" w:rsidP="00076F64">
            <w:pPr>
              <w:jc w:val="center"/>
            </w:pPr>
            <w:r w:rsidRPr="003004CB">
              <w:rPr>
                <w:b/>
                <w:color w:val="000000" w:themeColor="text1"/>
              </w:rPr>
              <w:t>24869,8</w:t>
            </w:r>
          </w:p>
        </w:tc>
      </w:tr>
      <w:tr w:rsidR="00DC5551" w:rsidRPr="00DC5551" w:rsidTr="00601C30">
        <w:trPr>
          <w:trHeight w:val="20"/>
        </w:trPr>
        <w:tc>
          <w:tcPr>
            <w:tcW w:w="993" w:type="dxa"/>
            <w:shd w:val="clear" w:color="auto" w:fill="auto"/>
            <w:vAlign w:val="center"/>
          </w:tcPr>
          <w:p w:rsidR="00DC5551" w:rsidRPr="00DC5551" w:rsidRDefault="00DC5551" w:rsidP="00DC5551">
            <w:r w:rsidRPr="00DC5551">
              <w:t>1.1</w:t>
            </w:r>
          </w:p>
        </w:tc>
        <w:tc>
          <w:tcPr>
            <w:tcW w:w="4678" w:type="dxa"/>
            <w:shd w:val="clear" w:color="auto" w:fill="auto"/>
            <w:vAlign w:val="center"/>
          </w:tcPr>
          <w:p w:rsidR="00DC5551" w:rsidRPr="00DC5551" w:rsidRDefault="00DC5551" w:rsidP="00DC5551">
            <w:r w:rsidRPr="00DC5551">
              <w:t>Земли населенных пунктов</w:t>
            </w:r>
          </w:p>
        </w:tc>
        <w:tc>
          <w:tcPr>
            <w:tcW w:w="1417" w:type="dxa"/>
            <w:shd w:val="clear" w:color="auto" w:fill="auto"/>
            <w:vAlign w:val="center"/>
          </w:tcPr>
          <w:p w:rsidR="00DC5551" w:rsidRPr="00DC5551" w:rsidRDefault="00DC5551" w:rsidP="00DC5551">
            <w:r w:rsidRPr="00DC5551">
              <w:t>га</w:t>
            </w:r>
          </w:p>
        </w:tc>
        <w:tc>
          <w:tcPr>
            <w:tcW w:w="1418" w:type="dxa"/>
            <w:shd w:val="clear" w:color="auto" w:fill="auto"/>
          </w:tcPr>
          <w:p w:rsidR="00DC5551" w:rsidRPr="003004CB" w:rsidRDefault="007E7C11" w:rsidP="007E7C11">
            <w:pPr>
              <w:autoSpaceDE w:val="0"/>
              <w:snapToGrid w:val="0"/>
              <w:jc w:val="center"/>
            </w:pPr>
            <w:r w:rsidRPr="003004CB">
              <w:t xml:space="preserve">1242,87 </w:t>
            </w:r>
          </w:p>
        </w:tc>
        <w:tc>
          <w:tcPr>
            <w:tcW w:w="1417" w:type="dxa"/>
            <w:shd w:val="clear" w:color="auto" w:fill="auto"/>
          </w:tcPr>
          <w:p w:rsidR="00DC5551" w:rsidRPr="003004CB" w:rsidRDefault="007E7C11" w:rsidP="00DC5551">
            <w:pPr>
              <w:autoSpaceDE w:val="0"/>
              <w:snapToGrid w:val="0"/>
              <w:jc w:val="center"/>
            </w:pPr>
            <w:r w:rsidRPr="003004CB">
              <w:t>1034,92</w:t>
            </w:r>
          </w:p>
        </w:tc>
      </w:tr>
      <w:tr w:rsidR="00DC5551" w:rsidRPr="00DC5551" w:rsidTr="00601C30">
        <w:trPr>
          <w:trHeight w:val="20"/>
        </w:trPr>
        <w:tc>
          <w:tcPr>
            <w:tcW w:w="993" w:type="dxa"/>
            <w:shd w:val="clear" w:color="auto" w:fill="auto"/>
            <w:vAlign w:val="center"/>
          </w:tcPr>
          <w:p w:rsidR="00DC5551" w:rsidRPr="00DC5551" w:rsidRDefault="00DC5551" w:rsidP="00DC5551"/>
        </w:tc>
        <w:tc>
          <w:tcPr>
            <w:tcW w:w="4678" w:type="dxa"/>
            <w:shd w:val="clear" w:color="auto" w:fill="auto"/>
            <w:vAlign w:val="center"/>
          </w:tcPr>
          <w:p w:rsidR="00DC5551" w:rsidRPr="00DC5551" w:rsidRDefault="00DC5551" w:rsidP="00777A1A">
            <w:r w:rsidRPr="00DC5551">
              <w:t xml:space="preserve">ст. </w:t>
            </w:r>
            <w:r w:rsidR="00777A1A">
              <w:t>Андрюки</w:t>
            </w:r>
          </w:p>
        </w:tc>
        <w:tc>
          <w:tcPr>
            <w:tcW w:w="1417" w:type="dxa"/>
            <w:shd w:val="clear" w:color="auto" w:fill="auto"/>
            <w:vAlign w:val="center"/>
          </w:tcPr>
          <w:p w:rsidR="00DC5551" w:rsidRPr="00DC5551" w:rsidRDefault="00DC5551" w:rsidP="00DC5551">
            <w:r w:rsidRPr="00DC5551">
              <w:t>га</w:t>
            </w:r>
          </w:p>
        </w:tc>
        <w:tc>
          <w:tcPr>
            <w:tcW w:w="1418" w:type="dxa"/>
            <w:shd w:val="clear" w:color="auto" w:fill="auto"/>
            <w:vAlign w:val="bottom"/>
          </w:tcPr>
          <w:p w:rsidR="00DC5551" w:rsidRPr="003004CB" w:rsidRDefault="007E7C11" w:rsidP="009B50E8">
            <w:pPr>
              <w:jc w:val="center"/>
            </w:pPr>
            <w:r w:rsidRPr="003004CB">
              <w:t>847,52</w:t>
            </w:r>
          </w:p>
        </w:tc>
        <w:tc>
          <w:tcPr>
            <w:tcW w:w="1417" w:type="dxa"/>
            <w:shd w:val="clear" w:color="auto" w:fill="auto"/>
            <w:vAlign w:val="bottom"/>
          </w:tcPr>
          <w:p w:rsidR="00DC5551" w:rsidRPr="003004CB" w:rsidRDefault="00F868EF" w:rsidP="009B50E8">
            <w:pPr>
              <w:jc w:val="center"/>
            </w:pPr>
            <w:r w:rsidRPr="003004CB">
              <w:t>654,73</w:t>
            </w:r>
          </w:p>
        </w:tc>
      </w:tr>
      <w:tr w:rsidR="00DC5551" w:rsidRPr="00DC5551" w:rsidTr="00601C30">
        <w:trPr>
          <w:trHeight w:val="20"/>
        </w:trPr>
        <w:tc>
          <w:tcPr>
            <w:tcW w:w="993" w:type="dxa"/>
            <w:shd w:val="clear" w:color="auto" w:fill="auto"/>
            <w:vAlign w:val="center"/>
          </w:tcPr>
          <w:p w:rsidR="00DC5551" w:rsidRPr="00DC5551" w:rsidRDefault="00DC5551" w:rsidP="00DC5551"/>
        </w:tc>
        <w:tc>
          <w:tcPr>
            <w:tcW w:w="4678" w:type="dxa"/>
            <w:shd w:val="clear" w:color="auto" w:fill="auto"/>
            <w:vAlign w:val="center"/>
          </w:tcPr>
          <w:p w:rsidR="00DC5551" w:rsidRPr="00DC5551" w:rsidRDefault="00777A1A" w:rsidP="00DC5551">
            <w:r>
              <w:t>с. Соленое</w:t>
            </w:r>
          </w:p>
        </w:tc>
        <w:tc>
          <w:tcPr>
            <w:tcW w:w="1417" w:type="dxa"/>
            <w:shd w:val="clear" w:color="auto" w:fill="auto"/>
            <w:vAlign w:val="center"/>
          </w:tcPr>
          <w:p w:rsidR="00DC5551" w:rsidRPr="00DC5551" w:rsidRDefault="00DC5551" w:rsidP="00DC5551">
            <w:r w:rsidRPr="00DC5551">
              <w:t>га</w:t>
            </w:r>
          </w:p>
        </w:tc>
        <w:tc>
          <w:tcPr>
            <w:tcW w:w="1418" w:type="dxa"/>
            <w:shd w:val="clear" w:color="auto" w:fill="auto"/>
            <w:vAlign w:val="bottom"/>
          </w:tcPr>
          <w:p w:rsidR="00DC5551" w:rsidRPr="003004CB" w:rsidRDefault="007E7C11" w:rsidP="009B50E8">
            <w:pPr>
              <w:jc w:val="center"/>
            </w:pPr>
            <w:r w:rsidRPr="003004CB">
              <w:t>395,35</w:t>
            </w:r>
          </w:p>
        </w:tc>
        <w:tc>
          <w:tcPr>
            <w:tcW w:w="1417" w:type="dxa"/>
            <w:shd w:val="clear" w:color="auto" w:fill="auto"/>
            <w:vAlign w:val="bottom"/>
          </w:tcPr>
          <w:p w:rsidR="00DC5551" w:rsidRPr="003004CB" w:rsidRDefault="00F868EF" w:rsidP="009B50E8">
            <w:pPr>
              <w:jc w:val="center"/>
            </w:pPr>
            <w:r w:rsidRPr="003004CB">
              <w:t>380,19</w:t>
            </w:r>
          </w:p>
        </w:tc>
      </w:tr>
      <w:tr w:rsidR="00DC5551" w:rsidRPr="00DC5551" w:rsidTr="00601C30">
        <w:trPr>
          <w:trHeight w:val="20"/>
        </w:trPr>
        <w:tc>
          <w:tcPr>
            <w:tcW w:w="993" w:type="dxa"/>
            <w:shd w:val="clear" w:color="auto" w:fill="auto"/>
            <w:vAlign w:val="center"/>
          </w:tcPr>
          <w:p w:rsidR="00DC5551" w:rsidRPr="00DC5551" w:rsidRDefault="00DC5551" w:rsidP="00DC5551">
            <w:r w:rsidRPr="00DC5551">
              <w:t>1.2</w:t>
            </w:r>
          </w:p>
        </w:tc>
        <w:tc>
          <w:tcPr>
            <w:tcW w:w="4678" w:type="dxa"/>
            <w:shd w:val="clear" w:color="auto" w:fill="auto"/>
            <w:vAlign w:val="center"/>
          </w:tcPr>
          <w:p w:rsidR="00DC5551" w:rsidRPr="00DC5551" w:rsidRDefault="00DC5551" w:rsidP="00DC5551">
            <w:r w:rsidRPr="00DC5551">
              <w:t>Земли сельскохозяйственного назначения</w:t>
            </w:r>
          </w:p>
        </w:tc>
        <w:tc>
          <w:tcPr>
            <w:tcW w:w="1417" w:type="dxa"/>
            <w:shd w:val="clear" w:color="auto" w:fill="auto"/>
            <w:vAlign w:val="center"/>
          </w:tcPr>
          <w:p w:rsidR="00DC5551" w:rsidRPr="00DC5551" w:rsidRDefault="00DC5551" w:rsidP="00DC5551">
            <w:r w:rsidRPr="00DC5551">
              <w:t>га</w:t>
            </w:r>
          </w:p>
        </w:tc>
        <w:tc>
          <w:tcPr>
            <w:tcW w:w="1418" w:type="dxa"/>
            <w:shd w:val="clear" w:color="auto" w:fill="auto"/>
            <w:vAlign w:val="center"/>
          </w:tcPr>
          <w:p w:rsidR="00DC5551" w:rsidRPr="003004CB" w:rsidRDefault="009B50E8" w:rsidP="00F868EF">
            <w:pPr>
              <w:autoSpaceDE w:val="0"/>
              <w:jc w:val="center"/>
            </w:pPr>
            <w:r w:rsidRPr="003004CB">
              <w:t>38</w:t>
            </w:r>
            <w:r w:rsidR="00F868EF" w:rsidRPr="003004CB">
              <w:t>17,83</w:t>
            </w:r>
          </w:p>
        </w:tc>
        <w:tc>
          <w:tcPr>
            <w:tcW w:w="1417" w:type="dxa"/>
            <w:shd w:val="clear" w:color="auto" w:fill="auto"/>
          </w:tcPr>
          <w:p w:rsidR="00DC5551" w:rsidRPr="003004CB" w:rsidRDefault="00F868EF" w:rsidP="00F868EF">
            <w:pPr>
              <w:autoSpaceDE w:val="0"/>
              <w:jc w:val="center"/>
            </w:pPr>
            <w:r w:rsidRPr="003004CB">
              <w:t>3993,16</w:t>
            </w:r>
          </w:p>
        </w:tc>
      </w:tr>
      <w:tr w:rsidR="00DC5551" w:rsidRPr="00DC5551" w:rsidTr="00601C30">
        <w:trPr>
          <w:trHeight w:val="20"/>
        </w:trPr>
        <w:tc>
          <w:tcPr>
            <w:tcW w:w="993" w:type="dxa"/>
            <w:shd w:val="clear" w:color="auto" w:fill="auto"/>
            <w:vAlign w:val="center"/>
          </w:tcPr>
          <w:p w:rsidR="00DC5551" w:rsidRPr="00DC5551" w:rsidRDefault="00DC5551" w:rsidP="00DC5551">
            <w:r w:rsidRPr="00DC5551">
              <w:t> </w:t>
            </w:r>
          </w:p>
        </w:tc>
        <w:tc>
          <w:tcPr>
            <w:tcW w:w="4678" w:type="dxa"/>
            <w:shd w:val="clear" w:color="auto" w:fill="auto"/>
            <w:vAlign w:val="center"/>
          </w:tcPr>
          <w:p w:rsidR="00DC5551" w:rsidRPr="00DC5551" w:rsidRDefault="00DC5551" w:rsidP="00DC5551">
            <w:r w:rsidRPr="00DC5551">
              <w:t>- Производственная зона сельскохозяйственных предприятий</w:t>
            </w:r>
          </w:p>
        </w:tc>
        <w:tc>
          <w:tcPr>
            <w:tcW w:w="1417" w:type="dxa"/>
            <w:shd w:val="clear" w:color="auto" w:fill="auto"/>
            <w:vAlign w:val="center"/>
          </w:tcPr>
          <w:p w:rsidR="00DC5551" w:rsidRPr="00DC5551" w:rsidRDefault="00DC5551" w:rsidP="00DC5551">
            <w:r w:rsidRPr="00DC5551">
              <w:t>га</w:t>
            </w:r>
          </w:p>
        </w:tc>
        <w:tc>
          <w:tcPr>
            <w:tcW w:w="1418" w:type="dxa"/>
            <w:shd w:val="clear" w:color="auto" w:fill="auto"/>
          </w:tcPr>
          <w:p w:rsidR="00DC5551" w:rsidRPr="003004CB" w:rsidRDefault="009B50E8" w:rsidP="007063FE">
            <w:pPr>
              <w:autoSpaceDE w:val="0"/>
              <w:snapToGrid w:val="0"/>
              <w:jc w:val="center"/>
            </w:pPr>
            <w:r w:rsidRPr="003004CB">
              <w:t>2</w:t>
            </w:r>
            <w:r w:rsidR="007063FE" w:rsidRPr="003004CB">
              <w:t>7</w:t>
            </w:r>
            <w:r w:rsidRPr="003004CB">
              <w:t>,75</w:t>
            </w:r>
          </w:p>
        </w:tc>
        <w:tc>
          <w:tcPr>
            <w:tcW w:w="1417" w:type="dxa"/>
            <w:shd w:val="clear" w:color="auto" w:fill="auto"/>
          </w:tcPr>
          <w:p w:rsidR="00DC5551" w:rsidRPr="003004CB" w:rsidRDefault="009B50E8" w:rsidP="00DC5551">
            <w:pPr>
              <w:autoSpaceDE w:val="0"/>
              <w:snapToGrid w:val="0"/>
              <w:jc w:val="center"/>
            </w:pPr>
            <w:r w:rsidRPr="003004CB">
              <w:t>28,75</w:t>
            </w:r>
          </w:p>
        </w:tc>
      </w:tr>
      <w:tr w:rsidR="007063FE" w:rsidRPr="00DC5551" w:rsidTr="00601C30">
        <w:trPr>
          <w:trHeight w:val="20"/>
        </w:trPr>
        <w:tc>
          <w:tcPr>
            <w:tcW w:w="993" w:type="dxa"/>
            <w:shd w:val="clear" w:color="auto" w:fill="auto"/>
            <w:vAlign w:val="center"/>
          </w:tcPr>
          <w:p w:rsidR="007063FE" w:rsidRPr="00DC5551" w:rsidRDefault="007063FE" w:rsidP="00DC5551"/>
        </w:tc>
        <w:tc>
          <w:tcPr>
            <w:tcW w:w="4678" w:type="dxa"/>
            <w:shd w:val="clear" w:color="auto" w:fill="auto"/>
            <w:vAlign w:val="center"/>
          </w:tcPr>
          <w:p w:rsidR="007063FE" w:rsidRPr="00DC5551" w:rsidRDefault="007063FE" w:rsidP="00DC5551">
            <w:r>
              <w:t>Зона садоводческих и огороднических некоммерческих товариществ</w:t>
            </w:r>
          </w:p>
        </w:tc>
        <w:tc>
          <w:tcPr>
            <w:tcW w:w="1417" w:type="dxa"/>
            <w:shd w:val="clear" w:color="auto" w:fill="auto"/>
            <w:vAlign w:val="center"/>
          </w:tcPr>
          <w:p w:rsidR="007063FE" w:rsidRPr="00DC5551" w:rsidRDefault="007063FE" w:rsidP="00DC5551">
            <w:r>
              <w:t>га</w:t>
            </w:r>
          </w:p>
        </w:tc>
        <w:tc>
          <w:tcPr>
            <w:tcW w:w="1418" w:type="dxa"/>
            <w:shd w:val="clear" w:color="auto" w:fill="auto"/>
          </w:tcPr>
          <w:p w:rsidR="007063FE" w:rsidRPr="003004CB" w:rsidRDefault="007063FE" w:rsidP="007063FE">
            <w:pPr>
              <w:autoSpaceDE w:val="0"/>
              <w:snapToGrid w:val="0"/>
              <w:jc w:val="center"/>
            </w:pPr>
            <w:r w:rsidRPr="003004CB">
              <w:t>15,42</w:t>
            </w:r>
          </w:p>
        </w:tc>
        <w:tc>
          <w:tcPr>
            <w:tcW w:w="1417" w:type="dxa"/>
            <w:shd w:val="clear" w:color="auto" w:fill="auto"/>
          </w:tcPr>
          <w:p w:rsidR="007063FE" w:rsidRPr="003004CB" w:rsidRDefault="007063FE" w:rsidP="00DC5551">
            <w:pPr>
              <w:autoSpaceDE w:val="0"/>
              <w:snapToGrid w:val="0"/>
              <w:jc w:val="center"/>
            </w:pPr>
            <w:r w:rsidRPr="003004CB">
              <w:t>15,42</w:t>
            </w:r>
          </w:p>
        </w:tc>
      </w:tr>
      <w:tr w:rsidR="00DC5551" w:rsidRPr="00DC5551" w:rsidTr="00601C30">
        <w:trPr>
          <w:trHeight w:val="20"/>
        </w:trPr>
        <w:tc>
          <w:tcPr>
            <w:tcW w:w="993" w:type="dxa"/>
            <w:shd w:val="clear" w:color="auto" w:fill="auto"/>
            <w:vAlign w:val="center"/>
          </w:tcPr>
          <w:p w:rsidR="00DC5551" w:rsidRPr="00DC5551" w:rsidRDefault="00DC5551" w:rsidP="00DC5551"/>
        </w:tc>
        <w:tc>
          <w:tcPr>
            <w:tcW w:w="4678" w:type="dxa"/>
            <w:shd w:val="clear" w:color="auto" w:fill="auto"/>
            <w:vAlign w:val="center"/>
          </w:tcPr>
          <w:p w:rsidR="00DC5551" w:rsidRPr="00DC5551" w:rsidRDefault="00DC5551" w:rsidP="00DC5551">
            <w:r w:rsidRPr="00DC5551">
              <w:t>- Зона сельскохозяйственного использования</w:t>
            </w:r>
          </w:p>
        </w:tc>
        <w:tc>
          <w:tcPr>
            <w:tcW w:w="1417" w:type="dxa"/>
            <w:shd w:val="clear" w:color="auto" w:fill="auto"/>
            <w:vAlign w:val="center"/>
          </w:tcPr>
          <w:p w:rsidR="00DC5551" w:rsidRPr="00DC5551" w:rsidRDefault="00DC5551" w:rsidP="00DC5551">
            <w:r w:rsidRPr="00DC5551">
              <w:t>га</w:t>
            </w:r>
          </w:p>
        </w:tc>
        <w:tc>
          <w:tcPr>
            <w:tcW w:w="1418" w:type="dxa"/>
            <w:shd w:val="clear" w:color="auto" w:fill="auto"/>
          </w:tcPr>
          <w:p w:rsidR="00DC5551" w:rsidRPr="003004CB" w:rsidRDefault="00021C1D" w:rsidP="00DC5551">
            <w:pPr>
              <w:autoSpaceDE w:val="0"/>
              <w:snapToGrid w:val="0"/>
              <w:jc w:val="center"/>
            </w:pPr>
            <w:r w:rsidRPr="003004CB">
              <w:t>3801,8</w:t>
            </w:r>
          </w:p>
        </w:tc>
        <w:tc>
          <w:tcPr>
            <w:tcW w:w="1417" w:type="dxa"/>
            <w:shd w:val="clear" w:color="auto" w:fill="auto"/>
          </w:tcPr>
          <w:p w:rsidR="00DC5551" w:rsidRPr="003004CB" w:rsidRDefault="00021C1D" w:rsidP="00DC5551">
            <w:pPr>
              <w:autoSpaceDE w:val="0"/>
              <w:snapToGrid w:val="0"/>
              <w:jc w:val="center"/>
            </w:pPr>
            <w:r w:rsidRPr="003004CB">
              <w:t>3986,51</w:t>
            </w:r>
          </w:p>
        </w:tc>
      </w:tr>
      <w:tr w:rsidR="00DC5551" w:rsidRPr="00DC5551" w:rsidTr="00601C30">
        <w:trPr>
          <w:trHeight w:val="20"/>
        </w:trPr>
        <w:tc>
          <w:tcPr>
            <w:tcW w:w="993" w:type="dxa"/>
            <w:shd w:val="clear" w:color="auto" w:fill="auto"/>
            <w:vAlign w:val="center"/>
          </w:tcPr>
          <w:p w:rsidR="00DC5551" w:rsidRPr="00DC5551" w:rsidRDefault="00DC5551" w:rsidP="00DC5551"/>
        </w:tc>
        <w:tc>
          <w:tcPr>
            <w:tcW w:w="4678" w:type="dxa"/>
            <w:shd w:val="clear" w:color="auto" w:fill="auto"/>
            <w:vAlign w:val="center"/>
          </w:tcPr>
          <w:p w:rsidR="00DC5551" w:rsidRPr="00DC5551" w:rsidRDefault="00021C1D" w:rsidP="00DC5551">
            <w:r>
              <w:t>- Производственная зона</w:t>
            </w:r>
          </w:p>
        </w:tc>
        <w:tc>
          <w:tcPr>
            <w:tcW w:w="1417" w:type="dxa"/>
            <w:shd w:val="clear" w:color="auto" w:fill="auto"/>
            <w:vAlign w:val="center"/>
          </w:tcPr>
          <w:p w:rsidR="00DC5551" w:rsidRPr="00DC5551" w:rsidRDefault="00021C1D" w:rsidP="00DC5551">
            <w:r>
              <w:t>га</w:t>
            </w:r>
          </w:p>
        </w:tc>
        <w:tc>
          <w:tcPr>
            <w:tcW w:w="1418" w:type="dxa"/>
            <w:shd w:val="clear" w:color="auto" w:fill="auto"/>
          </w:tcPr>
          <w:p w:rsidR="00DC5551" w:rsidRPr="003004CB" w:rsidRDefault="00021C1D" w:rsidP="00DC5551">
            <w:pPr>
              <w:autoSpaceDE w:val="0"/>
              <w:snapToGrid w:val="0"/>
              <w:jc w:val="center"/>
            </w:pPr>
            <w:r w:rsidRPr="003004CB">
              <w:t>0,42</w:t>
            </w:r>
          </w:p>
        </w:tc>
        <w:tc>
          <w:tcPr>
            <w:tcW w:w="1417" w:type="dxa"/>
            <w:shd w:val="clear" w:color="auto" w:fill="auto"/>
          </w:tcPr>
          <w:p w:rsidR="00DC5551" w:rsidRPr="003004CB" w:rsidRDefault="00021C1D" w:rsidP="00DC5551">
            <w:pPr>
              <w:autoSpaceDE w:val="0"/>
              <w:snapToGrid w:val="0"/>
              <w:jc w:val="center"/>
            </w:pPr>
            <w:r w:rsidRPr="003004CB">
              <w:t>0,42</w:t>
            </w:r>
          </w:p>
        </w:tc>
      </w:tr>
      <w:tr w:rsidR="00DC5551" w:rsidRPr="00DC5551" w:rsidTr="00601C30">
        <w:trPr>
          <w:trHeight w:val="20"/>
        </w:trPr>
        <w:tc>
          <w:tcPr>
            <w:tcW w:w="993" w:type="dxa"/>
            <w:shd w:val="clear" w:color="auto" w:fill="auto"/>
            <w:vAlign w:val="center"/>
          </w:tcPr>
          <w:p w:rsidR="00DC5551" w:rsidRPr="00DC5551" w:rsidRDefault="00DC5551" w:rsidP="00DC5551">
            <w:r w:rsidRPr="00DC5551">
              <w:t>1.3</w:t>
            </w:r>
          </w:p>
        </w:tc>
        <w:tc>
          <w:tcPr>
            <w:tcW w:w="4678" w:type="dxa"/>
            <w:shd w:val="clear" w:color="auto" w:fill="auto"/>
            <w:vAlign w:val="center"/>
          </w:tcPr>
          <w:p w:rsidR="00DC5551" w:rsidRPr="00DC5551" w:rsidRDefault="00DC5551" w:rsidP="00DC5551">
            <w:r w:rsidRPr="00DC5551">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417" w:type="dxa"/>
            <w:shd w:val="clear" w:color="auto" w:fill="auto"/>
            <w:vAlign w:val="center"/>
          </w:tcPr>
          <w:p w:rsidR="00DC5551" w:rsidRPr="00DC5551" w:rsidRDefault="00DC5551" w:rsidP="00DC5551">
            <w:r w:rsidRPr="00DC5551">
              <w:t>га</w:t>
            </w:r>
          </w:p>
        </w:tc>
        <w:tc>
          <w:tcPr>
            <w:tcW w:w="1418" w:type="dxa"/>
            <w:shd w:val="clear" w:color="auto" w:fill="auto"/>
          </w:tcPr>
          <w:p w:rsidR="00DC5551" w:rsidRPr="003004CB" w:rsidRDefault="007063FE" w:rsidP="00F868EF">
            <w:pPr>
              <w:autoSpaceDE w:val="0"/>
              <w:jc w:val="center"/>
            </w:pPr>
            <w:r w:rsidRPr="003004CB">
              <w:t>47,59</w:t>
            </w:r>
            <w:r w:rsidR="007E7C11" w:rsidRPr="003004CB">
              <w:t xml:space="preserve"> </w:t>
            </w:r>
          </w:p>
        </w:tc>
        <w:tc>
          <w:tcPr>
            <w:tcW w:w="1417" w:type="dxa"/>
            <w:shd w:val="clear" w:color="auto" w:fill="auto"/>
          </w:tcPr>
          <w:p w:rsidR="00DC5551" w:rsidRPr="003004CB" w:rsidRDefault="007063FE" w:rsidP="00DC5551">
            <w:pPr>
              <w:autoSpaceDE w:val="0"/>
              <w:jc w:val="center"/>
            </w:pPr>
            <w:r w:rsidRPr="003004CB">
              <w:t>51,97</w:t>
            </w:r>
          </w:p>
        </w:tc>
      </w:tr>
      <w:tr w:rsidR="00DC5551" w:rsidRPr="00DC5551" w:rsidTr="00601C30">
        <w:trPr>
          <w:trHeight w:val="20"/>
        </w:trPr>
        <w:tc>
          <w:tcPr>
            <w:tcW w:w="993" w:type="dxa"/>
            <w:shd w:val="clear" w:color="auto" w:fill="auto"/>
            <w:vAlign w:val="center"/>
          </w:tcPr>
          <w:p w:rsidR="00DC5551" w:rsidRPr="00DC5551" w:rsidRDefault="00DC5551" w:rsidP="00DC5551">
            <w:r w:rsidRPr="00DC5551">
              <w:t> </w:t>
            </w:r>
          </w:p>
        </w:tc>
        <w:tc>
          <w:tcPr>
            <w:tcW w:w="4678" w:type="dxa"/>
            <w:shd w:val="clear" w:color="auto" w:fill="auto"/>
            <w:vAlign w:val="center"/>
          </w:tcPr>
          <w:p w:rsidR="00DC5551" w:rsidRPr="00DC5551" w:rsidRDefault="00DC5551" w:rsidP="00DC5551">
            <w:r w:rsidRPr="00DC5551">
              <w:t xml:space="preserve"> - Зона транспортной инфраструктуры</w:t>
            </w:r>
          </w:p>
        </w:tc>
        <w:tc>
          <w:tcPr>
            <w:tcW w:w="1417" w:type="dxa"/>
            <w:shd w:val="clear" w:color="auto" w:fill="auto"/>
            <w:vAlign w:val="center"/>
          </w:tcPr>
          <w:p w:rsidR="00DC5551" w:rsidRPr="00DC5551" w:rsidRDefault="00DC5551" w:rsidP="00DC5551">
            <w:r w:rsidRPr="00DC5551">
              <w:t>га</w:t>
            </w:r>
          </w:p>
        </w:tc>
        <w:tc>
          <w:tcPr>
            <w:tcW w:w="1418" w:type="dxa"/>
            <w:shd w:val="clear" w:color="auto" w:fill="auto"/>
          </w:tcPr>
          <w:p w:rsidR="00DC5551" w:rsidRPr="00DC5551" w:rsidRDefault="00021C1D" w:rsidP="00DC5551">
            <w:pPr>
              <w:autoSpaceDE w:val="0"/>
              <w:snapToGrid w:val="0"/>
              <w:jc w:val="center"/>
            </w:pPr>
            <w:r>
              <w:t>44,5</w:t>
            </w:r>
          </w:p>
        </w:tc>
        <w:tc>
          <w:tcPr>
            <w:tcW w:w="1417" w:type="dxa"/>
            <w:shd w:val="clear" w:color="auto" w:fill="auto"/>
          </w:tcPr>
          <w:p w:rsidR="00DC5551" w:rsidRPr="00DC5551" w:rsidRDefault="00021C1D" w:rsidP="00DC5551">
            <w:pPr>
              <w:autoSpaceDE w:val="0"/>
              <w:snapToGrid w:val="0"/>
              <w:jc w:val="center"/>
            </w:pPr>
            <w:r w:rsidRPr="00021C1D">
              <w:t>44,5</w:t>
            </w:r>
          </w:p>
        </w:tc>
      </w:tr>
      <w:tr w:rsidR="00021C1D" w:rsidRPr="00DC5551" w:rsidTr="00601C30">
        <w:trPr>
          <w:trHeight w:val="20"/>
        </w:trPr>
        <w:tc>
          <w:tcPr>
            <w:tcW w:w="993" w:type="dxa"/>
            <w:shd w:val="clear" w:color="auto" w:fill="auto"/>
            <w:vAlign w:val="center"/>
          </w:tcPr>
          <w:p w:rsidR="00021C1D" w:rsidRPr="00DC5551" w:rsidRDefault="00021C1D" w:rsidP="00DC5551"/>
        </w:tc>
        <w:tc>
          <w:tcPr>
            <w:tcW w:w="4678" w:type="dxa"/>
            <w:shd w:val="clear" w:color="auto" w:fill="auto"/>
            <w:vAlign w:val="center"/>
          </w:tcPr>
          <w:p w:rsidR="00021C1D" w:rsidRPr="00DC5551" w:rsidRDefault="00021C1D" w:rsidP="003C0BB1">
            <w:r w:rsidRPr="00DC5551">
              <w:t>- Зона инженерной инфраструктуры</w:t>
            </w:r>
          </w:p>
        </w:tc>
        <w:tc>
          <w:tcPr>
            <w:tcW w:w="1417" w:type="dxa"/>
            <w:shd w:val="clear" w:color="auto" w:fill="auto"/>
            <w:vAlign w:val="center"/>
          </w:tcPr>
          <w:p w:rsidR="00021C1D" w:rsidRPr="00DC5551" w:rsidRDefault="00021C1D" w:rsidP="003C0BB1">
            <w:r w:rsidRPr="00DC5551">
              <w:t>га</w:t>
            </w:r>
          </w:p>
        </w:tc>
        <w:tc>
          <w:tcPr>
            <w:tcW w:w="1418" w:type="dxa"/>
            <w:shd w:val="clear" w:color="auto" w:fill="auto"/>
          </w:tcPr>
          <w:p w:rsidR="00021C1D" w:rsidRPr="00DC5551" w:rsidRDefault="00021C1D" w:rsidP="003C0BB1">
            <w:pPr>
              <w:autoSpaceDE w:val="0"/>
              <w:snapToGrid w:val="0"/>
              <w:jc w:val="center"/>
            </w:pPr>
            <w:r w:rsidRPr="00021C1D">
              <w:t>0,73</w:t>
            </w:r>
          </w:p>
        </w:tc>
        <w:tc>
          <w:tcPr>
            <w:tcW w:w="1417" w:type="dxa"/>
            <w:shd w:val="clear" w:color="auto" w:fill="auto"/>
          </w:tcPr>
          <w:p w:rsidR="00021C1D" w:rsidRPr="00DC5551" w:rsidRDefault="00021C1D" w:rsidP="003C0BB1">
            <w:pPr>
              <w:autoSpaceDE w:val="0"/>
              <w:snapToGrid w:val="0"/>
              <w:jc w:val="center"/>
            </w:pPr>
            <w:r w:rsidRPr="00021C1D">
              <w:t>0,73</w:t>
            </w:r>
          </w:p>
        </w:tc>
      </w:tr>
      <w:tr w:rsidR="00DC5551" w:rsidRPr="00DC5551" w:rsidTr="00601C30">
        <w:trPr>
          <w:trHeight w:val="20"/>
        </w:trPr>
        <w:tc>
          <w:tcPr>
            <w:tcW w:w="993" w:type="dxa"/>
            <w:shd w:val="clear" w:color="auto" w:fill="auto"/>
            <w:vAlign w:val="center"/>
          </w:tcPr>
          <w:p w:rsidR="00DC5551" w:rsidRPr="00DC5551" w:rsidRDefault="00DC5551" w:rsidP="00DC5551">
            <w:r w:rsidRPr="00DC5551">
              <w:t> </w:t>
            </w:r>
          </w:p>
        </w:tc>
        <w:tc>
          <w:tcPr>
            <w:tcW w:w="4678" w:type="dxa"/>
            <w:shd w:val="clear" w:color="auto" w:fill="auto"/>
            <w:vAlign w:val="center"/>
          </w:tcPr>
          <w:p w:rsidR="00DC5551" w:rsidRPr="00DC5551" w:rsidRDefault="00DC5551" w:rsidP="00DC5551">
            <w:r w:rsidRPr="00DC5551">
              <w:t xml:space="preserve"> - Зона кладбищ</w:t>
            </w:r>
          </w:p>
        </w:tc>
        <w:tc>
          <w:tcPr>
            <w:tcW w:w="1417" w:type="dxa"/>
            <w:shd w:val="clear" w:color="auto" w:fill="auto"/>
            <w:vAlign w:val="center"/>
          </w:tcPr>
          <w:p w:rsidR="00DC5551" w:rsidRPr="00DC5551" w:rsidRDefault="00DC5551" w:rsidP="00DC5551">
            <w:r w:rsidRPr="00DC5551">
              <w:t>га</w:t>
            </w:r>
          </w:p>
        </w:tc>
        <w:tc>
          <w:tcPr>
            <w:tcW w:w="1418" w:type="dxa"/>
            <w:shd w:val="clear" w:color="auto" w:fill="auto"/>
            <w:vAlign w:val="bottom"/>
          </w:tcPr>
          <w:p w:rsidR="00DC5551" w:rsidRPr="00DC5551" w:rsidRDefault="00021C1D" w:rsidP="00021C1D">
            <w:pPr>
              <w:jc w:val="center"/>
            </w:pPr>
            <w:r>
              <w:t>0</w:t>
            </w:r>
          </w:p>
        </w:tc>
        <w:tc>
          <w:tcPr>
            <w:tcW w:w="1417" w:type="dxa"/>
            <w:shd w:val="clear" w:color="auto" w:fill="auto"/>
            <w:vAlign w:val="bottom"/>
          </w:tcPr>
          <w:p w:rsidR="00DC5551" w:rsidRPr="00DC5551" w:rsidRDefault="00021C1D" w:rsidP="00021C1D">
            <w:pPr>
              <w:jc w:val="center"/>
            </w:pPr>
            <w:r>
              <w:t>4,38</w:t>
            </w:r>
          </w:p>
        </w:tc>
      </w:tr>
      <w:tr w:rsidR="00021C1D" w:rsidRPr="00DC5551" w:rsidTr="00601C30">
        <w:trPr>
          <w:trHeight w:val="20"/>
        </w:trPr>
        <w:tc>
          <w:tcPr>
            <w:tcW w:w="993" w:type="dxa"/>
            <w:shd w:val="clear" w:color="auto" w:fill="auto"/>
            <w:vAlign w:val="center"/>
          </w:tcPr>
          <w:p w:rsidR="00021C1D" w:rsidRPr="00DC5551" w:rsidRDefault="00021C1D" w:rsidP="00DC5551">
            <w:r w:rsidRPr="00DC5551">
              <w:t> </w:t>
            </w:r>
          </w:p>
        </w:tc>
        <w:tc>
          <w:tcPr>
            <w:tcW w:w="4678" w:type="dxa"/>
            <w:shd w:val="clear" w:color="auto" w:fill="auto"/>
            <w:vAlign w:val="center"/>
          </w:tcPr>
          <w:p w:rsidR="00021C1D" w:rsidRPr="00DC5551" w:rsidRDefault="00021C1D" w:rsidP="003C0BB1">
            <w:r w:rsidRPr="00DC5551">
              <w:rPr>
                <w:bCs/>
              </w:rPr>
              <w:t xml:space="preserve">- </w:t>
            </w:r>
            <w:r w:rsidRPr="00A25873">
              <w:rPr>
                <w:bCs/>
              </w:rPr>
              <w:t>Зона специализированной общественной застройки</w:t>
            </w:r>
          </w:p>
        </w:tc>
        <w:tc>
          <w:tcPr>
            <w:tcW w:w="1417" w:type="dxa"/>
            <w:shd w:val="clear" w:color="auto" w:fill="auto"/>
            <w:vAlign w:val="center"/>
          </w:tcPr>
          <w:p w:rsidR="00021C1D" w:rsidRPr="00DC5551" w:rsidRDefault="00021C1D" w:rsidP="003C0BB1">
            <w:r w:rsidRPr="00DC5551">
              <w:t>га</w:t>
            </w:r>
          </w:p>
        </w:tc>
        <w:tc>
          <w:tcPr>
            <w:tcW w:w="1418" w:type="dxa"/>
            <w:shd w:val="clear" w:color="auto" w:fill="auto"/>
          </w:tcPr>
          <w:p w:rsidR="00021C1D" w:rsidRPr="00DC5551" w:rsidRDefault="00021C1D" w:rsidP="003C0BB1">
            <w:pPr>
              <w:autoSpaceDE w:val="0"/>
              <w:snapToGrid w:val="0"/>
              <w:jc w:val="center"/>
            </w:pPr>
            <w:r>
              <w:t>1,2</w:t>
            </w:r>
          </w:p>
        </w:tc>
        <w:tc>
          <w:tcPr>
            <w:tcW w:w="1417" w:type="dxa"/>
            <w:shd w:val="clear" w:color="auto" w:fill="auto"/>
          </w:tcPr>
          <w:p w:rsidR="00021C1D" w:rsidRPr="00DC5551" w:rsidRDefault="00021C1D" w:rsidP="003C0BB1">
            <w:pPr>
              <w:autoSpaceDE w:val="0"/>
              <w:snapToGrid w:val="0"/>
              <w:jc w:val="center"/>
            </w:pPr>
            <w:r>
              <w:t>1,2</w:t>
            </w:r>
          </w:p>
        </w:tc>
      </w:tr>
      <w:tr w:rsidR="00DC5551" w:rsidRPr="00DC5551" w:rsidTr="00601C30">
        <w:trPr>
          <w:trHeight w:val="20"/>
        </w:trPr>
        <w:tc>
          <w:tcPr>
            <w:tcW w:w="993" w:type="dxa"/>
            <w:shd w:val="clear" w:color="auto" w:fill="auto"/>
            <w:vAlign w:val="center"/>
          </w:tcPr>
          <w:p w:rsidR="00DC5551" w:rsidRPr="00DC5551" w:rsidRDefault="00DC5551" w:rsidP="00DC5551"/>
        </w:tc>
        <w:tc>
          <w:tcPr>
            <w:tcW w:w="4678" w:type="dxa"/>
            <w:shd w:val="clear" w:color="auto" w:fill="auto"/>
            <w:vAlign w:val="center"/>
          </w:tcPr>
          <w:p w:rsidR="00DC5551" w:rsidRPr="00DC5551" w:rsidRDefault="00021C1D" w:rsidP="00DC5551">
            <w:r w:rsidRPr="00021C1D">
              <w:t>- Производственная зона</w:t>
            </w:r>
          </w:p>
        </w:tc>
        <w:tc>
          <w:tcPr>
            <w:tcW w:w="1417" w:type="dxa"/>
            <w:shd w:val="clear" w:color="auto" w:fill="auto"/>
            <w:vAlign w:val="center"/>
          </w:tcPr>
          <w:p w:rsidR="00DC5551" w:rsidRPr="00DC5551" w:rsidRDefault="00DC5551" w:rsidP="00DC5551"/>
        </w:tc>
        <w:tc>
          <w:tcPr>
            <w:tcW w:w="1418" w:type="dxa"/>
            <w:shd w:val="clear" w:color="auto" w:fill="auto"/>
          </w:tcPr>
          <w:p w:rsidR="00DC5551" w:rsidRPr="00DC5551" w:rsidRDefault="00021C1D" w:rsidP="00DC5551">
            <w:pPr>
              <w:autoSpaceDE w:val="0"/>
              <w:snapToGrid w:val="0"/>
              <w:jc w:val="center"/>
            </w:pPr>
            <w:r>
              <w:t>0</w:t>
            </w:r>
          </w:p>
        </w:tc>
        <w:tc>
          <w:tcPr>
            <w:tcW w:w="1417" w:type="dxa"/>
            <w:shd w:val="clear" w:color="auto" w:fill="auto"/>
          </w:tcPr>
          <w:p w:rsidR="00DC5551" w:rsidRPr="00DC5551" w:rsidRDefault="00021C1D" w:rsidP="00DC5551">
            <w:pPr>
              <w:autoSpaceDE w:val="0"/>
              <w:snapToGrid w:val="0"/>
              <w:jc w:val="center"/>
            </w:pPr>
            <w:r>
              <w:t>1,16</w:t>
            </w:r>
          </w:p>
        </w:tc>
      </w:tr>
      <w:tr w:rsidR="00021C1D" w:rsidRPr="00DC5551" w:rsidTr="00601C30">
        <w:trPr>
          <w:trHeight w:val="20"/>
        </w:trPr>
        <w:tc>
          <w:tcPr>
            <w:tcW w:w="993" w:type="dxa"/>
            <w:shd w:val="clear" w:color="auto" w:fill="auto"/>
            <w:vAlign w:val="center"/>
          </w:tcPr>
          <w:p w:rsidR="00021C1D" w:rsidRPr="00DC5551" w:rsidRDefault="00021C1D" w:rsidP="00DC5551"/>
        </w:tc>
        <w:tc>
          <w:tcPr>
            <w:tcW w:w="4678" w:type="dxa"/>
            <w:shd w:val="clear" w:color="auto" w:fill="auto"/>
            <w:vAlign w:val="center"/>
          </w:tcPr>
          <w:p w:rsidR="00021C1D" w:rsidRPr="00021C1D" w:rsidRDefault="00021C1D" w:rsidP="00DC5551">
            <w:r>
              <w:t>-</w:t>
            </w:r>
            <w:r w:rsidRPr="00021C1D">
              <w:rPr>
                <w:bCs/>
              </w:rPr>
              <w:t xml:space="preserve"> Зона складирования и захоронения отходов</w:t>
            </w:r>
          </w:p>
        </w:tc>
        <w:tc>
          <w:tcPr>
            <w:tcW w:w="1417" w:type="dxa"/>
            <w:shd w:val="clear" w:color="auto" w:fill="auto"/>
            <w:vAlign w:val="center"/>
          </w:tcPr>
          <w:p w:rsidR="00021C1D" w:rsidRPr="00DC5551" w:rsidRDefault="00021C1D" w:rsidP="00DC5551"/>
        </w:tc>
        <w:tc>
          <w:tcPr>
            <w:tcW w:w="1418" w:type="dxa"/>
            <w:shd w:val="clear" w:color="auto" w:fill="auto"/>
          </w:tcPr>
          <w:p w:rsidR="00021C1D" w:rsidRPr="00DC5551" w:rsidRDefault="00021C1D" w:rsidP="00DC5551">
            <w:pPr>
              <w:autoSpaceDE w:val="0"/>
              <w:snapToGrid w:val="0"/>
              <w:jc w:val="center"/>
            </w:pPr>
            <w:r w:rsidRPr="00021C1D">
              <w:t>1,16</w:t>
            </w:r>
          </w:p>
        </w:tc>
        <w:tc>
          <w:tcPr>
            <w:tcW w:w="1417" w:type="dxa"/>
            <w:shd w:val="clear" w:color="auto" w:fill="auto"/>
          </w:tcPr>
          <w:p w:rsidR="00021C1D" w:rsidRDefault="00021C1D" w:rsidP="00DC5551">
            <w:pPr>
              <w:autoSpaceDE w:val="0"/>
              <w:snapToGrid w:val="0"/>
              <w:jc w:val="center"/>
            </w:pPr>
            <w:r>
              <w:t>0</w:t>
            </w:r>
          </w:p>
        </w:tc>
      </w:tr>
      <w:tr w:rsidR="00DC5551" w:rsidRPr="00DC5551" w:rsidTr="00601C30">
        <w:trPr>
          <w:trHeight w:val="20"/>
        </w:trPr>
        <w:tc>
          <w:tcPr>
            <w:tcW w:w="993" w:type="dxa"/>
            <w:shd w:val="clear" w:color="auto" w:fill="auto"/>
            <w:vAlign w:val="center"/>
          </w:tcPr>
          <w:p w:rsidR="00DC5551" w:rsidRPr="00DC5551" w:rsidRDefault="00DC5551" w:rsidP="00DC5551">
            <w:r w:rsidRPr="00DC5551">
              <w:t>1.4</w:t>
            </w:r>
          </w:p>
        </w:tc>
        <w:tc>
          <w:tcPr>
            <w:tcW w:w="4678" w:type="dxa"/>
            <w:shd w:val="clear" w:color="auto" w:fill="auto"/>
            <w:vAlign w:val="center"/>
          </w:tcPr>
          <w:p w:rsidR="00DC5551" w:rsidRPr="00DC5551" w:rsidRDefault="00DC5551" w:rsidP="00DC5551">
            <w:r w:rsidRPr="00DC5551">
              <w:t>Земли особо охраняемых территорий и объектов</w:t>
            </w:r>
          </w:p>
        </w:tc>
        <w:tc>
          <w:tcPr>
            <w:tcW w:w="1417" w:type="dxa"/>
            <w:shd w:val="clear" w:color="auto" w:fill="auto"/>
            <w:vAlign w:val="center"/>
          </w:tcPr>
          <w:p w:rsidR="00DC5551" w:rsidRPr="00DC5551" w:rsidRDefault="00DC5551" w:rsidP="00DC5551">
            <w:r w:rsidRPr="00DC5551">
              <w:t>га</w:t>
            </w:r>
          </w:p>
        </w:tc>
        <w:tc>
          <w:tcPr>
            <w:tcW w:w="1418" w:type="dxa"/>
            <w:shd w:val="clear" w:color="auto" w:fill="auto"/>
          </w:tcPr>
          <w:p w:rsidR="00DC5551" w:rsidRPr="00DC5551" w:rsidRDefault="00DC5551" w:rsidP="00DC5551">
            <w:pPr>
              <w:jc w:val="center"/>
            </w:pPr>
            <w:r w:rsidRPr="00DC5551">
              <w:t>0</w:t>
            </w:r>
          </w:p>
        </w:tc>
        <w:tc>
          <w:tcPr>
            <w:tcW w:w="1417" w:type="dxa"/>
            <w:shd w:val="clear" w:color="auto" w:fill="auto"/>
          </w:tcPr>
          <w:p w:rsidR="00DC5551" w:rsidRPr="00DC5551" w:rsidRDefault="00DC5551" w:rsidP="00DC5551">
            <w:pPr>
              <w:jc w:val="center"/>
            </w:pPr>
            <w:r w:rsidRPr="00DC5551">
              <w:t>0</w:t>
            </w:r>
          </w:p>
        </w:tc>
      </w:tr>
      <w:tr w:rsidR="00DC5551" w:rsidRPr="00DC5551" w:rsidTr="00601C30">
        <w:trPr>
          <w:trHeight w:val="20"/>
        </w:trPr>
        <w:tc>
          <w:tcPr>
            <w:tcW w:w="993" w:type="dxa"/>
            <w:shd w:val="clear" w:color="auto" w:fill="auto"/>
            <w:vAlign w:val="center"/>
          </w:tcPr>
          <w:p w:rsidR="00DC5551" w:rsidRPr="00DC5551" w:rsidRDefault="00DC5551" w:rsidP="00DC5551">
            <w:r w:rsidRPr="00DC5551">
              <w:t>1.5</w:t>
            </w:r>
          </w:p>
        </w:tc>
        <w:tc>
          <w:tcPr>
            <w:tcW w:w="4678" w:type="dxa"/>
            <w:shd w:val="clear" w:color="auto" w:fill="auto"/>
            <w:vAlign w:val="center"/>
          </w:tcPr>
          <w:p w:rsidR="00DC5551" w:rsidRPr="00DC5551" w:rsidRDefault="00DC5551" w:rsidP="00DC5551">
            <w:r w:rsidRPr="00DC5551">
              <w:t>Земли лесного фонда</w:t>
            </w:r>
          </w:p>
        </w:tc>
        <w:tc>
          <w:tcPr>
            <w:tcW w:w="1417" w:type="dxa"/>
            <w:shd w:val="clear" w:color="auto" w:fill="auto"/>
            <w:vAlign w:val="center"/>
          </w:tcPr>
          <w:p w:rsidR="00DC5551" w:rsidRPr="00DC5551" w:rsidRDefault="00DC5551" w:rsidP="00DC5551">
            <w:r w:rsidRPr="00DC5551">
              <w:t>га</w:t>
            </w:r>
          </w:p>
        </w:tc>
        <w:tc>
          <w:tcPr>
            <w:tcW w:w="1418" w:type="dxa"/>
            <w:shd w:val="clear" w:color="auto" w:fill="auto"/>
          </w:tcPr>
          <w:p w:rsidR="00DC5551" w:rsidRPr="003004CB" w:rsidRDefault="00076F64" w:rsidP="00DC5551">
            <w:pPr>
              <w:jc w:val="center"/>
            </w:pPr>
            <w:r w:rsidRPr="003004CB">
              <w:t>19762,1 по сведениям ЕГРН и 19767 в соответствии с Приказом Федерального агентства лесного хозяйства № 106 от 05.03.2022 г</w:t>
            </w:r>
          </w:p>
        </w:tc>
        <w:tc>
          <w:tcPr>
            <w:tcW w:w="1417" w:type="dxa"/>
            <w:shd w:val="clear" w:color="auto" w:fill="auto"/>
          </w:tcPr>
          <w:p w:rsidR="00DC5551" w:rsidRPr="003004CB" w:rsidRDefault="00076F64" w:rsidP="00DC5551">
            <w:pPr>
              <w:jc w:val="center"/>
            </w:pPr>
            <w:r w:rsidRPr="003004CB">
              <w:t>19789,75</w:t>
            </w:r>
          </w:p>
        </w:tc>
      </w:tr>
      <w:tr w:rsidR="00DC5551" w:rsidRPr="00DC5551" w:rsidTr="00601C30">
        <w:trPr>
          <w:trHeight w:val="20"/>
        </w:trPr>
        <w:tc>
          <w:tcPr>
            <w:tcW w:w="993" w:type="dxa"/>
            <w:shd w:val="clear" w:color="auto" w:fill="auto"/>
            <w:vAlign w:val="center"/>
          </w:tcPr>
          <w:p w:rsidR="00DC5551" w:rsidRPr="00DC5551" w:rsidRDefault="00DC5551" w:rsidP="00DC5551">
            <w:r w:rsidRPr="00DC5551">
              <w:t>1.6</w:t>
            </w:r>
          </w:p>
        </w:tc>
        <w:tc>
          <w:tcPr>
            <w:tcW w:w="4678" w:type="dxa"/>
            <w:shd w:val="clear" w:color="auto" w:fill="auto"/>
            <w:vAlign w:val="center"/>
          </w:tcPr>
          <w:p w:rsidR="00DC5551" w:rsidRPr="00DC5551" w:rsidRDefault="00DC5551" w:rsidP="00DC5551">
            <w:r w:rsidRPr="00DC5551">
              <w:t>Земли водного фонда</w:t>
            </w:r>
          </w:p>
        </w:tc>
        <w:tc>
          <w:tcPr>
            <w:tcW w:w="1417" w:type="dxa"/>
            <w:shd w:val="clear" w:color="auto" w:fill="auto"/>
            <w:vAlign w:val="center"/>
          </w:tcPr>
          <w:p w:rsidR="00DC5551" w:rsidRPr="00DC5551" w:rsidRDefault="00DC5551" w:rsidP="00DC5551">
            <w:r w:rsidRPr="00DC5551">
              <w:t>га</w:t>
            </w:r>
          </w:p>
        </w:tc>
        <w:tc>
          <w:tcPr>
            <w:tcW w:w="1418" w:type="dxa"/>
            <w:shd w:val="clear" w:color="auto" w:fill="auto"/>
          </w:tcPr>
          <w:p w:rsidR="00DC5551" w:rsidRPr="00DC5551" w:rsidRDefault="00DC5551" w:rsidP="00DC5551">
            <w:pPr>
              <w:jc w:val="center"/>
            </w:pPr>
            <w:r w:rsidRPr="00DC5551">
              <w:t>0</w:t>
            </w:r>
          </w:p>
        </w:tc>
        <w:tc>
          <w:tcPr>
            <w:tcW w:w="1417" w:type="dxa"/>
            <w:shd w:val="clear" w:color="auto" w:fill="auto"/>
          </w:tcPr>
          <w:p w:rsidR="00DC5551" w:rsidRPr="00DC5551" w:rsidRDefault="00DC5551" w:rsidP="00DC5551">
            <w:pPr>
              <w:jc w:val="center"/>
            </w:pPr>
            <w:r w:rsidRPr="00DC5551">
              <w:t>0</w:t>
            </w:r>
          </w:p>
        </w:tc>
      </w:tr>
      <w:tr w:rsidR="00DC5551" w:rsidRPr="00DC5551" w:rsidTr="00601C30">
        <w:trPr>
          <w:trHeight w:val="20"/>
        </w:trPr>
        <w:tc>
          <w:tcPr>
            <w:tcW w:w="993" w:type="dxa"/>
            <w:shd w:val="clear" w:color="auto" w:fill="auto"/>
            <w:vAlign w:val="center"/>
          </w:tcPr>
          <w:p w:rsidR="00DC5551" w:rsidRPr="00DC5551" w:rsidRDefault="00021C1D" w:rsidP="00DC5551">
            <w:r>
              <w:t>1.7</w:t>
            </w:r>
          </w:p>
        </w:tc>
        <w:tc>
          <w:tcPr>
            <w:tcW w:w="4678" w:type="dxa"/>
            <w:shd w:val="clear" w:color="auto" w:fill="auto"/>
            <w:vAlign w:val="center"/>
          </w:tcPr>
          <w:p w:rsidR="00DC5551" w:rsidRPr="00DC5551" w:rsidRDefault="00DC5551" w:rsidP="00DC5551">
            <w:r w:rsidRPr="00DC5551">
              <w:t>Земли запаса</w:t>
            </w:r>
          </w:p>
        </w:tc>
        <w:tc>
          <w:tcPr>
            <w:tcW w:w="1417" w:type="dxa"/>
            <w:shd w:val="clear" w:color="auto" w:fill="auto"/>
            <w:vAlign w:val="center"/>
          </w:tcPr>
          <w:p w:rsidR="00DC5551" w:rsidRPr="00DC5551" w:rsidRDefault="00DC5551" w:rsidP="00DC5551">
            <w:r w:rsidRPr="00DC5551">
              <w:t>га</w:t>
            </w:r>
          </w:p>
        </w:tc>
        <w:tc>
          <w:tcPr>
            <w:tcW w:w="1418" w:type="dxa"/>
            <w:shd w:val="clear" w:color="auto" w:fill="auto"/>
          </w:tcPr>
          <w:p w:rsidR="00DC5551" w:rsidRPr="00DC5551" w:rsidRDefault="00DC5551" w:rsidP="00DC5551">
            <w:pPr>
              <w:jc w:val="center"/>
            </w:pPr>
            <w:r w:rsidRPr="00DC5551">
              <w:t>0</w:t>
            </w:r>
          </w:p>
        </w:tc>
        <w:tc>
          <w:tcPr>
            <w:tcW w:w="1417" w:type="dxa"/>
            <w:shd w:val="clear" w:color="auto" w:fill="auto"/>
          </w:tcPr>
          <w:p w:rsidR="00DC5551" w:rsidRPr="00DC5551" w:rsidRDefault="00DC5551" w:rsidP="00DC5551">
            <w:pPr>
              <w:jc w:val="center"/>
            </w:pPr>
            <w:r w:rsidRPr="00DC5551">
              <w:t>0</w:t>
            </w:r>
          </w:p>
        </w:tc>
      </w:tr>
      <w:bookmarkEnd w:id="128"/>
    </w:tbl>
    <w:p w:rsidR="00076F64" w:rsidRPr="00DC5551" w:rsidRDefault="00076F64" w:rsidP="00021C1D">
      <w:pPr>
        <w:ind w:right="-1"/>
      </w:pPr>
    </w:p>
    <w:p w:rsidR="00DC5551" w:rsidRPr="00DC5551" w:rsidRDefault="00DC5551" w:rsidP="00DC5551">
      <w:pPr>
        <w:jc w:val="center"/>
      </w:pPr>
    </w:p>
    <w:p w:rsidR="00DC5551" w:rsidRPr="00DC5551" w:rsidRDefault="00DC5551" w:rsidP="00DC5551">
      <w:pPr>
        <w:suppressAutoHyphens w:val="0"/>
        <w:autoSpaceDE w:val="0"/>
        <w:autoSpaceDN w:val="0"/>
        <w:adjustRightInd w:val="0"/>
        <w:ind w:firstLine="567"/>
        <w:jc w:val="center"/>
      </w:pPr>
      <w:r w:rsidRPr="00DC5551">
        <w:rPr>
          <w:rFonts w:cs="Times New Roman"/>
          <w:lang w:eastAsia="ru-RU"/>
        </w:rPr>
        <w:t xml:space="preserve">Проектный баланс территории </w:t>
      </w:r>
      <w:r w:rsidR="00021C1D">
        <w:rPr>
          <w:rFonts w:cs="Times New Roman"/>
          <w:lang w:eastAsia="ru-RU"/>
        </w:rPr>
        <w:t>ст</w:t>
      </w:r>
      <w:r w:rsidRPr="00DC5551">
        <w:rPr>
          <w:rFonts w:cs="Times New Roman"/>
          <w:lang w:eastAsia="ru-RU"/>
        </w:rPr>
        <w:t xml:space="preserve">. </w:t>
      </w:r>
      <w:r w:rsidR="00021C1D">
        <w:rPr>
          <w:rFonts w:cs="Times New Roman"/>
          <w:lang w:eastAsia="ru-RU"/>
        </w:rPr>
        <w:t>Андрюки</w:t>
      </w:r>
    </w:p>
    <w:p w:rsidR="00DC5551" w:rsidRPr="00DC5551" w:rsidRDefault="00DC5551" w:rsidP="00DC5551">
      <w:pPr>
        <w:jc w:val="right"/>
      </w:pPr>
      <w:r w:rsidRPr="00DC5551">
        <w:t>Таблица 8.2</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2970"/>
        <w:gridCol w:w="1102"/>
        <w:gridCol w:w="973"/>
        <w:gridCol w:w="996"/>
        <w:gridCol w:w="11"/>
        <w:gridCol w:w="1032"/>
        <w:gridCol w:w="876"/>
        <w:gridCol w:w="996"/>
      </w:tblGrid>
      <w:tr w:rsidR="00DC5551" w:rsidRPr="00DC5551" w:rsidTr="00601C30">
        <w:trPr>
          <w:trHeight w:val="20"/>
          <w:tblHeader/>
        </w:trPr>
        <w:tc>
          <w:tcPr>
            <w:tcW w:w="698" w:type="dxa"/>
            <w:vMerge w:val="restart"/>
            <w:shd w:val="clear" w:color="auto" w:fill="auto"/>
            <w:vAlign w:val="center"/>
            <w:hideMark/>
          </w:tcPr>
          <w:p w:rsidR="00DC5551" w:rsidRPr="00DC5551" w:rsidRDefault="00DC5551" w:rsidP="00DC5551">
            <w:pPr>
              <w:jc w:val="center"/>
              <w:rPr>
                <w:b/>
                <w:bCs/>
              </w:rPr>
            </w:pPr>
            <w:r w:rsidRPr="00DC5551">
              <w:rPr>
                <w:b/>
                <w:bCs/>
              </w:rPr>
              <w:t>№ п/п</w:t>
            </w:r>
          </w:p>
        </w:tc>
        <w:tc>
          <w:tcPr>
            <w:tcW w:w="2970" w:type="dxa"/>
            <w:vMerge w:val="restart"/>
            <w:shd w:val="clear" w:color="auto" w:fill="auto"/>
            <w:vAlign w:val="center"/>
            <w:hideMark/>
          </w:tcPr>
          <w:p w:rsidR="00DC5551" w:rsidRPr="00DC5551" w:rsidRDefault="00DC5551" w:rsidP="00DC5551">
            <w:pPr>
              <w:jc w:val="center"/>
              <w:rPr>
                <w:b/>
                <w:bCs/>
              </w:rPr>
            </w:pPr>
            <w:r w:rsidRPr="00DC5551">
              <w:rPr>
                <w:b/>
                <w:bCs/>
              </w:rPr>
              <w:t>Вид территории</w:t>
            </w:r>
          </w:p>
        </w:tc>
        <w:tc>
          <w:tcPr>
            <w:tcW w:w="5986" w:type="dxa"/>
            <w:gridSpan w:val="7"/>
            <w:shd w:val="clear" w:color="auto" w:fill="auto"/>
            <w:vAlign w:val="center"/>
            <w:hideMark/>
          </w:tcPr>
          <w:p w:rsidR="00DC5551" w:rsidRPr="00DC5551" w:rsidRDefault="00DC5551" w:rsidP="00DC5551">
            <w:pPr>
              <w:jc w:val="center"/>
              <w:rPr>
                <w:b/>
                <w:bCs/>
              </w:rPr>
            </w:pPr>
            <w:r w:rsidRPr="00DC5551">
              <w:rPr>
                <w:b/>
                <w:bCs/>
              </w:rPr>
              <w:t>Показатели по этапам развития</w:t>
            </w:r>
          </w:p>
        </w:tc>
      </w:tr>
      <w:tr w:rsidR="00DC5551" w:rsidRPr="00DC5551" w:rsidTr="00601C30">
        <w:trPr>
          <w:trHeight w:val="20"/>
          <w:tblHeader/>
        </w:trPr>
        <w:tc>
          <w:tcPr>
            <w:tcW w:w="698" w:type="dxa"/>
            <w:vMerge/>
            <w:vAlign w:val="center"/>
            <w:hideMark/>
          </w:tcPr>
          <w:p w:rsidR="00DC5551" w:rsidRPr="00DC5551" w:rsidRDefault="00DC5551" w:rsidP="00DC5551">
            <w:pPr>
              <w:rPr>
                <w:b/>
                <w:bCs/>
              </w:rPr>
            </w:pPr>
          </w:p>
        </w:tc>
        <w:tc>
          <w:tcPr>
            <w:tcW w:w="2970" w:type="dxa"/>
            <w:vMerge/>
            <w:vAlign w:val="center"/>
            <w:hideMark/>
          </w:tcPr>
          <w:p w:rsidR="00DC5551" w:rsidRPr="00DC5551" w:rsidRDefault="00DC5551" w:rsidP="00DC5551">
            <w:pPr>
              <w:rPr>
                <w:b/>
                <w:bCs/>
              </w:rPr>
            </w:pPr>
          </w:p>
        </w:tc>
        <w:tc>
          <w:tcPr>
            <w:tcW w:w="3082" w:type="dxa"/>
            <w:gridSpan w:val="4"/>
            <w:shd w:val="clear" w:color="auto" w:fill="auto"/>
            <w:vAlign w:val="center"/>
            <w:hideMark/>
          </w:tcPr>
          <w:p w:rsidR="00DC5551" w:rsidRPr="00DC5551" w:rsidRDefault="00DC5551" w:rsidP="00DC5551">
            <w:pPr>
              <w:jc w:val="center"/>
              <w:rPr>
                <w:b/>
                <w:bCs/>
              </w:rPr>
            </w:pPr>
            <w:r w:rsidRPr="00DC5551">
              <w:rPr>
                <w:b/>
                <w:bCs/>
              </w:rPr>
              <w:t>Существующее состояние</w:t>
            </w:r>
          </w:p>
        </w:tc>
        <w:tc>
          <w:tcPr>
            <w:tcW w:w="2904" w:type="dxa"/>
            <w:gridSpan w:val="3"/>
            <w:shd w:val="clear" w:color="auto" w:fill="auto"/>
            <w:vAlign w:val="center"/>
            <w:hideMark/>
          </w:tcPr>
          <w:p w:rsidR="00DC5551" w:rsidRPr="00DC5551" w:rsidRDefault="00DC5551" w:rsidP="00DC5551">
            <w:pPr>
              <w:jc w:val="center"/>
              <w:rPr>
                <w:b/>
                <w:bCs/>
              </w:rPr>
            </w:pPr>
            <w:r w:rsidRPr="00DC5551">
              <w:rPr>
                <w:b/>
                <w:bCs/>
              </w:rPr>
              <w:t>Расчетный срок</w:t>
            </w:r>
          </w:p>
        </w:tc>
      </w:tr>
      <w:tr w:rsidR="00DC5551" w:rsidRPr="00DC5551" w:rsidTr="00601C30">
        <w:trPr>
          <w:trHeight w:val="20"/>
          <w:tblHeader/>
        </w:trPr>
        <w:tc>
          <w:tcPr>
            <w:tcW w:w="698" w:type="dxa"/>
            <w:vMerge/>
            <w:vAlign w:val="center"/>
            <w:hideMark/>
          </w:tcPr>
          <w:p w:rsidR="00DC5551" w:rsidRPr="00DC5551" w:rsidRDefault="00DC5551" w:rsidP="00DC5551">
            <w:pPr>
              <w:rPr>
                <w:b/>
                <w:bCs/>
              </w:rPr>
            </w:pPr>
          </w:p>
        </w:tc>
        <w:tc>
          <w:tcPr>
            <w:tcW w:w="2970" w:type="dxa"/>
            <w:vMerge/>
            <w:vAlign w:val="center"/>
            <w:hideMark/>
          </w:tcPr>
          <w:p w:rsidR="00DC5551" w:rsidRPr="00DC5551" w:rsidRDefault="00DC5551" w:rsidP="00DC5551">
            <w:pPr>
              <w:rPr>
                <w:b/>
                <w:bCs/>
              </w:rPr>
            </w:pPr>
          </w:p>
        </w:tc>
        <w:tc>
          <w:tcPr>
            <w:tcW w:w="1102" w:type="dxa"/>
            <w:shd w:val="clear" w:color="auto" w:fill="auto"/>
            <w:vAlign w:val="center"/>
            <w:hideMark/>
          </w:tcPr>
          <w:p w:rsidR="00DC5551" w:rsidRPr="00DC5551" w:rsidRDefault="00DC5551" w:rsidP="00DC5551">
            <w:pPr>
              <w:jc w:val="center"/>
              <w:rPr>
                <w:b/>
                <w:bCs/>
              </w:rPr>
            </w:pPr>
            <w:r w:rsidRPr="00DC5551">
              <w:rPr>
                <w:b/>
                <w:bCs/>
              </w:rPr>
              <w:t>Кол-во, га</w:t>
            </w:r>
          </w:p>
        </w:tc>
        <w:tc>
          <w:tcPr>
            <w:tcW w:w="973" w:type="dxa"/>
            <w:shd w:val="clear" w:color="auto" w:fill="auto"/>
            <w:vAlign w:val="center"/>
            <w:hideMark/>
          </w:tcPr>
          <w:p w:rsidR="00DC5551" w:rsidRPr="00DC5551" w:rsidRDefault="00DC5551" w:rsidP="00DC5551">
            <w:pPr>
              <w:jc w:val="center"/>
              <w:rPr>
                <w:b/>
                <w:bCs/>
              </w:rPr>
            </w:pPr>
            <w:r w:rsidRPr="00DC5551">
              <w:rPr>
                <w:b/>
                <w:bCs/>
              </w:rPr>
              <w:t>% к итогу</w:t>
            </w:r>
          </w:p>
        </w:tc>
        <w:tc>
          <w:tcPr>
            <w:tcW w:w="996" w:type="dxa"/>
            <w:shd w:val="clear" w:color="auto" w:fill="auto"/>
            <w:vAlign w:val="center"/>
            <w:hideMark/>
          </w:tcPr>
          <w:p w:rsidR="00DC5551" w:rsidRPr="00DC5551" w:rsidRDefault="00DC5551" w:rsidP="00DC5551">
            <w:pPr>
              <w:jc w:val="center"/>
              <w:rPr>
                <w:b/>
                <w:bCs/>
              </w:rPr>
            </w:pPr>
            <w:r w:rsidRPr="00DC5551">
              <w:rPr>
                <w:b/>
                <w:bCs/>
              </w:rPr>
              <w:t>м2/чел</w:t>
            </w:r>
          </w:p>
        </w:tc>
        <w:tc>
          <w:tcPr>
            <w:tcW w:w="1043" w:type="dxa"/>
            <w:gridSpan w:val="2"/>
            <w:shd w:val="clear" w:color="auto" w:fill="auto"/>
            <w:vAlign w:val="center"/>
            <w:hideMark/>
          </w:tcPr>
          <w:p w:rsidR="00DC5551" w:rsidRPr="00DC5551" w:rsidRDefault="00DC5551" w:rsidP="00DC5551">
            <w:pPr>
              <w:jc w:val="center"/>
              <w:rPr>
                <w:b/>
                <w:bCs/>
              </w:rPr>
            </w:pPr>
            <w:r w:rsidRPr="00DC5551">
              <w:rPr>
                <w:b/>
                <w:bCs/>
              </w:rPr>
              <w:t>Кол-во, га</w:t>
            </w:r>
          </w:p>
        </w:tc>
        <w:tc>
          <w:tcPr>
            <w:tcW w:w="876" w:type="dxa"/>
            <w:shd w:val="clear" w:color="auto" w:fill="auto"/>
            <w:vAlign w:val="center"/>
            <w:hideMark/>
          </w:tcPr>
          <w:p w:rsidR="00DC5551" w:rsidRPr="00DC5551" w:rsidRDefault="00DC5551" w:rsidP="00DC5551">
            <w:pPr>
              <w:jc w:val="center"/>
              <w:rPr>
                <w:b/>
                <w:bCs/>
              </w:rPr>
            </w:pPr>
            <w:r w:rsidRPr="00DC5551">
              <w:rPr>
                <w:b/>
                <w:bCs/>
              </w:rPr>
              <w:t>% к итогу</w:t>
            </w:r>
          </w:p>
        </w:tc>
        <w:tc>
          <w:tcPr>
            <w:tcW w:w="996" w:type="dxa"/>
            <w:shd w:val="clear" w:color="auto" w:fill="auto"/>
            <w:vAlign w:val="center"/>
            <w:hideMark/>
          </w:tcPr>
          <w:p w:rsidR="00DC5551" w:rsidRPr="00DC5551" w:rsidRDefault="00DC5551" w:rsidP="00DC5551">
            <w:pPr>
              <w:jc w:val="center"/>
              <w:rPr>
                <w:b/>
                <w:bCs/>
              </w:rPr>
            </w:pPr>
            <w:r w:rsidRPr="00DC5551">
              <w:rPr>
                <w:b/>
                <w:bCs/>
              </w:rPr>
              <w:t>м2/чел</w:t>
            </w:r>
          </w:p>
        </w:tc>
      </w:tr>
      <w:tr w:rsidR="00DC5551" w:rsidRPr="00DC5551" w:rsidTr="00601C30">
        <w:trPr>
          <w:trHeight w:val="20"/>
          <w:tblHeader/>
        </w:trPr>
        <w:tc>
          <w:tcPr>
            <w:tcW w:w="698" w:type="dxa"/>
            <w:shd w:val="clear" w:color="auto" w:fill="auto"/>
            <w:vAlign w:val="bottom"/>
            <w:hideMark/>
          </w:tcPr>
          <w:p w:rsidR="00DC5551" w:rsidRPr="00DC5551" w:rsidRDefault="00DC5551" w:rsidP="00DC5551">
            <w:pPr>
              <w:jc w:val="center"/>
              <w:rPr>
                <w:b/>
                <w:bCs/>
              </w:rPr>
            </w:pPr>
            <w:r w:rsidRPr="00DC5551">
              <w:rPr>
                <w:b/>
                <w:bCs/>
              </w:rPr>
              <w:t>1</w:t>
            </w:r>
          </w:p>
        </w:tc>
        <w:tc>
          <w:tcPr>
            <w:tcW w:w="2970" w:type="dxa"/>
            <w:shd w:val="clear" w:color="auto" w:fill="auto"/>
            <w:vAlign w:val="bottom"/>
            <w:hideMark/>
          </w:tcPr>
          <w:p w:rsidR="00DC5551" w:rsidRPr="00DC5551" w:rsidRDefault="00DC5551" w:rsidP="00DC5551">
            <w:pPr>
              <w:jc w:val="center"/>
              <w:rPr>
                <w:b/>
                <w:bCs/>
              </w:rPr>
            </w:pPr>
            <w:r w:rsidRPr="00DC5551">
              <w:rPr>
                <w:b/>
                <w:bCs/>
              </w:rPr>
              <w:t>2</w:t>
            </w:r>
          </w:p>
        </w:tc>
        <w:tc>
          <w:tcPr>
            <w:tcW w:w="1102" w:type="dxa"/>
            <w:shd w:val="clear" w:color="auto" w:fill="auto"/>
            <w:vAlign w:val="center"/>
            <w:hideMark/>
          </w:tcPr>
          <w:p w:rsidR="00DC5551" w:rsidRPr="00DC5551" w:rsidRDefault="00DC5551" w:rsidP="00DC5551">
            <w:pPr>
              <w:jc w:val="center"/>
              <w:rPr>
                <w:b/>
                <w:bCs/>
              </w:rPr>
            </w:pPr>
            <w:r w:rsidRPr="00DC5551">
              <w:rPr>
                <w:b/>
                <w:bCs/>
              </w:rPr>
              <w:t>3</w:t>
            </w:r>
          </w:p>
        </w:tc>
        <w:tc>
          <w:tcPr>
            <w:tcW w:w="973" w:type="dxa"/>
            <w:shd w:val="clear" w:color="auto" w:fill="auto"/>
            <w:vAlign w:val="center"/>
            <w:hideMark/>
          </w:tcPr>
          <w:p w:rsidR="00DC5551" w:rsidRPr="00DC5551" w:rsidRDefault="00DC5551" w:rsidP="00DC5551">
            <w:pPr>
              <w:jc w:val="center"/>
              <w:rPr>
                <w:b/>
                <w:bCs/>
              </w:rPr>
            </w:pPr>
            <w:r w:rsidRPr="00DC5551">
              <w:rPr>
                <w:b/>
                <w:bCs/>
              </w:rPr>
              <w:t>4</w:t>
            </w:r>
          </w:p>
        </w:tc>
        <w:tc>
          <w:tcPr>
            <w:tcW w:w="996" w:type="dxa"/>
            <w:shd w:val="clear" w:color="auto" w:fill="auto"/>
            <w:vAlign w:val="center"/>
            <w:hideMark/>
          </w:tcPr>
          <w:p w:rsidR="00DC5551" w:rsidRPr="00DC5551" w:rsidRDefault="00DC5551" w:rsidP="00DC5551">
            <w:pPr>
              <w:jc w:val="center"/>
              <w:rPr>
                <w:b/>
                <w:bCs/>
              </w:rPr>
            </w:pPr>
            <w:r w:rsidRPr="00DC5551">
              <w:rPr>
                <w:b/>
                <w:bCs/>
              </w:rPr>
              <w:t>5</w:t>
            </w:r>
          </w:p>
        </w:tc>
        <w:tc>
          <w:tcPr>
            <w:tcW w:w="1043" w:type="dxa"/>
            <w:gridSpan w:val="2"/>
            <w:shd w:val="clear" w:color="auto" w:fill="auto"/>
            <w:vAlign w:val="center"/>
            <w:hideMark/>
          </w:tcPr>
          <w:p w:rsidR="00DC5551" w:rsidRPr="00DC5551" w:rsidRDefault="00DC5551" w:rsidP="00DC5551">
            <w:pPr>
              <w:jc w:val="center"/>
              <w:rPr>
                <w:b/>
                <w:bCs/>
              </w:rPr>
            </w:pPr>
            <w:r w:rsidRPr="00DC5551">
              <w:rPr>
                <w:b/>
                <w:bCs/>
              </w:rPr>
              <w:t>6</w:t>
            </w:r>
          </w:p>
        </w:tc>
        <w:tc>
          <w:tcPr>
            <w:tcW w:w="876" w:type="dxa"/>
            <w:shd w:val="clear" w:color="auto" w:fill="auto"/>
            <w:vAlign w:val="center"/>
          </w:tcPr>
          <w:p w:rsidR="00DC5551" w:rsidRPr="00DC5551" w:rsidRDefault="00DC5551" w:rsidP="00DC5551">
            <w:pPr>
              <w:jc w:val="center"/>
              <w:rPr>
                <w:b/>
                <w:bCs/>
              </w:rPr>
            </w:pPr>
            <w:r w:rsidRPr="00DC5551">
              <w:rPr>
                <w:b/>
                <w:bCs/>
              </w:rPr>
              <w:t>7</w:t>
            </w:r>
          </w:p>
        </w:tc>
        <w:tc>
          <w:tcPr>
            <w:tcW w:w="996" w:type="dxa"/>
            <w:shd w:val="clear" w:color="auto" w:fill="auto"/>
            <w:vAlign w:val="center"/>
          </w:tcPr>
          <w:p w:rsidR="00DC5551" w:rsidRPr="00DC5551" w:rsidRDefault="00DC5551" w:rsidP="00DC5551">
            <w:pPr>
              <w:jc w:val="center"/>
              <w:rPr>
                <w:b/>
                <w:bCs/>
              </w:rPr>
            </w:pPr>
            <w:r w:rsidRPr="00DC5551">
              <w:rPr>
                <w:b/>
                <w:bCs/>
              </w:rPr>
              <w:t>8</w:t>
            </w:r>
          </w:p>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pPr>
            <w:r w:rsidRPr="00DC5551">
              <w:t> </w:t>
            </w:r>
          </w:p>
        </w:tc>
        <w:tc>
          <w:tcPr>
            <w:tcW w:w="2970" w:type="dxa"/>
            <w:shd w:val="clear" w:color="auto" w:fill="auto"/>
            <w:vAlign w:val="center"/>
            <w:hideMark/>
          </w:tcPr>
          <w:p w:rsidR="00DC5551" w:rsidRPr="00DC5551" w:rsidRDefault="00DC5551" w:rsidP="00DC5551">
            <w:pPr>
              <w:rPr>
                <w:b/>
                <w:bCs/>
              </w:rPr>
            </w:pPr>
            <w:r w:rsidRPr="00DC5551">
              <w:rPr>
                <w:b/>
                <w:bCs/>
              </w:rPr>
              <w:t xml:space="preserve">Общая площадь земель </w:t>
            </w:r>
            <w:r w:rsidRPr="00DC5551">
              <w:t>(населенного пункта в установленных границах)</w:t>
            </w:r>
            <w:r w:rsidRPr="00DC5551">
              <w:rPr>
                <w:b/>
                <w:bCs/>
              </w:rPr>
              <w:t>, всего</w:t>
            </w:r>
          </w:p>
        </w:tc>
        <w:tc>
          <w:tcPr>
            <w:tcW w:w="1102" w:type="dxa"/>
            <w:shd w:val="clear" w:color="auto" w:fill="auto"/>
            <w:vAlign w:val="center"/>
            <w:hideMark/>
          </w:tcPr>
          <w:p w:rsidR="00DC5551" w:rsidRPr="002C27E2" w:rsidRDefault="00F17802" w:rsidP="00DC5551">
            <w:pPr>
              <w:jc w:val="center"/>
              <w:rPr>
                <w:rFonts w:eastAsia="Calibri"/>
                <w:b/>
                <w:bCs/>
                <w:lang w:eastAsia="en-US"/>
              </w:rPr>
            </w:pPr>
            <w:r w:rsidRPr="002C27E2">
              <w:rPr>
                <w:rFonts w:eastAsia="Calibri"/>
                <w:b/>
                <w:bCs/>
                <w:lang w:eastAsia="en-US"/>
              </w:rPr>
              <w:t>847,52</w:t>
            </w:r>
          </w:p>
        </w:tc>
        <w:tc>
          <w:tcPr>
            <w:tcW w:w="973" w:type="dxa"/>
            <w:shd w:val="clear" w:color="auto" w:fill="auto"/>
            <w:vAlign w:val="center"/>
            <w:hideMark/>
          </w:tcPr>
          <w:p w:rsidR="00DC5551" w:rsidRPr="00DC5551" w:rsidRDefault="00DC5551" w:rsidP="00DC5551">
            <w:pPr>
              <w:jc w:val="center"/>
              <w:rPr>
                <w:rFonts w:eastAsia="Calibri"/>
                <w:b/>
                <w:bCs/>
                <w:lang w:eastAsia="en-US"/>
              </w:rPr>
            </w:pPr>
            <w:r w:rsidRPr="00DC5551">
              <w:rPr>
                <w:rFonts w:eastAsia="Calibri"/>
                <w:b/>
                <w:bCs/>
                <w:lang w:eastAsia="en-US"/>
              </w:rPr>
              <w:t>100.00</w:t>
            </w:r>
          </w:p>
        </w:tc>
        <w:tc>
          <w:tcPr>
            <w:tcW w:w="996" w:type="dxa"/>
            <w:shd w:val="clear" w:color="auto" w:fill="auto"/>
            <w:vAlign w:val="center"/>
            <w:hideMark/>
          </w:tcPr>
          <w:p w:rsidR="00DC5551" w:rsidRPr="00DC5551" w:rsidRDefault="009501DE" w:rsidP="00DC5551">
            <w:pPr>
              <w:jc w:val="center"/>
              <w:rPr>
                <w:rFonts w:eastAsia="Calibri"/>
                <w:lang w:eastAsia="en-US"/>
              </w:rPr>
            </w:pPr>
            <w:r>
              <w:rPr>
                <w:rFonts w:eastAsia="Calibri"/>
                <w:lang w:eastAsia="en-US"/>
              </w:rPr>
              <w:t>н\д</w:t>
            </w:r>
          </w:p>
        </w:tc>
        <w:tc>
          <w:tcPr>
            <w:tcW w:w="1043" w:type="dxa"/>
            <w:gridSpan w:val="2"/>
            <w:shd w:val="clear" w:color="auto" w:fill="auto"/>
            <w:vAlign w:val="center"/>
            <w:hideMark/>
          </w:tcPr>
          <w:p w:rsidR="00DC5551" w:rsidRPr="002C27E2" w:rsidRDefault="00F17802" w:rsidP="00DC5551">
            <w:pPr>
              <w:jc w:val="center"/>
              <w:rPr>
                <w:rFonts w:eastAsia="Calibri"/>
                <w:b/>
                <w:bCs/>
                <w:lang w:eastAsia="en-US"/>
              </w:rPr>
            </w:pPr>
            <w:r w:rsidRPr="002C27E2">
              <w:rPr>
                <w:rFonts w:eastAsia="Calibri"/>
                <w:b/>
                <w:bCs/>
                <w:lang w:eastAsia="en-US"/>
              </w:rPr>
              <w:t>654,73</w:t>
            </w:r>
          </w:p>
        </w:tc>
        <w:tc>
          <w:tcPr>
            <w:tcW w:w="876" w:type="dxa"/>
            <w:shd w:val="clear" w:color="auto" w:fill="auto"/>
            <w:vAlign w:val="center"/>
            <w:hideMark/>
          </w:tcPr>
          <w:p w:rsidR="00DC5551" w:rsidRPr="00DC5551" w:rsidRDefault="00DC5551" w:rsidP="00DC5551">
            <w:pPr>
              <w:jc w:val="center"/>
              <w:rPr>
                <w:rFonts w:eastAsia="Calibri"/>
                <w:b/>
                <w:bCs/>
                <w:lang w:eastAsia="en-US"/>
              </w:rPr>
            </w:pPr>
            <w:r w:rsidRPr="00DC5551">
              <w:rPr>
                <w:rFonts w:eastAsia="Calibri"/>
                <w:b/>
                <w:bCs/>
                <w:lang w:eastAsia="en-US"/>
              </w:rPr>
              <w:t>100.00</w:t>
            </w:r>
          </w:p>
        </w:tc>
        <w:tc>
          <w:tcPr>
            <w:tcW w:w="996" w:type="dxa"/>
            <w:shd w:val="clear" w:color="auto" w:fill="auto"/>
            <w:vAlign w:val="center"/>
            <w:hideMark/>
          </w:tcPr>
          <w:p w:rsidR="00DC5551" w:rsidRPr="00DC5551" w:rsidRDefault="009501DE" w:rsidP="00DC5551">
            <w:pPr>
              <w:jc w:val="center"/>
              <w:rPr>
                <w:rFonts w:eastAsia="Calibri"/>
                <w:lang w:eastAsia="en-US"/>
              </w:rPr>
            </w:pPr>
            <w:r>
              <w:rPr>
                <w:rFonts w:eastAsia="Calibri"/>
                <w:lang w:eastAsia="en-US"/>
              </w:rPr>
              <w:t>2173</w:t>
            </w:r>
          </w:p>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pPr>
            <w:r w:rsidRPr="00DC5551">
              <w:t>1.</w:t>
            </w:r>
          </w:p>
        </w:tc>
        <w:tc>
          <w:tcPr>
            <w:tcW w:w="2970" w:type="dxa"/>
            <w:shd w:val="clear" w:color="auto" w:fill="auto"/>
            <w:vAlign w:val="center"/>
            <w:hideMark/>
          </w:tcPr>
          <w:p w:rsidR="00DC5551" w:rsidRPr="00DC5551" w:rsidRDefault="00DC5551" w:rsidP="00DC5551">
            <w:pPr>
              <w:jc w:val="both"/>
              <w:rPr>
                <w:b/>
                <w:bCs/>
              </w:rPr>
            </w:pPr>
            <w:r w:rsidRPr="00DC5551">
              <w:rPr>
                <w:b/>
                <w:bCs/>
              </w:rPr>
              <w:t>Жилая зона,</w:t>
            </w:r>
            <w:r w:rsidRPr="00DC5551">
              <w:t xml:space="preserve"> в том числе:</w:t>
            </w:r>
          </w:p>
        </w:tc>
        <w:tc>
          <w:tcPr>
            <w:tcW w:w="1102" w:type="dxa"/>
            <w:shd w:val="clear" w:color="auto" w:fill="auto"/>
            <w:vAlign w:val="center"/>
            <w:hideMark/>
          </w:tcPr>
          <w:p w:rsidR="00DC5551" w:rsidRPr="002C27E2" w:rsidRDefault="008309C4" w:rsidP="00DC5551">
            <w:pPr>
              <w:jc w:val="center"/>
              <w:rPr>
                <w:rFonts w:eastAsia="Calibri"/>
                <w:b/>
                <w:bCs/>
                <w:lang w:eastAsia="en-US"/>
              </w:rPr>
            </w:pPr>
            <w:r w:rsidRPr="002C27E2">
              <w:rPr>
                <w:rFonts w:eastAsia="Calibri"/>
                <w:b/>
                <w:bCs/>
                <w:lang w:eastAsia="en-US"/>
              </w:rPr>
              <w:t>318,88</w:t>
            </w:r>
          </w:p>
        </w:tc>
        <w:tc>
          <w:tcPr>
            <w:tcW w:w="973" w:type="dxa"/>
            <w:vMerge w:val="restart"/>
            <w:shd w:val="clear" w:color="auto" w:fill="auto"/>
            <w:vAlign w:val="center"/>
            <w:hideMark/>
          </w:tcPr>
          <w:p w:rsidR="00DC5551" w:rsidRPr="000120AC" w:rsidRDefault="008453FD" w:rsidP="00DC5551">
            <w:pPr>
              <w:jc w:val="center"/>
              <w:rPr>
                <w:rFonts w:eastAsia="Calibri"/>
                <w:b/>
                <w:lang w:eastAsia="en-US"/>
              </w:rPr>
            </w:pPr>
            <w:r>
              <w:rPr>
                <w:rFonts w:eastAsia="Calibri"/>
                <w:b/>
                <w:lang w:eastAsia="en-US"/>
              </w:rPr>
              <w:t>37,63</w:t>
            </w:r>
          </w:p>
        </w:tc>
        <w:tc>
          <w:tcPr>
            <w:tcW w:w="996" w:type="dxa"/>
            <w:vMerge w:val="restart"/>
            <w:shd w:val="clear" w:color="auto" w:fill="auto"/>
            <w:vAlign w:val="center"/>
            <w:hideMark/>
          </w:tcPr>
          <w:p w:rsidR="00DC5551" w:rsidRPr="00DC5551" w:rsidRDefault="009501DE" w:rsidP="00DC5551">
            <w:pPr>
              <w:jc w:val="center"/>
              <w:rPr>
                <w:rFonts w:eastAsia="Calibri"/>
                <w:lang w:eastAsia="en-US"/>
              </w:rPr>
            </w:pPr>
            <w:r w:rsidRPr="009501DE">
              <w:rPr>
                <w:rFonts w:eastAsia="Calibri"/>
                <w:lang w:eastAsia="en-US"/>
              </w:rPr>
              <w:t>н\д</w:t>
            </w:r>
          </w:p>
        </w:tc>
        <w:tc>
          <w:tcPr>
            <w:tcW w:w="1043" w:type="dxa"/>
            <w:gridSpan w:val="2"/>
            <w:shd w:val="clear" w:color="auto" w:fill="auto"/>
            <w:vAlign w:val="center"/>
            <w:hideMark/>
          </w:tcPr>
          <w:p w:rsidR="00DC5551" w:rsidRPr="002C27E2" w:rsidRDefault="006C4465" w:rsidP="00DC5551">
            <w:pPr>
              <w:jc w:val="center"/>
              <w:rPr>
                <w:rFonts w:eastAsia="Calibri"/>
                <w:b/>
                <w:bCs/>
                <w:lang w:eastAsia="en-US"/>
              </w:rPr>
            </w:pPr>
            <w:r w:rsidRPr="002C27E2">
              <w:rPr>
                <w:rFonts w:eastAsia="Calibri"/>
                <w:b/>
                <w:bCs/>
                <w:lang w:eastAsia="en-US"/>
              </w:rPr>
              <w:t>335,93</w:t>
            </w:r>
          </w:p>
        </w:tc>
        <w:tc>
          <w:tcPr>
            <w:tcW w:w="876" w:type="dxa"/>
            <w:vMerge w:val="restart"/>
            <w:shd w:val="clear" w:color="auto" w:fill="auto"/>
            <w:vAlign w:val="center"/>
            <w:hideMark/>
          </w:tcPr>
          <w:p w:rsidR="00DC5551" w:rsidRPr="000120AC" w:rsidRDefault="008453FD" w:rsidP="00DC5551">
            <w:pPr>
              <w:jc w:val="center"/>
              <w:rPr>
                <w:rFonts w:eastAsia="Calibri"/>
                <w:b/>
                <w:lang w:eastAsia="en-US"/>
              </w:rPr>
            </w:pPr>
            <w:r>
              <w:rPr>
                <w:rFonts w:eastAsia="Calibri"/>
                <w:b/>
                <w:lang w:eastAsia="en-US"/>
              </w:rPr>
              <w:t>51,31</w:t>
            </w:r>
          </w:p>
        </w:tc>
        <w:tc>
          <w:tcPr>
            <w:tcW w:w="996" w:type="dxa"/>
            <w:vMerge w:val="restart"/>
            <w:shd w:val="clear" w:color="auto" w:fill="auto"/>
            <w:vAlign w:val="center"/>
            <w:hideMark/>
          </w:tcPr>
          <w:p w:rsidR="00DC5551" w:rsidRPr="00DC5551" w:rsidRDefault="009501DE" w:rsidP="00DC5551">
            <w:pPr>
              <w:jc w:val="center"/>
              <w:rPr>
                <w:rFonts w:eastAsia="Calibri"/>
                <w:lang w:eastAsia="en-US"/>
              </w:rPr>
            </w:pPr>
            <w:r>
              <w:rPr>
                <w:rFonts w:eastAsia="Calibri"/>
                <w:lang w:eastAsia="en-US"/>
              </w:rPr>
              <w:t>1133</w:t>
            </w:r>
          </w:p>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pPr>
            <w:r w:rsidRPr="00DC5551">
              <w:t>1.1.</w:t>
            </w:r>
          </w:p>
        </w:tc>
        <w:tc>
          <w:tcPr>
            <w:tcW w:w="2970" w:type="dxa"/>
            <w:shd w:val="clear" w:color="auto" w:fill="auto"/>
            <w:vAlign w:val="center"/>
            <w:hideMark/>
          </w:tcPr>
          <w:p w:rsidR="00DC5551" w:rsidRPr="00DC5551" w:rsidRDefault="00DC5551" w:rsidP="00DC5551">
            <w:r w:rsidRPr="00DC5551">
              <w:t>Зона застройки индивидуальными жилыми домами</w:t>
            </w:r>
          </w:p>
        </w:tc>
        <w:tc>
          <w:tcPr>
            <w:tcW w:w="1102" w:type="dxa"/>
            <w:shd w:val="clear" w:color="auto" w:fill="auto"/>
            <w:vAlign w:val="center"/>
            <w:hideMark/>
          </w:tcPr>
          <w:p w:rsidR="00DC5551" w:rsidRPr="002C27E2" w:rsidRDefault="008309C4" w:rsidP="00DC5551">
            <w:pPr>
              <w:jc w:val="center"/>
            </w:pPr>
            <w:r w:rsidRPr="002C27E2">
              <w:rPr>
                <w:bCs/>
              </w:rPr>
              <w:t>318,88</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F17802" w:rsidP="00DC5551">
            <w:pPr>
              <w:jc w:val="center"/>
            </w:pPr>
            <w:r w:rsidRPr="006C4465">
              <w:rPr>
                <w:rFonts w:eastAsia="Calibri"/>
                <w:b/>
                <w:bCs/>
                <w:lang w:eastAsia="en-US"/>
              </w:rPr>
              <w:t>335,93</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601C30">
        <w:trPr>
          <w:trHeight w:val="517"/>
        </w:trPr>
        <w:tc>
          <w:tcPr>
            <w:tcW w:w="698" w:type="dxa"/>
            <w:vMerge w:val="restart"/>
            <w:shd w:val="clear" w:color="auto" w:fill="auto"/>
            <w:vAlign w:val="center"/>
            <w:hideMark/>
          </w:tcPr>
          <w:p w:rsidR="00DC5551" w:rsidRPr="00DC5551" w:rsidRDefault="00DC5551" w:rsidP="00DC5551">
            <w:pPr>
              <w:jc w:val="both"/>
            </w:pPr>
            <w:r w:rsidRPr="00DC5551">
              <w:t>2.</w:t>
            </w:r>
          </w:p>
        </w:tc>
        <w:tc>
          <w:tcPr>
            <w:tcW w:w="2970" w:type="dxa"/>
            <w:vMerge w:val="restart"/>
            <w:shd w:val="clear" w:color="auto" w:fill="auto"/>
            <w:vAlign w:val="center"/>
            <w:hideMark/>
          </w:tcPr>
          <w:p w:rsidR="00DC5551" w:rsidRPr="00DC5551" w:rsidRDefault="00DC5551" w:rsidP="00DC5551">
            <w:pPr>
              <w:jc w:val="both"/>
              <w:rPr>
                <w:b/>
                <w:bCs/>
              </w:rPr>
            </w:pPr>
            <w:r w:rsidRPr="00DC5551">
              <w:rPr>
                <w:b/>
                <w:bCs/>
              </w:rPr>
              <w:t>Общественно-деловая зона</w:t>
            </w:r>
          </w:p>
        </w:tc>
        <w:tc>
          <w:tcPr>
            <w:tcW w:w="1102" w:type="dxa"/>
            <w:vMerge w:val="restart"/>
            <w:shd w:val="clear" w:color="auto" w:fill="auto"/>
            <w:vAlign w:val="center"/>
            <w:hideMark/>
          </w:tcPr>
          <w:p w:rsidR="00DC5551" w:rsidRPr="002C27E2" w:rsidRDefault="006C4465" w:rsidP="00DC5551">
            <w:pPr>
              <w:jc w:val="center"/>
              <w:rPr>
                <w:rFonts w:eastAsia="Calibri"/>
                <w:b/>
                <w:bCs/>
                <w:lang w:eastAsia="en-US"/>
              </w:rPr>
            </w:pPr>
            <w:r w:rsidRPr="002C27E2">
              <w:rPr>
                <w:rFonts w:eastAsia="Calibri"/>
                <w:b/>
                <w:bCs/>
                <w:lang w:eastAsia="en-US"/>
              </w:rPr>
              <w:t>5,06</w:t>
            </w:r>
          </w:p>
        </w:tc>
        <w:tc>
          <w:tcPr>
            <w:tcW w:w="973" w:type="dxa"/>
            <w:vMerge w:val="restart"/>
            <w:shd w:val="clear" w:color="auto" w:fill="auto"/>
            <w:vAlign w:val="center"/>
            <w:hideMark/>
          </w:tcPr>
          <w:p w:rsidR="00DC5551" w:rsidRPr="00DC5551" w:rsidRDefault="008453FD" w:rsidP="00DC5551">
            <w:pPr>
              <w:jc w:val="center"/>
              <w:rPr>
                <w:rFonts w:eastAsia="Calibri"/>
                <w:lang w:eastAsia="en-US"/>
              </w:rPr>
            </w:pPr>
            <w:r>
              <w:rPr>
                <w:rFonts w:eastAsia="Calibri"/>
                <w:b/>
                <w:bCs/>
                <w:lang w:eastAsia="en-US"/>
              </w:rPr>
              <w:t>0,6</w:t>
            </w:r>
          </w:p>
        </w:tc>
        <w:tc>
          <w:tcPr>
            <w:tcW w:w="996" w:type="dxa"/>
            <w:vMerge w:val="restart"/>
            <w:shd w:val="clear" w:color="auto" w:fill="auto"/>
            <w:vAlign w:val="center"/>
            <w:hideMark/>
          </w:tcPr>
          <w:p w:rsidR="00DC5551" w:rsidRPr="00DC5551" w:rsidRDefault="009501DE" w:rsidP="00DC5551">
            <w:pPr>
              <w:jc w:val="center"/>
              <w:rPr>
                <w:rFonts w:eastAsia="Calibri"/>
                <w:lang w:eastAsia="en-US"/>
              </w:rPr>
            </w:pPr>
            <w:r w:rsidRPr="009501DE">
              <w:rPr>
                <w:rFonts w:eastAsia="Calibri"/>
                <w:b/>
                <w:bCs/>
                <w:lang w:eastAsia="en-US"/>
              </w:rPr>
              <w:t>н\д</w:t>
            </w:r>
          </w:p>
        </w:tc>
        <w:tc>
          <w:tcPr>
            <w:tcW w:w="1043" w:type="dxa"/>
            <w:gridSpan w:val="2"/>
            <w:vMerge w:val="restart"/>
            <w:shd w:val="clear" w:color="auto" w:fill="auto"/>
            <w:vAlign w:val="center"/>
            <w:hideMark/>
          </w:tcPr>
          <w:p w:rsidR="00DC5551" w:rsidRPr="00DC5551" w:rsidRDefault="006C4465" w:rsidP="00DC5551">
            <w:pPr>
              <w:jc w:val="center"/>
              <w:rPr>
                <w:rFonts w:eastAsia="Calibri"/>
                <w:b/>
                <w:bCs/>
                <w:lang w:eastAsia="en-US"/>
              </w:rPr>
            </w:pPr>
            <w:r w:rsidRPr="002C27E2">
              <w:rPr>
                <w:rFonts w:eastAsia="Calibri"/>
                <w:b/>
                <w:bCs/>
                <w:lang w:eastAsia="en-US"/>
              </w:rPr>
              <w:t>16,27</w:t>
            </w:r>
          </w:p>
        </w:tc>
        <w:tc>
          <w:tcPr>
            <w:tcW w:w="876" w:type="dxa"/>
            <w:vMerge w:val="restart"/>
            <w:shd w:val="clear" w:color="auto" w:fill="auto"/>
            <w:vAlign w:val="center"/>
            <w:hideMark/>
          </w:tcPr>
          <w:p w:rsidR="00DC5551" w:rsidRPr="00DC5551" w:rsidRDefault="008453FD" w:rsidP="00DC5551">
            <w:pPr>
              <w:jc w:val="center"/>
              <w:rPr>
                <w:rFonts w:eastAsia="Calibri"/>
                <w:lang w:eastAsia="en-US"/>
              </w:rPr>
            </w:pPr>
            <w:r>
              <w:rPr>
                <w:rFonts w:eastAsia="Calibri"/>
                <w:b/>
                <w:bCs/>
                <w:lang w:eastAsia="en-US"/>
              </w:rPr>
              <w:t>2,48</w:t>
            </w:r>
          </w:p>
        </w:tc>
        <w:tc>
          <w:tcPr>
            <w:tcW w:w="996" w:type="dxa"/>
            <w:vMerge w:val="restart"/>
            <w:shd w:val="clear" w:color="auto" w:fill="auto"/>
            <w:vAlign w:val="center"/>
            <w:hideMark/>
          </w:tcPr>
          <w:p w:rsidR="00DC5551" w:rsidRPr="00DC5551" w:rsidRDefault="00C97F5F" w:rsidP="00DC5551">
            <w:pPr>
              <w:jc w:val="center"/>
              <w:rPr>
                <w:rFonts w:eastAsia="Calibri"/>
                <w:lang w:eastAsia="en-US"/>
              </w:rPr>
            </w:pPr>
            <w:r>
              <w:rPr>
                <w:rFonts w:eastAsia="Calibri"/>
                <w:b/>
                <w:bCs/>
                <w:lang w:eastAsia="en-US"/>
              </w:rPr>
              <w:t>55</w:t>
            </w:r>
          </w:p>
        </w:tc>
      </w:tr>
      <w:tr w:rsidR="00DC5551" w:rsidRPr="00DC5551" w:rsidTr="00601C30">
        <w:trPr>
          <w:trHeight w:val="517"/>
        </w:trPr>
        <w:tc>
          <w:tcPr>
            <w:tcW w:w="698" w:type="dxa"/>
            <w:vMerge/>
            <w:vAlign w:val="center"/>
            <w:hideMark/>
          </w:tcPr>
          <w:p w:rsidR="00DC5551" w:rsidRPr="00DC5551" w:rsidRDefault="00DC5551" w:rsidP="00DC5551"/>
        </w:tc>
        <w:tc>
          <w:tcPr>
            <w:tcW w:w="2970" w:type="dxa"/>
            <w:vMerge/>
            <w:vAlign w:val="center"/>
            <w:hideMark/>
          </w:tcPr>
          <w:p w:rsidR="00DC5551" w:rsidRPr="00DC5551" w:rsidRDefault="00DC5551" w:rsidP="00DC5551">
            <w:pPr>
              <w:rPr>
                <w:b/>
                <w:bCs/>
              </w:rPr>
            </w:pPr>
          </w:p>
        </w:tc>
        <w:tc>
          <w:tcPr>
            <w:tcW w:w="1102" w:type="dxa"/>
            <w:vMerge/>
            <w:vAlign w:val="center"/>
            <w:hideMark/>
          </w:tcPr>
          <w:p w:rsidR="00DC5551" w:rsidRPr="00DC5551" w:rsidRDefault="00DC5551" w:rsidP="00DC5551">
            <w:pPr>
              <w:rPr>
                <w:b/>
                <w:bCs/>
              </w:rPr>
            </w:pP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vMerge/>
            <w:vAlign w:val="center"/>
            <w:hideMark/>
          </w:tcPr>
          <w:p w:rsidR="00DC5551" w:rsidRPr="00DC5551" w:rsidRDefault="00DC5551" w:rsidP="00DC5551">
            <w:pPr>
              <w:rPr>
                <w:b/>
                <w:bCs/>
              </w:rPr>
            </w:pP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pPr>
            <w:r w:rsidRPr="00DC5551">
              <w:t>2.1.</w:t>
            </w:r>
          </w:p>
        </w:tc>
        <w:tc>
          <w:tcPr>
            <w:tcW w:w="2970" w:type="dxa"/>
            <w:shd w:val="clear" w:color="auto" w:fill="auto"/>
            <w:vAlign w:val="center"/>
            <w:hideMark/>
          </w:tcPr>
          <w:p w:rsidR="00DC5551" w:rsidRPr="00DC5551" w:rsidRDefault="00DC5551" w:rsidP="00DC5551">
            <w:r w:rsidRPr="00DC5551">
              <w:t>Многофункциональная общественно-деловая зона</w:t>
            </w:r>
          </w:p>
        </w:tc>
        <w:tc>
          <w:tcPr>
            <w:tcW w:w="1102" w:type="dxa"/>
            <w:shd w:val="clear" w:color="auto" w:fill="auto"/>
            <w:vAlign w:val="center"/>
            <w:hideMark/>
          </w:tcPr>
          <w:p w:rsidR="00DC5551" w:rsidRPr="00DC5551" w:rsidRDefault="00AA11D2" w:rsidP="00DC5551">
            <w:pPr>
              <w:jc w:val="center"/>
            </w:pPr>
            <w:r>
              <w:t>1,88</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AA11D2" w:rsidP="00DC5551">
            <w:pPr>
              <w:jc w:val="center"/>
            </w:pPr>
            <w:r w:rsidRPr="00AA11D2">
              <w:t>9,45</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pPr>
            <w:r w:rsidRPr="00DC5551">
              <w:t>2.2.</w:t>
            </w:r>
          </w:p>
        </w:tc>
        <w:tc>
          <w:tcPr>
            <w:tcW w:w="2970" w:type="dxa"/>
            <w:shd w:val="clear" w:color="auto" w:fill="auto"/>
            <w:vAlign w:val="center"/>
            <w:hideMark/>
          </w:tcPr>
          <w:p w:rsidR="00DC5551" w:rsidRPr="00DC5551" w:rsidRDefault="00DC5551" w:rsidP="00DC5551">
            <w:r w:rsidRPr="00DC5551">
              <w:t>Зона специализированной общественной застройки</w:t>
            </w:r>
          </w:p>
        </w:tc>
        <w:tc>
          <w:tcPr>
            <w:tcW w:w="1102" w:type="dxa"/>
            <w:shd w:val="clear" w:color="auto" w:fill="auto"/>
            <w:vAlign w:val="center"/>
            <w:hideMark/>
          </w:tcPr>
          <w:p w:rsidR="00DC5551" w:rsidRPr="00DC5551" w:rsidRDefault="006C4465" w:rsidP="00DC5551">
            <w:pPr>
              <w:jc w:val="center"/>
            </w:pPr>
            <w:r>
              <w:t>3,18</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6C4465" w:rsidP="00DC5551">
            <w:pPr>
              <w:jc w:val="center"/>
            </w:pPr>
            <w:r>
              <w:t>6,82</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pPr>
            <w:r w:rsidRPr="00DC5551">
              <w:t>3.</w:t>
            </w:r>
          </w:p>
        </w:tc>
        <w:tc>
          <w:tcPr>
            <w:tcW w:w="2970" w:type="dxa"/>
            <w:shd w:val="clear" w:color="auto" w:fill="auto"/>
            <w:vAlign w:val="center"/>
            <w:hideMark/>
          </w:tcPr>
          <w:p w:rsidR="00DC5551" w:rsidRPr="00DC5551" w:rsidRDefault="00DC5551" w:rsidP="00DC5551">
            <w:pPr>
              <w:rPr>
                <w:b/>
                <w:bCs/>
              </w:rPr>
            </w:pPr>
            <w:r w:rsidRPr="00DC5551">
              <w:rPr>
                <w:b/>
                <w:bCs/>
              </w:rPr>
              <w:t>Зона производственной, инженерной и транспортной инфраструктур</w:t>
            </w:r>
          </w:p>
        </w:tc>
        <w:tc>
          <w:tcPr>
            <w:tcW w:w="1102" w:type="dxa"/>
            <w:shd w:val="clear" w:color="auto" w:fill="auto"/>
            <w:vAlign w:val="center"/>
            <w:hideMark/>
          </w:tcPr>
          <w:p w:rsidR="00DC5551" w:rsidRPr="002C27E2" w:rsidRDefault="008309C4" w:rsidP="00DC5551">
            <w:pPr>
              <w:jc w:val="center"/>
              <w:rPr>
                <w:rFonts w:eastAsia="Calibri"/>
                <w:b/>
                <w:bCs/>
                <w:lang w:eastAsia="en-US"/>
              </w:rPr>
            </w:pPr>
            <w:r w:rsidRPr="002C27E2">
              <w:rPr>
                <w:rFonts w:eastAsia="Calibri"/>
                <w:b/>
                <w:bCs/>
                <w:lang w:eastAsia="en-US"/>
              </w:rPr>
              <w:t>99,14</w:t>
            </w:r>
          </w:p>
        </w:tc>
        <w:tc>
          <w:tcPr>
            <w:tcW w:w="973" w:type="dxa"/>
            <w:vMerge w:val="restart"/>
            <w:shd w:val="clear" w:color="auto" w:fill="auto"/>
            <w:vAlign w:val="center"/>
            <w:hideMark/>
          </w:tcPr>
          <w:p w:rsidR="00DC5551" w:rsidRPr="002C27E2" w:rsidRDefault="008453FD" w:rsidP="00DC5551">
            <w:pPr>
              <w:jc w:val="center"/>
              <w:rPr>
                <w:rFonts w:eastAsia="Calibri"/>
                <w:b/>
                <w:lang w:eastAsia="en-US"/>
              </w:rPr>
            </w:pPr>
            <w:r>
              <w:rPr>
                <w:rFonts w:eastAsia="Calibri"/>
                <w:b/>
                <w:lang w:eastAsia="en-US"/>
              </w:rPr>
              <w:t>11,70</w:t>
            </w:r>
          </w:p>
        </w:tc>
        <w:tc>
          <w:tcPr>
            <w:tcW w:w="996" w:type="dxa"/>
            <w:vMerge w:val="restart"/>
            <w:shd w:val="clear" w:color="auto" w:fill="auto"/>
            <w:vAlign w:val="center"/>
            <w:hideMark/>
          </w:tcPr>
          <w:p w:rsidR="00DC5551" w:rsidRPr="002C27E2" w:rsidRDefault="009501DE" w:rsidP="00DC5551">
            <w:pPr>
              <w:jc w:val="center"/>
              <w:rPr>
                <w:rFonts w:eastAsia="Calibri"/>
                <w:lang w:eastAsia="en-US"/>
              </w:rPr>
            </w:pPr>
            <w:r w:rsidRPr="002C27E2">
              <w:rPr>
                <w:rFonts w:eastAsia="Calibri"/>
                <w:lang w:eastAsia="en-US"/>
              </w:rPr>
              <w:t>н\д</w:t>
            </w:r>
          </w:p>
        </w:tc>
        <w:tc>
          <w:tcPr>
            <w:tcW w:w="1043" w:type="dxa"/>
            <w:gridSpan w:val="2"/>
            <w:shd w:val="clear" w:color="auto" w:fill="auto"/>
            <w:vAlign w:val="center"/>
            <w:hideMark/>
          </w:tcPr>
          <w:p w:rsidR="00DC5551" w:rsidRPr="002C27E2" w:rsidRDefault="008309C4" w:rsidP="00DC5551">
            <w:pPr>
              <w:jc w:val="center"/>
              <w:rPr>
                <w:rFonts w:eastAsia="Calibri"/>
                <w:b/>
                <w:bCs/>
                <w:lang w:eastAsia="en-US"/>
              </w:rPr>
            </w:pPr>
            <w:r w:rsidRPr="002C27E2">
              <w:rPr>
                <w:rFonts w:eastAsia="Calibri"/>
                <w:b/>
                <w:bCs/>
                <w:lang w:eastAsia="en-US"/>
              </w:rPr>
              <w:t>99,5</w:t>
            </w:r>
          </w:p>
        </w:tc>
        <w:tc>
          <w:tcPr>
            <w:tcW w:w="876" w:type="dxa"/>
            <w:vMerge w:val="restart"/>
            <w:shd w:val="clear" w:color="auto" w:fill="auto"/>
            <w:vAlign w:val="center"/>
            <w:hideMark/>
          </w:tcPr>
          <w:p w:rsidR="00DC5551" w:rsidRPr="00DC5551" w:rsidRDefault="008453FD" w:rsidP="00DC5551">
            <w:pPr>
              <w:jc w:val="center"/>
              <w:rPr>
                <w:rFonts w:eastAsia="Calibri"/>
                <w:lang w:eastAsia="en-US"/>
              </w:rPr>
            </w:pPr>
            <w:r>
              <w:rPr>
                <w:rFonts w:eastAsia="Calibri"/>
                <w:lang w:eastAsia="en-US"/>
              </w:rPr>
              <w:t>15,19</w:t>
            </w:r>
          </w:p>
        </w:tc>
        <w:tc>
          <w:tcPr>
            <w:tcW w:w="996" w:type="dxa"/>
            <w:vMerge w:val="restart"/>
            <w:shd w:val="clear" w:color="auto" w:fill="auto"/>
            <w:vAlign w:val="center"/>
            <w:hideMark/>
          </w:tcPr>
          <w:p w:rsidR="00DC5551" w:rsidRPr="00DC5551" w:rsidRDefault="00C97F5F" w:rsidP="00DC5551">
            <w:pPr>
              <w:jc w:val="center"/>
              <w:rPr>
                <w:rFonts w:eastAsia="Calibri"/>
                <w:lang w:eastAsia="en-US"/>
              </w:rPr>
            </w:pPr>
            <w:r>
              <w:rPr>
                <w:rFonts w:eastAsia="Calibri"/>
                <w:lang w:eastAsia="en-US"/>
              </w:rPr>
              <w:t>335</w:t>
            </w:r>
          </w:p>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pPr>
            <w:r w:rsidRPr="00DC5551">
              <w:t>3.1.</w:t>
            </w:r>
          </w:p>
        </w:tc>
        <w:tc>
          <w:tcPr>
            <w:tcW w:w="2970" w:type="dxa"/>
            <w:shd w:val="clear" w:color="auto" w:fill="auto"/>
            <w:vAlign w:val="center"/>
            <w:hideMark/>
          </w:tcPr>
          <w:p w:rsidR="00DC5551" w:rsidRPr="00DC5551" w:rsidRDefault="00DC5551" w:rsidP="00DC5551">
            <w:pPr>
              <w:rPr>
                <w:bCs/>
              </w:rPr>
            </w:pPr>
            <w:r w:rsidRPr="00DC5551">
              <w:rPr>
                <w:bCs/>
              </w:rPr>
              <w:t>Производственная зона</w:t>
            </w:r>
          </w:p>
        </w:tc>
        <w:tc>
          <w:tcPr>
            <w:tcW w:w="1102" w:type="dxa"/>
            <w:shd w:val="clear" w:color="auto" w:fill="auto"/>
            <w:vAlign w:val="center"/>
            <w:hideMark/>
          </w:tcPr>
          <w:p w:rsidR="00DC5551" w:rsidRPr="002C27E2" w:rsidRDefault="00AA11D2" w:rsidP="00DC5551">
            <w:pPr>
              <w:jc w:val="center"/>
              <w:rPr>
                <w:rFonts w:eastAsia="Calibri"/>
                <w:bCs/>
                <w:lang w:eastAsia="en-US"/>
              </w:rPr>
            </w:pPr>
            <w:r w:rsidRPr="002C27E2">
              <w:rPr>
                <w:rFonts w:eastAsia="Calibri"/>
                <w:bCs/>
                <w:lang w:eastAsia="en-US"/>
              </w:rPr>
              <w:t>0.00</w:t>
            </w:r>
          </w:p>
        </w:tc>
        <w:tc>
          <w:tcPr>
            <w:tcW w:w="973" w:type="dxa"/>
            <w:vMerge/>
            <w:shd w:val="clear" w:color="auto" w:fill="auto"/>
            <w:vAlign w:val="center"/>
            <w:hideMark/>
          </w:tcPr>
          <w:p w:rsidR="00DC5551" w:rsidRPr="002C27E2" w:rsidRDefault="00DC5551" w:rsidP="00DC5551">
            <w:pPr>
              <w:jc w:val="center"/>
              <w:rPr>
                <w:rFonts w:eastAsia="Calibri"/>
                <w:lang w:eastAsia="en-US"/>
              </w:rPr>
            </w:pPr>
          </w:p>
        </w:tc>
        <w:tc>
          <w:tcPr>
            <w:tcW w:w="996" w:type="dxa"/>
            <w:vMerge/>
            <w:shd w:val="clear" w:color="auto" w:fill="auto"/>
            <w:vAlign w:val="center"/>
            <w:hideMark/>
          </w:tcPr>
          <w:p w:rsidR="00DC5551" w:rsidRPr="002C27E2" w:rsidRDefault="00DC5551" w:rsidP="00DC5551">
            <w:pPr>
              <w:jc w:val="center"/>
              <w:rPr>
                <w:rFonts w:eastAsia="Calibri"/>
                <w:lang w:eastAsia="en-US"/>
              </w:rPr>
            </w:pPr>
          </w:p>
        </w:tc>
        <w:tc>
          <w:tcPr>
            <w:tcW w:w="1043" w:type="dxa"/>
            <w:gridSpan w:val="2"/>
            <w:shd w:val="clear" w:color="auto" w:fill="auto"/>
            <w:vAlign w:val="center"/>
            <w:hideMark/>
          </w:tcPr>
          <w:p w:rsidR="00DC5551" w:rsidRPr="002C27E2" w:rsidRDefault="00AA11D2" w:rsidP="00DC5551">
            <w:pPr>
              <w:jc w:val="center"/>
              <w:rPr>
                <w:rFonts w:eastAsia="Calibri"/>
                <w:bCs/>
                <w:lang w:eastAsia="en-US"/>
              </w:rPr>
            </w:pPr>
            <w:r w:rsidRPr="002C27E2">
              <w:rPr>
                <w:rFonts w:eastAsia="Calibri"/>
                <w:bCs/>
                <w:lang w:eastAsia="en-US"/>
              </w:rPr>
              <w:t>0.00</w:t>
            </w:r>
          </w:p>
        </w:tc>
        <w:tc>
          <w:tcPr>
            <w:tcW w:w="876" w:type="dxa"/>
            <w:vMerge/>
            <w:shd w:val="clear" w:color="auto" w:fill="auto"/>
            <w:vAlign w:val="center"/>
            <w:hideMark/>
          </w:tcPr>
          <w:p w:rsidR="00DC5551" w:rsidRPr="00DC5551" w:rsidRDefault="00DC5551" w:rsidP="00DC5551">
            <w:pPr>
              <w:jc w:val="center"/>
              <w:rPr>
                <w:rFonts w:eastAsia="Calibri"/>
                <w:lang w:eastAsia="en-US"/>
              </w:rPr>
            </w:pPr>
          </w:p>
        </w:tc>
        <w:tc>
          <w:tcPr>
            <w:tcW w:w="996" w:type="dxa"/>
            <w:vMerge/>
            <w:shd w:val="clear" w:color="auto" w:fill="auto"/>
            <w:vAlign w:val="center"/>
            <w:hideMark/>
          </w:tcPr>
          <w:p w:rsidR="00DC5551" w:rsidRPr="00DC5551" w:rsidRDefault="00DC5551" w:rsidP="00DC5551">
            <w:pPr>
              <w:jc w:val="center"/>
              <w:rPr>
                <w:rFonts w:eastAsia="Calibri"/>
                <w:lang w:eastAsia="en-US"/>
              </w:rPr>
            </w:pPr>
          </w:p>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pPr>
            <w:r w:rsidRPr="00DC5551">
              <w:t>3.2.</w:t>
            </w:r>
          </w:p>
        </w:tc>
        <w:tc>
          <w:tcPr>
            <w:tcW w:w="2970" w:type="dxa"/>
            <w:shd w:val="clear" w:color="auto" w:fill="auto"/>
            <w:vAlign w:val="center"/>
            <w:hideMark/>
          </w:tcPr>
          <w:p w:rsidR="00DC5551" w:rsidRPr="00DC5551" w:rsidRDefault="00DC5551" w:rsidP="00DC5551">
            <w:pPr>
              <w:jc w:val="both"/>
            </w:pPr>
            <w:r w:rsidRPr="00DC5551">
              <w:t>Зона инженерной инфраструктуры</w:t>
            </w:r>
          </w:p>
        </w:tc>
        <w:tc>
          <w:tcPr>
            <w:tcW w:w="1102" w:type="dxa"/>
            <w:shd w:val="clear" w:color="auto" w:fill="auto"/>
            <w:vAlign w:val="center"/>
            <w:hideMark/>
          </w:tcPr>
          <w:p w:rsidR="00DC5551" w:rsidRPr="002C27E2" w:rsidRDefault="00AA11D2" w:rsidP="00DC5551">
            <w:pPr>
              <w:jc w:val="center"/>
            </w:pPr>
            <w:r w:rsidRPr="002C27E2">
              <w:t>0,04</w:t>
            </w:r>
          </w:p>
        </w:tc>
        <w:tc>
          <w:tcPr>
            <w:tcW w:w="973" w:type="dxa"/>
            <w:vMerge/>
            <w:vAlign w:val="center"/>
            <w:hideMark/>
          </w:tcPr>
          <w:p w:rsidR="00DC5551" w:rsidRPr="002C27E2" w:rsidRDefault="00DC5551" w:rsidP="00DC5551"/>
        </w:tc>
        <w:tc>
          <w:tcPr>
            <w:tcW w:w="996" w:type="dxa"/>
            <w:vMerge/>
            <w:vAlign w:val="center"/>
            <w:hideMark/>
          </w:tcPr>
          <w:p w:rsidR="00DC5551" w:rsidRPr="002C27E2" w:rsidRDefault="00DC5551" w:rsidP="00DC5551"/>
        </w:tc>
        <w:tc>
          <w:tcPr>
            <w:tcW w:w="1043" w:type="dxa"/>
            <w:gridSpan w:val="2"/>
            <w:shd w:val="clear" w:color="auto" w:fill="auto"/>
            <w:vAlign w:val="center"/>
            <w:hideMark/>
          </w:tcPr>
          <w:p w:rsidR="00DC5551" w:rsidRPr="002C27E2" w:rsidRDefault="00AA11D2" w:rsidP="00DC5551">
            <w:pPr>
              <w:jc w:val="center"/>
            </w:pPr>
            <w:r w:rsidRPr="002C27E2">
              <w:t>0,4</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pPr>
            <w:r w:rsidRPr="00DC5551">
              <w:t>3.2.</w:t>
            </w:r>
          </w:p>
        </w:tc>
        <w:tc>
          <w:tcPr>
            <w:tcW w:w="2970" w:type="dxa"/>
            <w:shd w:val="clear" w:color="auto" w:fill="auto"/>
            <w:vAlign w:val="center"/>
            <w:hideMark/>
          </w:tcPr>
          <w:p w:rsidR="00DC5551" w:rsidRPr="00DC5551" w:rsidRDefault="00DC5551" w:rsidP="00DC5551">
            <w:pPr>
              <w:jc w:val="both"/>
            </w:pPr>
            <w:r w:rsidRPr="00DC5551">
              <w:t>Зона транспортной инфраструктуры</w:t>
            </w:r>
          </w:p>
        </w:tc>
        <w:tc>
          <w:tcPr>
            <w:tcW w:w="1102" w:type="dxa"/>
            <w:shd w:val="clear" w:color="auto" w:fill="auto"/>
            <w:vAlign w:val="center"/>
            <w:hideMark/>
          </w:tcPr>
          <w:p w:rsidR="00DC5551" w:rsidRPr="002C27E2" w:rsidRDefault="008309C4" w:rsidP="00DC5551">
            <w:pPr>
              <w:jc w:val="center"/>
            </w:pPr>
            <w:r w:rsidRPr="002C27E2">
              <w:t>99,1</w:t>
            </w:r>
          </w:p>
        </w:tc>
        <w:tc>
          <w:tcPr>
            <w:tcW w:w="973" w:type="dxa"/>
            <w:vMerge/>
            <w:vAlign w:val="center"/>
            <w:hideMark/>
          </w:tcPr>
          <w:p w:rsidR="00DC5551" w:rsidRPr="002C27E2" w:rsidRDefault="00DC5551" w:rsidP="00DC5551"/>
        </w:tc>
        <w:tc>
          <w:tcPr>
            <w:tcW w:w="996" w:type="dxa"/>
            <w:vMerge/>
            <w:vAlign w:val="center"/>
            <w:hideMark/>
          </w:tcPr>
          <w:p w:rsidR="00DC5551" w:rsidRPr="002C27E2" w:rsidRDefault="00DC5551" w:rsidP="00DC5551"/>
        </w:tc>
        <w:tc>
          <w:tcPr>
            <w:tcW w:w="1043" w:type="dxa"/>
            <w:gridSpan w:val="2"/>
            <w:shd w:val="clear" w:color="auto" w:fill="auto"/>
            <w:vAlign w:val="center"/>
            <w:hideMark/>
          </w:tcPr>
          <w:p w:rsidR="00DC5551" w:rsidRPr="002C27E2" w:rsidRDefault="008309C4" w:rsidP="00DC5551">
            <w:pPr>
              <w:jc w:val="center"/>
            </w:pPr>
            <w:r w:rsidRPr="002C27E2">
              <w:t>99,1</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rPr>
                <w:b/>
                <w:bCs/>
              </w:rPr>
            </w:pPr>
            <w:r w:rsidRPr="00DC5551">
              <w:rPr>
                <w:b/>
                <w:bCs/>
              </w:rPr>
              <w:t>4.</w:t>
            </w:r>
          </w:p>
        </w:tc>
        <w:tc>
          <w:tcPr>
            <w:tcW w:w="2970" w:type="dxa"/>
            <w:shd w:val="clear" w:color="auto" w:fill="auto"/>
            <w:vAlign w:val="center"/>
            <w:hideMark/>
          </w:tcPr>
          <w:p w:rsidR="00DC5551" w:rsidRPr="00DC5551" w:rsidRDefault="00DC5551" w:rsidP="00DC5551">
            <w:pPr>
              <w:jc w:val="both"/>
              <w:rPr>
                <w:b/>
                <w:bCs/>
              </w:rPr>
            </w:pPr>
            <w:r w:rsidRPr="00DC5551">
              <w:rPr>
                <w:b/>
                <w:bCs/>
              </w:rPr>
              <w:t>Рекреационная зона</w:t>
            </w:r>
          </w:p>
        </w:tc>
        <w:tc>
          <w:tcPr>
            <w:tcW w:w="1102" w:type="dxa"/>
            <w:shd w:val="clear" w:color="auto" w:fill="auto"/>
            <w:vAlign w:val="center"/>
            <w:hideMark/>
          </w:tcPr>
          <w:p w:rsidR="00DC5551" w:rsidRPr="002C27E2" w:rsidRDefault="007D1A07" w:rsidP="00DC5551">
            <w:pPr>
              <w:jc w:val="center"/>
              <w:rPr>
                <w:rFonts w:eastAsia="Calibri"/>
                <w:b/>
                <w:bCs/>
                <w:lang w:eastAsia="en-US"/>
              </w:rPr>
            </w:pPr>
            <w:r w:rsidRPr="002C27E2">
              <w:rPr>
                <w:rFonts w:eastAsia="Calibri"/>
                <w:b/>
                <w:bCs/>
                <w:lang w:eastAsia="en-US"/>
              </w:rPr>
              <w:t>8,06</w:t>
            </w:r>
          </w:p>
        </w:tc>
        <w:tc>
          <w:tcPr>
            <w:tcW w:w="973" w:type="dxa"/>
            <w:vMerge w:val="restart"/>
            <w:shd w:val="clear" w:color="auto" w:fill="auto"/>
            <w:vAlign w:val="center"/>
            <w:hideMark/>
          </w:tcPr>
          <w:p w:rsidR="00DC5551" w:rsidRPr="002C27E2" w:rsidRDefault="000120AC" w:rsidP="00DC5551">
            <w:pPr>
              <w:jc w:val="center"/>
              <w:rPr>
                <w:rFonts w:eastAsia="Calibri"/>
                <w:b/>
                <w:lang w:eastAsia="en-US"/>
              </w:rPr>
            </w:pPr>
            <w:r w:rsidRPr="002C27E2">
              <w:rPr>
                <w:rFonts w:eastAsia="Calibri"/>
                <w:b/>
                <w:lang w:eastAsia="en-US"/>
              </w:rPr>
              <w:t>0,95</w:t>
            </w:r>
          </w:p>
        </w:tc>
        <w:tc>
          <w:tcPr>
            <w:tcW w:w="996" w:type="dxa"/>
            <w:vMerge w:val="restart"/>
            <w:shd w:val="clear" w:color="auto" w:fill="auto"/>
            <w:vAlign w:val="center"/>
            <w:hideMark/>
          </w:tcPr>
          <w:p w:rsidR="00DC5551" w:rsidRPr="002C27E2" w:rsidRDefault="009501DE" w:rsidP="00DC5551">
            <w:pPr>
              <w:jc w:val="center"/>
              <w:rPr>
                <w:rFonts w:eastAsia="Calibri"/>
                <w:lang w:eastAsia="en-US"/>
              </w:rPr>
            </w:pPr>
            <w:r w:rsidRPr="002C27E2">
              <w:rPr>
                <w:rFonts w:eastAsia="Calibri"/>
                <w:lang w:eastAsia="en-US"/>
              </w:rPr>
              <w:t>н\д</w:t>
            </w:r>
          </w:p>
        </w:tc>
        <w:tc>
          <w:tcPr>
            <w:tcW w:w="1043" w:type="dxa"/>
            <w:gridSpan w:val="2"/>
            <w:shd w:val="clear" w:color="auto" w:fill="auto"/>
            <w:vAlign w:val="center"/>
            <w:hideMark/>
          </w:tcPr>
          <w:p w:rsidR="00DC5551" w:rsidRPr="002C27E2" w:rsidRDefault="007D1A07" w:rsidP="00DC5551">
            <w:pPr>
              <w:jc w:val="center"/>
              <w:rPr>
                <w:rFonts w:eastAsia="Calibri"/>
                <w:b/>
                <w:bCs/>
                <w:lang w:eastAsia="en-US"/>
              </w:rPr>
            </w:pPr>
            <w:r w:rsidRPr="002C27E2">
              <w:rPr>
                <w:rFonts w:eastAsia="Calibri"/>
                <w:b/>
                <w:bCs/>
                <w:lang w:eastAsia="en-US"/>
              </w:rPr>
              <w:t>46,13</w:t>
            </w:r>
          </w:p>
        </w:tc>
        <w:tc>
          <w:tcPr>
            <w:tcW w:w="876" w:type="dxa"/>
            <w:vMerge w:val="restart"/>
            <w:shd w:val="clear" w:color="auto" w:fill="auto"/>
            <w:vAlign w:val="center"/>
            <w:hideMark/>
          </w:tcPr>
          <w:p w:rsidR="00DC5551" w:rsidRPr="00DC5551" w:rsidRDefault="008453FD" w:rsidP="00DC5551">
            <w:pPr>
              <w:jc w:val="center"/>
              <w:rPr>
                <w:rFonts w:eastAsia="Calibri"/>
                <w:lang w:eastAsia="en-US"/>
              </w:rPr>
            </w:pPr>
            <w:r>
              <w:rPr>
                <w:rFonts w:eastAsia="Calibri"/>
                <w:lang w:eastAsia="en-US"/>
              </w:rPr>
              <w:t>7,05</w:t>
            </w:r>
          </w:p>
        </w:tc>
        <w:tc>
          <w:tcPr>
            <w:tcW w:w="996" w:type="dxa"/>
            <w:vMerge w:val="restart"/>
            <w:shd w:val="clear" w:color="auto" w:fill="auto"/>
            <w:vAlign w:val="center"/>
            <w:hideMark/>
          </w:tcPr>
          <w:p w:rsidR="00DC5551" w:rsidRPr="00DC5551" w:rsidRDefault="00C97F5F" w:rsidP="00DC5551">
            <w:pPr>
              <w:jc w:val="center"/>
              <w:rPr>
                <w:rFonts w:eastAsia="Calibri"/>
                <w:lang w:eastAsia="en-US"/>
              </w:rPr>
            </w:pPr>
            <w:r>
              <w:rPr>
                <w:rFonts w:eastAsia="Calibri"/>
                <w:lang w:eastAsia="en-US"/>
              </w:rPr>
              <w:t>155</w:t>
            </w:r>
          </w:p>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rPr>
                <w:bCs/>
              </w:rPr>
            </w:pPr>
            <w:r w:rsidRPr="00DC5551">
              <w:rPr>
                <w:bCs/>
              </w:rPr>
              <w:t>4.1</w:t>
            </w:r>
          </w:p>
        </w:tc>
        <w:tc>
          <w:tcPr>
            <w:tcW w:w="2970" w:type="dxa"/>
            <w:shd w:val="clear" w:color="auto" w:fill="auto"/>
            <w:vAlign w:val="center"/>
            <w:hideMark/>
          </w:tcPr>
          <w:p w:rsidR="00DC5551" w:rsidRPr="00DC5551" w:rsidRDefault="00DC5551" w:rsidP="00DC5551">
            <w:r w:rsidRPr="00DC5551">
              <w:t>Зона озелененных территорий общего пользования</w:t>
            </w:r>
          </w:p>
        </w:tc>
        <w:tc>
          <w:tcPr>
            <w:tcW w:w="1102" w:type="dxa"/>
            <w:shd w:val="clear" w:color="auto" w:fill="auto"/>
            <w:vAlign w:val="center"/>
            <w:hideMark/>
          </w:tcPr>
          <w:p w:rsidR="00DC5551" w:rsidRPr="002C27E2" w:rsidRDefault="007D1A07" w:rsidP="00DC5551">
            <w:pPr>
              <w:jc w:val="center"/>
            </w:pPr>
            <w:r w:rsidRPr="002C27E2">
              <w:t>5,89</w:t>
            </w:r>
          </w:p>
        </w:tc>
        <w:tc>
          <w:tcPr>
            <w:tcW w:w="973" w:type="dxa"/>
            <w:vMerge/>
            <w:vAlign w:val="center"/>
            <w:hideMark/>
          </w:tcPr>
          <w:p w:rsidR="00DC5551" w:rsidRPr="002C27E2" w:rsidRDefault="00DC5551" w:rsidP="00DC5551"/>
        </w:tc>
        <w:tc>
          <w:tcPr>
            <w:tcW w:w="996" w:type="dxa"/>
            <w:vMerge/>
            <w:vAlign w:val="center"/>
            <w:hideMark/>
          </w:tcPr>
          <w:p w:rsidR="00DC5551" w:rsidRPr="002C27E2" w:rsidRDefault="00DC5551" w:rsidP="00DC5551"/>
        </w:tc>
        <w:tc>
          <w:tcPr>
            <w:tcW w:w="1043" w:type="dxa"/>
            <w:gridSpan w:val="2"/>
            <w:shd w:val="clear" w:color="auto" w:fill="auto"/>
            <w:vAlign w:val="center"/>
            <w:hideMark/>
          </w:tcPr>
          <w:p w:rsidR="00DC5551" w:rsidRPr="002C27E2" w:rsidRDefault="007D1A07" w:rsidP="00DC5551">
            <w:pPr>
              <w:jc w:val="center"/>
            </w:pPr>
            <w:r w:rsidRPr="002C27E2">
              <w:t>6,95</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rPr>
                <w:bCs/>
              </w:rPr>
            </w:pPr>
            <w:r w:rsidRPr="00DC5551">
              <w:rPr>
                <w:bCs/>
              </w:rPr>
              <w:t>4.2</w:t>
            </w:r>
          </w:p>
        </w:tc>
        <w:tc>
          <w:tcPr>
            <w:tcW w:w="2970" w:type="dxa"/>
            <w:shd w:val="clear" w:color="auto" w:fill="auto"/>
            <w:vAlign w:val="center"/>
            <w:hideMark/>
          </w:tcPr>
          <w:p w:rsidR="00DC5551" w:rsidRPr="00DC5551" w:rsidRDefault="00DC5551" w:rsidP="00DC5551">
            <w:pPr>
              <w:jc w:val="both"/>
            </w:pPr>
            <w:r w:rsidRPr="00DC5551">
              <w:t>Зона отдыха</w:t>
            </w:r>
          </w:p>
        </w:tc>
        <w:tc>
          <w:tcPr>
            <w:tcW w:w="1102" w:type="dxa"/>
            <w:shd w:val="clear" w:color="auto" w:fill="auto"/>
            <w:vAlign w:val="center"/>
            <w:hideMark/>
          </w:tcPr>
          <w:p w:rsidR="00DC5551" w:rsidRPr="002C27E2" w:rsidRDefault="007D1A07" w:rsidP="00DC5551">
            <w:pPr>
              <w:jc w:val="center"/>
            </w:pPr>
            <w:r w:rsidRPr="002C27E2">
              <w:t>2,17</w:t>
            </w:r>
          </w:p>
        </w:tc>
        <w:tc>
          <w:tcPr>
            <w:tcW w:w="973" w:type="dxa"/>
            <w:vMerge/>
            <w:vAlign w:val="center"/>
            <w:hideMark/>
          </w:tcPr>
          <w:p w:rsidR="00DC5551" w:rsidRPr="002C27E2" w:rsidRDefault="00DC5551" w:rsidP="00DC5551"/>
        </w:tc>
        <w:tc>
          <w:tcPr>
            <w:tcW w:w="996" w:type="dxa"/>
            <w:vMerge/>
            <w:vAlign w:val="center"/>
            <w:hideMark/>
          </w:tcPr>
          <w:p w:rsidR="00DC5551" w:rsidRPr="002C27E2" w:rsidRDefault="00DC5551" w:rsidP="00DC5551"/>
        </w:tc>
        <w:tc>
          <w:tcPr>
            <w:tcW w:w="1043" w:type="dxa"/>
            <w:gridSpan w:val="2"/>
            <w:shd w:val="clear" w:color="auto" w:fill="auto"/>
            <w:vAlign w:val="center"/>
            <w:hideMark/>
          </w:tcPr>
          <w:p w:rsidR="00DC5551" w:rsidRPr="002C27E2" w:rsidRDefault="007D1A07" w:rsidP="00DC5551">
            <w:pPr>
              <w:jc w:val="center"/>
            </w:pPr>
            <w:r w:rsidRPr="002C27E2">
              <w:t>39,18</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rPr>
                <w:b/>
                <w:bCs/>
              </w:rPr>
            </w:pPr>
            <w:r w:rsidRPr="00DC5551">
              <w:rPr>
                <w:b/>
                <w:bCs/>
              </w:rPr>
              <w:t>5.</w:t>
            </w:r>
          </w:p>
        </w:tc>
        <w:tc>
          <w:tcPr>
            <w:tcW w:w="2970" w:type="dxa"/>
            <w:shd w:val="clear" w:color="auto" w:fill="auto"/>
            <w:vAlign w:val="center"/>
            <w:hideMark/>
          </w:tcPr>
          <w:p w:rsidR="00DC5551" w:rsidRPr="00DC5551" w:rsidRDefault="00DC5551" w:rsidP="00DC5551">
            <w:pPr>
              <w:rPr>
                <w:b/>
                <w:bCs/>
              </w:rPr>
            </w:pPr>
            <w:r w:rsidRPr="00DC5551">
              <w:rPr>
                <w:b/>
                <w:bCs/>
              </w:rPr>
              <w:t>Зона сельскохозяйственного использования</w:t>
            </w:r>
          </w:p>
        </w:tc>
        <w:tc>
          <w:tcPr>
            <w:tcW w:w="1102" w:type="dxa"/>
            <w:shd w:val="clear" w:color="auto" w:fill="auto"/>
            <w:vAlign w:val="center"/>
            <w:hideMark/>
          </w:tcPr>
          <w:p w:rsidR="00DC5551" w:rsidRPr="002C27E2" w:rsidRDefault="007714BE" w:rsidP="00DC5551">
            <w:pPr>
              <w:jc w:val="center"/>
              <w:rPr>
                <w:rFonts w:eastAsia="Calibri"/>
                <w:b/>
                <w:bCs/>
                <w:lang w:eastAsia="en-US"/>
              </w:rPr>
            </w:pPr>
            <w:r w:rsidRPr="002C27E2">
              <w:rPr>
                <w:rFonts w:eastAsia="Calibri"/>
                <w:b/>
                <w:bCs/>
                <w:lang w:eastAsia="en-US"/>
              </w:rPr>
              <w:t>375,1</w:t>
            </w:r>
            <w:r w:rsidR="0061240C" w:rsidRPr="002C27E2">
              <w:rPr>
                <w:rFonts w:eastAsia="Calibri"/>
                <w:b/>
                <w:bCs/>
                <w:lang w:eastAsia="en-US"/>
              </w:rPr>
              <w:t>6</w:t>
            </w:r>
          </w:p>
        </w:tc>
        <w:tc>
          <w:tcPr>
            <w:tcW w:w="973" w:type="dxa"/>
            <w:vMerge w:val="restart"/>
            <w:shd w:val="clear" w:color="auto" w:fill="auto"/>
            <w:vAlign w:val="center"/>
            <w:hideMark/>
          </w:tcPr>
          <w:p w:rsidR="00DC5551" w:rsidRPr="002C27E2" w:rsidRDefault="008453FD" w:rsidP="00DC5551">
            <w:pPr>
              <w:jc w:val="center"/>
              <w:rPr>
                <w:rFonts w:eastAsia="Calibri"/>
                <w:lang w:eastAsia="en-US"/>
              </w:rPr>
            </w:pPr>
            <w:r>
              <w:rPr>
                <w:rFonts w:eastAsia="Calibri"/>
                <w:bCs/>
                <w:lang w:eastAsia="en-US"/>
              </w:rPr>
              <w:t>40,72</w:t>
            </w:r>
          </w:p>
        </w:tc>
        <w:tc>
          <w:tcPr>
            <w:tcW w:w="996" w:type="dxa"/>
            <w:vMerge w:val="restart"/>
            <w:shd w:val="clear" w:color="auto" w:fill="auto"/>
            <w:vAlign w:val="center"/>
            <w:hideMark/>
          </w:tcPr>
          <w:p w:rsidR="00DC5551" w:rsidRPr="002C27E2" w:rsidRDefault="009501DE" w:rsidP="00DC5551">
            <w:pPr>
              <w:jc w:val="center"/>
              <w:rPr>
                <w:rFonts w:eastAsia="Calibri"/>
                <w:lang w:eastAsia="en-US"/>
              </w:rPr>
            </w:pPr>
            <w:r w:rsidRPr="002C27E2">
              <w:rPr>
                <w:rFonts w:eastAsia="Calibri"/>
                <w:lang w:eastAsia="en-US"/>
              </w:rPr>
              <w:t>н\д</w:t>
            </w:r>
          </w:p>
        </w:tc>
        <w:tc>
          <w:tcPr>
            <w:tcW w:w="1043" w:type="dxa"/>
            <w:gridSpan w:val="2"/>
            <w:shd w:val="clear" w:color="auto" w:fill="auto"/>
            <w:vAlign w:val="center"/>
            <w:hideMark/>
          </w:tcPr>
          <w:p w:rsidR="00DC5551" w:rsidRPr="002C27E2" w:rsidRDefault="007714BE" w:rsidP="00DC5551">
            <w:pPr>
              <w:jc w:val="center"/>
              <w:rPr>
                <w:rFonts w:eastAsia="Calibri"/>
                <w:b/>
                <w:bCs/>
                <w:lang w:eastAsia="en-US"/>
              </w:rPr>
            </w:pPr>
            <w:r w:rsidRPr="002C27E2">
              <w:rPr>
                <w:rFonts w:eastAsia="Calibri"/>
                <w:b/>
                <w:bCs/>
                <w:lang w:eastAsia="en-US"/>
              </w:rPr>
              <w:t>1</w:t>
            </w:r>
            <w:r w:rsidR="002C27E2" w:rsidRPr="002C27E2">
              <w:rPr>
                <w:rFonts w:eastAsia="Calibri"/>
                <w:b/>
                <w:bCs/>
                <w:lang w:eastAsia="en-US"/>
              </w:rPr>
              <w:t>45,57</w:t>
            </w:r>
          </w:p>
        </w:tc>
        <w:tc>
          <w:tcPr>
            <w:tcW w:w="876" w:type="dxa"/>
            <w:vMerge w:val="restart"/>
            <w:shd w:val="clear" w:color="auto" w:fill="auto"/>
            <w:vAlign w:val="center"/>
            <w:hideMark/>
          </w:tcPr>
          <w:p w:rsidR="00DC5551" w:rsidRPr="00DC5551" w:rsidRDefault="008453FD" w:rsidP="00DC5551">
            <w:pPr>
              <w:jc w:val="center"/>
              <w:rPr>
                <w:rFonts w:eastAsia="Calibri"/>
                <w:lang w:eastAsia="en-US"/>
              </w:rPr>
            </w:pPr>
            <w:r>
              <w:rPr>
                <w:rFonts w:eastAsia="Calibri"/>
                <w:bCs/>
                <w:lang w:eastAsia="en-US"/>
              </w:rPr>
              <w:t>22,23</w:t>
            </w:r>
          </w:p>
        </w:tc>
        <w:tc>
          <w:tcPr>
            <w:tcW w:w="996" w:type="dxa"/>
            <w:vMerge w:val="restart"/>
            <w:shd w:val="clear" w:color="auto" w:fill="auto"/>
            <w:vAlign w:val="center"/>
            <w:hideMark/>
          </w:tcPr>
          <w:p w:rsidR="00DC5551" w:rsidRPr="00DC5551" w:rsidRDefault="00C97F5F" w:rsidP="00DC5551">
            <w:pPr>
              <w:jc w:val="center"/>
              <w:rPr>
                <w:rFonts w:eastAsia="Calibri"/>
                <w:lang w:eastAsia="en-US"/>
              </w:rPr>
            </w:pPr>
            <w:r>
              <w:rPr>
                <w:rFonts w:eastAsia="Calibri"/>
                <w:lang w:eastAsia="en-US"/>
              </w:rPr>
              <w:t>469</w:t>
            </w:r>
          </w:p>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rPr>
                <w:bCs/>
              </w:rPr>
            </w:pPr>
            <w:r w:rsidRPr="00DC5551">
              <w:rPr>
                <w:bCs/>
              </w:rPr>
              <w:t>5.1</w:t>
            </w:r>
          </w:p>
        </w:tc>
        <w:tc>
          <w:tcPr>
            <w:tcW w:w="2970" w:type="dxa"/>
            <w:shd w:val="clear" w:color="auto" w:fill="auto"/>
            <w:vAlign w:val="center"/>
            <w:hideMark/>
          </w:tcPr>
          <w:p w:rsidR="00DC5551" w:rsidRPr="00DC5551" w:rsidRDefault="00DC5551" w:rsidP="00DC5551">
            <w:pPr>
              <w:rPr>
                <w:bCs/>
              </w:rPr>
            </w:pPr>
            <w:r w:rsidRPr="00DC5551">
              <w:rPr>
                <w:bCs/>
              </w:rPr>
              <w:t>Зона сельскохозяйственного использования</w:t>
            </w:r>
          </w:p>
        </w:tc>
        <w:tc>
          <w:tcPr>
            <w:tcW w:w="1102" w:type="dxa"/>
            <w:shd w:val="clear" w:color="auto" w:fill="auto"/>
            <w:vAlign w:val="center"/>
            <w:hideMark/>
          </w:tcPr>
          <w:p w:rsidR="00DC5551" w:rsidRPr="00DC5551" w:rsidRDefault="0051640A" w:rsidP="00DC5551">
            <w:pPr>
              <w:jc w:val="center"/>
              <w:rPr>
                <w:rFonts w:eastAsia="Calibri"/>
                <w:bCs/>
                <w:lang w:eastAsia="en-US"/>
              </w:rPr>
            </w:pPr>
            <w:r w:rsidRPr="0051640A">
              <w:rPr>
                <w:rFonts w:eastAsia="Calibri"/>
                <w:bCs/>
                <w:lang w:eastAsia="en-US"/>
              </w:rPr>
              <w:t>374,16</w:t>
            </w:r>
          </w:p>
        </w:tc>
        <w:tc>
          <w:tcPr>
            <w:tcW w:w="973" w:type="dxa"/>
            <w:vMerge/>
            <w:shd w:val="clear" w:color="auto" w:fill="auto"/>
            <w:vAlign w:val="center"/>
            <w:hideMark/>
          </w:tcPr>
          <w:p w:rsidR="00DC5551" w:rsidRPr="00DC5551" w:rsidRDefault="00DC5551" w:rsidP="00DC5551">
            <w:pPr>
              <w:jc w:val="center"/>
              <w:rPr>
                <w:rFonts w:eastAsia="Calibri"/>
                <w:lang w:eastAsia="en-US"/>
              </w:rPr>
            </w:pPr>
          </w:p>
        </w:tc>
        <w:tc>
          <w:tcPr>
            <w:tcW w:w="996" w:type="dxa"/>
            <w:vMerge/>
            <w:shd w:val="clear" w:color="auto" w:fill="auto"/>
            <w:vAlign w:val="center"/>
            <w:hideMark/>
          </w:tcPr>
          <w:p w:rsidR="00DC5551" w:rsidRPr="00DC5551" w:rsidRDefault="00DC5551" w:rsidP="00DC5551">
            <w:pPr>
              <w:jc w:val="center"/>
              <w:rPr>
                <w:rFonts w:eastAsia="Calibri"/>
                <w:lang w:eastAsia="en-US"/>
              </w:rPr>
            </w:pPr>
          </w:p>
        </w:tc>
        <w:tc>
          <w:tcPr>
            <w:tcW w:w="1043" w:type="dxa"/>
            <w:gridSpan w:val="2"/>
            <w:shd w:val="clear" w:color="auto" w:fill="auto"/>
            <w:vAlign w:val="center"/>
            <w:hideMark/>
          </w:tcPr>
          <w:p w:rsidR="00DC5551" w:rsidRPr="00DC5551" w:rsidRDefault="008309C4" w:rsidP="00DC5551">
            <w:pPr>
              <w:jc w:val="center"/>
              <w:rPr>
                <w:rFonts w:eastAsia="Calibri"/>
                <w:bCs/>
                <w:lang w:eastAsia="en-US"/>
              </w:rPr>
            </w:pPr>
            <w:r>
              <w:rPr>
                <w:rFonts w:eastAsia="Calibri"/>
                <w:bCs/>
                <w:lang w:eastAsia="en-US"/>
              </w:rPr>
              <w:t>77,41</w:t>
            </w:r>
          </w:p>
        </w:tc>
        <w:tc>
          <w:tcPr>
            <w:tcW w:w="876" w:type="dxa"/>
            <w:vMerge/>
            <w:shd w:val="clear" w:color="auto" w:fill="auto"/>
            <w:vAlign w:val="center"/>
            <w:hideMark/>
          </w:tcPr>
          <w:p w:rsidR="00DC5551" w:rsidRPr="00DC5551" w:rsidRDefault="00DC5551" w:rsidP="00DC5551">
            <w:pPr>
              <w:jc w:val="center"/>
              <w:rPr>
                <w:rFonts w:eastAsia="Calibri"/>
                <w:lang w:eastAsia="en-US"/>
              </w:rPr>
            </w:pPr>
          </w:p>
        </w:tc>
        <w:tc>
          <w:tcPr>
            <w:tcW w:w="996" w:type="dxa"/>
            <w:vMerge/>
            <w:shd w:val="clear" w:color="auto" w:fill="auto"/>
            <w:vAlign w:val="center"/>
            <w:hideMark/>
          </w:tcPr>
          <w:p w:rsidR="00DC5551" w:rsidRPr="00DC5551" w:rsidRDefault="00DC5551" w:rsidP="00DC5551">
            <w:pPr>
              <w:jc w:val="center"/>
              <w:rPr>
                <w:rFonts w:eastAsia="Calibri"/>
                <w:lang w:eastAsia="en-US"/>
              </w:rPr>
            </w:pPr>
          </w:p>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rPr>
                <w:bCs/>
              </w:rPr>
            </w:pPr>
            <w:r w:rsidRPr="00DC5551">
              <w:rPr>
                <w:bCs/>
              </w:rPr>
              <w:t>5.2</w:t>
            </w:r>
          </w:p>
        </w:tc>
        <w:tc>
          <w:tcPr>
            <w:tcW w:w="2970" w:type="dxa"/>
            <w:shd w:val="clear" w:color="auto" w:fill="auto"/>
            <w:vAlign w:val="center"/>
            <w:hideMark/>
          </w:tcPr>
          <w:p w:rsidR="00DC5551" w:rsidRPr="00DC5551" w:rsidRDefault="00DC5551" w:rsidP="00DC5551">
            <w:pPr>
              <w:rPr>
                <w:bCs/>
              </w:rPr>
            </w:pPr>
            <w:r w:rsidRPr="00DC5551">
              <w:rPr>
                <w:bCs/>
              </w:rPr>
              <w:t>Производственная зона сельскохозяйственных предприятий</w:t>
            </w:r>
          </w:p>
        </w:tc>
        <w:tc>
          <w:tcPr>
            <w:tcW w:w="1102" w:type="dxa"/>
            <w:shd w:val="clear" w:color="auto" w:fill="auto"/>
            <w:vAlign w:val="center"/>
            <w:hideMark/>
          </w:tcPr>
          <w:p w:rsidR="00DC5551" w:rsidRPr="00DC5551" w:rsidRDefault="007714BE" w:rsidP="00DC5551">
            <w:pPr>
              <w:jc w:val="center"/>
              <w:rPr>
                <w:rFonts w:eastAsia="Calibri"/>
                <w:bCs/>
                <w:lang w:eastAsia="en-US"/>
              </w:rPr>
            </w:pPr>
            <w:r w:rsidRPr="007714BE">
              <w:rPr>
                <w:rFonts w:eastAsia="Calibri"/>
                <w:bCs/>
                <w:lang w:eastAsia="en-US"/>
              </w:rPr>
              <w:t>0,99</w:t>
            </w:r>
          </w:p>
        </w:tc>
        <w:tc>
          <w:tcPr>
            <w:tcW w:w="973" w:type="dxa"/>
            <w:vMerge/>
            <w:shd w:val="clear" w:color="auto" w:fill="auto"/>
            <w:vAlign w:val="center"/>
            <w:hideMark/>
          </w:tcPr>
          <w:p w:rsidR="00DC5551" w:rsidRPr="00DC5551" w:rsidRDefault="00DC5551" w:rsidP="00DC5551">
            <w:pPr>
              <w:jc w:val="center"/>
              <w:rPr>
                <w:rFonts w:eastAsia="Calibri"/>
                <w:lang w:eastAsia="en-US"/>
              </w:rPr>
            </w:pPr>
          </w:p>
        </w:tc>
        <w:tc>
          <w:tcPr>
            <w:tcW w:w="996" w:type="dxa"/>
            <w:vMerge/>
            <w:shd w:val="clear" w:color="auto" w:fill="auto"/>
            <w:vAlign w:val="center"/>
            <w:hideMark/>
          </w:tcPr>
          <w:p w:rsidR="00DC5551" w:rsidRPr="00DC5551" w:rsidRDefault="00DC5551" w:rsidP="00DC5551">
            <w:pPr>
              <w:jc w:val="center"/>
              <w:rPr>
                <w:rFonts w:eastAsia="Calibri"/>
                <w:lang w:eastAsia="en-US"/>
              </w:rPr>
            </w:pPr>
          </w:p>
        </w:tc>
        <w:tc>
          <w:tcPr>
            <w:tcW w:w="1043" w:type="dxa"/>
            <w:gridSpan w:val="2"/>
            <w:shd w:val="clear" w:color="auto" w:fill="auto"/>
            <w:vAlign w:val="center"/>
            <w:hideMark/>
          </w:tcPr>
          <w:p w:rsidR="00DC5551" w:rsidRPr="00DC5551" w:rsidRDefault="007714BE" w:rsidP="00DC5551">
            <w:pPr>
              <w:jc w:val="center"/>
              <w:rPr>
                <w:rFonts w:eastAsia="Calibri"/>
                <w:bCs/>
                <w:lang w:eastAsia="en-US"/>
              </w:rPr>
            </w:pPr>
            <w:r w:rsidRPr="007714BE">
              <w:rPr>
                <w:rFonts w:eastAsia="Calibri"/>
                <w:bCs/>
                <w:lang w:eastAsia="en-US"/>
              </w:rPr>
              <w:t>70,21</w:t>
            </w:r>
          </w:p>
        </w:tc>
        <w:tc>
          <w:tcPr>
            <w:tcW w:w="876" w:type="dxa"/>
            <w:vMerge/>
            <w:shd w:val="clear" w:color="auto" w:fill="auto"/>
            <w:vAlign w:val="center"/>
            <w:hideMark/>
          </w:tcPr>
          <w:p w:rsidR="00DC5551" w:rsidRPr="00DC5551" w:rsidRDefault="00DC5551" w:rsidP="00DC5551">
            <w:pPr>
              <w:jc w:val="center"/>
              <w:rPr>
                <w:rFonts w:eastAsia="Calibri"/>
                <w:lang w:eastAsia="en-US"/>
              </w:rPr>
            </w:pPr>
          </w:p>
        </w:tc>
        <w:tc>
          <w:tcPr>
            <w:tcW w:w="996" w:type="dxa"/>
            <w:vMerge/>
            <w:shd w:val="clear" w:color="auto" w:fill="auto"/>
            <w:vAlign w:val="center"/>
            <w:hideMark/>
          </w:tcPr>
          <w:p w:rsidR="00DC5551" w:rsidRPr="00DC5551" w:rsidRDefault="00DC5551" w:rsidP="00DC5551">
            <w:pPr>
              <w:jc w:val="center"/>
              <w:rPr>
                <w:rFonts w:eastAsia="Calibri"/>
                <w:lang w:eastAsia="en-US"/>
              </w:rPr>
            </w:pPr>
          </w:p>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rPr>
                <w:b/>
                <w:bCs/>
              </w:rPr>
            </w:pPr>
            <w:r w:rsidRPr="00DC5551">
              <w:rPr>
                <w:b/>
                <w:bCs/>
              </w:rPr>
              <w:t>6.</w:t>
            </w:r>
          </w:p>
        </w:tc>
        <w:tc>
          <w:tcPr>
            <w:tcW w:w="2970" w:type="dxa"/>
            <w:shd w:val="clear" w:color="auto" w:fill="auto"/>
            <w:vAlign w:val="center"/>
            <w:hideMark/>
          </w:tcPr>
          <w:p w:rsidR="00DC5551" w:rsidRPr="00DC5551" w:rsidRDefault="00DC5551" w:rsidP="00DC5551">
            <w:pPr>
              <w:rPr>
                <w:b/>
                <w:bCs/>
              </w:rPr>
            </w:pPr>
            <w:r w:rsidRPr="00DC5551">
              <w:rPr>
                <w:b/>
                <w:bCs/>
              </w:rPr>
              <w:t>Режимные объекты</w:t>
            </w:r>
          </w:p>
        </w:tc>
        <w:tc>
          <w:tcPr>
            <w:tcW w:w="1102" w:type="dxa"/>
            <w:shd w:val="clear" w:color="auto" w:fill="auto"/>
            <w:vAlign w:val="center"/>
            <w:hideMark/>
          </w:tcPr>
          <w:p w:rsidR="00DC5551" w:rsidRPr="00DC5551" w:rsidRDefault="008309C4" w:rsidP="00DC5551">
            <w:pPr>
              <w:jc w:val="center"/>
              <w:rPr>
                <w:rFonts w:eastAsia="Calibri"/>
                <w:b/>
                <w:bCs/>
                <w:lang w:eastAsia="en-US"/>
              </w:rPr>
            </w:pPr>
            <w:r w:rsidRPr="008309C4">
              <w:rPr>
                <w:rFonts w:eastAsia="Calibri"/>
                <w:b/>
                <w:bCs/>
                <w:lang w:eastAsia="en-US"/>
              </w:rPr>
              <w:t>0.00</w:t>
            </w:r>
          </w:p>
        </w:tc>
        <w:tc>
          <w:tcPr>
            <w:tcW w:w="973" w:type="dxa"/>
            <w:shd w:val="clear" w:color="auto" w:fill="auto"/>
            <w:vAlign w:val="center"/>
            <w:hideMark/>
          </w:tcPr>
          <w:p w:rsidR="00DC5551" w:rsidRPr="00DC5551" w:rsidRDefault="00DC5551" w:rsidP="00DC5551">
            <w:pPr>
              <w:jc w:val="center"/>
              <w:rPr>
                <w:rFonts w:eastAsia="Calibri"/>
                <w:lang w:eastAsia="en-US"/>
              </w:rPr>
            </w:pPr>
            <w:r w:rsidRPr="00DC5551">
              <w:rPr>
                <w:rFonts w:eastAsia="Calibri"/>
                <w:lang w:eastAsia="en-US"/>
              </w:rPr>
              <w:t>0.00</w:t>
            </w:r>
          </w:p>
        </w:tc>
        <w:tc>
          <w:tcPr>
            <w:tcW w:w="996" w:type="dxa"/>
            <w:shd w:val="clear" w:color="auto" w:fill="auto"/>
            <w:vAlign w:val="center"/>
            <w:hideMark/>
          </w:tcPr>
          <w:p w:rsidR="00DC5551" w:rsidRPr="00DC5551" w:rsidRDefault="009501DE" w:rsidP="00DC5551">
            <w:pPr>
              <w:jc w:val="center"/>
              <w:rPr>
                <w:rFonts w:eastAsia="Calibri"/>
                <w:lang w:eastAsia="en-US"/>
              </w:rPr>
            </w:pPr>
            <w:r w:rsidRPr="009501DE">
              <w:rPr>
                <w:rFonts w:eastAsia="Calibri"/>
                <w:lang w:eastAsia="en-US"/>
              </w:rPr>
              <w:t>н\д</w:t>
            </w:r>
          </w:p>
        </w:tc>
        <w:tc>
          <w:tcPr>
            <w:tcW w:w="1043" w:type="dxa"/>
            <w:gridSpan w:val="2"/>
            <w:shd w:val="clear" w:color="auto" w:fill="auto"/>
            <w:vAlign w:val="center"/>
            <w:hideMark/>
          </w:tcPr>
          <w:p w:rsidR="00DC5551" w:rsidRPr="00DC5551" w:rsidRDefault="008309C4" w:rsidP="00DC5551">
            <w:pPr>
              <w:jc w:val="center"/>
              <w:rPr>
                <w:rFonts w:eastAsia="Calibri"/>
                <w:b/>
                <w:bCs/>
                <w:lang w:eastAsia="en-US"/>
              </w:rPr>
            </w:pPr>
            <w:r w:rsidRPr="008309C4">
              <w:rPr>
                <w:rFonts w:eastAsia="Calibri"/>
                <w:b/>
                <w:bCs/>
                <w:lang w:eastAsia="en-US"/>
              </w:rPr>
              <w:t>0.00</w:t>
            </w:r>
          </w:p>
        </w:tc>
        <w:tc>
          <w:tcPr>
            <w:tcW w:w="876" w:type="dxa"/>
            <w:shd w:val="clear" w:color="auto" w:fill="auto"/>
            <w:vAlign w:val="center"/>
            <w:hideMark/>
          </w:tcPr>
          <w:p w:rsidR="00DC5551" w:rsidRPr="00DC5551" w:rsidRDefault="00DC5551" w:rsidP="00DC5551">
            <w:pPr>
              <w:jc w:val="center"/>
              <w:rPr>
                <w:rFonts w:eastAsia="Calibri"/>
                <w:lang w:eastAsia="en-US"/>
              </w:rPr>
            </w:pPr>
            <w:r w:rsidRPr="00DC5551">
              <w:rPr>
                <w:rFonts w:eastAsia="Calibri"/>
                <w:lang w:eastAsia="en-US"/>
              </w:rPr>
              <w:t>0.00</w:t>
            </w:r>
          </w:p>
        </w:tc>
        <w:tc>
          <w:tcPr>
            <w:tcW w:w="996" w:type="dxa"/>
            <w:shd w:val="clear" w:color="auto" w:fill="auto"/>
            <w:vAlign w:val="center"/>
            <w:hideMark/>
          </w:tcPr>
          <w:p w:rsidR="00DC5551" w:rsidRPr="00DC5551" w:rsidRDefault="00DC5551" w:rsidP="00DC5551">
            <w:pPr>
              <w:jc w:val="center"/>
              <w:rPr>
                <w:rFonts w:eastAsia="Calibri"/>
                <w:lang w:eastAsia="en-US"/>
              </w:rPr>
            </w:pPr>
            <w:r w:rsidRPr="00DC5551">
              <w:rPr>
                <w:rFonts w:eastAsia="Calibri"/>
                <w:lang w:eastAsia="en-US"/>
              </w:rPr>
              <w:t>0.00</w:t>
            </w:r>
          </w:p>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rPr>
                <w:b/>
                <w:bCs/>
              </w:rPr>
            </w:pPr>
            <w:r w:rsidRPr="00DC5551">
              <w:rPr>
                <w:b/>
                <w:bCs/>
              </w:rPr>
              <w:t>7.</w:t>
            </w:r>
          </w:p>
        </w:tc>
        <w:tc>
          <w:tcPr>
            <w:tcW w:w="2970" w:type="dxa"/>
            <w:shd w:val="clear" w:color="auto" w:fill="auto"/>
            <w:vAlign w:val="center"/>
            <w:hideMark/>
          </w:tcPr>
          <w:p w:rsidR="00DC5551" w:rsidRPr="00DC5551" w:rsidRDefault="00DC5551" w:rsidP="00DC5551">
            <w:pPr>
              <w:jc w:val="both"/>
              <w:rPr>
                <w:b/>
                <w:bCs/>
              </w:rPr>
            </w:pPr>
            <w:r w:rsidRPr="00DC5551">
              <w:rPr>
                <w:b/>
                <w:bCs/>
              </w:rPr>
              <w:t>Зона специального назначения</w:t>
            </w:r>
          </w:p>
        </w:tc>
        <w:tc>
          <w:tcPr>
            <w:tcW w:w="1102" w:type="dxa"/>
            <w:shd w:val="clear" w:color="auto" w:fill="auto"/>
            <w:vAlign w:val="center"/>
            <w:hideMark/>
          </w:tcPr>
          <w:p w:rsidR="00DC5551" w:rsidRPr="002C27E2" w:rsidRDefault="0051640A" w:rsidP="00DC5551">
            <w:pPr>
              <w:jc w:val="center"/>
              <w:rPr>
                <w:rFonts w:eastAsia="Calibri"/>
                <w:b/>
                <w:bCs/>
                <w:lang w:eastAsia="en-US"/>
              </w:rPr>
            </w:pPr>
            <w:r w:rsidRPr="002C27E2">
              <w:rPr>
                <w:rFonts w:eastAsia="Calibri"/>
                <w:b/>
                <w:bCs/>
                <w:lang w:eastAsia="en-US"/>
              </w:rPr>
              <w:t>7,23</w:t>
            </w:r>
          </w:p>
        </w:tc>
        <w:tc>
          <w:tcPr>
            <w:tcW w:w="973" w:type="dxa"/>
            <w:vMerge w:val="restart"/>
            <w:shd w:val="clear" w:color="auto" w:fill="auto"/>
            <w:vAlign w:val="center"/>
            <w:hideMark/>
          </w:tcPr>
          <w:p w:rsidR="00DC5551" w:rsidRPr="002C27E2" w:rsidRDefault="008453FD" w:rsidP="00DC5551">
            <w:pPr>
              <w:jc w:val="center"/>
              <w:rPr>
                <w:rFonts w:eastAsia="Calibri"/>
                <w:lang w:eastAsia="en-US"/>
              </w:rPr>
            </w:pPr>
            <w:r>
              <w:rPr>
                <w:rFonts w:eastAsia="Calibri"/>
                <w:lang w:eastAsia="en-US"/>
              </w:rPr>
              <w:t>0,85</w:t>
            </w:r>
          </w:p>
        </w:tc>
        <w:tc>
          <w:tcPr>
            <w:tcW w:w="996" w:type="dxa"/>
            <w:vMerge w:val="restart"/>
            <w:shd w:val="clear" w:color="auto" w:fill="auto"/>
            <w:vAlign w:val="center"/>
            <w:hideMark/>
          </w:tcPr>
          <w:p w:rsidR="00DC5551" w:rsidRPr="002C27E2" w:rsidRDefault="009501DE" w:rsidP="00DC5551">
            <w:pPr>
              <w:jc w:val="center"/>
              <w:rPr>
                <w:rFonts w:eastAsia="Calibri"/>
                <w:lang w:eastAsia="en-US"/>
              </w:rPr>
            </w:pPr>
            <w:r w:rsidRPr="002C27E2">
              <w:rPr>
                <w:rFonts w:eastAsia="Calibri"/>
                <w:lang w:eastAsia="en-US"/>
              </w:rPr>
              <w:t>н\д</w:t>
            </w:r>
          </w:p>
        </w:tc>
        <w:tc>
          <w:tcPr>
            <w:tcW w:w="1043" w:type="dxa"/>
            <w:gridSpan w:val="2"/>
            <w:shd w:val="clear" w:color="auto" w:fill="auto"/>
            <w:vAlign w:val="center"/>
            <w:hideMark/>
          </w:tcPr>
          <w:p w:rsidR="00DC5551" w:rsidRPr="002C27E2" w:rsidRDefault="0051640A" w:rsidP="00DC5551">
            <w:pPr>
              <w:jc w:val="center"/>
              <w:rPr>
                <w:rFonts w:eastAsia="Calibri"/>
                <w:b/>
                <w:bCs/>
                <w:lang w:eastAsia="en-US"/>
              </w:rPr>
            </w:pPr>
            <w:r w:rsidRPr="002C27E2">
              <w:rPr>
                <w:rFonts w:eastAsia="Calibri"/>
                <w:b/>
                <w:bCs/>
                <w:lang w:eastAsia="en-US"/>
              </w:rPr>
              <w:t>7,23</w:t>
            </w:r>
          </w:p>
        </w:tc>
        <w:tc>
          <w:tcPr>
            <w:tcW w:w="876" w:type="dxa"/>
            <w:vMerge w:val="restart"/>
            <w:shd w:val="clear" w:color="auto" w:fill="auto"/>
            <w:vAlign w:val="center"/>
            <w:hideMark/>
          </w:tcPr>
          <w:p w:rsidR="00DC5551" w:rsidRPr="00DC5551" w:rsidRDefault="00F30519" w:rsidP="00DC5551">
            <w:pPr>
              <w:jc w:val="center"/>
              <w:rPr>
                <w:rFonts w:eastAsia="Calibri"/>
                <w:lang w:eastAsia="en-US"/>
              </w:rPr>
            </w:pPr>
            <w:r>
              <w:rPr>
                <w:rFonts w:eastAsia="Calibri"/>
                <w:lang w:eastAsia="en-US"/>
              </w:rPr>
              <w:t>1,10</w:t>
            </w:r>
          </w:p>
        </w:tc>
        <w:tc>
          <w:tcPr>
            <w:tcW w:w="996" w:type="dxa"/>
            <w:vMerge w:val="restart"/>
            <w:shd w:val="clear" w:color="auto" w:fill="auto"/>
            <w:vAlign w:val="center"/>
            <w:hideMark/>
          </w:tcPr>
          <w:p w:rsidR="00DC5551" w:rsidRPr="00DC5551" w:rsidRDefault="00C97F5F" w:rsidP="00DC5551">
            <w:pPr>
              <w:jc w:val="center"/>
              <w:rPr>
                <w:rFonts w:eastAsia="Calibri"/>
                <w:lang w:eastAsia="en-US"/>
              </w:rPr>
            </w:pPr>
            <w:r>
              <w:rPr>
                <w:rFonts w:eastAsia="Calibri"/>
                <w:lang w:eastAsia="en-US"/>
              </w:rPr>
              <w:t>24</w:t>
            </w:r>
          </w:p>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pPr>
            <w:r w:rsidRPr="00DC5551">
              <w:t>7.1</w:t>
            </w:r>
          </w:p>
        </w:tc>
        <w:tc>
          <w:tcPr>
            <w:tcW w:w="2970" w:type="dxa"/>
            <w:shd w:val="clear" w:color="auto" w:fill="auto"/>
            <w:vAlign w:val="center"/>
            <w:hideMark/>
          </w:tcPr>
          <w:p w:rsidR="00DC5551" w:rsidRPr="00DC5551" w:rsidRDefault="00DC5551" w:rsidP="00DC5551">
            <w:pPr>
              <w:jc w:val="both"/>
              <w:rPr>
                <w:bCs/>
              </w:rPr>
            </w:pPr>
            <w:r w:rsidRPr="00DC5551">
              <w:rPr>
                <w:bCs/>
              </w:rPr>
              <w:t>Зона кладбищ</w:t>
            </w:r>
          </w:p>
        </w:tc>
        <w:tc>
          <w:tcPr>
            <w:tcW w:w="1102" w:type="dxa"/>
            <w:shd w:val="clear" w:color="auto" w:fill="auto"/>
            <w:vAlign w:val="center"/>
            <w:hideMark/>
          </w:tcPr>
          <w:p w:rsidR="00DC5551" w:rsidRPr="00DC5551" w:rsidRDefault="007D1A07" w:rsidP="00DC5551">
            <w:pPr>
              <w:jc w:val="center"/>
            </w:pPr>
            <w:r>
              <w:t>1,98</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7D1A07" w:rsidP="00DC5551">
            <w:pPr>
              <w:jc w:val="center"/>
            </w:pPr>
            <w:r>
              <w:t>1,98</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pPr>
            <w:r w:rsidRPr="00DC5551">
              <w:lastRenderedPageBreak/>
              <w:t>7.2</w:t>
            </w:r>
          </w:p>
        </w:tc>
        <w:tc>
          <w:tcPr>
            <w:tcW w:w="2970" w:type="dxa"/>
            <w:shd w:val="clear" w:color="auto" w:fill="auto"/>
            <w:vAlign w:val="center"/>
            <w:hideMark/>
          </w:tcPr>
          <w:p w:rsidR="00DC5551" w:rsidRPr="00DC5551" w:rsidRDefault="00DC5551" w:rsidP="00DC5551">
            <w:pPr>
              <w:rPr>
                <w:bCs/>
              </w:rPr>
            </w:pPr>
            <w:r w:rsidRPr="00DC5551">
              <w:rPr>
                <w:bCs/>
              </w:rPr>
              <w:t>Зона озелененных территорий специального назначения</w:t>
            </w:r>
          </w:p>
        </w:tc>
        <w:tc>
          <w:tcPr>
            <w:tcW w:w="1102" w:type="dxa"/>
            <w:shd w:val="clear" w:color="auto" w:fill="auto"/>
            <w:vAlign w:val="center"/>
            <w:hideMark/>
          </w:tcPr>
          <w:p w:rsidR="00DC5551" w:rsidRPr="00DC5551" w:rsidRDefault="007D1A07" w:rsidP="00DC5551">
            <w:pPr>
              <w:jc w:val="center"/>
            </w:pPr>
            <w:r>
              <w:t>5,25</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7D1A07" w:rsidP="00DC5551">
            <w:pPr>
              <w:jc w:val="center"/>
            </w:pPr>
            <w:r>
              <w:t>5,25</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pPr>
            <w:r w:rsidRPr="00DC5551">
              <w:t>7.3</w:t>
            </w:r>
          </w:p>
        </w:tc>
        <w:tc>
          <w:tcPr>
            <w:tcW w:w="2970" w:type="dxa"/>
            <w:shd w:val="clear" w:color="auto" w:fill="auto"/>
            <w:vAlign w:val="center"/>
            <w:hideMark/>
          </w:tcPr>
          <w:p w:rsidR="00DC5551" w:rsidRPr="00DC5551" w:rsidRDefault="00DC5551" w:rsidP="00DC5551">
            <w:pPr>
              <w:rPr>
                <w:bCs/>
              </w:rPr>
            </w:pPr>
            <w:r w:rsidRPr="00DC5551">
              <w:rPr>
                <w:bCs/>
              </w:rPr>
              <w:t>Зона складирования и захоронения отходов</w:t>
            </w:r>
          </w:p>
        </w:tc>
        <w:tc>
          <w:tcPr>
            <w:tcW w:w="1102" w:type="dxa"/>
            <w:shd w:val="clear" w:color="auto" w:fill="auto"/>
            <w:vAlign w:val="center"/>
            <w:hideMark/>
          </w:tcPr>
          <w:p w:rsidR="00DC5551" w:rsidRPr="00DC5551" w:rsidRDefault="00DC5551" w:rsidP="00DC5551">
            <w:pPr>
              <w:jc w:val="center"/>
            </w:pPr>
            <w:r w:rsidRPr="00DC5551">
              <w:t>0.00</w:t>
            </w:r>
          </w:p>
        </w:tc>
        <w:tc>
          <w:tcPr>
            <w:tcW w:w="973" w:type="dxa"/>
            <w:vAlign w:val="center"/>
            <w:hideMark/>
          </w:tcPr>
          <w:p w:rsidR="00DC5551" w:rsidRPr="00DC5551" w:rsidRDefault="00DC5551" w:rsidP="00DC5551">
            <w:pPr>
              <w:jc w:val="center"/>
            </w:pPr>
            <w:r w:rsidRPr="00DC5551">
              <w:t>0.00</w:t>
            </w:r>
          </w:p>
        </w:tc>
        <w:tc>
          <w:tcPr>
            <w:tcW w:w="996" w:type="dxa"/>
            <w:vAlign w:val="center"/>
            <w:hideMark/>
          </w:tcPr>
          <w:p w:rsidR="00DC5551" w:rsidRPr="00DC5551" w:rsidRDefault="009501DE" w:rsidP="00DC5551">
            <w:pPr>
              <w:jc w:val="center"/>
            </w:pPr>
            <w:r w:rsidRPr="009501DE">
              <w:t>н\д</w:t>
            </w:r>
          </w:p>
        </w:tc>
        <w:tc>
          <w:tcPr>
            <w:tcW w:w="1043" w:type="dxa"/>
            <w:gridSpan w:val="2"/>
            <w:shd w:val="clear" w:color="auto" w:fill="auto"/>
            <w:vAlign w:val="center"/>
            <w:hideMark/>
          </w:tcPr>
          <w:p w:rsidR="00DC5551" w:rsidRPr="00DC5551" w:rsidRDefault="00DC5551" w:rsidP="00DC5551">
            <w:pPr>
              <w:jc w:val="center"/>
            </w:pPr>
            <w:r w:rsidRPr="00DC5551">
              <w:t>0.00</w:t>
            </w:r>
          </w:p>
        </w:tc>
        <w:tc>
          <w:tcPr>
            <w:tcW w:w="876" w:type="dxa"/>
            <w:vAlign w:val="center"/>
            <w:hideMark/>
          </w:tcPr>
          <w:p w:rsidR="00DC5551" w:rsidRPr="00DC5551" w:rsidRDefault="00DC5551" w:rsidP="00DC5551">
            <w:pPr>
              <w:jc w:val="center"/>
            </w:pPr>
            <w:r w:rsidRPr="00DC5551">
              <w:t>0.00</w:t>
            </w:r>
          </w:p>
        </w:tc>
        <w:tc>
          <w:tcPr>
            <w:tcW w:w="996" w:type="dxa"/>
            <w:vAlign w:val="center"/>
            <w:hideMark/>
          </w:tcPr>
          <w:p w:rsidR="00DC5551" w:rsidRPr="00DC5551" w:rsidRDefault="00DC5551" w:rsidP="00DC5551">
            <w:pPr>
              <w:jc w:val="center"/>
            </w:pPr>
            <w:r w:rsidRPr="00DC5551">
              <w:t>0.00</w:t>
            </w:r>
          </w:p>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rPr>
                <w:b/>
                <w:bCs/>
              </w:rPr>
            </w:pPr>
            <w:r w:rsidRPr="00DC5551">
              <w:rPr>
                <w:b/>
                <w:bCs/>
              </w:rPr>
              <w:t>8.</w:t>
            </w:r>
          </w:p>
        </w:tc>
        <w:tc>
          <w:tcPr>
            <w:tcW w:w="2970" w:type="dxa"/>
            <w:shd w:val="clear" w:color="auto" w:fill="auto"/>
            <w:vAlign w:val="center"/>
            <w:hideMark/>
          </w:tcPr>
          <w:p w:rsidR="00DC5551" w:rsidRPr="00DC5551" w:rsidRDefault="00DC5551" w:rsidP="00DC5551">
            <w:pPr>
              <w:jc w:val="both"/>
              <w:rPr>
                <w:b/>
                <w:bCs/>
              </w:rPr>
            </w:pPr>
            <w:r w:rsidRPr="00DC5551">
              <w:rPr>
                <w:b/>
                <w:bCs/>
              </w:rPr>
              <w:t>Прочие</w:t>
            </w:r>
          </w:p>
        </w:tc>
        <w:tc>
          <w:tcPr>
            <w:tcW w:w="1102" w:type="dxa"/>
            <w:shd w:val="clear" w:color="auto" w:fill="auto"/>
            <w:vAlign w:val="center"/>
            <w:hideMark/>
          </w:tcPr>
          <w:p w:rsidR="00DC5551" w:rsidRPr="00DC5551" w:rsidRDefault="0051640A" w:rsidP="002C27E2">
            <w:pPr>
              <w:jc w:val="center"/>
              <w:rPr>
                <w:rFonts w:eastAsia="Calibri"/>
                <w:b/>
                <w:bCs/>
                <w:lang w:eastAsia="en-US"/>
              </w:rPr>
            </w:pPr>
            <w:r w:rsidRPr="002C27E2">
              <w:rPr>
                <w:rFonts w:eastAsia="Calibri"/>
                <w:b/>
                <w:bCs/>
                <w:lang w:eastAsia="en-US"/>
              </w:rPr>
              <w:t>2</w:t>
            </w:r>
            <w:r w:rsidR="002C27E2">
              <w:rPr>
                <w:rFonts w:eastAsia="Calibri"/>
                <w:b/>
                <w:bCs/>
                <w:lang w:eastAsia="en-US"/>
              </w:rPr>
              <w:t>1,60</w:t>
            </w:r>
          </w:p>
        </w:tc>
        <w:tc>
          <w:tcPr>
            <w:tcW w:w="973" w:type="dxa"/>
            <w:vMerge w:val="restart"/>
            <w:shd w:val="clear" w:color="auto" w:fill="auto"/>
            <w:vAlign w:val="center"/>
            <w:hideMark/>
          </w:tcPr>
          <w:p w:rsidR="00DC5551" w:rsidRPr="00DC5551" w:rsidRDefault="00F30519" w:rsidP="00DC5551">
            <w:pPr>
              <w:jc w:val="center"/>
              <w:rPr>
                <w:rFonts w:eastAsia="Calibri"/>
                <w:lang w:eastAsia="en-US"/>
              </w:rPr>
            </w:pPr>
            <w:r>
              <w:rPr>
                <w:rFonts w:eastAsia="Calibri"/>
                <w:lang w:eastAsia="en-US"/>
              </w:rPr>
              <w:t>2,55</w:t>
            </w:r>
          </w:p>
        </w:tc>
        <w:tc>
          <w:tcPr>
            <w:tcW w:w="996" w:type="dxa"/>
            <w:vMerge w:val="restart"/>
            <w:shd w:val="clear" w:color="auto" w:fill="auto"/>
            <w:vAlign w:val="center"/>
            <w:hideMark/>
          </w:tcPr>
          <w:p w:rsidR="00DC5551" w:rsidRPr="00DC5551" w:rsidRDefault="009501DE" w:rsidP="00DC5551">
            <w:pPr>
              <w:jc w:val="center"/>
              <w:rPr>
                <w:rFonts w:eastAsia="Calibri"/>
                <w:lang w:eastAsia="en-US"/>
              </w:rPr>
            </w:pPr>
            <w:r w:rsidRPr="009501DE">
              <w:rPr>
                <w:rFonts w:eastAsia="Calibri"/>
                <w:lang w:eastAsia="en-US"/>
              </w:rPr>
              <w:t>н\д</w:t>
            </w:r>
          </w:p>
        </w:tc>
        <w:tc>
          <w:tcPr>
            <w:tcW w:w="1043" w:type="dxa"/>
            <w:gridSpan w:val="2"/>
            <w:shd w:val="clear" w:color="auto" w:fill="auto"/>
            <w:vAlign w:val="center"/>
            <w:hideMark/>
          </w:tcPr>
          <w:p w:rsidR="00DC5551" w:rsidRPr="00DC5551" w:rsidRDefault="00DC5551" w:rsidP="00DC5551">
            <w:pPr>
              <w:jc w:val="center"/>
              <w:rPr>
                <w:rFonts w:eastAsia="Calibri"/>
                <w:b/>
                <w:bCs/>
                <w:lang w:eastAsia="en-US"/>
              </w:rPr>
            </w:pPr>
            <w:r w:rsidRPr="00DC5551">
              <w:rPr>
                <w:rFonts w:eastAsia="Calibri"/>
                <w:b/>
                <w:bCs/>
                <w:lang w:eastAsia="en-US"/>
              </w:rPr>
              <w:t>0.00</w:t>
            </w:r>
          </w:p>
        </w:tc>
        <w:tc>
          <w:tcPr>
            <w:tcW w:w="876" w:type="dxa"/>
            <w:vMerge w:val="restart"/>
            <w:shd w:val="clear" w:color="auto" w:fill="auto"/>
            <w:vAlign w:val="center"/>
            <w:hideMark/>
          </w:tcPr>
          <w:p w:rsidR="00DC5551" w:rsidRPr="00DC5551" w:rsidRDefault="00DC5551" w:rsidP="00DC5551">
            <w:pPr>
              <w:jc w:val="center"/>
              <w:rPr>
                <w:rFonts w:eastAsia="Calibri"/>
                <w:lang w:eastAsia="en-US"/>
              </w:rPr>
            </w:pPr>
            <w:r w:rsidRPr="00DC5551">
              <w:rPr>
                <w:rFonts w:eastAsia="Calibri"/>
                <w:lang w:eastAsia="en-US"/>
              </w:rPr>
              <w:t>0.00</w:t>
            </w:r>
          </w:p>
        </w:tc>
        <w:tc>
          <w:tcPr>
            <w:tcW w:w="996" w:type="dxa"/>
            <w:vMerge w:val="restart"/>
            <w:shd w:val="clear" w:color="auto" w:fill="auto"/>
            <w:vAlign w:val="center"/>
            <w:hideMark/>
          </w:tcPr>
          <w:p w:rsidR="00DC5551" w:rsidRPr="00DC5551" w:rsidRDefault="00DC5551" w:rsidP="00DC5551">
            <w:pPr>
              <w:jc w:val="center"/>
              <w:rPr>
                <w:rFonts w:eastAsia="Calibri"/>
                <w:lang w:eastAsia="en-US"/>
              </w:rPr>
            </w:pPr>
            <w:r w:rsidRPr="00DC5551">
              <w:rPr>
                <w:rFonts w:eastAsia="Calibri"/>
                <w:lang w:eastAsia="en-US"/>
              </w:rPr>
              <w:t>0.00</w:t>
            </w:r>
          </w:p>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pPr>
            <w:r w:rsidRPr="00DC5551">
              <w:t>8.1.</w:t>
            </w:r>
          </w:p>
        </w:tc>
        <w:tc>
          <w:tcPr>
            <w:tcW w:w="2970" w:type="dxa"/>
            <w:shd w:val="clear" w:color="auto" w:fill="auto"/>
            <w:vAlign w:val="center"/>
            <w:hideMark/>
          </w:tcPr>
          <w:p w:rsidR="00DC5551" w:rsidRPr="00DC5551" w:rsidRDefault="00DC5551" w:rsidP="00DC5551">
            <w:pPr>
              <w:jc w:val="both"/>
            </w:pPr>
            <w:r w:rsidRPr="00DC5551">
              <w:t>Водная поверхность</w:t>
            </w:r>
          </w:p>
        </w:tc>
        <w:tc>
          <w:tcPr>
            <w:tcW w:w="1102" w:type="dxa"/>
            <w:shd w:val="clear" w:color="auto" w:fill="auto"/>
            <w:vAlign w:val="center"/>
            <w:hideMark/>
          </w:tcPr>
          <w:p w:rsidR="00DC5551" w:rsidRPr="00DC5551" w:rsidRDefault="00DC5551" w:rsidP="00DC5551">
            <w:pPr>
              <w:jc w:val="center"/>
            </w:pPr>
            <w:r w:rsidRPr="00DC5551">
              <w:t>0.00</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DC5551" w:rsidP="00DC5551">
            <w:pPr>
              <w:jc w:val="center"/>
            </w:pPr>
            <w:r w:rsidRPr="00DC5551">
              <w:t>0.00</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601C30">
        <w:trPr>
          <w:trHeight w:val="20"/>
        </w:trPr>
        <w:tc>
          <w:tcPr>
            <w:tcW w:w="698" w:type="dxa"/>
            <w:shd w:val="clear" w:color="auto" w:fill="auto"/>
            <w:vAlign w:val="center"/>
            <w:hideMark/>
          </w:tcPr>
          <w:p w:rsidR="00DC5551" w:rsidRPr="00DC5551" w:rsidRDefault="00DC5551" w:rsidP="00DC5551">
            <w:pPr>
              <w:jc w:val="both"/>
            </w:pPr>
            <w:r w:rsidRPr="00DC5551">
              <w:t>9.2.</w:t>
            </w:r>
          </w:p>
        </w:tc>
        <w:tc>
          <w:tcPr>
            <w:tcW w:w="2970" w:type="dxa"/>
            <w:shd w:val="clear" w:color="auto" w:fill="auto"/>
            <w:vAlign w:val="center"/>
            <w:hideMark/>
          </w:tcPr>
          <w:p w:rsidR="00DC5551" w:rsidRPr="00DC5551" w:rsidRDefault="00DC5551" w:rsidP="00DC5551">
            <w:pPr>
              <w:jc w:val="both"/>
            </w:pPr>
            <w:r w:rsidRPr="00DC5551">
              <w:t xml:space="preserve">Пустыри, свободные земли </w:t>
            </w:r>
          </w:p>
        </w:tc>
        <w:tc>
          <w:tcPr>
            <w:tcW w:w="1102" w:type="dxa"/>
            <w:shd w:val="clear" w:color="auto" w:fill="auto"/>
            <w:vAlign w:val="center"/>
            <w:hideMark/>
          </w:tcPr>
          <w:p w:rsidR="00DC5551" w:rsidRPr="00DC5551" w:rsidRDefault="00DC5551" w:rsidP="00DC5551">
            <w:pPr>
              <w:jc w:val="center"/>
            </w:pPr>
            <w:r w:rsidRPr="00DC5551">
              <w:t>0.00</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DC5551" w:rsidP="00DC5551">
            <w:pPr>
              <w:jc w:val="center"/>
            </w:pPr>
            <w:r w:rsidRPr="00DC5551">
              <w:t>0.00</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8309C4" w:rsidRPr="00DC5551" w:rsidTr="00601C30">
        <w:trPr>
          <w:trHeight w:val="20"/>
        </w:trPr>
        <w:tc>
          <w:tcPr>
            <w:tcW w:w="698" w:type="dxa"/>
            <w:shd w:val="clear" w:color="auto" w:fill="auto"/>
            <w:vAlign w:val="center"/>
            <w:hideMark/>
          </w:tcPr>
          <w:p w:rsidR="008309C4" w:rsidRPr="00DC5551" w:rsidRDefault="008309C4" w:rsidP="00DC5551">
            <w:pPr>
              <w:jc w:val="both"/>
            </w:pPr>
            <w:r>
              <w:t>9.3</w:t>
            </w:r>
          </w:p>
        </w:tc>
        <w:tc>
          <w:tcPr>
            <w:tcW w:w="2970" w:type="dxa"/>
            <w:shd w:val="clear" w:color="auto" w:fill="auto"/>
            <w:vAlign w:val="center"/>
            <w:hideMark/>
          </w:tcPr>
          <w:p w:rsidR="008309C4" w:rsidRPr="00DC5551" w:rsidRDefault="008309C4" w:rsidP="00DC5551">
            <w:pPr>
              <w:jc w:val="both"/>
            </w:pPr>
            <w:r>
              <w:t>Земли лесного фонда</w:t>
            </w:r>
          </w:p>
        </w:tc>
        <w:tc>
          <w:tcPr>
            <w:tcW w:w="1102" w:type="dxa"/>
            <w:shd w:val="clear" w:color="auto" w:fill="auto"/>
            <w:vAlign w:val="center"/>
            <w:hideMark/>
          </w:tcPr>
          <w:p w:rsidR="0061240C" w:rsidRPr="002C27E2" w:rsidRDefault="0061240C" w:rsidP="00DC5551">
            <w:pPr>
              <w:jc w:val="center"/>
            </w:pPr>
            <w:r w:rsidRPr="002C27E2">
              <w:t>12,39</w:t>
            </w:r>
          </w:p>
        </w:tc>
        <w:tc>
          <w:tcPr>
            <w:tcW w:w="973" w:type="dxa"/>
            <w:vAlign w:val="center"/>
            <w:hideMark/>
          </w:tcPr>
          <w:p w:rsidR="008309C4" w:rsidRPr="00DC5551" w:rsidRDefault="00F30519" w:rsidP="00F30519">
            <w:pPr>
              <w:jc w:val="center"/>
            </w:pPr>
            <w:r>
              <w:t>1,46</w:t>
            </w:r>
          </w:p>
        </w:tc>
        <w:tc>
          <w:tcPr>
            <w:tcW w:w="996" w:type="dxa"/>
            <w:vAlign w:val="center"/>
            <w:hideMark/>
          </w:tcPr>
          <w:p w:rsidR="008309C4" w:rsidRPr="00DC5551" w:rsidRDefault="009501DE" w:rsidP="009501DE">
            <w:pPr>
              <w:jc w:val="center"/>
            </w:pPr>
            <w:r w:rsidRPr="009501DE">
              <w:t>н\д</w:t>
            </w:r>
          </w:p>
        </w:tc>
        <w:tc>
          <w:tcPr>
            <w:tcW w:w="1043" w:type="dxa"/>
            <w:gridSpan w:val="2"/>
            <w:shd w:val="clear" w:color="auto" w:fill="auto"/>
            <w:vAlign w:val="center"/>
            <w:hideMark/>
          </w:tcPr>
          <w:p w:rsidR="008309C4" w:rsidRPr="00DC5551" w:rsidRDefault="008309C4" w:rsidP="00DC5551">
            <w:pPr>
              <w:jc w:val="center"/>
            </w:pPr>
            <w:r w:rsidRPr="008309C4">
              <w:t>0.00</w:t>
            </w:r>
          </w:p>
        </w:tc>
        <w:tc>
          <w:tcPr>
            <w:tcW w:w="876" w:type="dxa"/>
            <w:vAlign w:val="center"/>
            <w:hideMark/>
          </w:tcPr>
          <w:p w:rsidR="008309C4" w:rsidRPr="00DC5551" w:rsidRDefault="008309C4" w:rsidP="00DC5551"/>
        </w:tc>
        <w:tc>
          <w:tcPr>
            <w:tcW w:w="996" w:type="dxa"/>
            <w:vAlign w:val="center"/>
            <w:hideMark/>
          </w:tcPr>
          <w:p w:rsidR="008309C4" w:rsidRPr="00DC5551" w:rsidRDefault="008309C4" w:rsidP="00DC5551"/>
        </w:tc>
      </w:tr>
      <w:tr w:rsidR="00DC5551" w:rsidRPr="00DC5551" w:rsidTr="00601C30">
        <w:trPr>
          <w:trHeight w:val="20"/>
        </w:trPr>
        <w:tc>
          <w:tcPr>
            <w:tcW w:w="698" w:type="dxa"/>
            <w:shd w:val="clear" w:color="auto" w:fill="auto"/>
            <w:hideMark/>
          </w:tcPr>
          <w:p w:rsidR="00DC5551" w:rsidRPr="00DC5551" w:rsidRDefault="00DC5551" w:rsidP="00DC5551">
            <w:pPr>
              <w:jc w:val="both"/>
              <w:rPr>
                <w:b/>
                <w:bCs/>
              </w:rPr>
            </w:pPr>
            <w:r w:rsidRPr="00DC5551">
              <w:rPr>
                <w:b/>
                <w:bCs/>
              </w:rPr>
              <w:t>10.</w:t>
            </w:r>
          </w:p>
        </w:tc>
        <w:tc>
          <w:tcPr>
            <w:tcW w:w="2970" w:type="dxa"/>
            <w:shd w:val="clear" w:color="auto" w:fill="auto"/>
            <w:hideMark/>
          </w:tcPr>
          <w:p w:rsidR="00DC5551" w:rsidRPr="00DC5551" w:rsidRDefault="00DC5551" w:rsidP="00DC5551">
            <w:pPr>
              <w:rPr>
                <w:b/>
                <w:bCs/>
              </w:rPr>
            </w:pPr>
            <w:r w:rsidRPr="00DC5551">
              <w:rPr>
                <w:b/>
                <w:bCs/>
              </w:rPr>
              <w:t xml:space="preserve">Итого </w:t>
            </w:r>
          </w:p>
        </w:tc>
        <w:tc>
          <w:tcPr>
            <w:tcW w:w="1102" w:type="dxa"/>
            <w:shd w:val="clear" w:color="auto" w:fill="auto"/>
            <w:vAlign w:val="center"/>
            <w:hideMark/>
          </w:tcPr>
          <w:p w:rsidR="00DC5551" w:rsidRPr="002C27E2" w:rsidRDefault="007714BE" w:rsidP="00DC5551">
            <w:pPr>
              <w:jc w:val="center"/>
              <w:rPr>
                <w:rFonts w:eastAsia="Calibri"/>
                <w:b/>
                <w:bCs/>
                <w:lang w:eastAsia="en-US"/>
              </w:rPr>
            </w:pPr>
            <w:r w:rsidRPr="002C27E2">
              <w:rPr>
                <w:rFonts w:eastAsia="Calibri"/>
                <w:b/>
                <w:bCs/>
                <w:lang w:eastAsia="en-US"/>
              </w:rPr>
              <w:t>847,52</w:t>
            </w:r>
          </w:p>
        </w:tc>
        <w:tc>
          <w:tcPr>
            <w:tcW w:w="973" w:type="dxa"/>
            <w:shd w:val="clear" w:color="auto" w:fill="auto"/>
            <w:vAlign w:val="center"/>
            <w:hideMark/>
          </w:tcPr>
          <w:p w:rsidR="00DC5551" w:rsidRPr="00DC5551" w:rsidRDefault="00DC5551" w:rsidP="00DC5551">
            <w:pPr>
              <w:jc w:val="center"/>
              <w:rPr>
                <w:rFonts w:eastAsia="Calibri"/>
                <w:b/>
                <w:bCs/>
                <w:lang w:eastAsia="en-US"/>
              </w:rPr>
            </w:pPr>
            <w:r w:rsidRPr="00DC5551">
              <w:rPr>
                <w:rFonts w:eastAsia="Calibri"/>
                <w:b/>
                <w:bCs/>
                <w:lang w:eastAsia="en-US"/>
              </w:rPr>
              <w:t>100.00</w:t>
            </w:r>
          </w:p>
        </w:tc>
        <w:tc>
          <w:tcPr>
            <w:tcW w:w="996" w:type="dxa"/>
            <w:shd w:val="clear" w:color="auto" w:fill="auto"/>
            <w:vAlign w:val="center"/>
            <w:hideMark/>
          </w:tcPr>
          <w:p w:rsidR="00DC5551" w:rsidRPr="00DC5551" w:rsidRDefault="009501DE" w:rsidP="00DC5551">
            <w:pPr>
              <w:jc w:val="center"/>
              <w:rPr>
                <w:rFonts w:eastAsia="Calibri"/>
                <w:lang w:eastAsia="en-US"/>
              </w:rPr>
            </w:pPr>
            <w:r w:rsidRPr="009501DE">
              <w:rPr>
                <w:rFonts w:eastAsia="Calibri"/>
                <w:lang w:eastAsia="en-US"/>
              </w:rPr>
              <w:t>н\д</w:t>
            </w:r>
          </w:p>
        </w:tc>
        <w:tc>
          <w:tcPr>
            <w:tcW w:w="1043" w:type="dxa"/>
            <w:gridSpan w:val="2"/>
            <w:shd w:val="clear" w:color="auto" w:fill="auto"/>
            <w:vAlign w:val="center"/>
            <w:hideMark/>
          </w:tcPr>
          <w:p w:rsidR="00DC5551" w:rsidRPr="00DC5551" w:rsidRDefault="007714BE" w:rsidP="00DC5551">
            <w:pPr>
              <w:jc w:val="center"/>
              <w:rPr>
                <w:rFonts w:eastAsia="Calibri"/>
                <w:b/>
                <w:bCs/>
                <w:lang w:eastAsia="en-US"/>
              </w:rPr>
            </w:pPr>
            <w:r w:rsidRPr="002C27E2">
              <w:rPr>
                <w:rFonts w:eastAsia="Calibri"/>
                <w:b/>
                <w:bCs/>
                <w:lang w:eastAsia="en-US"/>
              </w:rPr>
              <w:t>654,73</w:t>
            </w:r>
          </w:p>
        </w:tc>
        <w:tc>
          <w:tcPr>
            <w:tcW w:w="876" w:type="dxa"/>
            <w:shd w:val="clear" w:color="auto" w:fill="auto"/>
            <w:vAlign w:val="center"/>
            <w:hideMark/>
          </w:tcPr>
          <w:p w:rsidR="00DC5551" w:rsidRPr="00DC5551" w:rsidRDefault="00DC5551" w:rsidP="00DC5551">
            <w:pPr>
              <w:jc w:val="center"/>
              <w:rPr>
                <w:rFonts w:eastAsia="Calibri"/>
                <w:b/>
                <w:bCs/>
                <w:lang w:eastAsia="en-US"/>
              </w:rPr>
            </w:pPr>
            <w:r w:rsidRPr="00DC5551">
              <w:rPr>
                <w:rFonts w:eastAsia="Calibri"/>
                <w:b/>
                <w:bCs/>
                <w:lang w:eastAsia="en-US"/>
              </w:rPr>
              <w:t>100.00</w:t>
            </w:r>
          </w:p>
        </w:tc>
        <w:tc>
          <w:tcPr>
            <w:tcW w:w="996" w:type="dxa"/>
            <w:shd w:val="clear" w:color="auto" w:fill="auto"/>
            <w:vAlign w:val="center"/>
            <w:hideMark/>
          </w:tcPr>
          <w:p w:rsidR="00DC5551" w:rsidRPr="00DC5551" w:rsidRDefault="00C97F5F" w:rsidP="00DC5551">
            <w:pPr>
              <w:jc w:val="center"/>
              <w:rPr>
                <w:rFonts w:eastAsia="Calibri"/>
                <w:lang w:eastAsia="en-US"/>
              </w:rPr>
            </w:pPr>
            <w:r w:rsidRPr="00C97F5F">
              <w:rPr>
                <w:rFonts w:eastAsia="Calibri"/>
                <w:lang w:eastAsia="en-US"/>
              </w:rPr>
              <w:t>2173</w:t>
            </w:r>
          </w:p>
        </w:tc>
      </w:tr>
    </w:tbl>
    <w:p w:rsidR="00DC5551" w:rsidRPr="00DC5551" w:rsidRDefault="00DC5551" w:rsidP="00DC5551">
      <w:pPr>
        <w:jc w:val="right"/>
      </w:pPr>
    </w:p>
    <w:p w:rsidR="00DC5551" w:rsidRPr="00DC5551" w:rsidRDefault="00DC5551" w:rsidP="00DC5551">
      <w:pPr>
        <w:suppressAutoHyphens w:val="0"/>
        <w:autoSpaceDE w:val="0"/>
        <w:autoSpaceDN w:val="0"/>
        <w:adjustRightInd w:val="0"/>
        <w:ind w:firstLine="567"/>
        <w:jc w:val="center"/>
      </w:pPr>
      <w:r w:rsidRPr="00DC5551">
        <w:rPr>
          <w:rFonts w:cs="Times New Roman"/>
          <w:lang w:eastAsia="ru-RU"/>
        </w:rPr>
        <w:t xml:space="preserve">Проектный баланс территории </w:t>
      </w:r>
      <w:r w:rsidR="0051640A">
        <w:rPr>
          <w:rFonts w:cs="Times New Roman"/>
          <w:lang w:eastAsia="ru-RU"/>
        </w:rPr>
        <w:t>с.Соленое</w:t>
      </w:r>
    </w:p>
    <w:p w:rsidR="00DC5551" w:rsidRPr="00DC5551" w:rsidRDefault="00DC5551" w:rsidP="00DC5551">
      <w:pPr>
        <w:jc w:val="right"/>
      </w:pPr>
      <w:r w:rsidRPr="00DC5551">
        <w:t>Таблица 8.3</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2970"/>
        <w:gridCol w:w="1102"/>
        <w:gridCol w:w="973"/>
        <w:gridCol w:w="996"/>
        <w:gridCol w:w="11"/>
        <w:gridCol w:w="1032"/>
        <w:gridCol w:w="876"/>
        <w:gridCol w:w="996"/>
      </w:tblGrid>
      <w:tr w:rsidR="00DC5551" w:rsidRPr="00DC5551" w:rsidTr="00601C30">
        <w:trPr>
          <w:trHeight w:val="20"/>
          <w:tblHeader/>
        </w:trPr>
        <w:tc>
          <w:tcPr>
            <w:tcW w:w="698" w:type="dxa"/>
            <w:vMerge w:val="restart"/>
            <w:shd w:val="clear" w:color="auto" w:fill="auto"/>
            <w:vAlign w:val="center"/>
            <w:hideMark/>
          </w:tcPr>
          <w:p w:rsidR="00DC5551" w:rsidRPr="00DC5551" w:rsidRDefault="00DC5551" w:rsidP="00DC5551">
            <w:pPr>
              <w:jc w:val="center"/>
              <w:rPr>
                <w:b/>
                <w:bCs/>
              </w:rPr>
            </w:pPr>
            <w:bookmarkStart w:id="129" w:name="_Hlk136028076"/>
            <w:r w:rsidRPr="00DC5551">
              <w:rPr>
                <w:b/>
                <w:bCs/>
              </w:rPr>
              <w:t>№ п/п</w:t>
            </w:r>
          </w:p>
        </w:tc>
        <w:tc>
          <w:tcPr>
            <w:tcW w:w="2970" w:type="dxa"/>
            <w:vMerge w:val="restart"/>
            <w:shd w:val="clear" w:color="auto" w:fill="auto"/>
            <w:vAlign w:val="center"/>
            <w:hideMark/>
          </w:tcPr>
          <w:p w:rsidR="00DC5551" w:rsidRPr="00DC5551" w:rsidRDefault="00DC5551" w:rsidP="00DC5551">
            <w:pPr>
              <w:jc w:val="center"/>
              <w:rPr>
                <w:b/>
                <w:bCs/>
              </w:rPr>
            </w:pPr>
            <w:r w:rsidRPr="00DC5551">
              <w:rPr>
                <w:b/>
                <w:bCs/>
              </w:rPr>
              <w:t>Вид территории</w:t>
            </w:r>
          </w:p>
        </w:tc>
        <w:tc>
          <w:tcPr>
            <w:tcW w:w="5986" w:type="dxa"/>
            <w:gridSpan w:val="7"/>
            <w:shd w:val="clear" w:color="auto" w:fill="auto"/>
            <w:vAlign w:val="center"/>
            <w:hideMark/>
          </w:tcPr>
          <w:p w:rsidR="00DC5551" w:rsidRPr="00DC5551" w:rsidRDefault="00DC5551" w:rsidP="00DC5551">
            <w:pPr>
              <w:jc w:val="center"/>
              <w:rPr>
                <w:b/>
                <w:bCs/>
              </w:rPr>
            </w:pPr>
            <w:r w:rsidRPr="00DC5551">
              <w:rPr>
                <w:b/>
                <w:bCs/>
              </w:rPr>
              <w:t>Показатели по этапам развития</w:t>
            </w:r>
          </w:p>
        </w:tc>
      </w:tr>
      <w:tr w:rsidR="00DC5551" w:rsidRPr="00DC5551" w:rsidTr="00601C30">
        <w:trPr>
          <w:trHeight w:val="20"/>
          <w:tblHeader/>
        </w:trPr>
        <w:tc>
          <w:tcPr>
            <w:tcW w:w="698" w:type="dxa"/>
            <w:vMerge/>
            <w:vAlign w:val="center"/>
            <w:hideMark/>
          </w:tcPr>
          <w:p w:rsidR="00DC5551" w:rsidRPr="00DC5551" w:rsidRDefault="00DC5551" w:rsidP="00DC5551">
            <w:pPr>
              <w:rPr>
                <w:b/>
                <w:bCs/>
              </w:rPr>
            </w:pPr>
          </w:p>
        </w:tc>
        <w:tc>
          <w:tcPr>
            <w:tcW w:w="2970" w:type="dxa"/>
            <w:vMerge/>
            <w:vAlign w:val="center"/>
            <w:hideMark/>
          </w:tcPr>
          <w:p w:rsidR="00DC5551" w:rsidRPr="00DC5551" w:rsidRDefault="00DC5551" w:rsidP="00DC5551">
            <w:pPr>
              <w:rPr>
                <w:b/>
                <w:bCs/>
              </w:rPr>
            </w:pPr>
          </w:p>
        </w:tc>
        <w:tc>
          <w:tcPr>
            <w:tcW w:w="3082" w:type="dxa"/>
            <w:gridSpan w:val="4"/>
            <w:shd w:val="clear" w:color="auto" w:fill="auto"/>
            <w:vAlign w:val="center"/>
            <w:hideMark/>
          </w:tcPr>
          <w:p w:rsidR="00DC5551" w:rsidRPr="00DC5551" w:rsidRDefault="00DC5551" w:rsidP="00DC5551">
            <w:pPr>
              <w:jc w:val="center"/>
              <w:rPr>
                <w:b/>
                <w:bCs/>
              </w:rPr>
            </w:pPr>
            <w:r w:rsidRPr="00DC5551">
              <w:rPr>
                <w:b/>
                <w:bCs/>
              </w:rPr>
              <w:t>Существующее состояние</w:t>
            </w:r>
          </w:p>
        </w:tc>
        <w:tc>
          <w:tcPr>
            <w:tcW w:w="2904" w:type="dxa"/>
            <w:gridSpan w:val="3"/>
            <w:shd w:val="clear" w:color="auto" w:fill="auto"/>
            <w:vAlign w:val="center"/>
            <w:hideMark/>
          </w:tcPr>
          <w:p w:rsidR="00DC5551" w:rsidRPr="00DC5551" w:rsidRDefault="00DC5551" w:rsidP="00DC5551">
            <w:pPr>
              <w:jc w:val="center"/>
              <w:rPr>
                <w:b/>
                <w:bCs/>
              </w:rPr>
            </w:pPr>
            <w:r w:rsidRPr="00DC5551">
              <w:rPr>
                <w:b/>
                <w:bCs/>
              </w:rPr>
              <w:t>Расчетный срок</w:t>
            </w:r>
          </w:p>
        </w:tc>
      </w:tr>
      <w:tr w:rsidR="00DC5551" w:rsidRPr="00DC5551" w:rsidTr="00FF3738">
        <w:trPr>
          <w:trHeight w:val="20"/>
          <w:tblHeader/>
        </w:trPr>
        <w:tc>
          <w:tcPr>
            <w:tcW w:w="698" w:type="dxa"/>
            <w:vMerge/>
            <w:vAlign w:val="center"/>
            <w:hideMark/>
          </w:tcPr>
          <w:p w:rsidR="00DC5551" w:rsidRPr="00DC5551" w:rsidRDefault="00DC5551" w:rsidP="00DC5551">
            <w:pPr>
              <w:rPr>
                <w:b/>
                <w:bCs/>
              </w:rPr>
            </w:pPr>
          </w:p>
        </w:tc>
        <w:tc>
          <w:tcPr>
            <w:tcW w:w="2970" w:type="dxa"/>
            <w:vMerge/>
            <w:vAlign w:val="center"/>
            <w:hideMark/>
          </w:tcPr>
          <w:p w:rsidR="00DC5551" w:rsidRPr="00DC5551" w:rsidRDefault="00DC5551" w:rsidP="00DC5551">
            <w:pPr>
              <w:rPr>
                <w:b/>
                <w:bCs/>
              </w:rPr>
            </w:pPr>
          </w:p>
        </w:tc>
        <w:tc>
          <w:tcPr>
            <w:tcW w:w="1102" w:type="dxa"/>
            <w:shd w:val="clear" w:color="auto" w:fill="auto"/>
            <w:vAlign w:val="center"/>
            <w:hideMark/>
          </w:tcPr>
          <w:p w:rsidR="00DC5551" w:rsidRPr="00DC5551" w:rsidRDefault="00DC5551" w:rsidP="00DC5551">
            <w:pPr>
              <w:jc w:val="center"/>
              <w:rPr>
                <w:b/>
                <w:bCs/>
              </w:rPr>
            </w:pPr>
            <w:r w:rsidRPr="00DC5551">
              <w:rPr>
                <w:b/>
                <w:bCs/>
              </w:rPr>
              <w:t>Кол-во, га</w:t>
            </w:r>
          </w:p>
        </w:tc>
        <w:tc>
          <w:tcPr>
            <w:tcW w:w="973" w:type="dxa"/>
            <w:shd w:val="clear" w:color="auto" w:fill="auto"/>
            <w:vAlign w:val="center"/>
            <w:hideMark/>
          </w:tcPr>
          <w:p w:rsidR="00DC5551" w:rsidRPr="00DC5551" w:rsidRDefault="00DC5551" w:rsidP="00DC5551">
            <w:pPr>
              <w:jc w:val="center"/>
              <w:rPr>
                <w:b/>
                <w:bCs/>
              </w:rPr>
            </w:pPr>
            <w:r w:rsidRPr="00DC5551">
              <w:rPr>
                <w:b/>
                <w:bCs/>
              </w:rPr>
              <w:t>% к итогу</w:t>
            </w:r>
          </w:p>
        </w:tc>
        <w:tc>
          <w:tcPr>
            <w:tcW w:w="996" w:type="dxa"/>
            <w:shd w:val="clear" w:color="auto" w:fill="auto"/>
            <w:vAlign w:val="center"/>
            <w:hideMark/>
          </w:tcPr>
          <w:p w:rsidR="00DC5551" w:rsidRPr="00DC5551" w:rsidRDefault="00DC5551" w:rsidP="00DC5551">
            <w:pPr>
              <w:jc w:val="center"/>
              <w:rPr>
                <w:b/>
                <w:bCs/>
              </w:rPr>
            </w:pPr>
            <w:r w:rsidRPr="00DC5551">
              <w:rPr>
                <w:b/>
                <w:bCs/>
              </w:rPr>
              <w:t>м2/чел</w:t>
            </w:r>
          </w:p>
        </w:tc>
        <w:tc>
          <w:tcPr>
            <w:tcW w:w="1043" w:type="dxa"/>
            <w:gridSpan w:val="2"/>
            <w:shd w:val="clear" w:color="auto" w:fill="auto"/>
            <w:vAlign w:val="center"/>
            <w:hideMark/>
          </w:tcPr>
          <w:p w:rsidR="00DC5551" w:rsidRPr="00DC5551" w:rsidRDefault="00DC5551" w:rsidP="00DC5551">
            <w:pPr>
              <w:jc w:val="center"/>
              <w:rPr>
                <w:b/>
                <w:bCs/>
              </w:rPr>
            </w:pPr>
            <w:r w:rsidRPr="00DC5551">
              <w:rPr>
                <w:b/>
                <w:bCs/>
              </w:rPr>
              <w:t>Кол-во, га</w:t>
            </w:r>
          </w:p>
        </w:tc>
        <w:tc>
          <w:tcPr>
            <w:tcW w:w="876" w:type="dxa"/>
            <w:shd w:val="clear" w:color="auto" w:fill="auto"/>
            <w:vAlign w:val="center"/>
            <w:hideMark/>
          </w:tcPr>
          <w:p w:rsidR="00DC5551" w:rsidRPr="00DC5551" w:rsidRDefault="00DC5551" w:rsidP="00DC5551">
            <w:pPr>
              <w:jc w:val="center"/>
              <w:rPr>
                <w:b/>
                <w:bCs/>
              </w:rPr>
            </w:pPr>
            <w:r w:rsidRPr="00DC5551">
              <w:rPr>
                <w:b/>
                <w:bCs/>
              </w:rPr>
              <w:t>% к итогу</w:t>
            </w:r>
          </w:p>
        </w:tc>
        <w:tc>
          <w:tcPr>
            <w:tcW w:w="996" w:type="dxa"/>
            <w:shd w:val="clear" w:color="auto" w:fill="auto"/>
            <w:vAlign w:val="center"/>
            <w:hideMark/>
          </w:tcPr>
          <w:p w:rsidR="00DC5551" w:rsidRPr="00DC5551" w:rsidRDefault="00DC5551" w:rsidP="00DC5551">
            <w:pPr>
              <w:jc w:val="center"/>
              <w:rPr>
                <w:b/>
                <w:bCs/>
              </w:rPr>
            </w:pPr>
            <w:r w:rsidRPr="00DC5551">
              <w:rPr>
                <w:b/>
                <w:bCs/>
              </w:rPr>
              <w:t>м2/чел</w:t>
            </w:r>
          </w:p>
        </w:tc>
      </w:tr>
      <w:tr w:rsidR="00DC5551" w:rsidRPr="00DC5551" w:rsidTr="00FF3738">
        <w:trPr>
          <w:trHeight w:val="20"/>
          <w:tblHeader/>
        </w:trPr>
        <w:tc>
          <w:tcPr>
            <w:tcW w:w="698" w:type="dxa"/>
            <w:shd w:val="clear" w:color="auto" w:fill="auto"/>
            <w:vAlign w:val="bottom"/>
            <w:hideMark/>
          </w:tcPr>
          <w:p w:rsidR="00DC5551" w:rsidRPr="00DC5551" w:rsidRDefault="00DC5551" w:rsidP="00DC5551">
            <w:pPr>
              <w:jc w:val="center"/>
              <w:rPr>
                <w:b/>
                <w:bCs/>
              </w:rPr>
            </w:pPr>
            <w:r w:rsidRPr="00DC5551">
              <w:rPr>
                <w:b/>
                <w:bCs/>
              </w:rPr>
              <w:t>1</w:t>
            </w:r>
          </w:p>
        </w:tc>
        <w:tc>
          <w:tcPr>
            <w:tcW w:w="2970" w:type="dxa"/>
            <w:shd w:val="clear" w:color="auto" w:fill="auto"/>
            <w:vAlign w:val="bottom"/>
            <w:hideMark/>
          </w:tcPr>
          <w:p w:rsidR="00DC5551" w:rsidRPr="00DC5551" w:rsidRDefault="00DC5551" w:rsidP="00DC5551">
            <w:pPr>
              <w:jc w:val="center"/>
              <w:rPr>
                <w:b/>
                <w:bCs/>
              </w:rPr>
            </w:pPr>
            <w:r w:rsidRPr="00DC5551">
              <w:rPr>
                <w:b/>
                <w:bCs/>
              </w:rPr>
              <w:t>2</w:t>
            </w:r>
          </w:p>
        </w:tc>
        <w:tc>
          <w:tcPr>
            <w:tcW w:w="1102" w:type="dxa"/>
            <w:shd w:val="clear" w:color="auto" w:fill="auto"/>
            <w:vAlign w:val="center"/>
            <w:hideMark/>
          </w:tcPr>
          <w:p w:rsidR="00DC5551" w:rsidRPr="00DC5551" w:rsidRDefault="00DC5551" w:rsidP="00DC5551">
            <w:pPr>
              <w:jc w:val="center"/>
              <w:rPr>
                <w:b/>
                <w:bCs/>
              </w:rPr>
            </w:pPr>
            <w:r w:rsidRPr="00DC5551">
              <w:rPr>
                <w:b/>
                <w:bCs/>
              </w:rPr>
              <w:t>3</w:t>
            </w:r>
          </w:p>
        </w:tc>
        <w:tc>
          <w:tcPr>
            <w:tcW w:w="973" w:type="dxa"/>
            <w:shd w:val="clear" w:color="auto" w:fill="auto"/>
            <w:vAlign w:val="center"/>
            <w:hideMark/>
          </w:tcPr>
          <w:p w:rsidR="00DC5551" w:rsidRPr="00DC5551" w:rsidRDefault="00DC5551" w:rsidP="00DC5551">
            <w:pPr>
              <w:jc w:val="center"/>
              <w:rPr>
                <w:b/>
                <w:bCs/>
              </w:rPr>
            </w:pPr>
            <w:r w:rsidRPr="00DC5551">
              <w:rPr>
                <w:b/>
                <w:bCs/>
              </w:rPr>
              <w:t>4</w:t>
            </w:r>
          </w:p>
        </w:tc>
        <w:tc>
          <w:tcPr>
            <w:tcW w:w="996" w:type="dxa"/>
            <w:shd w:val="clear" w:color="auto" w:fill="auto"/>
            <w:vAlign w:val="center"/>
            <w:hideMark/>
          </w:tcPr>
          <w:p w:rsidR="00DC5551" w:rsidRPr="00DC5551" w:rsidRDefault="00DC5551" w:rsidP="00DC5551">
            <w:pPr>
              <w:jc w:val="center"/>
              <w:rPr>
                <w:b/>
                <w:bCs/>
              </w:rPr>
            </w:pPr>
            <w:r w:rsidRPr="00DC5551">
              <w:rPr>
                <w:b/>
                <w:bCs/>
              </w:rPr>
              <w:t>5</w:t>
            </w:r>
          </w:p>
        </w:tc>
        <w:tc>
          <w:tcPr>
            <w:tcW w:w="1043" w:type="dxa"/>
            <w:gridSpan w:val="2"/>
            <w:shd w:val="clear" w:color="auto" w:fill="auto"/>
            <w:vAlign w:val="center"/>
            <w:hideMark/>
          </w:tcPr>
          <w:p w:rsidR="00DC5551" w:rsidRPr="00DC5551" w:rsidRDefault="00DC5551" w:rsidP="00DC5551">
            <w:pPr>
              <w:jc w:val="center"/>
              <w:rPr>
                <w:b/>
                <w:bCs/>
              </w:rPr>
            </w:pPr>
            <w:r w:rsidRPr="00DC5551">
              <w:rPr>
                <w:b/>
                <w:bCs/>
              </w:rPr>
              <w:t>6</w:t>
            </w:r>
          </w:p>
        </w:tc>
        <w:tc>
          <w:tcPr>
            <w:tcW w:w="876" w:type="dxa"/>
            <w:shd w:val="clear" w:color="auto" w:fill="auto"/>
            <w:vAlign w:val="center"/>
          </w:tcPr>
          <w:p w:rsidR="00DC5551" w:rsidRPr="00DC5551" w:rsidRDefault="00DC5551" w:rsidP="00DC5551">
            <w:pPr>
              <w:jc w:val="center"/>
              <w:rPr>
                <w:b/>
                <w:bCs/>
              </w:rPr>
            </w:pPr>
            <w:r w:rsidRPr="00DC5551">
              <w:rPr>
                <w:b/>
                <w:bCs/>
              </w:rPr>
              <w:t>7</w:t>
            </w:r>
          </w:p>
        </w:tc>
        <w:tc>
          <w:tcPr>
            <w:tcW w:w="996" w:type="dxa"/>
            <w:shd w:val="clear" w:color="auto" w:fill="auto"/>
            <w:vAlign w:val="center"/>
          </w:tcPr>
          <w:p w:rsidR="00DC5551" w:rsidRPr="00DC5551" w:rsidRDefault="00DC5551" w:rsidP="00DC5551">
            <w:pPr>
              <w:jc w:val="center"/>
              <w:rPr>
                <w:b/>
                <w:bCs/>
              </w:rPr>
            </w:pPr>
            <w:r w:rsidRPr="00DC5551">
              <w:rPr>
                <w:b/>
                <w:bCs/>
              </w:rPr>
              <w:t>8</w:t>
            </w:r>
          </w:p>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pPr>
            <w:r w:rsidRPr="00DC5551">
              <w:t> </w:t>
            </w:r>
          </w:p>
        </w:tc>
        <w:tc>
          <w:tcPr>
            <w:tcW w:w="2970" w:type="dxa"/>
            <w:shd w:val="clear" w:color="auto" w:fill="auto"/>
            <w:vAlign w:val="center"/>
            <w:hideMark/>
          </w:tcPr>
          <w:p w:rsidR="00DC5551" w:rsidRPr="00DC5551" w:rsidRDefault="00DC5551" w:rsidP="00DC5551">
            <w:pPr>
              <w:rPr>
                <w:b/>
                <w:bCs/>
              </w:rPr>
            </w:pPr>
            <w:r w:rsidRPr="00DC5551">
              <w:rPr>
                <w:b/>
                <w:bCs/>
              </w:rPr>
              <w:t xml:space="preserve">Общая площадь земель </w:t>
            </w:r>
            <w:r w:rsidRPr="00DC5551">
              <w:t>(населенного пункта в установленных границах)</w:t>
            </w:r>
            <w:r w:rsidRPr="00DC5551">
              <w:rPr>
                <w:b/>
                <w:bCs/>
              </w:rPr>
              <w:t>, всего</w:t>
            </w:r>
          </w:p>
        </w:tc>
        <w:tc>
          <w:tcPr>
            <w:tcW w:w="1102" w:type="dxa"/>
            <w:shd w:val="clear" w:color="auto" w:fill="auto"/>
            <w:vAlign w:val="center"/>
            <w:hideMark/>
          </w:tcPr>
          <w:p w:rsidR="00DC5551" w:rsidRPr="00DC5551" w:rsidRDefault="00F30519" w:rsidP="00DC5551">
            <w:pPr>
              <w:jc w:val="center"/>
              <w:rPr>
                <w:rFonts w:eastAsia="Calibri"/>
                <w:b/>
                <w:bCs/>
                <w:lang w:eastAsia="en-US"/>
              </w:rPr>
            </w:pPr>
            <w:r>
              <w:rPr>
                <w:rFonts w:eastAsia="Calibri"/>
                <w:b/>
                <w:bCs/>
                <w:lang w:eastAsia="en-US"/>
              </w:rPr>
              <w:t>395,35</w:t>
            </w:r>
          </w:p>
        </w:tc>
        <w:tc>
          <w:tcPr>
            <w:tcW w:w="973" w:type="dxa"/>
            <w:shd w:val="clear" w:color="auto" w:fill="auto"/>
            <w:vAlign w:val="center"/>
            <w:hideMark/>
          </w:tcPr>
          <w:p w:rsidR="00DC5551" w:rsidRPr="00DC5551" w:rsidRDefault="00DC5551" w:rsidP="00DC5551">
            <w:pPr>
              <w:jc w:val="center"/>
              <w:rPr>
                <w:rFonts w:eastAsia="Calibri"/>
                <w:b/>
                <w:bCs/>
                <w:lang w:eastAsia="en-US"/>
              </w:rPr>
            </w:pPr>
            <w:r w:rsidRPr="00DC5551">
              <w:rPr>
                <w:rFonts w:eastAsia="Calibri"/>
                <w:b/>
                <w:bCs/>
                <w:lang w:eastAsia="en-US"/>
              </w:rPr>
              <w:t>100.00</w:t>
            </w:r>
          </w:p>
        </w:tc>
        <w:tc>
          <w:tcPr>
            <w:tcW w:w="996" w:type="dxa"/>
            <w:shd w:val="clear" w:color="auto" w:fill="auto"/>
            <w:vAlign w:val="center"/>
            <w:hideMark/>
          </w:tcPr>
          <w:p w:rsidR="00DC5551" w:rsidRPr="00DC5551" w:rsidRDefault="009501DE" w:rsidP="00DC5551">
            <w:pPr>
              <w:jc w:val="center"/>
              <w:rPr>
                <w:rFonts w:eastAsia="Calibri"/>
                <w:lang w:eastAsia="en-US"/>
              </w:rPr>
            </w:pPr>
            <w:r w:rsidRPr="009501DE">
              <w:rPr>
                <w:rFonts w:eastAsia="Calibri"/>
                <w:lang w:eastAsia="en-US"/>
              </w:rPr>
              <w:t>н\д</w:t>
            </w:r>
          </w:p>
        </w:tc>
        <w:tc>
          <w:tcPr>
            <w:tcW w:w="1043" w:type="dxa"/>
            <w:gridSpan w:val="2"/>
            <w:shd w:val="clear" w:color="auto" w:fill="auto"/>
            <w:vAlign w:val="center"/>
            <w:hideMark/>
          </w:tcPr>
          <w:p w:rsidR="00DC5551" w:rsidRPr="00DC5551" w:rsidRDefault="00F30519" w:rsidP="003C0BB1">
            <w:pPr>
              <w:jc w:val="center"/>
              <w:rPr>
                <w:rFonts w:eastAsia="Calibri"/>
                <w:b/>
                <w:bCs/>
                <w:lang w:eastAsia="en-US"/>
              </w:rPr>
            </w:pPr>
            <w:r>
              <w:rPr>
                <w:rFonts w:eastAsia="Calibri"/>
                <w:b/>
                <w:bCs/>
                <w:lang w:eastAsia="en-US"/>
              </w:rPr>
              <w:t>380,19</w:t>
            </w:r>
          </w:p>
        </w:tc>
        <w:tc>
          <w:tcPr>
            <w:tcW w:w="876" w:type="dxa"/>
            <w:shd w:val="clear" w:color="auto" w:fill="auto"/>
            <w:vAlign w:val="center"/>
            <w:hideMark/>
          </w:tcPr>
          <w:p w:rsidR="00DC5551" w:rsidRPr="00DC5551" w:rsidRDefault="00DC5551" w:rsidP="00DC5551">
            <w:pPr>
              <w:jc w:val="center"/>
              <w:rPr>
                <w:rFonts w:eastAsia="Calibri"/>
                <w:b/>
                <w:bCs/>
                <w:lang w:eastAsia="en-US"/>
              </w:rPr>
            </w:pPr>
            <w:r w:rsidRPr="00DC5551">
              <w:rPr>
                <w:rFonts w:eastAsia="Calibri"/>
                <w:b/>
                <w:bCs/>
                <w:lang w:eastAsia="en-US"/>
              </w:rPr>
              <w:t>100.00</w:t>
            </w:r>
          </w:p>
        </w:tc>
        <w:tc>
          <w:tcPr>
            <w:tcW w:w="996" w:type="dxa"/>
            <w:shd w:val="clear" w:color="auto" w:fill="auto"/>
            <w:vAlign w:val="center"/>
            <w:hideMark/>
          </w:tcPr>
          <w:p w:rsidR="00DC5551" w:rsidRPr="00DC5551" w:rsidRDefault="00C97F5F" w:rsidP="00DC5551">
            <w:pPr>
              <w:jc w:val="center"/>
              <w:rPr>
                <w:rFonts w:eastAsia="Calibri"/>
                <w:lang w:eastAsia="en-US"/>
              </w:rPr>
            </w:pPr>
            <w:r>
              <w:rPr>
                <w:rFonts w:eastAsia="Calibri"/>
                <w:lang w:eastAsia="en-US"/>
              </w:rPr>
              <w:t>2948</w:t>
            </w:r>
          </w:p>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pPr>
            <w:r w:rsidRPr="00DC5551">
              <w:t>1.</w:t>
            </w:r>
          </w:p>
        </w:tc>
        <w:tc>
          <w:tcPr>
            <w:tcW w:w="2970" w:type="dxa"/>
            <w:shd w:val="clear" w:color="auto" w:fill="auto"/>
            <w:vAlign w:val="center"/>
            <w:hideMark/>
          </w:tcPr>
          <w:p w:rsidR="00DC5551" w:rsidRPr="00DC5551" w:rsidRDefault="00DC5551" w:rsidP="00DC5551">
            <w:pPr>
              <w:jc w:val="both"/>
              <w:rPr>
                <w:b/>
                <w:bCs/>
              </w:rPr>
            </w:pPr>
            <w:r w:rsidRPr="00DC5551">
              <w:rPr>
                <w:b/>
                <w:bCs/>
              </w:rPr>
              <w:t>Жилая зона,</w:t>
            </w:r>
            <w:r w:rsidRPr="00DC5551">
              <w:t xml:space="preserve"> в том числе:</w:t>
            </w:r>
          </w:p>
        </w:tc>
        <w:tc>
          <w:tcPr>
            <w:tcW w:w="1102" w:type="dxa"/>
            <w:shd w:val="clear" w:color="auto" w:fill="auto"/>
            <w:vAlign w:val="center"/>
            <w:hideMark/>
          </w:tcPr>
          <w:p w:rsidR="00DC5551" w:rsidRPr="00DC5551" w:rsidRDefault="003C0BB1" w:rsidP="00DC5551">
            <w:pPr>
              <w:jc w:val="center"/>
              <w:rPr>
                <w:rFonts w:eastAsia="Calibri"/>
                <w:b/>
                <w:bCs/>
                <w:lang w:eastAsia="en-US"/>
              </w:rPr>
            </w:pPr>
            <w:r>
              <w:rPr>
                <w:rFonts w:eastAsia="Calibri"/>
                <w:b/>
                <w:bCs/>
                <w:lang w:eastAsia="en-US"/>
              </w:rPr>
              <w:t>246,2</w:t>
            </w:r>
          </w:p>
        </w:tc>
        <w:tc>
          <w:tcPr>
            <w:tcW w:w="973" w:type="dxa"/>
            <w:vMerge w:val="restart"/>
            <w:shd w:val="clear" w:color="auto" w:fill="auto"/>
            <w:vAlign w:val="center"/>
            <w:hideMark/>
          </w:tcPr>
          <w:p w:rsidR="00DC5551" w:rsidRPr="00DC5551" w:rsidRDefault="00452809" w:rsidP="00DC5551">
            <w:pPr>
              <w:jc w:val="center"/>
              <w:rPr>
                <w:rFonts w:eastAsia="Calibri"/>
                <w:lang w:eastAsia="en-US"/>
              </w:rPr>
            </w:pPr>
            <w:r>
              <w:rPr>
                <w:rFonts w:eastAsia="Calibri"/>
                <w:lang w:eastAsia="en-US"/>
              </w:rPr>
              <w:t>62,27</w:t>
            </w:r>
          </w:p>
        </w:tc>
        <w:tc>
          <w:tcPr>
            <w:tcW w:w="996" w:type="dxa"/>
            <w:vMerge w:val="restart"/>
            <w:shd w:val="clear" w:color="auto" w:fill="auto"/>
            <w:vAlign w:val="center"/>
            <w:hideMark/>
          </w:tcPr>
          <w:p w:rsidR="00DC5551" w:rsidRPr="00DC5551" w:rsidRDefault="009501DE" w:rsidP="00DC5551">
            <w:pPr>
              <w:jc w:val="center"/>
              <w:rPr>
                <w:rFonts w:eastAsia="Calibri"/>
                <w:lang w:eastAsia="en-US"/>
              </w:rPr>
            </w:pPr>
            <w:r w:rsidRPr="009501DE">
              <w:rPr>
                <w:rFonts w:eastAsia="Calibri"/>
                <w:lang w:eastAsia="en-US"/>
              </w:rPr>
              <w:t>н\д</w:t>
            </w:r>
          </w:p>
        </w:tc>
        <w:tc>
          <w:tcPr>
            <w:tcW w:w="1043" w:type="dxa"/>
            <w:gridSpan w:val="2"/>
            <w:shd w:val="clear" w:color="auto" w:fill="auto"/>
            <w:vAlign w:val="center"/>
            <w:hideMark/>
          </w:tcPr>
          <w:p w:rsidR="00DC5551" w:rsidRPr="00DC5551" w:rsidRDefault="003C0BB1" w:rsidP="00DC5551">
            <w:pPr>
              <w:jc w:val="center"/>
              <w:rPr>
                <w:rFonts w:eastAsia="Calibri"/>
                <w:b/>
                <w:bCs/>
                <w:lang w:eastAsia="en-US"/>
              </w:rPr>
            </w:pPr>
            <w:r w:rsidRPr="003C0BB1">
              <w:rPr>
                <w:rFonts w:eastAsia="Calibri"/>
                <w:b/>
                <w:bCs/>
                <w:lang w:eastAsia="en-US"/>
              </w:rPr>
              <w:t>246,2</w:t>
            </w:r>
          </w:p>
        </w:tc>
        <w:tc>
          <w:tcPr>
            <w:tcW w:w="876" w:type="dxa"/>
            <w:vMerge w:val="restart"/>
            <w:shd w:val="clear" w:color="auto" w:fill="auto"/>
            <w:vAlign w:val="center"/>
            <w:hideMark/>
          </w:tcPr>
          <w:p w:rsidR="00DC5551" w:rsidRPr="00DC5551" w:rsidRDefault="00516844" w:rsidP="000120AC">
            <w:pPr>
              <w:jc w:val="center"/>
              <w:rPr>
                <w:rFonts w:eastAsia="Calibri"/>
                <w:lang w:eastAsia="en-US"/>
              </w:rPr>
            </w:pPr>
            <w:r>
              <w:rPr>
                <w:rFonts w:eastAsia="Calibri"/>
                <w:lang w:eastAsia="en-US"/>
              </w:rPr>
              <w:t>64,</w:t>
            </w:r>
            <w:r w:rsidR="000120AC">
              <w:rPr>
                <w:rFonts w:eastAsia="Calibri"/>
                <w:lang w:eastAsia="en-US"/>
              </w:rPr>
              <w:t>8</w:t>
            </w:r>
          </w:p>
        </w:tc>
        <w:tc>
          <w:tcPr>
            <w:tcW w:w="996" w:type="dxa"/>
            <w:vMerge w:val="restart"/>
            <w:shd w:val="clear" w:color="auto" w:fill="auto"/>
            <w:vAlign w:val="center"/>
            <w:hideMark/>
          </w:tcPr>
          <w:p w:rsidR="00DC5551" w:rsidRPr="00DC5551" w:rsidRDefault="00C97F5F" w:rsidP="00DC5551">
            <w:pPr>
              <w:jc w:val="center"/>
              <w:rPr>
                <w:rFonts w:eastAsia="Calibri"/>
                <w:lang w:eastAsia="en-US"/>
              </w:rPr>
            </w:pPr>
            <w:r>
              <w:rPr>
                <w:rFonts w:eastAsia="Calibri"/>
                <w:lang w:eastAsia="en-US"/>
              </w:rPr>
              <w:t>1910</w:t>
            </w:r>
          </w:p>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pPr>
            <w:r w:rsidRPr="00DC5551">
              <w:t>1.1.</w:t>
            </w:r>
          </w:p>
        </w:tc>
        <w:tc>
          <w:tcPr>
            <w:tcW w:w="2970" w:type="dxa"/>
            <w:shd w:val="clear" w:color="auto" w:fill="auto"/>
            <w:vAlign w:val="center"/>
            <w:hideMark/>
          </w:tcPr>
          <w:p w:rsidR="00DC5551" w:rsidRPr="00DC5551" w:rsidRDefault="00DC5551" w:rsidP="00DC5551">
            <w:r w:rsidRPr="00DC5551">
              <w:t>Зона застройки индивидуальными жилыми домами</w:t>
            </w:r>
          </w:p>
        </w:tc>
        <w:tc>
          <w:tcPr>
            <w:tcW w:w="1102" w:type="dxa"/>
            <w:shd w:val="clear" w:color="auto" w:fill="auto"/>
            <w:vAlign w:val="center"/>
            <w:hideMark/>
          </w:tcPr>
          <w:p w:rsidR="00DC5551" w:rsidRPr="00DC5551" w:rsidRDefault="003C0BB1" w:rsidP="00DC5551">
            <w:pPr>
              <w:jc w:val="center"/>
            </w:pPr>
            <w:r>
              <w:t>246,2</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3C0BB1" w:rsidP="00DC5551">
            <w:pPr>
              <w:jc w:val="center"/>
            </w:pPr>
            <w:r>
              <w:t>246,2</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FF3738">
        <w:trPr>
          <w:trHeight w:val="517"/>
        </w:trPr>
        <w:tc>
          <w:tcPr>
            <w:tcW w:w="698" w:type="dxa"/>
            <w:vMerge w:val="restart"/>
            <w:shd w:val="clear" w:color="auto" w:fill="auto"/>
            <w:vAlign w:val="center"/>
            <w:hideMark/>
          </w:tcPr>
          <w:p w:rsidR="00DC5551" w:rsidRPr="00DC5551" w:rsidRDefault="00DC5551" w:rsidP="00DC5551">
            <w:pPr>
              <w:jc w:val="both"/>
            </w:pPr>
            <w:r w:rsidRPr="00DC5551">
              <w:t>2.</w:t>
            </w:r>
          </w:p>
        </w:tc>
        <w:tc>
          <w:tcPr>
            <w:tcW w:w="2970" w:type="dxa"/>
            <w:vMerge w:val="restart"/>
            <w:shd w:val="clear" w:color="auto" w:fill="auto"/>
            <w:vAlign w:val="center"/>
            <w:hideMark/>
          </w:tcPr>
          <w:p w:rsidR="00DC5551" w:rsidRPr="00DC5551" w:rsidRDefault="00DC5551" w:rsidP="00DC5551">
            <w:pPr>
              <w:jc w:val="both"/>
              <w:rPr>
                <w:b/>
                <w:bCs/>
              </w:rPr>
            </w:pPr>
            <w:r w:rsidRPr="00DC5551">
              <w:rPr>
                <w:b/>
                <w:bCs/>
              </w:rPr>
              <w:t>Общественно-деловая зона</w:t>
            </w:r>
          </w:p>
        </w:tc>
        <w:tc>
          <w:tcPr>
            <w:tcW w:w="1102" w:type="dxa"/>
            <w:vMerge w:val="restart"/>
            <w:shd w:val="clear" w:color="auto" w:fill="auto"/>
            <w:vAlign w:val="center"/>
            <w:hideMark/>
          </w:tcPr>
          <w:p w:rsidR="00DC5551" w:rsidRPr="00DC5551" w:rsidRDefault="00F30519" w:rsidP="00DC5551">
            <w:pPr>
              <w:jc w:val="center"/>
              <w:rPr>
                <w:rFonts w:eastAsia="Calibri"/>
                <w:b/>
                <w:bCs/>
                <w:lang w:eastAsia="en-US"/>
              </w:rPr>
            </w:pPr>
            <w:r>
              <w:rPr>
                <w:rFonts w:eastAsia="Calibri"/>
                <w:b/>
                <w:bCs/>
                <w:lang w:eastAsia="en-US"/>
              </w:rPr>
              <w:t>10,62</w:t>
            </w:r>
          </w:p>
        </w:tc>
        <w:tc>
          <w:tcPr>
            <w:tcW w:w="973" w:type="dxa"/>
            <w:vMerge w:val="restart"/>
            <w:shd w:val="clear" w:color="auto" w:fill="auto"/>
            <w:vAlign w:val="center"/>
            <w:hideMark/>
          </w:tcPr>
          <w:p w:rsidR="00DC5551" w:rsidRPr="00DC5551" w:rsidRDefault="00452809" w:rsidP="00DC5551">
            <w:pPr>
              <w:jc w:val="center"/>
              <w:rPr>
                <w:rFonts w:eastAsia="Calibri"/>
                <w:lang w:eastAsia="en-US"/>
              </w:rPr>
            </w:pPr>
            <w:r>
              <w:rPr>
                <w:rFonts w:eastAsia="Calibri"/>
                <w:lang w:eastAsia="en-US"/>
              </w:rPr>
              <w:t>2,68</w:t>
            </w:r>
          </w:p>
        </w:tc>
        <w:tc>
          <w:tcPr>
            <w:tcW w:w="996" w:type="dxa"/>
            <w:vMerge w:val="restart"/>
            <w:shd w:val="clear" w:color="auto" w:fill="auto"/>
            <w:vAlign w:val="center"/>
            <w:hideMark/>
          </w:tcPr>
          <w:p w:rsidR="00DC5551" w:rsidRPr="00DC5551" w:rsidRDefault="009501DE" w:rsidP="00DC5551">
            <w:pPr>
              <w:jc w:val="center"/>
              <w:rPr>
                <w:rFonts w:eastAsia="Calibri"/>
                <w:lang w:eastAsia="en-US"/>
              </w:rPr>
            </w:pPr>
            <w:r w:rsidRPr="009501DE">
              <w:rPr>
                <w:rFonts w:eastAsia="Calibri"/>
                <w:lang w:eastAsia="en-US"/>
              </w:rPr>
              <w:t>н\д</w:t>
            </w:r>
          </w:p>
        </w:tc>
        <w:tc>
          <w:tcPr>
            <w:tcW w:w="1043" w:type="dxa"/>
            <w:gridSpan w:val="2"/>
            <w:vMerge w:val="restart"/>
            <w:shd w:val="clear" w:color="auto" w:fill="auto"/>
            <w:vAlign w:val="center"/>
            <w:hideMark/>
          </w:tcPr>
          <w:p w:rsidR="00DC5551" w:rsidRPr="00DC5551" w:rsidRDefault="0061240C" w:rsidP="00DC5551">
            <w:pPr>
              <w:jc w:val="center"/>
              <w:rPr>
                <w:rFonts w:eastAsia="Calibri"/>
                <w:b/>
                <w:bCs/>
                <w:lang w:eastAsia="en-US"/>
              </w:rPr>
            </w:pPr>
            <w:r w:rsidRPr="0061240C">
              <w:rPr>
                <w:rFonts w:eastAsia="Calibri"/>
                <w:b/>
                <w:bCs/>
                <w:lang w:eastAsia="en-US"/>
              </w:rPr>
              <w:t>14,08</w:t>
            </w:r>
          </w:p>
        </w:tc>
        <w:tc>
          <w:tcPr>
            <w:tcW w:w="876" w:type="dxa"/>
            <w:vMerge w:val="restart"/>
            <w:shd w:val="clear" w:color="auto" w:fill="auto"/>
            <w:vAlign w:val="center"/>
            <w:hideMark/>
          </w:tcPr>
          <w:p w:rsidR="00DC5551" w:rsidRPr="00DC5551" w:rsidRDefault="00516844" w:rsidP="00DC5551">
            <w:pPr>
              <w:jc w:val="center"/>
              <w:rPr>
                <w:rFonts w:eastAsia="Calibri"/>
                <w:lang w:eastAsia="en-US"/>
              </w:rPr>
            </w:pPr>
            <w:r>
              <w:rPr>
                <w:rFonts w:eastAsia="Calibri"/>
                <w:lang w:eastAsia="en-US"/>
              </w:rPr>
              <w:t>3,7</w:t>
            </w:r>
          </w:p>
        </w:tc>
        <w:tc>
          <w:tcPr>
            <w:tcW w:w="996" w:type="dxa"/>
            <w:vMerge w:val="restart"/>
            <w:shd w:val="clear" w:color="auto" w:fill="auto"/>
            <w:vAlign w:val="center"/>
            <w:hideMark/>
          </w:tcPr>
          <w:p w:rsidR="00DC5551" w:rsidRPr="00DC5551" w:rsidRDefault="00C97F5F" w:rsidP="00DC5551">
            <w:pPr>
              <w:jc w:val="center"/>
              <w:rPr>
                <w:rFonts w:eastAsia="Calibri"/>
                <w:lang w:eastAsia="en-US"/>
              </w:rPr>
            </w:pPr>
            <w:r>
              <w:rPr>
                <w:rFonts w:eastAsia="Calibri"/>
                <w:lang w:eastAsia="en-US"/>
              </w:rPr>
              <w:t>109</w:t>
            </w:r>
          </w:p>
        </w:tc>
      </w:tr>
      <w:tr w:rsidR="00DC5551" w:rsidRPr="00DC5551" w:rsidTr="00FF3738">
        <w:trPr>
          <w:trHeight w:val="517"/>
        </w:trPr>
        <w:tc>
          <w:tcPr>
            <w:tcW w:w="698" w:type="dxa"/>
            <w:vMerge/>
            <w:vAlign w:val="center"/>
            <w:hideMark/>
          </w:tcPr>
          <w:p w:rsidR="00DC5551" w:rsidRPr="00DC5551" w:rsidRDefault="00DC5551" w:rsidP="00DC5551"/>
        </w:tc>
        <w:tc>
          <w:tcPr>
            <w:tcW w:w="2970" w:type="dxa"/>
            <w:vMerge/>
            <w:vAlign w:val="center"/>
            <w:hideMark/>
          </w:tcPr>
          <w:p w:rsidR="00DC5551" w:rsidRPr="00DC5551" w:rsidRDefault="00DC5551" w:rsidP="00DC5551">
            <w:pPr>
              <w:rPr>
                <w:b/>
                <w:bCs/>
              </w:rPr>
            </w:pPr>
          </w:p>
        </w:tc>
        <w:tc>
          <w:tcPr>
            <w:tcW w:w="1102" w:type="dxa"/>
            <w:vMerge/>
            <w:vAlign w:val="center"/>
            <w:hideMark/>
          </w:tcPr>
          <w:p w:rsidR="00DC5551" w:rsidRPr="00DC5551" w:rsidRDefault="00DC5551" w:rsidP="00DC5551">
            <w:pPr>
              <w:rPr>
                <w:b/>
                <w:bCs/>
              </w:rPr>
            </w:pP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vMerge/>
            <w:vAlign w:val="center"/>
            <w:hideMark/>
          </w:tcPr>
          <w:p w:rsidR="00DC5551" w:rsidRPr="00DC5551" w:rsidRDefault="00DC5551" w:rsidP="00DC5551">
            <w:pPr>
              <w:rPr>
                <w:b/>
                <w:bCs/>
              </w:rPr>
            </w:pP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pPr>
            <w:r w:rsidRPr="00DC5551">
              <w:t>2.1.</w:t>
            </w:r>
          </w:p>
        </w:tc>
        <w:tc>
          <w:tcPr>
            <w:tcW w:w="2970" w:type="dxa"/>
            <w:shd w:val="clear" w:color="auto" w:fill="auto"/>
            <w:vAlign w:val="center"/>
            <w:hideMark/>
          </w:tcPr>
          <w:p w:rsidR="00DC5551" w:rsidRPr="00DC5551" w:rsidRDefault="00DC5551" w:rsidP="00DC5551">
            <w:r w:rsidRPr="00DC5551">
              <w:t>Многофункциональная общественно-деловая зона</w:t>
            </w:r>
          </w:p>
        </w:tc>
        <w:tc>
          <w:tcPr>
            <w:tcW w:w="1102" w:type="dxa"/>
            <w:shd w:val="clear" w:color="auto" w:fill="auto"/>
            <w:vAlign w:val="center"/>
            <w:hideMark/>
          </w:tcPr>
          <w:p w:rsidR="00DC5551" w:rsidRPr="00DC5551" w:rsidRDefault="00F30519" w:rsidP="00DC5551">
            <w:pPr>
              <w:jc w:val="center"/>
            </w:pPr>
            <w:r>
              <w:t>5,28</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6C4465" w:rsidP="00DC5551">
            <w:pPr>
              <w:jc w:val="center"/>
            </w:pPr>
            <w:r w:rsidRPr="006C4465">
              <w:t>8,74</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pPr>
            <w:r w:rsidRPr="00DC5551">
              <w:t>2.2.</w:t>
            </w:r>
          </w:p>
        </w:tc>
        <w:tc>
          <w:tcPr>
            <w:tcW w:w="2970" w:type="dxa"/>
            <w:shd w:val="clear" w:color="auto" w:fill="auto"/>
            <w:vAlign w:val="center"/>
            <w:hideMark/>
          </w:tcPr>
          <w:p w:rsidR="00DC5551" w:rsidRPr="00DC5551" w:rsidRDefault="00DC5551" w:rsidP="00DC5551">
            <w:r w:rsidRPr="00DC5551">
              <w:t>Зона специализированной общественной застройки</w:t>
            </w:r>
          </w:p>
        </w:tc>
        <w:tc>
          <w:tcPr>
            <w:tcW w:w="1102" w:type="dxa"/>
            <w:shd w:val="clear" w:color="auto" w:fill="auto"/>
            <w:vAlign w:val="center"/>
            <w:hideMark/>
          </w:tcPr>
          <w:p w:rsidR="00DC5551" w:rsidRPr="00DC5551" w:rsidRDefault="006C4465" w:rsidP="00DC5551">
            <w:pPr>
              <w:jc w:val="center"/>
            </w:pPr>
            <w:r>
              <w:t>5,34</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6C4465" w:rsidP="00DC5551">
            <w:pPr>
              <w:jc w:val="center"/>
            </w:pPr>
            <w:r>
              <w:t>5,34</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pPr>
            <w:r w:rsidRPr="00DC5551">
              <w:t>3.</w:t>
            </w:r>
          </w:p>
        </w:tc>
        <w:tc>
          <w:tcPr>
            <w:tcW w:w="2970" w:type="dxa"/>
            <w:shd w:val="clear" w:color="auto" w:fill="auto"/>
            <w:vAlign w:val="center"/>
            <w:hideMark/>
          </w:tcPr>
          <w:p w:rsidR="00DC5551" w:rsidRPr="00DC5551" w:rsidRDefault="00DC5551" w:rsidP="00DC5551">
            <w:pPr>
              <w:rPr>
                <w:b/>
                <w:bCs/>
              </w:rPr>
            </w:pPr>
            <w:r w:rsidRPr="00DC5551">
              <w:rPr>
                <w:b/>
                <w:bCs/>
              </w:rPr>
              <w:t>Зона производственной, инженерной и транспортной инфраструктур</w:t>
            </w:r>
          </w:p>
        </w:tc>
        <w:tc>
          <w:tcPr>
            <w:tcW w:w="1102" w:type="dxa"/>
            <w:shd w:val="clear" w:color="auto" w:fill="auto"/>
            <w:vAlign w:val="center"/>
            <w:hideMark/>
          </w:tcPr>
          <w:p w:rsidR="00DC5551" w:rsidRPr="00DC5551" w:rsidRDefault="0061240C" w:rsidP="00DC5551">
            <w:pPr>
              <w:jc w:val="center"/>
              <w:rPr>
                <w:rFonts w:eastAsia="Calibri"/>
                <w:b/>
                <w:bCs/>
                <w:lang w:eastAsia="en-US"/>
              </w:rPr>
            </w:pPr>
            <w:r w:rsidRPr="0061240C">
              <w:rPr>
                <w:rFonts w:eastAsia="Calibri"/>
                <w:b/>
                <w:bCs/>
                <w:lang w:eastAsia="en-US"/>
              </w:rPr>
              <w:t>30,1</w:t>
            </w:r>
          </w:p>
        </w:tc>
        <w:tc>
          <w:tcPr>
            <w:tcW w:w="973" w:type="dxa"/>
            <w:vMerge w:val="restart"/>
            <w:shd w:val="clear" w:color="auto" w:fill="auto"/>
            <w:vAlign w:val="center"/>
            <w:hideMark/>
          </w:tcPr>
          <w:p w:rsidR="00DC5551" w:rsidRPr="00DC5551" w:rsidRDefault="00452809" w:rsidP="00DC5551">
            <w:pPr>
              <w:jc w:val="center"/>
              <w:rPr>
                <w:rFonts w:eastAsia="Calibri"/>
                <w:lang w:eastAsia="en-US"/>
              </w:rPr>
            </w:pPr>
            <w:r>
              <w:rPr>
                <w:rFonts w:eastAsia="Calibri"/>
                <w:lang w:eastAsia="en-US"/>
              </w:rPr>
              <w:t>7,61</w:t>
            </w:r>
          </w:p>
        </w:tc>
        <w:tc>
          <w:tcPr>
            <w:tcW w:w="996" w:type="dxa"/>
            <w:vMerge w:val="restart"/>
            <w:shd w:val="clear" w:color="auto" w:fill="auto"/>
            <w:vAlign w:val="center"/>
            <w:hideMark/>
          </w:tcPr>
          <w:p w:rsidR="00DC5551" w:rsidRPr="00DC5551" w:rsidRDefault="009501DE" w:rsidP="00DC5551">
            <w:pPr>
              <w:jc w:val="center"/>
              <w:rPr>
                <w:rFonts w:eastAsia="Calibri"/>
                <w:lang w:eastAsia="en-US"/>
              </w:rPr>
            </w:pPr>
            <w:r w:rsidRPr="009501DE">
              <w:rPr>
                <w:rFonts w:eastAsia="Calibri"/>
                <w:lang w:eastAsia="en-US"/>
              </w:rPr>
              <w:t>н\д</w:t>
            </w:r>
          </w:p>
        </w:tc>
        <w:tc>
          <w:tcPr>
            <w:tcW w:w="1043" w:type="dxa"/>
            <w:gridSpan w:val="2"/>
            <w:shd w:val="clear" w:color="auto" w:fill="auto"/>
            <w:vAlign w:val="center"/>
            <w:hideMark/>
          </w:tcPr>
          <w:p w:rsidR="00DC5551" w:rsidRPr="00DC5551" w:rsidRDefault="0061240C" w:rsidP="00DC5551">
            <w:pPr>
              <w:jc w:val="center"/>
              <w:rPr>
                <w:rFonts w:eastAsia="Calibri"/>
                <w:b/>
                <w:bCs/>
                <w:lang w:eastAsia="en-US"/>
              </w:rPr>
            </w:pPr>
            <w:r w:rsidRPr="0061240C">
              <w:rPr>
                <w:rFonts w:eastAsia="Calibri"/>
                <w:b/>
                <w:bCs/>
                <w:lang w:eastAsia="en-US"/>
              </w:rPr>
              <w:t>30,1</w:t>
            </w:r>
          </w:p>
        </w:tc>
        <w:tc>
          <w:tcPr>
            <w:tcW w:w="876" w:type="dxa"/>
            <w:vMerge w:val="restart"/>
            <w:shd w:val="clear" w:color="auto" w:fill="auto"/>
            <w:vAlign w:val="center"/>
            <w:hideMark/>
          </w:tcPr>
          <w:p w:rsidR="00DC5551" w:rsidRPr="00DC5551" w:rsidRDefault="000120AC" w:rsidP="00DC5551">
            <w:pPr>
              <w:jc w:val="center"/>
              <w:rPr>
                <w:rFonts w:eastAsia="Calibri"/>
                <w:lang w:eastAsia="en-US"/>
              </w:rPr>
            </w:pPr>
            <w:r>
              <w:rPr>
                <w:rFonts w:eastAsia="Calibri"/>
                <w:lang w:eastAsia="en-US"/>
              </w:rPr>
              <w:t>7,92</w:t>
            </w:r>
          </w:p>
        </w:tc>
        <w:tc>
          <w:tcPr>
            <w:tcW w:w="996" w:type="dxa"/>
            <w:vMerge w:val="restart"/>
            <w:shd w:val="clear" w:color="auto" w:fill="auto"/>
            <w:vAlign w:val="center"/>
            <w:hideMark/>
          </w:tcPr>
          <w:p w:rsidR="00DC5551" w:rsidRPr="00DC5551" w:rsidRDefault="00C97F5F" w:rsidP="00DC5551">
            <w:pPr>
              <w:jc w:val="center"/>
              <w:rPr>
                <w:rFonts w:eastAsia="Calibri"/>
                <w:lang w:eastAsia="en-US"/>
              </w:rPr>
            </w:pPr>
            <w:r>
              <w:rPr>
                <w:rFonts w:eastAsia="Calibri"/>
                <w:lang w:eastAsia="en-US"/>
              </w:rPr>
              <w:t>233</w:t>
            </w:r>
          </w:p>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pPr>
            <w:r w:rsidRPr="00DC5551">
              <w:t>3.1.</w:t>
            </w:r>
          </w:p>
        </w:tc>
        <w:tc>
          <w:tcPr>
            <w:tcW w:w="2970" w:type="dxa"/>
            <w:shd w:val="clear" w:color="auto" w:fill="auto"/>
            <w:vAlign w:val="center"/>
            <w:hideMark/>
          </w:tcPr>
          <w:p w:rsidR="00DC5551" w:rsidRPr="00DC5551" w:rsidRDefault="00DC5551" w:rsidP="00DC5551">
            <w:pPr>
              <w:rPr>
                <w:bCs/>
              </w:rPr>
            </w:pPr>
            <w:r w:rsidRPr="00DC5551">
              <w:rPr>
                <w:bCs/>
              </w:rPr>
              <w:t>Производственная зона</w:t>
            </w:r>
          </w:p>
        </w:tc>
        <w:tc>
          <w:tcPr>
            <w:tcW w:w="1102" w:type="dxa"/>
            <w:shd w:val="clear" w:color="auto" w:fill="auto"/>
            <w:vAlign w:val="center"/>
            <w:hideMark/>
          </w:tcPr>
          <w:p w:rsidR="00DC5551" w:rsidRPr="00DC5551" w:rsidRDefault="00FF3738" w:rsidP="00DC5551">
            <w:pPr>
              <w:jc w:val="center"/>
              <w:rPr>
                <w:rFonts w:eastAsia="Calibri"/>
                <w:bCs/>
                <w:lang w:eastAsia="en-US"/>
              </w:rPr>
            </w:pPr>
            <w:r w:rsidRPr="00FF3738">
              <w:rPr>
                <w:rFonts w:eastAsia="Calibri"/>
                <w:bCs/>
                <w:lang w:eastAsia="en-US"/>
              </w:rPr>
              <w:t>0.00</w:t>
            </w:r>
          </w:p>
        </w:tc>
        <w:tc>
          <w:tcPr>
            <w:tcW w:w="973" w:type="dxa"/>
            <w:vMerge/>
            <w:shd w:val="clear" w:color="auto" w:fill="auto"/>
            <w:vAlign w:val="center"/>
            <w:hideMark/>
          </w:tcPr>
          <w:p w:rsidR="00DC5551" w:rsidRPr="00DC5551" w:rsidRDefault="00DC5551" w:rsidP="00DC5551">
            <w:pPr>
              <w:jc w:val="center"/>
              <w:rPr>
                <w:rFonts w:eastAsia="Calibri"/>
                <w:lang w:eastAsia="en-US"/>
              </w:rPr>
            </w:pPr>
          </w:p>
        </w:tc>
        <w:tc>
          <w:tcPr>
            <w:tcW w:w="996" w:type="dxa"/>
            <w:vMerge/>
            <w:shd w:val="clear" w:color="auto" w:fill="auto"/>
            <w:vAlign w:val="center"/>
            <w:hideMark/>
          </w:tcPr>
          <w:p w:rsidR="00DC5551" w:rsidRPr="00DC5551" w:rsidRDefault="00DC5551" w:rsidP="00DC5551">
            <w:pPr>
              <w:jc w:val="center"/>
              <w:rPr>
                <w:rFonts w:eastAsia="Calibri"/>
                <w:lang w:eastAsia="en-US"/>
              </w:rPr>
            </w:pPr>
          </w:p>
        </w:tc>
        <w:tc>
          <w:tcPr>
            <w:tcW w:w="1043" w:type="dxa"/>
            <w:gridSpan w:val="2"/>
            <w:shd w:val="clear" w:color="auto" w:fill="auto"/>
            <w:vAlign w:val="center"/>
            <w:hideMark/>
          </w:tcPr>
          <w:p w:rsidR="00DC5551" w:rsidRPr="00DC5551" w:rsidRDefault="00FF3738" w:rsidP="00DC5551">
            <w:pPr>
              <w:jc w:val="center"/>
              <w:rPr>
                <w:rFonts w:eastAsia="Calibri"/>
                <w:bCs/>
                <w:lang w:eastAsia="en-US"/>
              </w:rPr>
            </w:pPr>
            <w:r w:rsidRPr="00FF3738">
              <w:rPr>
                <w:rFonts w:eastAsia="Calibri"/>
                <w:bCs/>
                <w:lang w:eastAsia="en-US"/>
              </w:rPr>
              <w:t>0.00</w:t>
            </w:r>
          </w:p>
        </w:tc>
        <w:tc>
          <w:tcPr>
            <w:tcW w:w="876" w:type="dxa"/>
            <w:vMerge/>
            <w:shd w:val="clear" w:color="auto" w:fill="auto"/>
            <w:vAlign w:val="center"/>
            <w:hideMark/>
          </w:tcPr>
          <w:p w:rsidR="00DC5551" w:rsidRPr="00DC5551" w:rsidRDefault="00DC5551" w:rsidP="00DC5551">
            <w:pPr>
              <w:jc w:val="center"/>
              <w:rPr>
                <w:rFonts w:eastAsia="Calibri"/>
                <w:lang w:eastAsia="en-US"/>
              </w:rPr>
            </w:pPr>
          </w:p>
        </w:tc>
        <w:tc>
          <w:tcPr>
            <w:tcW w:w="996" w:type="dxa"/>
            <w:vMerge/>
            <w:shd w:val="clear" w:color="auto" w:fill="auto"/>
            <w:vAlign w:val="center"/>
            <w:hideMark/>
          </w:tcPr>
          <w:p w:rsidR="00DC5551" w:rsidRPr="00DC5551" w:rsidRDefault="00DC5551" w:rsidP="00DC5551">
            <w:pPr>
              <w:jc w:val="center"/>
              <w:rPr>
                <w:rFonts w:eastAsia="Calibri"/>
                <w:lang w:eastAsia="en-US"/>
              </w:rPr>
            </w:pPr>
          </w:p>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pPr>
            <w:r w:rsidRPr="00DC5551">
              <w:t>3.2.</w:t>
            </w:r>
          </w:p>
        </w:tc>
        <w:tc>
          <w:tcPr>
            <w:tcW w:w="2970" w:type="dxa"/>
            <w:shd w:val="clear" w:color="auto" w:fill="auto"/>
            <w:vAlign w:val="center"/>
            <w:hideMark/>
          </w:tcPr>
          <w:p w:rsidR="00DC5551" w:rsidRPr="00DC5551" w:rsidRDefault="00DC5551" w:rsidP="00DC5551">
            <w:pPr>
              <w:jc w:val="both"/>
            </w:pPr>
            <w:r w:rsidRPr="00DC5551">
              <w:t>Зона инженерной инфраструктуры</w:t>
            </w:r>
          </w:p>
        </w:tc>
        <w:tc>
          <w:tcPr>
            <w:tcW w:w="1102" w:type="dxa"/>
            <w:shd w:val="clear" w:color="auto" w:fill="auto"/>
            <w:vAlign w:val="center"/>
            <w:hideMark/>
          </w:tcPr>
          <w:p w:rsidR="00DC5551" w:rsidRPr="00DC5551" w:rsidRDefault="0061240C" w:rsidP="00DC5551">
            <w:pPr>
              <w:jc w:val="center"/>
            </w:pPr>
            <w:r>
              <w:t>0,86</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61240C" w:rsidP="00DC5551">
            <w:pPr>
              <w:jc w:val="center"/>
            </w:pPr>
            <w:r>
              <w:t>0,86</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pPr>
            <w:r w:rsidRPr="00DC5551">
              <w:t>3.2.</w:t>
            </w:r>
          </w:p>
        </w:tc>
        <w:tc>
          <w:tcPr>
            <w:tcW w:w="2970" w:type="dxa"/>
            <w:shd w:val="clear" w:color="auto" w:fill="auto"/>
            <w:vAlign w:val="center"/>
            <w:hideMark/>
          </w:tcPr>
          <w:p w:rsidR="00DC5551" w:rsidRPr="00DC5551" w:rsidRDefault="00DC5551" w:rsidP="00DC5551">
            <w:pPr>
              <w:jc w:val="both"/>
            </w:pPr>
            <w:r w:rsidRPr="00DC5551">
              <w:t>Зона транспортной инфраструктуры</w:t>
            </w:r>
          </w:p>
        </w:tc>
        <w:tc>
          <w:tcPr>
            <w:tcW w:w="1102" w:type="dxa"/>
            <w:shd w:val="clear" w:color="auto" w:fill="auto"/>
            <w:vAlign w:val="center"/>
            <w:hideMark/>
          </w:tcPr>
          <w:p w:rsidR="00DC5551" w:rsidRPr="00DC5551" w:rsidRDefault="0061240C" w:rsidP="00DC5551">
            <w:pPr>
              <w:jc w:val="center"/>
            </w:pPr>
            <w:r>
              <w:t>29,24</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20706E" w:rsidP="00DC5551">
            <w:pPr>
              <w:jc w:val="center"/>
            </w:pPr>
            <w:r>
              <w:t>33,95</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000C03" w:rsidRPr="00DC5551" w:rsidTr="00FF3738">
        <w:trPr>
          <w:trHeight w:val="20"/>
        </w:trPr>
        <w:tc>
          <w:tcPr>
            <w:tcW w:w="698" w:type="dxa"/>
            <w:shd w:val="clear" w:color="auto" w:fill="auto"/>
            <w:vAlign w:val="center"/>
            <w:hideMark/>
          </w:tcPr>
          <w:p w:rsidR="00000C03" w:rsidRPr="00DC5551" w:rsidRDefault="00000C03" w:rsidP="00DC5551">
            <w:pPr>
              <w:jc w:val="both"/>
              <w:rPr>
                <w:b/>
                <w:bCs/>
              </w:rPr>
            </w:pPr>
            <w:r w:rsidRPr="00DC5551">
              <w:rPr>
                <w:b/>
                <w:bCs/>
              </w:rPr>
              <w:t>4.</w:t>
            </w:r>
          </w:p>
        </w:tc>
        <w:tc>
          <w:tcPr>
            <w:tcW w:w="2970" w:type="dxa"/>
            <w:shd w:val="clear" w:color="auto" w:fill="auto"/>
            <w:vAlign w:val="center"/>
            <w:hideMark/>
          </w:tcPr>
          <w:p w:rsidR="00000C03" w:rsidRPr="00DC5551" w:rsidRDefault="00000C03" w:rsidP="00DC5551">
            <w:pPr>
              <w:jc w:val="both"/>
              <w:rPr>
                <w:b/>
                <w:bCs/>
              </w:rPr>
            </w:pPr>
            <w:r w:rsidRPr="00DC5551">
              <w:rPr>
                <w:b/>
                <w:bCs/>
              </w:rPr>
              <w:t>Рекреационная зона</w:t>
            </w:r>
          </w:p>
        </w:tc>
        <w:tc>
          <w:tcPr>
            <w:tcW w:w="1102" w:type="dxa"/>
            <w:shd w:val="clear" w:color="auto" w:fill="auto"/>
            <w:vAlign w:val="center"/>
            <w:hideMark/>
          </w:tcPr>
          <w:p w:rsidR="00000C03" w:rsidRPr="00DC5551" w:rsidRDefault="00000C03" w:rsidP="00DC5551">
            <w:pPr>
              <w:jc w:val="center"/>
              <w:rPr>
                <w:rFonts w:eastAsia="Calibri"/>
                <w:b/>
                <w:bCs/>
                <w:lang w:eastAsia="en-US"/>
              </w:rPr>
            </w:pPr>
            <w:r w:rsidRPr="00820C1F">
              <w:rPr>
                <w:rFonts w:eastAsia="Calibri"/>
                <w:b/>
                <w:bCs/>
                <w:lang w:eastAsia="en-US"/>
              </w:rPr>
              <w:t>8,08</w:t>
            </w:r>
          </w:p>
        </w:tc>
        <w:tc>
          <w:tcPr>
            <w:tcW w:w="973" w:type="dxa"/>
            <w:vMerge w:val="restart"/>
            <w:shd w:val="clear" w:color="auto" w:fill="auto"/>
            <w:vAlign w:val="center"/>
            <w:hideMark/>
          </w:tcPr>
          <w:p w:rsidR="00000C03" w:rsidRPr="00DC5551" w:rsidRDefault="00000C03" w:rsidP="00DC5551">
            <w:pPr>
              <w:jc w:val="center"/>
              <w:rPr>
                <w:rFonts w:eastAsia="Calibri"/>
                <w:lang w:eastAsia="en-US"/>
              </w:rPr>
            </w:pPr>
            <w:r>
              <w:rPr>
                <w:rFonts w:eastAsia="Calibri"/>
                <w:lang w:eastAsia="en-US"/>
              </w:rPr>
              <w:t>2,04</w:t>
            </w:r>
          </w:p>
        </w:tc>
        <w:tc>
          <w:tcPr>
            <w:tcW w:w="996" w:type="dxa"/>
            <w:vMerge w:val="restart"/>
            <w:shd w:val="clear" w:color="auto" w:fill="auto"/>
            <w:vAlign w:val="center"/>
            <w:hideMark/>
          </w:tcPr>
          <w:p w:rsidR="00000C03" w:rsidRPr="00DC5551" w:rsidRDefault="00000C03" w:rsidP="00DC5551">
            <w:pPr>
              <w:jc w:val="center"/>
              <w:rPr>
                <w:rFonts w:eastAsia="Calibri"/>
                <w:lang w:eastAsia="en-US"/>
              </w:rPr>
            </w:pPr>
            <w:r w:rsidRPr="009501DE">
              <w:rPr>
                <w:rFonts w:eastAsia="Calibri"/>
                <w:lang w:eastAsia="en-US"/>
              </w:rPr>
              <w:t>н\д</w:t>
            </w:r>
          </w:p>
        </w:tc>
        <w:tc>
          <w:tcPr>
            <w:tcW w:w="1043" w:type="dxa"/>
            <w:gridSpan w:val="2"/>
            <w:shd w:val="clear" w:color="auto" w:fill="auto"/>
            <w:vAlign w:val="center"/>
            <w:hideMark/>
          </w:tcPr>
          <w:p w:rsidR="00000C03" w:rsidRPr="00DC5551" w:rsidRDefault="00000C03" w:rsidP="00DC5551">
            <w:pPr>
              <w:jc w:val="center"/>
              <w:rPr>
                <w:rFonts w:eastAsia="Calibri"/>
                <w:b/>
                <w:bCs/>
                <w:lang w:eastAsia="en-US"/>
              </w:rPr>
            </w:pPr>
            <w:r w:rsidRPr="00820C1F">
              <w:rPr>
                <w:rFonts w:eastAsia="Calibri"/>
                <w:b/>
                <w:bCs/>
                <w:lang w:eastAsia="en-US"/>
              </w:rPr>
              <w:t>8,08</w:t>
            </w:r>
          </w:p>
        </w:tc>
        <w:tc>
          <w:tcPr>
            <w:tcW w:w="876" w:type="dxa"/>
            <w:vMerge w:val="restart"/>
            <w:shd w:val="clear" w:color="auto" w:fill="auto"/>
            <w:vAlign w:val="center"/>
            <w:hideMark/>
          </w:tcPr>
          <w:p w:rsidR="00000C03" w:rsidRPr="00DC5551" w:rsidRDefault="00000C03" w:rsidP="00DC5551">
            <w:pPr>
              <w:jc w:val="center"/>
              <w:rPr>
                <w:rFonts w:eastAsia="Calibri"/>
                <w:lang w:eastAsia="en-US"/>
              </w:rPr>
            </w:pPr>
            <w:r>
              <w:rPr>
                <w:rFonts w:eastAsia="Calibri"/>
                <w:lang w:eastAsia="en-US"/>
              </w:rPr>
              <w:t>2,12</w:t>
            </w:r>
          </w:p>
        </w:tc>
        <w:tc>
          <w:tcPr>
            <w:tcW w:w="996" w:type="dxa"/>
            <w:vMerge w:val="restart"/>
            <w:shd w:val="clear" w:color="auto" w:fill="auto"/>
            <w:vAlign w:val="center"/>
            <w:hideMark/>
          </w:tcPr>
          <w:p w:rsidR="00000C03" w:rsidRPr="00DC5551" w:rsidRDefault="00000C03" w:rsidP="00DC5551">
            <w:pPr>
              <w:jc w:val="center"/>
              <w:rPr>
                <w:rFonts w:eastAsia="Calibri"/>
                <w:lang w:eastAsia="en-US"/>
              </w:rPr>
            </w:pPr>
            <w:r>
              <w:rPr>
                <w:rFonts w:eastAsia="Calibri"/>
                <w:lang w:eastAsia="en-US"/>
              </w:rPr>
              <w:t>62</w:t>
            </w:r>
          </w:p>
        </w:tc>
      </w:tr>
      <w:tr w:rsidR="00000C03" w:rsidRPr="00DC5551" w:rsidTr="00FF3738">
        <w:trPr>
          <w:trHeight w:val="20"/>
        </w:trPr>
        <w:tc>
          <w:tcPr>
            <w:tcW w:w="698" w:type="dxa"/>
            <w:shd w:val="clear" w:color="auto" w:fill="auto"/>
            <w:vAlign w:val="center"/>
            <w:hideMark/>
          </w:tcPr>
          <w:p w:rsidR="00000C03" w:rsidRPr="00DC5551" w:rsidRDefault="00000C03" w:rsidP="00DC5551">
            <w:pPr>
              <w:jc w:val="both"/>
              <w:rPr>
                <w:bCs/>
              </w:rPr>
            </w:pPr>
            <w:r w:rsidRPr="00DC5551">
              <w:rPr>
                <w:bCs/>
              </w:rPr>
              <w:t>4.1</w:t>
            </w:r>
          </w:p>
        </w:tc>
        <w:tc>
          <w:tcPr>
            <w:tcW w:w="2970" w:type="dxa"/>
            <w:shd w:val="clear" w:color="auto" w:fill="auto"/>
            <w:vAlign w:val="center"/>
            <w:hideMark/>
          </w:tcPr>
          <w:p w:rsidR="00000C03" w:rsidRPr="00DC5551" w:rsidRDefault="00000C03" w:rsidP="00DC5551">
            <w:r w:rsidRPr="00DC5551">
              <w:t xml:space="preserve">Зона озелененных </w:t>
            </w:r>
            <w:r w:rsidRPr="00DC5551">
              <w:lastRenderedPageBreak/>
              <w:t>территорий общего пользования</w:t>
            </w:r>
          </w:p>
        </w:tc>
        <w:tc>
          <w:tcPr>
            <w:tcW w:w="1102" w:type="dxa"/>
            <w:shd w:val="clear" w:color="auto" w:fill="auto"/>
            <w:vAlign w:val="center"/>
            <w:hideMark/>
          </w:tcPr>
          <w:p w:rsidR="00000C03" w:rsidRPr="00DC5551" w:rsidRDefault="00000C03" w:rsidP="00DC5551">
            <w:pPr>
              <w:jc w:val="center"/>
            </w:pPr>
            <w:r>
              <w:lastRenderedPageBreak/>
              <w:t>3,96</w:t>
            </w:r>
          </w:p>
        </w:tc>
        <w:tc>
          <w:tcPr>
            <w:tcW w:w="973" w:type="dxa"/>
            <w:vMerge/>
            <w:vAlign w:val="center"/>
            <w:hideMark/>
          </w:tcPr>
          <w:p w:rsidR="00000C03" w:rsidRPr="00DC5551" w:rsidRDefault="00000C03" w:rsidP="00DC5551"/>
        </w:tc>
        <w:tc>
          <w:tcPr>
            <w:tcW w:w="996" w:type="dxa"/>
            <w:vMerge/>
            <w:vAlign w:val="center"/>
            <w:hideMark/>
          </w:tcPr>
          <w:p w:rsidR="00000C03" w:rsidRPr="00DC5551" w:rsidRDefault="00000C03" w:rsidP="00DC5551"/>
        </w:tc>
        <w:tc>
          <w:tcPr>
            <w:tcW w:w="1043" w:type="dxa"/>
            <w:gridSpan w:val="2"/>
            <w:shd w:val="clear" w:color="auto" w:fill="auto"/>
            <w:vAlign w:val="center"/>
            <w:hideMark/>
          </w:tcPr>
          <w:p w:rsidR="00000C03" w:rsidRPr="00DC5551" w:rsidRDefault="00000C03" w:rsidP="00DC5551">
            <w:pPr>
              <w:jc w:val="center"/>
            </w:pPr>
            <w:r>
              <w:t>3,93</w:t>
            </w:r>
          </w:p>
        </w:tc>
        <w:tc>
          <w:tcPr>
            <w:tcW w:w="876" w:type="dxa"/>
            <w:vMerge/>
            <w:vAlign w:val="center"/>
            <w:hideMark/>
          </w:tcPr>
          <w:p w:rsidR="00000C03" w:rsidRPr="00DC5551" w:rsidRDefault="00000C03" w:rsidP="00DC5551"/>
        </w:tc>
        <w:tc>
          <w:tcPr>
            <w:tcW w:w="996" w:type="dxa"/>
            <w:vMerge/>
            <w:vAlign w:val="center"/>
            <w:hideMark/>
          </w:tcPr>
          <w:p w:rsidR="00000C03" w:rsidRPr="00DC5551" w:rsidRDefault="00000C03" w:rsidP="00DC5551"/>
        </w:tc>
      </w:tr>
      <w:tr w:rsidR="00000C03" w:rsidRPr="00DC5551" w:rsidTr="00FF3738">
        <w:trPr>
          <w:trHeight w:val="20"/>
        </w:trPr>
        <w:tc>
          <w:tcPr>
            <w:tcW w:w="698" w:type="dxa"/>
            <w:shd w:val="clear" w:color="auto" w:fill="auto"/>
            <w:vAlign w:val="center"/>
            <w:hideMark/>
          </w:tcPr>
          <w:p w:rsidR="00000C03" w:rsidRPr="00DC5551" w:rsidRDefault="00000C03" w:rsidP="00DC5551">
            <w:pPr>
              <w:jc w:val="both"/>
              <w:rPr>
                <w:bCs/>
              </w:rPr>
            </w:pPr>
            <w:r w:rsidRPr="00DC5551">
              <w:rPr>
                <w:bCs/>
              </w:rPr>
              <w:t>4.2</w:t>
            </w:r>
          </w:p>
        </w:tc>
        <w:tc>
          <w:tcPr>
            <w:tcW w:w="2970" w:type="dxa"/>
            <w:shd w:val="clear" w:color="auto" w:fill="auto"/>
            <w:vAlign w:val="center"/>
            <w:hideMark/>
          </w:tcPr>
          <w:p w:rsidR="00000C03" w:rsidRPr="00DC5551" w:rsidRDefault="00000C03" w:rsidP="00DC5551">
            <w:pPr>
              <w:jc w:val="both"/>
            </w:pPr>
            <w:r w:rsidRPr="00DC5551">
              <w:t>Зона отдыха</w:t>
            </w:r>
          </w:p>
        </w:tc>
        <w:tc>
          <w:tcPr>
            <w:tcW w:w="1102" w:type="dxa"/>
            <w:shd w:val="clear" w:color="auto" w:fill="auto"/>
            <w:vAlign w:val="center"/>
            <w:hideMark/>
          </w:tcPr>
          <w:p w:rsidR="00000C03" w:rsidRPr="00DC5551" w:rsidRDefault="00000C03" w:rsidP="00DC5551">
            <w:pPr>
              <w:jc w:val="center"/>
            </w:pPr>
            <w:r>
              <w:t>4,12</w:t>
            </w:r>
          </w:p>
        </w:tc>
        <w:tc>
          <w:tcPr>
            <w:tcW w:w="973" w:type="dxa"/>
            <w:vMerge/>
            <w:vAlign w:val="center"/>
            <w:hideMark/>
          </w:tcPr>
          <w:p w:rsidR="00000C03" w:rsidRPr="00DC5551" w:rsidRDefault="00000C03" w:rsidP="00DC5551"/>
        </w:tc>
        <w:tc>
          <w:tcPr>
            <w:tcW w:w="996" w:type="dxa"/>
            <w:vMerge/>
            <w:vAlign w:val="center"/>
            <w:hideMark/>
          </w:tcPr>
          <w:p w:rsidR="00000C03" w:rsidRPr="00DC5551" w:rsidRDefault="00000C03" w:rsidP="00DC5551"/>
        </w:tc>
        <w:tc>
          <w:tcPr>
            <w:tcW w:w="1043" w:type="dxa"/>
            <w:gridSpan w:val="2"/>
            <w:shd w:val="clear" w:color="auto" w:fill="auto"/>
            <w:vAlign w:val="center"/>
            <w:hideMark/>
          </w:tcPr>
          <w:p w:rsidR="00000C03" w:rsidRPr="00DC5551" w:rsidRDefault="00000C03" w:rsidP="00DC5551">
            <w:pPr>
              <w:jc w:val="center"/>
            </w:pPr>
            <w:r>
              <w:t>4,12</w:t>
            </w:r>
          </w:p>
        </w:tc>
        <w:tc>
          <w:tcPr>
            <w:tcW w:w="876" w:type="dxa"/>
            <w:vMerge/>
            <w:vAlign w:val="center"/>
            <w:hideMark/>
          </w:tcPr>
          <w:p w:rsidR="00000C03" w:rsidRPr="00DC5551" w:rsidRDefault="00000C03" w:rsidP="00DC5551"/>
        </w:tc>
        <w:tc>
          <w:tcPr>
            <w:tcW w:w="996" w:type="dxa"/>
            <w:vMerge/>
            <w:vAlign w:val="center"/>
            <w:hideMark/>
          </w:tcPr>
          <w:p w:rsidR="00000C03" w:rsidRPr="00DC5551" w:rsidRDefault="00000C03" w:rsidP="00DC5551"/>
        </w:tc>
      </w:tr>
      <w:tr w:rsidR="00000C03" w:rsidRPr="00DC5551" w:rsidTr="00FF3738">
        <w:trPr>
          <w:trHeight w:val="20"/>
        </w:trPr>
        <w:tc>
          <w:tcPr>
            <w:tcW w:w="698" w:type="dxa"/>
            <w:shd w:val="clear" w:color="auto" w:fill="auto"/>
            <w:vAlign w:val="center"/>
            <w:hideMark/>
          </w:tcPr>
          <w:p w:rsidR="00000C03" w:rsidRPr="00DC5551" w:rsidRDefault="00000C03" w:rsidP="00DC5551">
            <w:pPr>
              <w:jc w:val="both"/>
              <w:rPr>
                <w:bCs/>
              </w:rPr>
            </w:pPr>
            <w:r>
              <w:rPr>
                <w:bCs/>
              </w:rPr>
              <w:t>4.3</w:t>
            </w:r>
          </w:p>
        </w:tc>
        <w:tc>
          <w:tcPr>
            <w:tcW w:w="2970" w:type="dxa"/>
            <w:shd w:val="clear" w:color="auto" w:fill="auto"/>
            <w:vAlign w:val="center"/>
            <w:hideMark/>
          </w:tcPr>
          <w:p w:rsidR="00000C03" w:rsidRPr="00DC5551" w:rsidRDefault="00000C03" w:rsidP="00DC5551">
            <w:pPr>
              <w:jc w:val="both"/>
            </w:pPr>
            <w:r>
              <w:t>Лесопарковая зона</w:t>
            </w:r>
          </w:p>
        </w:tc>
        <w:tc>
          <w:tcPr>
            <w:tcW w:w="1102" w:type="dxa"/>
            <w:shd w:val="clear" w:color="auto" w:fill="auto"/>
            <w:vAlign w:val="center"/>
            <w:hideMark/>
          </w:tcPr>
          <w:p w:rsidR="00000C03" w:rsidRDefault="00000C03" w:rsidP="00320653">
            <w:pPr>
              <w:jc w:val="center"/>
            </w:pPr>
            <w:r>
              <w:rPr>
                <w:rStyle w:val="fontstyle01"/>
              </w:rPr>
              <w:t>0,02</w:t>
            </w:r>
          </w:p>
        </w:tc>
        <w:tc>
          <w:tcPr>
            <w:tcW w:w="973" w:type="dxa"/>
            <w:vMerge/>
            <w:vAlign w:val="center"/>
            <w:hideMark/>
          </w:tcPr>
          <w:p w:rsidR="00000C03" w:rsidRPr="00DC5551" w:rsidRDefault="00000C03" w:rsidP="00DC5551"/>
        </w:tc>
        <w:tc>
          <w:tcPr>
            <w:tcW w:w="996" w:type="dxa"/>
            <w:vMerge/>
            <w:vAlign w:val="center"/>
            <w:hideMark/>
          </w:tcPr>
          <w:p w:rsidR="00000C03" w:rsidRPr="00DC5551" w:rsidRDefault="00000C03" w:rsidP="00DC5551"/>
        </w:tc>
        <w:tc>
          <w:tcPr>
            <w:tcW w:w="1043" w:type="dxa"/>
            <w:gridSpan w:val="2"/>
            <w:shd w:val="clear" w:color="auto" w:fill="auto"/>
            <w:vAlign w:val="center"/>
            <w:hideMark/>
          </w:tcPr>
          <w:p w:rsidR="00000C03" w:rsidRDefault="00000C03" w:rsidP="00DC5551">
            <w:pPr>
              <w:jc w:val="center"/>
            </w:pPr>
            <w:r>
              <w:t>0,02</w:t>
            </w:r>
          </w:p>
        </w:tc>
        <w:tc>
          <w:tcPr>
            <w:tcW w:w="876" w:type="dxa"/>
            <w:vMerge/>
            <w:vAlign w:val="center"/>
            <w:hideMark/>
          </w:tcPr>
          <w:p w:rsidR="00000C03" w:rsidRPr="00DC5551" w:rsidRDefault="00000C03" w:rsidP="00DC5551"/>
        </w:tc>
        <w:tc>
          <w:tcPr>
            <w:tcW w:w="996" w:type="dxa"/>
            <w:vMerge/>
            <w:vAlign w:val="center"/>
            <w:hideMark/>
          </w:tcPr>
          <w:p w:rsidR="00000C03" w:rsidRPr="00DC5551" w:rsidRDefault="00000C03" w:rsidP="00DC5551"/>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rPr>
                <w:b/>
                <w:bCs/>
              </w:rPr>
            </w:pPr>
            <w:r w:rsidRPr="00DC5551">
              <w:rPr>
                <w:b/>
                <w:bCs/>
              </w:rPr>
              <w:t>5.</w:t>
            </w:r>
          </w:p>
        </w:tc>
        <w:tc>
          <w:tcPr>
            <w:tcW w:w="2970" w:type="dxa"/>
            <w:shd w:val="clear" w:color="auto" w:fill="auto"/>
            <w:vAlign w:val="center"/>
            <w:hideMark/>
          </w:tcPr>
          <w:p w:rsidR="00DC5551" w:rsidRPr="00DC5551" w:rsidRDefault="00DC5551" w:rsidP="00DC5551">
            <w:pPr>
              <w:rPr>
                <w:b/>
                <w:bCs/>
              </w:rPr>
            </w:pPr>
            <w:r w:rsidRPr="00DC5551">
              <w:rPr>
                <w:b/>
                <w:bCs/>
              </w:rPr>
              <w:t>Зона сельскохозяйственного использования</w:t>
            </w:r>
          </w:p>
        </w:tc>
        <w:tc>
          <w:tcPr>
            <w:tcW w:w="1102" w:type="dxa"/>
            <w:shd w:val="clear" w:color="auto" w:fill="auto"/>
            <w:vAlign w:val="center"/>
            <w:hideMark/>
          </w:tcPr>
          <w:p w:rsidR="00DC5551" w:rsidRPr="00DC5551" w:rsidRDefault="003C0BB1" w:rsidP="00DC5551">
            <w:pPr>
              <w:jc w:val="center"/>
              <w:rPr>
                <w:rFonts w:eastAsia="Calibri"/>
                <w:b/>
                <w:bCs/>
                <w:lang w:eastAsia="en-US"/>
              </w:rPr>
            </w:pPr>
            <w:r w:rsidRPr="003C0BB1">
              <w:rPr>
                <w:rFonts w:eastAsia="Calibri"/>
                <w:b/>
                <w:bCs/>
                <w:lang w:eastAsia="en-US"/>
              </w:rPr>
              <w:t>0.00</w:t>
            </w:r>
          </w:p>
        </w:tc>
        <w:tc>
          <w:tcPr>
            <w:tcW w:w="973" w:type="dxa"/>
            <w:vMerge w:val="restart"/>
            <w:shd w:val="clear" w:color="auto" w:fill="auto"/>
            <w:vAlign w:val="center"/>
            <w:hideMark/>
          </w:tcPr>
          <w:p w:rsidR="00DC5551" w:rsidRPr="00DC5551" w:rsidRDefault="00FF3738" w:rsidP="00DC5551">
            <w:pPr>
              <w:jc w:val="center"/>
              <w:rPr>
                <w:rFonts w:eastAsia="Calibri"/>
                <w:lang w:eastAsia="en-US"/>
              </w:rPr>
            </w:pPr>
            <w:r w:rsidRPr="00FF3738">
              <w:rPr>
                <w:rFonts w:eastAsia="Calibri"/>
                <w:lang w:eastAsia="en-US"/>
              </w:rPr>
              <w:t>0.00</w:t>
            </w:r>
          </w:p>
        </w:tc>
        <w:tc>
          <w:tcPr>
            <w:tcW w:w="996" w:type="dxa"/>
            <w:vMerge w:val="restart"/>
            <w:shd w:val="clear" w:color="auto" w:fill="auto"/>
            <w:vAlign w:val="center"/>
            <w:hideMark/>
          </w:tcPr>
          <w:p w:rsidR="00DC5551" w:rsidRPr="00DC5551" w:rsidRDefault="009501DE" w:rsidP="00DC5551">
            <w:pPr>
              <w:jc w:val="center"/>
              <w:rPr>
                <w:rFonts w:eastAsia="Calibri"/>
                <w:lang w:eastAsia="en-US"/>
              </w:rPr>
            </w:pPr>
            <w:r w:rsidRPr="009501DE">
              <w:rPr>
                <w:rFonts w:eastAsia="Calibri"/>
                <w:lang w:eastAsia="en-US"/>
              </w:rPr>
              <w:t>н\д</w:t>
            </w:r>
          </w:p>
        </w:tc>
        <w:tc>
          <w:tcPr>
            <w:tcW w:w="1043" w:type="dxa"/>
            <w:gridSpan w:val="2"/>
            <w:shd w:val="clear" w:color="auto" w:fill="auto"/>
            <w:vAlign w:val="center"/>
            <w:hideMark/>
          </w:tcPr>
          <w:p w:rsidR="00DC5551" w:rsidRPr="00DC5551" w:rsidRDefault="003C0BB1" w:rsidP="00DC5551">
            <w:pPr>
              <w:jc w:val="center"/>
              <w:rPr>
                <w:rFonts w:eastAsia="Calibri"/>
                <w:b/>
                <w:bCs/>
                <w:lang w:eastAsia="en-US"/>
              </w:rPr>
            </w:pPr>
            <w:r w:rsidRPr="003C0BB1">
              <w:rPr>
                <w:rFonts w:eastAsia="Calibri"/>
                <w:b/>
                <w:bCs/>
                <w:lang w:eastAsia="en-US"/>
              </w:rPr>
              <w:t>0.00</w:t>
            </w:r>
          </w:p>
        </w:tc>
        <w:tc>
          <w:tcPr>
            <w:tcW w:w="876" w:type="dxa"/>
            <w:vMerge w:val="restart"/>
            <w:shd w:val="clear" w:color="auto" w:fill="auto"/>
            <w:vAlign w:val="center"/>
            <w:hideMark/>
          </w:tcPr>
          <w:p w:rsidR="00DC5551" w:rsidRPr="00DC5551" w:rsidRDefault="00FF3738" w:rsidP="00DC5551">
            <w:pPr>
              <w:jc w:val="center"/>
              <w:rPr>
                <w:rFonts w:eastAsia="Calibri"/>
                <w:lang w:eastAsia="en-US"/>
              </w:rPr>
            </w:pPr>
            <w:r w:rsidRPr="00FF3738">
              <w:rPr>
                <w:rFonts w:eastAsia="Calibri"/>
                <w:lang w:eastAsia="en-US"/>
              </w:rPr>
              <w:t>0.00</w:t>
            </w:r>
          </w:p>
        </w:tc>
        <w:tc>
          <w:tcPr>
            <w:tcW w:w="996" w:type="dxa"/>
            <w:vMerge w:val="restart"/>
            <w:shd w:val="clear" w:color="auto" w:fill="auto"/>
            <w:vAlign w:val="center"/>
            <w:hideMark/>
          </w:tcPr>
          <w:p w:rsidR="00DC5551" w:rsidRPr="00DC5551" w:rsidRDefault="00FF3738" w:rsidP="00DC5551">
            <w:pPr>
              <w:jc w:val="center"/>
              <w:rPr>
                <w:rFonts w:eastAsia="Calibri"/>
                <w:lang w:eastAsia="en-US"/>
              </w:rPr>
            </w:pPr>
            <w:r w:rsidRPr="00FF3738">
              <w:rPr>
                <w:rFonts w:eastAsia="Calibri"/>
                <w:lang w:eastAsia="en-US"/>
              </w:rPr>
              <w:t>0.00</w:t>
            </w:r>
          </w:p>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rPr>
                <w:bCs/>
              </w:rPr>
            </w:pPr>
            <w:r w:rsidRPr="00DC5551">
              <w:rPr>
                <w:bCs/>
              </w:rPr>
              <w:t>5.1</w:t>
            </w:r>
          </w:p>
        </w:tc>
        <w:tc>
          <w:tcPr>
            <w:tcW w:w="2970" w:type="dxa"/>
            <w:shd w:val="clear" w:color="auto" w:fill="auto"/>
            <w:vAlign w:val="center"/>
            <w:hideMark/>
          </w:tcPr>
          <w:p w:rsidR="00DC5551" w:rsidRPr="00DC5551" w:rsidRDefault="00DC5551" w:rsidP="00DC5551">
            <w:pPr>
              <w:rPr>
                <w:bCs/>
              </w:rPr>
            </w:pPr>
            <w:r w:rsidRPr="00DC5551">
              <w:rPr>
                <w:bCs/>
              </w:rPr>
              <w:t>Зона сельскохозяйственного использования</w:t>
            </w:r>
          </w:p>
        </w:tc>
        <w:tc>
          <w:tcPr>
            <w:tcW w:w="1102" w:type="dxa"/>
            <w:shd w:val="clear" w:color="auto" w:fill="auto"/>
            <w:vAlign w:val="center"/>
            <w:hideMark/>
          </w:tcPr>
          <w:p w:rsidR="00DC5551" w:rsidRPr="00DC5551" w:rsidRDefault="00FF3738" w:rsidP="00DC5551">
            <w:pPr>
              <w:jc w:val="center"/>
              <w:rPr>
                <w:rFonts w:eastAsia="Calibri"/>
                <w:bCs/>
                <w:lang w:eastAsia="en-US"/>
              </w:rPr>
            </w:pPr>
            <w:r w:rsidRPr="00FF3738">
              <w:rPr>
                <w:rFonts w:eastAsia="Calibri"/>
                <w:bCs/>
                <w:lang w:eastAsia="en-US"/>
              </w:rPr>
              <w:t>0.00</w:t>
            </w:r>
          </w:p>
        </w:tc>
        <w:tc>
          <w:tcPr>
            <w:tcW w:w="973" w:type="dxa"/>
            <w:vMerge/>
            <w:shd w:val="clear" w:color="auto" w:fill="auto"/>
            <w:vAlign w:val="center"/>
            <w:hideMark/>
          </w:tcPr>
          <w:p w:rsidR="00DC5551" w:rsidRPr="00DC5551" w:rsidRDefault="00DC5551" w:rsidP="00DC5551">
            <w:pPr>
              <w:jc w:val="center"/>
              <w:rPr>
                <w:rFonts w:eastAsia="Calibri"/>
                <w:lang w:eastAsia="en-US"/>
              </w:rPr>
            </w:pPr>
          </w:p>
        </w:tc>
        <w:tc>
          <w:tcPr>
            <w:tcW w:w="996" w:type="dxa"/>
            <w:vMerge/>
            <w:shd w:val="clear" w:color="auto" w:fill="auto"/>
            <w:vAlign w:val="center"/>
            <w:hideMark/>
          </w:tcPr>
          <w:p w:rsidR="00DC5551" w:rsidRPr="00DC5551" w:rsidRDefault="00DC5551" w:rsidP="00DC5551">
            <w:pPr>
              <w:jc w:val="center"/>
              <w:rPr>
                <w:rFonts w:eastAsia="Calibri"/>
                <w:lang w:eastAsia="en-US"/>
              </w:rPr>
            </w:pPr>
          </w:p>
        </w:tc>
        <w:tc>
          <w:tcPr>
            <w:tcW w:w="1043" w:type="dxa"/>
            <w:gridSpan w:val="2"/>
            <w:shd w:val="clear" w:color="auto" w:fill="auto"/>
            <w:vAlign w:val="center"/>
            <w:hideMark/>
          </w:tcPr>
          <w:p w:rsidR="00DC5551" w:rsidRPr="00DC5551" w:rsidRDefault="00FF3738" w:rsidP="00DC5551">
            <w:pPr>
              <w:jc w:val="center"/>
              <w:rPr>
                <w:rFonts w:eastAsia="Calibri"/>
                <w:bCs/>
                <w:lang w:eastAsia="en-US"/>
              </w:rPr>
            </w:pPr>
            <w:r w:rsidRPr="00FF3738">
              <w:rPr>
                <w:rFonts w:eastAsia="Calibri"/>
                <w:bCs/>
                <w:lang w:eastAsia="en-US"/>
              </w:rPr>
              <w:t>0.00</w:t>
            </w:r>
          </w:p>
        </w:tc>
        <w:tc>
          <w:tcPr>
            <w:tcW w:w="876" w:type="dxa"/>
            <w:vMerge/>
            <w:shd w:val="clear" w:color="auto" w:fill="auto"/>
            <w:vAlign w:val="center"/>
            <w:hideMark/>
          </w:tcPr>
          <w:p w:rsidR="00DC5551" w:rsidRPr="00DC5551" w:rsidRDefault="00DC5551" w:rsidP="00DC5551">
            <w:pPr>
              <w:jc w:val="center"/>
              <w:rPr>
                <w:rFonts w:eastAsia="Calibri"/>
                <w:lang w:eastAsia="en-US"/>
              </w:rPr>
            </w:pPr>
          </w:p>
        </w:tc>
        <w:tc>
          <w:tcPr>
            <w:tcW w:w="996" w:type="dxa"/>
            <w:vMerge/>
            <w:shd w:val="clear" w:color="auto" w:fill="auto"/>
            <w:vAlign w:val="center"/>
            <w:hideMark/>
          </w:tcPr>
          <w:p w:rsidR="00DC5551" w:rsidRPr="00DC5551" w:rsidRDefault="00DC5551" w:rsidP="00DC5551">
            <w:pPr>
              <w:jc w:val="center"/>
              <w:rPr>
                <w:rFonts w:eastAsia="Calibri"/>
                <w:lang w:eastAsia="en-US"/>
              </w:rPr>
            </w:pPr>
          </w:p>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rPr>
                <w:bCs/>
              </w:rPr>
            </w:pPr>
            <w:r w:rsidRPr="00DC5551">
              <w:rPr>
                <w:bCs/>
              </w:rPr>
              <w:t>5.2</w:t>
            </w:r>
          </w:p>
        </w:tc>
        <w:tc>
          <w:tcPr>
            <w:tcW w:w="2970" w:type="dxa"/>
            <w:shd w:val="clear" w:color="auto" w:fill="auto"/>
            <w:vAlign w:val="center"/>
            <w:hideMark/>
          </w:tcPr>
          <w:p w:rsidR="00DC5551" w:rsidRPr="00DC5551" w:rsidRDefault="00DC5551" w:rsidP="00DC5551">
            <w:pPr>
              <w:rPr>
                <w:bCs/>
              </w:rPr>
            </w:pPr>
            <w:r w:rsidRPr="00DC5551">
              <w:rPr>
                <w:bCs/>
              </w:rPr>
              <w:t>Производственная зона сельскохозяйственных предприятий</w:t>
            </w:r>
          </w:p>
        </w:tc>
        <w:tc>
          <w:tcPr>
            <w:tcW w:w="1102" w:type="dxa"/>
            <w:shd w:val="clear" w:color="auto" w:fill="auto"/>
            <w:vAlign w:val="center"/>
            <w:hideMark/>
          </w:tcPr>
          <w:p w:rsidR="00DC5551" w:rsidRPr="00DC5551" w:rsidRDefault="00DC5551" w:rsidP="00DC5551">
            <w:pPr>
              <w:jc w:val="center"/>
              <w:rPr>
                <w:rFonts w:eastAsia="Calibri"/>
                <w:bCs/>
                <w:lang w:eastAsia="en-US"/>
              </w:rPr>
            </w:pPr>
            <w:r w:rsidRPr="00DC5551">
              <w:rPr>
                <w:rFonts w:eastAsia="Calibri"/>
                <w:bCs/>
                <w:lang w:eastAsia="en-US"/>
              </w:rPr>
              <w:t>0.00</w:t>
            </w:r>
          </w:p>
        </w:tc>
        <w:tc>
          <w:tcPr>
            <w:tcW w:w="973" w:type="dxa"/>
            <w:vMerge/>
            <w:shd w:val="clear" w:color="auto" w:fill="auto"/>
            <w:vAlign w:val="center"/>
            <w:hideMark/>
          </w:tcPr>
          <w:p w:rsidR="00DC5551" w:rsidRPr="00DC5551" w:rsidRDefault="00DC5551" w:rsidP="00DC5551">
            <w:pPr>
              <w:jc w:val="center"/>
              <w:rPr>
                <w:rFonts w:eastAsia="Calibri"/>
                <w:lang w:eastAsia="en-US"/>
              </w:rPr>
            </w:pPr>
          </w:p>
        </w:tc>
        <w:tc>
          <w:tcPr>
            <w:tcW w:w="996" w:type="dxa"/>
            <w:vMerge/>
            <w:shd w:val="clear" w:color="auto" w:fill="auto"/>
            <w:vAlign w:val="center"/>
            <w:hideMark/>
          </w:tcPr>
          <w:p w:rsidR="00DC5551" w:rsidRPr="00DC5551" w:rsidRDefault="00DC5551" w:rsidP="00DC5551">
            <w:pPr>
              <w:jc w:val="center"/>
              <w:rPr>
                <w:rFonts w:eastAsia="Calibri"/>
                <w:lang w:eastAsia="en-US"/>
              </w:rPr>
            </w:pPr>
          </w:p>
        </w:tc>
        <w:tc>
          <w:tcPr>
            <w:tcW w:w="1043" w:type="dxa"/>
            <w:gridSpan w:val="2"/>
            <w:shd w:val="clear" w:color="auto" w:fill="auto"/>
            <w:vAlign w:val="center"/>
            <w:hideMark/>
          </w:tcPr>
          <w:p w:rsidR="00DC5551" w:rsidRPr="00DC5551" w:rsidRDefault="00FF3738" w:rsidP="00DC5551">
            <w:pPr>
              <w:jc w:val="center"/>
              <w:rPr>
                <w:rFonts w:eastAsia="Calibri"/>
                <w:bCs/>
                <w:lang w:eastAsia="en-US"/>
              </w:rPr>
            </w:pPr>
            <w:r w:rsidRPr="00FF3738">
              <w:rPr>
                <w:rFonts w:eastAsia="Calibri"/>
                <w:bCs/>
                <w:lang w:eastAsia="en-US"/>
              </w:rPr>
              <w:t>0.00</w:t>
            </w:r>
          </w:p>
        </w:tc>
        <w:tc>
          <w:tcPr>
            <w:tcW w:w="876" w:type="dxa"/>
            <w:vMerge/>
            <w:shd w:val="clear" w:color="auto" w:fill="auto"/>
            <w:vAlign w:val="center"/>
            <w:hideMark/>
          </w:tcPr>
          <w:p w:rsidR="00DC5551" w:rsidRPr="00DC5551" w:rsidRDefault="00DC5551" w:rsidP="00DC5551">
            <w:pPr>
              <w:jc w:val="center"/>
              <w:rPr>
                <w:rFonts w:eastAsia="Calibri"/>
                <w:lang w:eastAsia="en-US"/>
              </w:rPr>
            </w:pPr>
          </w:p>
        </w:tc>
        <w:tc>
          <w:tcPr>
            <w:tcW w:w="996" w:type="dxa"/>
            <w:vMerge/>
            <w:shd w:val="clear" w:color="auto" w:fill="auto"/>
            <w:vAlign w:val="center"/>
            <w:hideMark/>
          </w:tcPr>
          <w:p w:rsidR="00DC5551" w:rsidRPr="00DC5551" w:rsidRDefault="00DC5551" w:rsidP="00DC5551">
            <w:pPr>
              <w:jc w:val="center"/>
              <w:rPr>
                <w:rFonts w:eastAsia="Calibri"/>
                <w:lang w:eastAsia="en-US"/>
              </w:rPr>
            </w:pPr>
          </w:p>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rPr>
                <w:b/>
                <w:bCs/>
              </w:rPr>
            </w:pPr>
            <w:r w:rsidRPr="00DC5551">
              <w:rPr>
                <w:b/>
                <w:bCs/>
              </w:rPr>
              <w:t>6.</w:t>
            </w:r>
          </w:p>
        </w:tc>
        <w:tc>
          <w:tcPr>
            <w:tcW w:w="2970" w:type="dxa"/>
            <w:shd w:val="clear" w:color="auto" w:fill="auto"/>
            <w:vAlign w:val="center"/>
            <w:hideMark/>
          </w:tcPr>
          <w:p w:rsidR="00DC5551" w:rsidRPr="00DC5551" w:rsidRDefault="00DC5551" w:rsidP="00DC5551">
            <w:pPr>
              <w:rPr>
                <w:b/>
                <w:bCs/>
              </w:rPr>
            </w:pPr>
            <w:r w:rsidRPr="00DC5551">
              <w:rPr>
                <w:b/>
                <w:bCs/>
              </w:rPr>
              <w:t>Режимные объекты</w:t>
            </w:r>
          </w:p>
        </w:tc>
        <w:tc>
          <w:tcPr>
            <w:tcW w:w="1102" w:type="dxa"/>
            <w:shd w:val="clear" w:color="auto" w:fill="auto"/>
            <w:vAlign w:val="center"/>
            <w:hideMark/>
          </w:tcPr>
          <w:p w:rsidR="00DC5551" w:rsidRPr="00DC5551" w:rsidRDefault="00DC5551" w:rsidP="00DC5551">
            <w:pPr>
              <w:jc w:val="center"/>
              <w:rPr>
                <w:rFonts w:eastAsia="Calibri"/>
                <w:b/>
                <w:bCs/>
                <w:lang w:eastAsia="en-US"/>
              </w:rPr>
            </w:pPr>
            <w:r w:rsidRPr="00DC5551">
              <w:rPr>
                <w:rFonts w:eastAsia="Calibri"/>
                <w:b/>
                <w:bCs/>
                <w:lang w:eastAsia="en-US"/>
              </w:rPr>
              <w:t>0.00</w:t>
            </w:r>
          </w:p>
        </w:tc>
        <w:tc>
          <w:tcPr>
            <w:tcW w:w="973" w:type="dxa"/>
            <w:shd w:val="clear" w:color="auto" w:fill="auto"/>
            <w:vAlign w:val="center"/>
            <w:hideMark/>
          </w:tcPr>
          <w:p w:rsidR="00DC5551" w:rsidRPr="00DC5551" w:rsidRDefault="00DC5551" w:rsidP="00DC5551">
            <w:pPr>
              <w:jc w:val="center"/>
              <w:rPr>
                <w:rFonts w:eastAsia="Calibri"/>
                <w:lang w:eastAsia="en-US"/>
              </w:rPr>
            </w:pPr>
            <w:r w:rsidRPr="00DC5551">
              <w:rPr>
                <w:rFonts w:eastAsia="Calibri"/>
                <w:lang w:eastAsia="en-US"/>
              </w:rPr>
              <w:t>0.00</w:t>
            </w:r>
          </w:p>
        </w:tc>
        <w:tc>
          <w:tcPr>
            <w:tcW w:w="996" w:type="dxa"/>
            <w:shd w:val="clear" w:color="auto" w:fill="auto"/>
            <w:vAlign w:val="center"/>
            <w:hideMark/>
          </w:tcPr>
          <w:p w:rsidR="00DC5551" w:rsidRPr="00DC5551" w:rsidRDefault="009501DE" w:rsidP="00DC5551">
            <w:pPr>
              <w:jc w:val="center"/>
              <w:rPr>
                <w:rFonts w:eastAsia="Calibri"/>
                <w:lang w:eastAsia="en-US"/>
              </w:rPr>
            </w:pPr>
            <w:r w:rsidRPr="009501DE">
              <w:rPr>
                <w:rFonts w:eastAsia="Calibri"/>
                <w:lang w:eastAsia="en-US"/>
              </w:rPr>
              <w:t>н\д</w:t>
            </w:r>
          </w:p>
        </w:tc>
        <w:tc>
          <w:tcPr>
            <w:tcW w:w="1043" w:type="dxa"/>
            <w:gridSpan w:val="2"/>
            <w:shd w:val="clear" w:color="auto" w:fill="auto"/>
            <w:vAlign w:val="center"/>
            <w:hideMark/>
          </w:tcPr>
          <w:p w:rsidR="00DC5551" w:rsidRPr="00DC5551" w:rsidRDefault="00DC5551" w:rsidP="00DC5551">
            <w:pPr>
              <w:jc w:val="center"/>
              <w:rPr>
                <w:rFonts w:eastAsia="Calibri"/>
                <w:b/>
                <w:bCs/>
                <w:lang w:eastAsia="en-US"/>
              </w:rPr>
            </w:pPr>
            <w:r w:rsidRPr="00DC5551">
              <w:rPr>
                <w:rFonts w:eastAsia="Calibri"/>
                <w:b/>
                <w:bCs/>
                <w:lang w:eastAsia="en-US"/>
              </w:rPr>
              <w:t>0.00</w:t>
            </w:r>
          </w:p>
        </w:tc>
        <w:tc>
          <w:tcPr>
            <w:tcW w:w="876" w:type="dxa"/>
            <w:shd w:val="clear" w:color="auto" w:fill="auto"/>
            <w:vAlign w:val="center"/>
            <w:hideMark/>
          </w:tcPr>
          <w:p w:rsidR="00DC5551" w:rsidRPr="00DC5551" w:rsidRDefault="00DC5551" w:rsidP="00DC5551">
            <w:pPr>
              <w:jc w:val="center"/>
              <w:rPr>
                <w:rFonts w:eastAsia="Calibri"/>
                <w:lang w:eastAsia="en-US"/>
              </w:rPr>
            </w:pPr>
            <w:r w:rsidRPr="00DC5551">
              <w:rPr>
                <w:rFonts w:eastAsia="Calibri"/>
                <w:lang w:eastAsia="en-US"/>
              </w:rPr>
              <w:t>0.00</w:t>
            </w:r>
          </w:p>
        </w:tc>
        <w:tc>
          <w:tcPr>
            <w:tcW w:w="996" w:type="dxa"/>
            <w:shd w:val="clear" w:color="auto" w:fill="auto"/>
            <w:vAlign w:val="center"/>
            <w:hideMark/>
          </w:tcPr>
          <w:p w:rsidR="00DC5551" w:rsidRPr="00DC5551" w:rsidRDefault="00DC5551" w:rsidP="00DC5551">
            <w:pPr>
              <w:jc w:val="center"/>
              <w:rPr>
                <w:rFonts w:eastAsia="Calibri"/>
                <w:lang w:eastAsia="en-US"/>
              </w:rPr>
            </w:pPr>
            <w:r w:rsidRPr="00DC5551">
              <w:rPr>
                <w:rFonts w:eastAsia="Calibri"/>
                <w:lang w:eastAsia="en-US"/>
              </w:rPr>
              <w:t>0.00</w:t>
            </w:r>
          </w:p>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rPr>
                <w:b/>
                <w:bCs/>
              </w:rPr>
            </w:pPr>
            <w:r w:rsidRPr="00DC5551">
              <w:rPr>
                <w:b/>
                <w:bCs/>
              </w:rPr>
              <w:t>7.</w:t>
            </w:r>
          </w:p>
        </w:tc>
        <w:tc>
          <w:tcPr>
            <w:tcW w:w="2970" w:type="dxa"/>
            <w:shd w:val="clear" w:color="auto" w:fill="auto"/>
            <w:vAlign w:val="center"/>
            <w:hideMark/>
          </w:tcPr>
          <w:p w:rsidR="00DC5551" w:rsidRPr="00DC5551" w:rsidRDefault="00DC5551" w:rsidP="00DC5551">
            <w:pPr>
              <w:jc w:val="both"/>
              <w:rPr>
                <w:b/>
                <w:bCs/>
              </w:rPr>
            </w:pPr>
            <w:r w:rsidRPr="00DC5551">
              <w:rPr>
                <w:b/>
                <w:bCs/>
              </w:rPr>
              <w:t>Зона специального назначения</w:t>
            </w:r>
          </w:p>
        </w:tc>
        <w:tc>
          <w:tcPr>
            <w:tcW w:w="1102" w:type="dxa"/>
            <w:shd w:val="clear" w:color="auto" w:fill="auto"/>
            <w:vAlign w:val="center"/>
            <w:hideMark/>
          </w:tcPr>
          <w:p w:rsidR="00DC5551" w:rsidRPr="00DC5551" w:rsidRDefault="00820C1F" w:rsidP="00DC5551">
            <w:pPr>
              <w:jc w:val="center"/>
              <w:rPr>
                <w:rFonts w:eastAsia="Calibri"/>
                <w:b/>
                <w:bCs/>
                <w:lang w:eastAsia="en-US"/>
              </w:rPr>
            </w:pPr>
            <w:r w:rsidRPr="00820C1F">
              <w:rPr>
                <w:rFonts w:eastAsia="Calibri"/>
                <w:b/>
                <w:bCs/>
                <w:lang w:eastAsia="en-US"/>
              </w:rPr>
              <w:t>85,08</w:t>
            </w:r>
          </w:p>
        </w:tc>
        <w:tc>
          <w:tcPr>
            <w:tcW w:w="973" w:type="dxa"/>
            <w:vMerge w:val="restart"/>
            <w:shd w:val="clear" w:color="auto" w:fill="auto"/>
            <w:vAlign w:val="center"/>
            <w:hideMark/>
          </w:tcPr>
          <w:p w:rsidR="00DC5551" w:rsidRPr="00DC5551" w:rsidRDefault="00452809" w:rsidP="00DC5551">
            <w:pPr>
              <w:jc w:val="center"/>
              <w:rPr>
                <w:rFonts w:eastAsia="Calibri"/>
                <w:lang w:eastAsia="en-US"/>
              </w:rPr>
            </w:pPr>
            <w:r>
              <w:rPr>
                <w:rFonts w:eastAsia="Calibri"/>
                <w:lang w:eastAsia="en-US"/>
              </w:rPr>
              <w:t>21,52</w:t>
            </w:r>
          </w:p>
        </w:tc>
        <w:tc>
          <w:tcPr>
            <w:tcW w:w="996" w:type="dxa"/>
            <w:vMerge w:val="restart"/>
            <w:shd w:val="clear" w:color="auto" w:fill="auto"/>
            <w:vAlign w:val="center"/>
            <w:hideMark/>
          </w:tcPr>
          <w:p w:rsidR="00DC5551" w:rsidRPr="00DC5551" w:rsidRDefault="009501DE" w:rsidP="00DC5551">
            <w:pPr>
              <w:jc w:val="center"/>
              <w:rPr>
                <w:rFonts w:eastAsia="Calibri"/>
                <w:lang w:eastAsia="en-US"/>
              </w:rPr>
            </w:pPr>
            <w:r w:rsidRPr="009501DE">
              <w:rPr>
                <w:rFonts w:eastAsia="Calibri"/>
                <w:lang w:eastAsia="en-US"/>
              </w:rPr>
              <w:t>н\д</w:t>
            </w:r>
          </w:p>
        </w:tc>
        <w:tc>
          <w:tcPr>
            <w:tcW w:w="1043" w:type="dxa"/>
            <w:gridSpan w:val="2"/>
            <w:shd w:val="clear" w:color="auto" w:fill="auto"/>
            <w:vAlign w:val="center"/>
            <w:hideMark/>
          </w:tcPr>
          <w:p w:rsidR="00DC5551" w:rsidRPr="00DC5551" w:rsidRDefault="00820C1F" w:rsidP="00DC5551">
            <w:pPr>
              <w:jc w:val="center"/>
              <w:rPr>
                <w:rFonts w:eastAsia="Calibri"/>
                <w:b/>
                <w:bCs/>
                <w:lang w:eastAsia="en-US"/>
              </w:rPr>
            </w:pPr>
            <w:r w:rsidRPr="00820C1F">
              <w:rPr>
                <w:rFonts w:eastAsia="Calibri"/>
                <w:b/>
                <w:bCs/>
                <w:lang w:eastAsia="en-US"/>
              </w:rPr>
              <w:t>79,31</w:t>
            </w:r>
          </w:p>
        </w:tc>
        <w:tc>
          <w:tcPr>
            <w:tcW w:w="876" w:type="dxa"/>
            <w:vMerge w:val="restart"/>
            <w:shd w:val="clear" w:color="auto" w:fill="auto"/>
            <w:vAlign w:val="center"/>
            <w:hideMark/>
          </w:tcPr>
          <w:p w:rsidR="00DC5551" w:rsidRPr="00DC5551" w:rsidRDefault="000120AC" w:rsidP="00DC5551">
            <w:pPr>
              <w:jc w:val="center"/>
              <w:rPr>
                <w:rFonts w:eastAsia="Calibri"/>
                <w:lang w:eastAsia="en-US"/>
              </w:rPr>
            </w:pPr>
            <w:r>
              <w:rPr>
                <w:rFonts w:eastAsia="Calibri"/>
                <w:lang w:eastAsia="en-US"/>
              </w:rPr>
              <w:t>20,86</w:t>
            </w:r>
          </w:p>
        </w:tc>
        <w:tc>
          <w:tcPr>
            <w:tcW w:w="996" w:type="dxa"/>
            <w:vMerge w:val="restart"/>
            <w:shd w:val="clear" w:color="auto" w:fill="auto"/>
            <w:vAlign w:val="center"/>
            <w:hideMark/>
          </w:tcPr>
          <w:p w:rsidR="00DC5551" w:rsidRPr="00DC5551" w:rsidRDefault="000370D7" w:rsidP="00DC5551">
            <w:pPr>
              <w:jc w:val="center"/>
              <w:rPr>
                <w:rFonts w:eastAsia="Calibri"/>
                <w:lang w:eastAsia="en-US"/>
              </w:rPr>
            </w:pPr>
            <w:r>
              <w:rPr>
                <w:rFonts w:eastAsia="Calibri"/>
                <w:lang w:eastAsia="en-US"/>
              </w:rPr>
              <w:t>615</w:t>
            </w:r>
          </w:p>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pPr>
            <w:r w:rsidRPr="00DC5551">
              <w:t>7.1</w:t>
            </w:r>
          </w:p>
        </w:tc>
        <w:tc>
          <w:tcPr>
            <w:tcW w:w="2970" w:type="dxa"/>
            <w:shd w:val="clear" w:color="auto" w:fill="auto"/>
            <w:vAlign w:val="center"/>
            <w:hideMark/>
          </w:tcPr>
          <w:p w:rsidR="00DC5551" w:rsidRPr="00DC5551" w:rsidRDefault="00DC5551" w:rsidP="00DC5551">
            <w:pPr>
              <w:jc w:val="both"/>
              <w:rPr>
                <w:bCs/>
              </w:rPr>
            </w:pPr>
            <w:r w:rsidRPr="00DC5551">
              <w:rPr>
                <w:bCs/>
              </w:rPr>
              <w:t>Зона кладбищ</w:t>
            </w:r>
          </w:p>
        </w:tc>
        <w:tc>
          <w:tcPr>
            <w:tcW w:w="1102" w:type="dxa"/>
            <w:shd w:val="clear" w:color="auto" w:fill="auto"/>
            <w:vAlign w:val="center"/>
            <w:hideMark/>
          </w:tcPr>
          <w:p w:rsidR="00DC5551" w:rsidRPr="00DC5551" w:rsidRDefault="0061240C" w:rsidP="00DC5551">
            <w:pPr>
              <w:jc w:val="center"/>
            </w:pPr>
            <w:r>
              <w:t>2,27</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61240C" w:rsidP="00DC5551">
            <w:pPr>
              <w:jc w:val="center"/>
            </w:pPr>
            <w:r>
              <w:t>2,27</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pPr>
            <w:r w:rsidRPr="00DC5551">
              <w:t>7.2</w:t>
            </w:r>
          </w:p>
        </w:tc>
        <w:tc>
          <w:tcPr>
            <w:tcW w:w="2970" w:type="dxa"/>
            <w:shd w:val="clear" w:color="auto" w:fill="auto"/>
            <w:vAlign w:val="center"/>
            <w:hideMark/>
          </w:tcPr>
          <w:p w:rsidR="00DC5551" w:rsidRPr="00DC5551" w:rsidRDefault="00DC5551" w:rsidP="00DC5551">
            <w:pPr>
              <w:rPr>
                <w:bCs/>
              </w:rPr>
            </w:pPr>
            <w:r w:rsidRPr="00DC5551">
              <w:rPr>
                <w:bCs/>
              </w:rPr>
              <w:t>Зона озелененных территорий специального назначения</w:t>
            </w:r>
          </w:p>
        </w:tc>
        <w:tc>
          <w:tcPr>
            <w:tcW w:w="1102" w:type="dxa"/>
            <w:shd w:val="clear" w:color="auto" w:fill="auto"/>
            <w:vAlign w:val="center"/>
            <w:hideMark/>
          </w:tcPr>
          <w:p w:rsidR="00DC5551" w:rsidRPr="00DC5551" w:rsidRDefault="00820C1F" w:rsidP="00DC5551">
            <w:pPr>
              <w:jc w:val="center"/>
            </w:pPr>
            <w:r w:rsidRPr="00820C1F">
              <w:t>82,81</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61240C" w:rsidP="00DC5551">
            <w:pPr>
              <w:jc w:val="center"/>
            </w:pPr>
            <w:r>
              <w:t>77,04</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pPr>
            <w:r w:rsidRPr="00DC5551">
              <w:t>7.3</w:t>
            </w:r>
          </w:p>
        </w:tc>
        <w:tc>
          <w:tcPr>
            <w:tcW w:w="2970" w:type="dxa"/>
            <w:shd w:val="clear" w:color="auto" w:fill="auto"/>
            <w:vAlign w:val="center"/>
            <w:hideMark/>
          </w:tcPr>
          <w:p w:rsidR="00DC5551" w:rsidRPr="00DC5551" w:rsidRDefault="00DC5551" w:rsidP="00DC5551">
            <w:pPr>
              <w:rPr>
                <w:bCs/>
              </w:rPr>
            </w:pPr>
            <w:r w:rsidRPr="00DC5551">
              <w:rPr>
                <w:bCs/>
              </w:rPr>
              <w:t>Зона складирования и захоронения отходов</w:t>
            </w:r>
          </w:p>
        </w:tc>
        <w:tc>
          <w:tcPr>
            <w:tcW w:w="1102" w:type="dxa"/>
            <w:shd w:val="clear" w:color="auto" w:fill="auto"/>
            <w:vAlign w:val="center"/>
            <w:hideMark/>
          </w:tcPr>
          <w:p w:rsidR="00DC5551" w:rsidRPr="00DC5551" w:rsidRDefault="00FF3738" w:rsidP="00DC5551">
            <w:pPr>
              <w:jc w:val="center"/>
            </w:pPr>
            <w:r w:rsidRPr="00FF3738">
              <w:t>0.00</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61240C" w:rsidP="00DC5551">
            <w:pPr>
              <w:jc w:val="center"/>
            </w:pPr>
            <w:r w:rsidRPr="0061240C">
              <w:t>0.00</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rPr>
                <w:b/>
                <w:bCs/>
              </w:rPr>
            </w:pPr>
            <w:r w:rsidRPr="00DC5551">
              <w:rPr>
                <w:b/>
                <w:bCs/>
              </w:rPr>
              <w:t>8.</w:t>
            </w:r>
          </w:p>
        </w:tc>
        <w:tc>
          <w:tcPr>
            <w:tcW w:w="2970" w:type="dxa"/>
            <w:shd w:val="clear" w:color="auto" w:fill="auto"/>
            <w:vAlign w:val="center"/>
            <w:hideMark/>
          </w:tcPr>
          <w:p w:rsidR="00DC5551" w:rsidRPr="00DC5551" w:rsidRDefault="00DC5551" w:rsidP="00DC5551">
            <w:pPr>
              <w:jc w:val="both"/>
              <w:rPr>
                <w:b/>
                <w:bCs/>
              </w:rPr>
            </w:pPr>
            <w:r w:rsidRPr="00DC5551">
              <w:rPr>
                <w:b/>
                <w:bCs/>
              </w:rPr>
              <w:t>Прочие</w:t>
            </w:r>
          </w:p>
        </w:tc>
        <w:tc>
          <w:tcPr>
            <w:tcW w:w="1102" w:type="dxa"/>
            <w:shd w:val="clear" w:color="auto" w:fill="auto"/>
            <w:vAlign w:val="center"/>
            <w:hideMark/>
          </w:tcPr>
          <w:p w:rsidR="00DC5551" w:rsidRPr="00DC5551" w:rsidRDefault="00452809" w:rsidP="00DC5551">
            <w:pPr>
              <w:jc w:val="center"/>
              <w:rPr>
                <w:rFonts w:eastAsia="Calibri"/>
                <w:b/>
                <w:bCs/>
                <w:lang w:eastAsia="en-US"/>
              </w:rPr>
            </w:pPr>
            <w:r w:rsidRPr="00452809">
              <w:rPr>
                <w:rFonts w:eastAsia="Calibri"/>
                <w:b/>
                <w:bCs/>
                <w:lang w:eastAsia="en-US"/>
              </w:rPr>
              <w:t>15,27</w:t>
            </w:r>
          </w:p>
        </w:tc>
        <w:tc>
          <w:tcPr>
            <w:tcW w:w="973" w:type="dxa"/>
            <w:vMerge w:val="restart"/>
            <w:shd w:val="clear" w:color="auto" w:fill="auto"/>
            <w:vAlign w:val="center"/>
            <w:hideMark/>
          </w:tcPr>
          <w:p w:rsidR="00DC5551" w:rsidRPr="00DC5551" w:rsidRDefault="00516844" w:rsidP="00DC5551">
            <w:pPr>
              <w:jc w:val="center"/>
              <w:rPr>
                <w:rFonts w:eastAsia="Calibri"/>
                <w:lang w:eastAsia="en-US"/>
              </w:rPr>
            </w:pPr>
            <w:r>
              <w:rPr>
                <w:rFonts w:eastAsia="Calibri"/>
                <w:lang w:eastAsia="en-US"/>
              </w:rPr>
              <w:t>3,86</w:t>
            </w:r>
          </w:p>
        </w:tc>
        <w:tc>
          <w:tcPr>
            <w:tcW w:w="996" w:type="dxa"/>
            <w:vMerge w:val="restart"/>
            <w:shd w:val="clear" w:color="auto" w:fill="auto"/>
            <w:vAlign w:val="center"/>
            <w:hideMark/>
          </w:tcPr>
          <w:p w:rsidR="00DC5551" w:rsidRPr="00DC5551" w:rsidRDefault="009501DE" w:rsidP="00DC5551">
            <w:pPr>
              <w:jc w:val="center"/>
              <w:rPr>
                <w:rFonts w:eastAsia="Calibri"/>
                <w:lang w:eastAsia="en-US"/>
              </w:rPr>
            </w:pPr>
            <w:r w:rsidRPr="009501DE">
              <w:rPr>
                <w:rFonts w:eastAsia="Calibri"/>
                <w:lang w:eastAsia="en-US"/>
              </w:rPr>
              <w:t>н\д</w:t>
            </w:r>
          </w:p>
        </w:tc>
        <w:tc>
          <w:tcPr>
            <w:tcW w:w="1043" w:type="dxa"/>
            <w:gridSpan w:val="2"/>
            <w:shd w:val="clear" w:color="auto" w:fill="auto"/>
            <w:vAlign w:val="center"/>
            <w:hideMark/>
          </w:tcPr>
          <w:p w:rsidR="00DC5551" w:rsidRPr="00DC5551" w:rsidRDefault="00DC5551" w:rsidP="00DC5551">
            <w:pPr>
              <w:jc w:val="center"/>
              <w:rPr>
                <w:rFonts w:eastAsia="Calibri"/>
                <w:b/>
                <w:bCs/>
                <w:lang w:eastAsia="en-US"/>
              </w:rPr>
            </w:pPr>
            <w:r w:rsidRPr="00DC5551">
              <w:rPr>
                <w:rFonts w:eastAsia="Calibri"/>
                <w:b/>
                <w:bCs/>
                <w:lang w:eastAsia="en-US"/>
              </w:rPr>
              <w:t>0.00</w:t>
            </w:r>
          </w:p>
        </w:tc>
        <w:tc>
          <w:tcPr>
            <w:tcW w:w="876" w:type="dxa"/>
            <w:vMerge w:val="restart"/>
            <w:shd w:val="clear" w:color="auto" w:fill="auto"/>
            <w:vAlign w:val="center"/>
            <w:hideMark/>
          </w:tcPr>
          <w:p w:rsidR="00DC5551" w:rsidRPr="00DC5551" w:rsidRDefault="00DC5551" w:rsidP="00DC5551">
            <w:pPr>
              <w:jc w:val="center"/>
              <w:rPr>
                <w:rFonts w:eastAsia="Calibri"/>
                <w:lang w:eastAsia="en-US"/>
              </w:rPr>
            </w:pPr>
            <w:r w:rsidRPr="00DC5551">
              <w:rPr>
                <w:rFonts w:eastAsia="Calibri"/>
                <w:lang w:eastAsia="en-US"/>
              </w:rPr>
              <w:t>0.00</w:t>
            </w:r>
          </w:p>
        </w:tc>
        <w:tc>
          <w:tcPr>
            <w:tcW w:w="996" w:type="dxa"/>
            <w:vMerge w:val="restart"/>
            <w:shd w:val="clear" w:color="auto" w:fill="auto"/>
            <w:vAlign w:val="center"/>
            <w:hideMark/>
          </w:tcPr>
          <w:p w:rsidR="00DC5551" w:rsidRPr="00DC5551" w:rsidRDefault="00DC5551" w:rsidP="00DC5551">
            <w:pPr>
              <w:jc w:val="center"/>
              <w:rPr>
                <w:rFonts w:eastAsia="Calibri"/>
                <w:lang w:eastAsia="en-US"/>
              </w:rPr>
            </w:pPr>
            <w:r w:rsidRPr="00DC5551">
              <w:rPr>
                <w:rFonts w:eastAsia="Calibri"/>
                <w:lang w:eastAsia="en-US"/>
              </w:rPr>
              <w:t>0.00</w:t>
            </w:r>
          </w:p>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pPr>
            <w:r w:rsidRPr="00DC5551">
              <w:t>8.1.</w:t>
            </w:r>
          </w:p>
        </w:tc>
        <w:tc>
          <w:tcPr>
            <w:tcW w:w="2970" w:type="dxa"/>
            <w:shd w:val="clear" w:color="auto" w:fill="auto"/>
            <w:vAlign w:val="center"/>
            <w:hideMark/>
          </w:tcPr>
          <w:p w:rsidR="00DC5551" w:rsidRPr="00DC5551" w:rsidRDefault="00DC5551" w:rsidP="00DC5551">
            <w:pPr>
              <w:jc w:val="both"/>
            </w:pPr>
            <w:r w:rsidRPr="00DC5551">
              <w:t>Водная поверхность</w:t>
            </w:r>
          </w:p>
        </w:tc>
        <w:tc>
          <w:tcPr>
            <w:tcW w:w="1102" w:type="dxa"/>
            <w:shd w:val="clear" w:color="auto" w:fill="auto"/>
            <w:vAlign w:val="center"/>
            <w:hideMark/>
          </w:tcPr>
          <w:p w:rsidR="00DC5551" w:rsidRPr="00DC5551" w:rsidRDefault="00DC5551" w:rsidP="00DC5551">
            <w:pPr>
              <w:jc w:val="center"/>
            </w:pPr>
            <w:r w:rsidRPr="00DC5551">
              <w:t>0.00</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DC5551" w:rsidP="00DC5551">
            <w:pPr>
              <w:jc w:val="center"/>
            </w:pPr>
            <w:r w:rsidRPr="00DC5551">
              <w:t>0.00</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DC5551" w:rsidRPr="00DC5551" w:rsidTr="00FF3738">
        <w:trPr>
          <w:trHeight w:val="20"/>
        </w:trPr>
        <w:tc>
          <w:tcPr>
            <w:tcW w:w="698" w:type="dxa"/>
            <w:shd w:val="clear" w:color="auto" w:fill="auto"/>
            <w:vAlign w:val="center"/>
            <w:hideMark/>
          </w:tcPr>
          <w:p w:rsidR="00DC5551" w:rsidRPr="00DC5551" w:rsidRDefault="00DC5551" w:rsidP="00DC5551">
            <w:pPr>
              <w:jc w:val="both"/>
            </w:pPr>
            <w:r w:rsidRPr="00DC5551">
              <w:t>9.2.</w:t>
            </w:r>
          </w:p>
        </w:tc>
        <w:tc>
          <w:tcPr>
            <w:tcW w:w="2970" w:type="dxa"/>
            <w:shd w:val="clear" w:color="auto" w:fill="auto"/>
            <w:vAlign w:val="center"/>
            <w:hideMark/>
          </w:tcPr>
          <w:p w:rsidR="00DC5551" w:rsidRPr="00DC5551" w:rsidRDefault="00DC5551" w:rsidP="00DC5551">
            <w:pPr>
              <w:jc w:val="both"/>
            </w:pPr>
            <w:r w:rsidRPr="00DC5551">
              <w:t xml:space="preserve">Пустыри, свободные земли </w:t>
            </w:r>
          </w:p>
        </w:tc>
        <w:tc>
          <w:tcPr>
            <w:tcW w:w="1102" w:type="dxa"/>
            <w:shd w:val="clear" w:color="auto" w:fill="auto"/>
            <w:vAlign w:val="center"/>
            <w:hideMark/>
          </w:tcPr>
          <w:p w:rsidR="00DC5551" w:rsidRPr="00DC5551" w:rsidRDefault="00DC5551" w:rsidP="00DC5551">
            <w:pPr>
              <w:jc w:val="center"/>
            </w:pPr>
            <w:r w:rsidRPr="00DC5551">
              <w:t>0.00</w:t>
            </w:r>
          </w:p>
        </w:tc>
        <w:tc>
          <w:tcPr>
            <w:tcW w:w="973"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c>
          <w:tcPr>
            <w:tcW w:w="1043" w:type="dxa"/>
            <w:gridSpan w:val="2"/>
            <w:shd w:val="clear" w:color="auto" w:fill="auto"/>
            <w:vAlign w:val="center"/>
            <w:hideMark/>
          </w:tcPr>
          <w:p w:rsidR="00DC5551" w:rsidRPr="00DC5551" w:rsidRDefault="00DC5551" w:rsidP="00DC5551">
            <w:pPr>
              <w:jc w:val="center"/>
            </w:pPr>
            <w:r w:rsidRPr="00DC5551">
              <w:t>0.00</w:t>
            </w:r>
          </w:p>
        </w:tc>
        <w:tc>
          <w:tcPr>
            <w:tcW w:w="876" w:type="dxa"/>
            <w:vMerge/>
            <w:vAlign w:val="center"/>
            <w:hideMark/>
          </w:tcPr>
          <w:p w:rsidR="00DC5551" w:rsidRPr="00DC5551" w:rsidRDefault="00DC5551" w:rsidP="00DC5551"/>
        </w:tc>
        <w:tc>
          <w:tcPr>
            <w:tcW w:w="996" w:type="dxa"/>
            <w:vMerge/>
            <w:vAlign w:val="center"/>
            <w:hideMark/>
          </w:tcPr>
          <w:p w:rsidR="00DC5551" w:rsidRPr="00DC5551" w:rsidRDefault="00DC5551" w:rsidP="00DC5551"/>
        </w:tc>
      </w:tr>
      <w:tr w:rsidR="0061240C" w:rsidRPr="00DC5551" w:rsidTr="00FF3738">
        <w:trPr>
          <w:trHeight w:val="20"/>
        </w:trPr>
        <w:tc>
          <w:tcPr>
            <w:tcW w:w="698" w:type="dxa"/>
            <w:shd w:val="clear" w:color="auto" w:fill="auto"/>
            <w:vAlign w:val="center"/>
            <w:hideMark/>
          </w:tcPr>
          <w:p w:rsidR="0061240C" w:rsidRPr="00DC5551" w:rsidRDefault="0061240C" w:rsidP="00DC5551">
            <w:pPr>
              <w:jc w:val="both"/>
            </w:pPr>
            <w:r>
              <w:t>9.3</w:t>
            </w:r>
          </w:p>
        </w:tc>
        <w:tc>
          <w:tcPr>
            <w:tcW w:w="2970" w:type="dxa"/>
            <w:shd w:val="clear" w:color="auto" w:fill="auto"/>
            <w:vAlign w:val="center"/>
            <w:hideMark/>
          </w:tcPr>
          <w:p w:rsidR="0061240C" w:rsidRPr="00DC5551" w:rsidRDefault="0061240C" w:rsidP="00DC5551">
            <w:pPr>
              <w:jc w:val="both"/>
            </w:pPr>
            <w:r w:rsidRPr="0061240C">
              <w:t>Земли лесного фонда</w:t>
            </w:r>
          </w:p>
        </w:tc>
        <w:tc>
          <w:tcPr>
            <w:tcW w:w="1102" w:type="dxa"/>
            <w:shd w:val="clear" w:color="auto" w:fill="auto"/>
            <w:vAlign w:val="center"/>
            <w:hideMark/>
          </w:tcPr>
          <w:p w:rsidR="0061240C" w:rsidRPr="00DC5551" w:rsidRDefault="0061240C" w:rsidP="00DC5551">
            <w:pPr>
              <w:jc w:val="center"/>
            </w:pPr>
            <w:r w:rsidRPr="0061240C">
              <w:t>15,27</w:t>
            </w:r>
          </w:p>
        </w:tc>
        <w:tc>
          <w:tcPr>
            <w:tcW w:w="973" w:type="dxa"/>
            <w:vAlign w:val="center"/>
            <w:hideMark/>
          </w:tcPr>
          <w:p w:rsidR="0061240C" w:rsidRPr="00DC5551" w:rsidRDefault="0061240C" w:rsidP="00DC5551"/>
        </w:tc>
        <w:tc>
          <w:tcPr>
            <w:tcW w:w="996" w:type="dxa"/>
            <w:vAlign w:val="center"/>
            <w:hideMark/>
          </w:tcPr>
          <w:p w:rsidR="0061240C" w:rsidRPr="00DC5551" w:rsidRDefault="0061240C" w:rsidP="00DC5551"/>
        </w:tc>
        <w:tc>
          <w:tcPr>
            <w:tcW w:w="1043" w:type="dxa"/>
            <w:gridSpan w:val="2"/>
            <w:shd w:val="clear" w:color="auto" w:fill="auto"/>
            <w:vAlign w:val="center"/>
            <w:hideMark/>
          </w:tcPr>
          <w:p w:rsidR="0061240C" w:rsidRPr="00DC5551" w:rsidRDefault="0061240C" w:rsidP="00DC5551">
            <w:pPr>
              <w:jc w:val="center"/>
            </w:pPr>
            <w:r w:rsidRPr="0061240C">
              <w:t>0.00</w:t>
            </w:r>
          </w:p>
        </w:tc>
        <w:tc>
          <w:tcPr>
            <w:tcW w:w="876" w:type="dxa"/>
            <w:vAlign w:val="center"/>
            <w:hideMark/>
          </w:tcPr>
          <w:p w:rsidR="0061240C" w:rsidRPr="00DC5551" w:rsidRDefault="0061240C" w:rsidP="00DC5551"/>
        </w:tc>
        <w:tc>
          <w:tcPr>
            <w:tcW w:w="996" w:type="dxa"/>
            <w:vAlign w:val="center"/>
            <w:hideMark/>
          </w:tcPr>
          <w:p w:rsidR="0061240C" w:rsidRPr="00DC5551" w:rsidRDefault="0061240C" w:rsidP="00DC5551"/>
        </w:tc>
      </w:tr>
      <w:tr w:rsidR="00DC5551" w:rsidRPr="00DC5551" w:rsidTr="00FF3738">
        <w:trPr>
          <w:trHeight w:val="20"/>
        </w:trPr>
        <w:tc>
          <w:tcPr>
            <w:tcW w:w="698" w:type="dxa"/>
            <w:shd w:val="clear" w:color="auto" w:fill="auto"/>
            <w:hideMark/>
          </w:tcPr>
          <w:p w:rsidR="00DC5551" w:rsidRPr="00DC5551" w:rsidRDefault="00DC5551" w:rsidP="00DC5551">
            <w:pPr>
              <w:jc w:val="both"/>
              <w:rPr>
                <w:b/>
                <w:bCs/>
              </w:rPr>
            </w:pPr>
            <w:r w:rsidRPr="00DC5551">
              <w:rPr>
                <w:b/>
                <w:bCs/>
              </w:rPr>
              <w:t>10.</w:t>
            </w:r>
          </w:p>
        </w:tc>
        <w:tc>
          <w:tcPr>
            <w:tcW w:w="2970" w:type="dxa"/>
            <w:shd w:val="clear" w:color="auto" w:fill="auto"/>
            <w:hideMark/>
          </w:tcPr>
          <w:p w:rsidR="00DC5551" w:rsidRPr="00DC5551" w:rsidRDefault="00DC5551" w:rsidP="00DC5551">
            <w:pPr>
              <w:rPr>
                <w:b/>
                <w:bCs/>
              </w:rPr>
            </w:pPr>
            <w:r w:rsidRPr="00DC5551">
              <w:rPr>
                <w:b/>
                <w:bCs/>
              </w:rPr>
              <w:t xml:space="preserve">Итого </w:t>
            </w:r>
          </w:p>
        </w:tc>
        <w:tc>
          <w:tcPr>
            <w:tcW w:w="1102" w:type="dxa"/>
            <w:shd w:val="clear" w:color="auto" w:fill="auto"/>
            <w:vAlign w:val="center"/>
            <w:hideMark/>
          </w:tcPr>
          <w:p w:rsidR="00DC5551" w:rsidRPr="00DC5551" w:rsidRDefault="00F30519" w:rsidP="00DC5551">
            <w:pPr>
              <w:jc w:val="center"/>
              <w:rPr>
                <w:rFonts w:eastAsia="Calibri"/>
                <w:b/>
                <w:bCs/>
                <w:lang w:eastAsia="en-US"/>
              </w:rPr>
            </w:pPr>
            <w:r>
              <w:rPr>
                <w:rFonts w:eastAsia="Calibri"/>
                <w:b/>
                <w:bCs/>
                <w:lang w:eastAsia="en-US"/>
              </w:rPr>
              <w:t>395,35</w:t>
            </w:r>
          </w:p>
        </w:tc>
        <w:tc>
          <w:tcPr>
            <w:tcW w:w="973" w:type="dxa"/>
            <w:shd w:val="clear" w:color="auto" w:fill="auto"/>
            <w:vAlign w:val="center"/>
            <w:hideMark/>
          </w:tcPr>
          <w:p w:rsidR="00DC5551" w:rsidRPr="00DC5551" w:rsidRDefault="00DC5551" w:rsidP="00DC5551">
            <w:pPr>
              <w:jc w:val="center"/>
              <w:rPr>
                <w:rFonts w:eastAsia="Calibri"/>
                <w:b/>
                <w:bCs/>
                <w:lang w:eastAsia="en-US"/>
              </w:rPr>
            </w:pPr>
            <w:r w:rsidRPr="00DC5551">
              <w:rPr>
                <w:rFonts w:eastAsia="Calibri"/>
                <w:b/>
                <w:bCs/>
                <w:lang w:eastAsia="en-US"/>
              </w:rPr>
              <w:t>100.00</w:t>
            </w:r>
          </w:p>
        </w:tc>
        <w:tc>
          <w:tcPr>
            <w:tcW w:w="996" w:type="dxa"/>
            <w:shd w:val="clear" w:color="auto" w:fill="auto"/>
            <w:vAlign w:val="center"/>
            <w:hideMark/>
          </w:tcPr>
          <w:p w:rsidR="00DC5551" w:rsidRPr="00DC5551" w:rsidRDefault="009501DE" w:rsidP="00DC5551">
            <w:pPr>
              <w:jc w:val="center"/>
              <w:rPr>
                <w:rFonts w:eastAsia="Calibri"/>
                <w:lang w:eastAsia="en-US"/>
              </w:rPr>
            </w:pPr>
            <w:r w:rsidRPr="009501DE">
              <w:rPr>
                <w:rFonts w:eastAsia="Calibri"/>
                <w:lang w:eastAsia="en-US"/>
              </w:rPr>
              <w:t>н\д</w:t>
            </w:r>
          </w:p>
        </w:tc>
        <w:tc>
          <w:tcPr>
            <w:tcW w:w="1043" w:type="dxa"/>
            <w:gridSpan w:val="2"/>
            <w:shd w:val="clear" w:color="auto" w:fill="auto"/>
            <w:vAlign w:val="center"/>
            <w:hideMark/>
          </w:tcPr>
          <w:p w:rsidR="00DC5551" w:rsidRPr="00DC5551" w:rsidRDefault="00F30519" w:rsidP="00DC5551">
            <w:pPr>
              <w:jc w:val="center"/>
              <w:rPr>
                <w:rFonts w:eastAsia="Calibri"/>
                <w:b/>
                <w:bCs/>
                <w:lang w:eastAsia="en-US"/>
              </w:rPr>
            </w:pPr>
            <w:r>
              <w:rPr>
                <w:rFonts w:eastAsia="Calibri"/>
                <w:b/>
                <w:bCs/>
                <w:lang w:eastAsia="en-US"/>
              </w:rPr>
              <w:t>380,19</w:t>
            </w:r>
          </w:p>
        </w:tc>
        <w:tc>
          <w:tcPr>
            <w:tcW w:w="876" w:type="dxa"/>
            <w:shd w:val="clear" w:color="auto" w:fill="auto"/>
            <w:vAlign w:val="center"/>
            <w:hideMark/>
          </w:tcPr>
          <w:p w:rsidR="00DC5551" w:rsidRPr="00DC5551" w:rsidRDefault="00DC5551" w:rsidP="00DC5551">
            <w:pPr>
              <w:jc w:val="center"/>
              <w:rPr>
                <w:rFonts w:eastAsia="Calibri"/>
                <w:b/>
                <w:bCs/>
                <w:lang w:eastAsia="en-US"/>
              </w:rPr>
            </w:pPr>
            <w:r w:rsidRPr="00DC5551">
              <w:rPr>
                <w:rFonts w:eastAsia="Calibri"/>
                <w:b/>
                <w:bCs/>
                <w:lang w:eastAsia="en-US"/>
              </w:rPr>
              <w:t>100.00</w:t>
            </w:r>
          </w:p>
        </w:tc>
        <w:tc>
          <w:tcPr>
            <w:tcW w:w="996" w:type="dxa"/>
            <w:shd w:val="clear" w:color="auto" w:fill="auto"/>
            <w:vAlign w:val="center"/>
            <w:hideMark/>
          </w:tcPr>
          <w:p w:rsidR="00DC5551" w:rsidRPr="00DC5551" w:rsidRDefault="000370D7" w:rsidP="00DC5551">
            <w:pPr>
              <w:jc w:val="center"/>
              <w:rPr>
                <w:rFonts w:eastAsia="Calibri"/>
                <w:lang w:eastAsia="en-US"/>
              </w:rPr>
            </w:pPr>
            <w:r w:rsidRPr="000370D7">
              <w:rPr>
                <w:rFonts w:eastAsia="Calibri"/>
                <w:lang w:eastAsia="en-US"/>
              </w:rPr>
              <w:t>2948</w:t>
            </w:r>
          </w:p>
        </w:tc>
      </w:tr>
      <w:bookmarkEnd w:id="129"/>
    </w:tbl>
    <w:p w:rsidR="00DC5551" w:rsidRPr="00DC5551" w:rsidRDefault="00DC5551" w:rsidP="00DC5551">
      <w:pPr>
        <w:rPr>
          <w:bCs/>
          <w:kern w:val="32"/>
        </w:rPr>
      </w:pPr>
    </w:p>
    <w:p w:rsidR="00DC5551" w:rsidRPr="00DC5551" w:rsidRDefault="00DC5551" w:rsidP="00DC5551">
      <w:pPr>
        <w:suppressAutoHyphens w:val="0"/>
        <w:autoSpaceDE w:val="0"/>
        <w:autoSpaceDN w:val="0"/>
        <w:adjustRightInd w:val="0"/>
        <w:ind w:firstLine="567"/>
        <w:jc w:val="center"/>
        <w:rPr>
          <w:bCs/>
          <w:kern w:val="32"/>
        </w:rPr>
      </w:pPr>
      <w:bookmarkStart w:id="130" w:name="_Toc469070921"/>
      <w:bookmarkStart w:id="131" w:name="_Toc469589677"/>
      <w:bookmarkStart w:id="132" w:name="_Toc130478104"/>
      <w:r w:rsidRPr="00DC5551">
        <w:rPr>
          <w:rFonts w:cs="Times New Roman"/>
          <w:lang w:eastAsia="ru-RU"/>
        </w:rPr>
        <w:t>Целевые показатели развития сельского поселения, включая социально-экономические</w:t>
      </w:r>
      <w:bookmarkEnd w:id="130"/>
      <w:bookmarkEnd w:id="131"/>
      <w:bookmarkEnd w:id="132"/>
    </w:p>
    <w:p w:rsidR="00DC5551" w:rsidRPr="00DC5551" w:rsidRDefault="00DC5551" w:rsidP="00DC5551">
      <w:pPr>
        <w:jc w:val="right"/>
      </w:pPr>
      <w:r w:rsidRPr="00DC5551">
        <w:t>Таблица 8.4</w:t>
      </w:r>
    </w:p>
    <w:tbl>
      <w:tblPr>
        <w:tblStyle w:val="2ff3"/>
        <w:tblW w:w="9209" w:type="dxa"/>
        <w:jc w:val="center"/>
        <w:tblLayout w:type="fixed"/>
        <w:tblLook w:val="0000" w:firstRow="0" w:lastRow="0" w:firstColumn="0" w:lastColumn="0" w:noHBand="0" w:noVBand="0"/>
      </w:tblPr>
      <w:tblGrid>
        <w:gridCol w:w="595"/>
        <w:gridCol w:w="4395"/>
        <w:gridCol w:w="1668"/>
        <w:gridCol w:w="2551"/>
      </w:tblGrid>
      <w:tr w:rsidR="001869E8" w:rsidRPr="009D7D2F" w:rsidTr="001869E8">
        <w:trPr>
          <w:trHeight w:val="405"/>
          <w:jc w:val="center"/>
        </w:trPr>
        <w:tc>
          <w:tcPr>
            <w:tcW w:w="595" w:type="dxa"/>
          </w:tcPr>
          <w:p w:rsidR="001869E8" w:rsidRPr="009D7D2F" w:rsidRDefault="001869E8" w:rsidP="001869E8">
            <w:pPr>
              <w:autoSpaceDE w:val="0"/>
              <w:snapToGrid w:val="0"/>
              <w:jc w:val="center"/>
              <w:rPr>
                <w:rFonts w:cs="Times New Roman"/>
                <w:b/>
              </w:rPr>
            </w:pPr>
            <w:r w:rsidRPr="009D7D2F">
              <w:rPr>
                <w:rFonts w:cs="Times New Roman"/>
                <w:b/>
              </w:rPr>
              <w:t>№ п/п</w:t>
            </w:r>
          </w:p>
        </w:tc>
        <w:tc>
          <w:tcPr>
            <w:tcW w:w="4395" w:type="dxa"/>
          </w:tcPr>
          <w:p w:rsidR="001869E8" w:rsidRPr="009D7D2F" w:rsidRDefault="001869E8" w:rsidP="001869E8">
            <w:pPr>
              <w:autoSpaceDE w:val="0"/>
              <w:snapToGrid w:val="0"/>
              <w:jc w:val="center"/>
              <w:rPr>
                <w:rFonts w:cs="Times New Roman"/>
                <w:b/>
              </w:rPr>
            </w:pPr>
            <w:r w:rsidRPr="009D7D2F">
              <w:rPr>
                <w:rFonts w:cs="Times New Roman"/>
                <w:b/>
              </w:rPr>
              <w:t>Показатели</w:t>
            </w:r>
          </w:p>
        </w:tc>
        <w:tc>
          <w:tcPr>
            <w:tcW w:w="1668" w:type="dxa"/>
          </w:tcPr>
          <w:p w:rsidR="001869E8" w:rsidRPr="009D7D2F" w:rsidRDefault="001869E8" w:rsidP="001869E8">
            <w:pPr>
              <w:autoSpaceDE w:val="0"/>
              <w:snapToGrid w:val="0"/>
              <w:jc w:val="center"/>
              <w:rPr>
                <w:rFonts w:cs="Times New Roman"/>
                <w:b/>
              </w:rPr>
            </w:pPr>
            <w:r w:rsidRPr="009D7D2F">
              <w:rPr>
                <w:rFonts w:cs="Times New Roman"/>
                <w:b/>
              </w:rPr>
              <w:t>Единица измерения</w:t>
            </w:r>
          </w:p>
        </w:tc>
        <w:tc>
          <w:tcPr>
            <w:tcW w:w="2551" w:type="dxa"/>
          </w:tcPr>
          <w:p w:rsidR="001869E8" w:rsidRPr="009D7D2F" w:rsidRDefault="001869E8" w:rsidP="001869E8">
            <w:pPr>
              <w:autoSpaceDE w:val="0"/>
              <w:snapToGrid w:val="0"/>
              <w:jc w:val="center"/>
              <w:rPr>
                <w:rFonts w:cs="Times New Roman"/>
                <w:b/>
              </w:rPr>
            </w:pPr>
            <w:r w:rsidRPr="009D7D2F">
              <w:rPr>
                <w:rFonts w:cs="Times New Roman"/>
                <w:b/>
              </w:rPr>
              <w:t>Современное состояние на 2023 г.</w:t>
            </w:r>
          </w:p>
        </w:tc>
      </w:tr>
      <w:tr w:rsidR="001869E8" w:rsidRPr="009D7D2F" w:rsidTr="001869E8">
        <w:trPr>
          <w:trHeight w:val="567"/>
          <w:jc w:val="center"/>
        </w:trPr>
        <w:tc>
          <w:tcPr>
            <w:tcW w:w="9209" w:type="dxa"/>
            <w:gridSpan w:val="4"/>
          </w:tcPr>
          <w:p w:rsidR="001869E8" w:rsidRPr="009D7D2F" w:rsidRDefault="001869E8" w:rsidP="001869E8">
            <w:pPr>
              <w:autoSpaceDE w:val="0"/>
              <w:snapToGrid w:val="0"/>
              <w:jc w:val="center"/>
              <w:rPr>
                <w:rFonts w:cs="Times New Roman"/>
                <w:b/>
                <w:bCs/>
              </w:rPr>
            </w:pPr>
            <w:r w:rsidRPr="009D7D2F">
              <w:rPr>
                <w:rFonts w:cs="Times New Roman"/>
                <w:b/>
                <w:bCs/>
              </w:rPr>
              <w:t>1.Территория</w:t>
            </w:r>
          </w:p>
        </w:tc>
      </w:tr>
      <w:tr w:rsidR="001869E8" w:rsidRPr="009D7D2F" w:rsidTr="001869E8">
        <w:trPr>
          <w:trHeight w:val="20"/>
          <w:jc w:val="center"/>
        </w:trPr>
        <w:tc>
          <w:tcPr>
            <w:tcW w:w="595" w:type="dxa"/>
            <w:vMerge w:val="restart"/>
          </w:tcPr>
          <w:p w:rsidR="001869E8" w:rsidRPr="009D7D2F" w:rsidRDefault="001869E8" w:rsidP="001869E8">
            <w:pPr>
              <w:autoSpaceDE w:val="0"/>
              <w:snapToGrid w:val="0"/>
              <w:spacing w:line="230" w:lineRule="auto"/>
              <w:rPr>
                <w:rFonts w:cs="Times New Roman"/>
              </w:rPr>
            </w:pPr>
            <w:r w:rsidRPr="009D7D2F">
              <w:rPr>
                <w:rFonts w:cs="Times New Roman"/>
              </w:rPr>
              <w:t>1.1.</w:t>
            </w:r>
          </w:p>
        </w:tc>
        <w:tc>
          <w:tcPr>
            <w:tcW w:w="4395" w:type="dxa"/>
          </w:tcPr>
          <w:p w:rsidR="001869E8" w:rsidRPr="009D7D2F" w:rsidRDefault="001869E8" w:rsidP="001869E8">
            <w:pPr>
              <w:autoSpaceDE w:val="0"/>
              <w:snapToGrid w:val="0"/>
              <w:jc w:val="both"/>
              <w:rPr>
                <w:rFonts w:cs="Times New Roman"/>
              </w:rPr>
            </w:pPr>
            <w:r w:rsidRPr="009D7D2F">
              <w:rPr>
                <w:rFonts w:cs="Times New Roman"/>
                <w:b/>
              </w:rPr>
              <w:t xml:space="preserve">Всего, </w:t>
            </w:r>
            <w:r w:rsidRPr="009D7D2F">
              <w:rPr>
                <w:rFonts w:cs="Times New Roman"/>
              </w:rPr>
              <w:t>в том числе:</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га</w:t>
            </w:r>
          </w:p>
        </w:tc>
        <w:tc>
          <w:tcPr>
            <w:tcW w:w="2551" w:type="dxa"/>
          </w:tcPr>
          <w:p w:rsidR="001869E8" w:rsidRPr="009D7D2F" w:rsidRDefault="001869E8" w:rsidP="001869E8">
            <w:pPr>
              <w:autoSpaceDE w:val="0"/>
              <w:snapToGrid w:val="0"/>
              <w:jc w:val="center"/>
              <w:rPr>
                <w:rFonts w:cs="Times New Roman"/>
                <w:b/>
              </w:rPr>
            </w:pPr>
            <w:r>
              <w:rPr>
                <w:rFonts w:cs="Times New Roman"/>
                <w:b/>
              </w:rPr>
              <w:t>24869,8</w:t>
            </w:r>
          </w:p>
        </w:tc>
      </w:tr>
      <w:tr w:rsidR="001869E8" w:rsidRPr="009D7D2F" w:rsidTr="001869E8">
        <w:trPr>
          <w:trHeight w:val="20"/>
          <w:jc w:val="center"/>
        </w:trPr>
        <w:tc>
          <w:tcPr>
            <w:tcW w:w="595" w:type="dxa"/>
            <w:vMerge/>
          </w:tcPr>
          <w:p w:rsidR="001869E8" w:rsidRPr="009D7D2F" w:rsidRDefault="001869E8" w:rsidP="001869E8">
            <w:pPr>
              <w:spacing w:line="230" w:lineRule="auto"/>
              <w:rPr>
                <w:rFonts w:cs="Times New Roman"/>
              </w:rPr>
            </w:pPr>
          </w:p>
        </w:tc>
        <w:tc>
          <w:tcPr>
            <w:tcW w:w="4395" w:type="dxa"/>
          </w:tcPr>
          <w:p w:rsidR="001869E8" w:rsidRPr="009D7D2F" w:rsidRDefault="001869E8" w:rsidP="001869E8">
            <w:pPr>
              <w:autoSpaceDE w:val="0"/>
              <w:snapToGrid w:val="0"/>
              <w:ind w:left="49"/>
              <w:rPr>
                <w:rFonts w:cs="Times New Roman"/>
              </w:rPr>
            </w:pPr>
            <w:r w:rsidRPr="009D7D2F">
              <w:rPr>
                <w:rFonts w:cs="Times New Roman"/>
              </w:rPr>
              <w:t>- земли сельскохозяйственного назначения</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 xml:space="preserve">га </w:t>
            </w:r>
          </w:p>
        </w:tc>
        <w:tc>
          <w:tcPr>
            <w:tcW w:w="2551" w:type="dxa"/>
          </w:tcPr>
          <w:p w:rsidR="001869E8" w:rsidRPr="009D7D2F" w:rsidRDefault="0091516C" w:rsidP="001869E8">
            <w:pPr>
              <w:autoSpaceDE w:val="0"/>
              <w:jc w:val="center"/>
              <w:rPr>
                <w:rFonts w:cs="Times New Roman"/>
              </w:rPr>
            </w:pPr>
            <w:r>
              <w:rPr>
                <w:rFonts w:cs="Times New Roman"/>
              </w:rPr>
              <w:t>3817,83</w:t>
            </w:r>
          </w:p>
        </w:tc>
      </w:tr>
      <w:tr w:rsidR="001869E8" w:rsidRPr="009D7D2F" w:rsidTr="001869E8">
        <w:trPr>
          <w:trHeight w:val="78"/>
          <w:jc w:val="center"/>
        </w:trPr>
        <w:tc>
          <w:tcPr>
            <w:tcW w:w="595" w:type="dxa"/>
            <w:vMerge/>
          </w:tcPr>
          <w:p w:rsidR="001869E8" w:rsidRPr="009D7D2F" w:rsidRDefault="001869E8" w:rsidP="001869E8">
            <w:pPr>
              <w:spacing w:line="230" w:lineRule="auto"/>
              <w:rPr>
                <w:rFonts w:cs="Times New Roman"/>
              </w:rPr>
            </w:pPr>
          </w:p>
        </w:tc>
        <w:tc>
          <w:tcPr>
            <w:tcW w:w="4395" w:type="dxa"/>
          </w:tcPr>
          <w:p w:rsidR="001869E8" w:rsidRPr="009D7D2F" w:rsidRDefault="001869E8" w:rsidP="001869E8">
            <w:pPr>
              <w:autoSpaceDE w:val="0"/>
              <w:snapToGrid w:val="0"/>
              <w:ind w:left="49"/>
              <w:rPr>
                <w:rFonts w:cs="Times New Roman"/>
              </w:rPr>
            </w:pPr>
            <w:r w:rsidRPr="009D7D2F">
              <w:rPr>
                <w:rFonts w:cs="Times New Roman"/>
              </w:rPr>
              <w:t xml:space="preserve"> - земли населенных пунктов</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га</w:t>
            </w:r>
          </w:p>
        </w:tc>
        <w:tc>
          <w:tcPr>
            <w:tcW w:w="2551" w:type="dxa"/>
          </w:tcPr>
          <w:p w:rsidR="001869E8" w:rsidRPr="009D7D2F" w:rsidRDefault="0091516C" w:rsidP="001869E8">
            <w:pPr>
              <w:autoSpaceDE w:val="0"/>
              <w:jc w:val="center"/>
              <w:rPr>
                <w:rFonts w:cs="Times New Roman"/>
              </w:rPr>
            </w:pPr>
            <w:r>
              <w:rPr>
                <w:rFonts w:cs="Times New Roman"/>
              </w:rPr>
              <w:t>847,52</w:t>
            </w:r>
          </w:p>
        </w:tc>
      </w:tr>
      <w:tr w:rsidR="001869E8" w:rsidRPr="009D7D2F" w:rsidTr="001869E8">
        <w:trPr>
          <w:trHeight w:val="78"/>
          <w:jc w:val="center"/>
        </w:trPr>
        <w:tc>
          <w:tcPr>
            <w:tcW w:w="595" w:type="dxa"/>
            <w:vMerge/>
          </w:tcPr>
          <w:p w:rsidR="001869E8" w:rsidRPr="009D7D2F" w:rsidRDefault="001869E8" w:rsidP="001869E8">
            <w:pPr>
              <w:spacing w:line="230" w:lineRule="auto"/>
              <w:rPr>
                <w:rFonts w:cs="Times New Roman"/>
              </w:rPr>
            </w:pPr>
          </w:p>
        </w:tc>
        <w:tc>
          <w:tcPr>
            <w:tcW w:w="4395" w:type="dxa"/>
          </w:tcPr>
          <w:p w:rsidR="001869E8" w:rsidRPr="009D7D2F" w:rsidRDefault="001869E8" w:rsidP="001869E8">
            <w:pPr>
              <w:autoSpaceDE w:val="0"/>
              <w:snapToGrid w:val="0"/>
              <w:ind w:left="49"/>
              <w:rPr>
                <w:rFonts w:cs="Times New Roman"/>
              </w:rPr>
            </w:pPr>
            <w:r w:rsidRPr="009D7D2F">
              <w:rPr>
                <w:rFonts w:cs="Times New Roman"/>
              </w:rPr>
              <w:t xml:space="preserve"> - земли промышленности, транспорта, энергетики, связи, и иного спец. назначения</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га</w:t>
            </w:r>
          </w:p>
        </w:tc>
        <w:tc>
          <w:tcPr>
            <w:tcW w:w="2551" w:type="dxa"/>
          </w:tcPr>
          <w:p w:rsidR="001869E8" w:rsidRPr="009D7D2F" w:rsidRDefault="0091516C" w:rsidP="001869E8">
            <w:pPr>
              <w:autoSpaceDE w:val="0"/>
              <w:jc w:val="center"/>
              <w:rPr>
                <w:rFonts w:cs="Times New Roman"/>
              </w:rPr>
            </w:pPr>
            <w:r>
              <w:rPr>
                <w:rFonts w:cs="Times New Roman"/>
              </w:rPr>
              <w:t>47,59</w:t>
            </w:r>
          </w:p>
        </w:tc>
      </w:tr>
      <w:tr w:rsidR="0091516C" w:rsidRPr="009D7D2F" w:rsidTr="001869E8">
        <w:trPr>
          <w:trHeight w:val="78"/>
          <w:jc w:val="center"/>
        </w:trPr>
        <w:tc>
          <w:tcPr>
            <w:tcW w:w="595" w:type="dxa"/>
          </w:tcPr>
          <w:p w:rsidR="0091516C" w:rsidRPr="009D7D2F" w:rsidRDefault="0091516C" w:rsidP="001869E8">
            <w:pPr>
              <w:spacing w:line="230" w:lineRule="auto"/>
              <w:rPr>
                <w:rFonts w:cs="Times New Roman"/>
              </w:rPr>
            </w:pPr>
          </w:p>
        </w:tc>
        <w:tc>
          <w:tcPr>
            <w:tcW w:w="4395" w:type="dxa"/>
          </w:tcPr>
          <w:p w:rsidR="0091516C" w:rsidRPr="009D7D2F" w:rsidRDefault="0091516C" w:rsidP="001869E8">
            <w:pPr>
              <w:autoSpaceDE w:val="0"/>
              <w:snapToGrid w:val="0"/>
              <w:ind w:left="49"/>
              <w:rPr>
                <w:rFonts w:cs="Times New Roman"/>
              </w:rPr>
            </w:pPr>
            <w:r>
              <w:rPr>
                <w:rFonts w:cs="Times New Roman"/>
              </w:rPr>
              <w:t>- земли лесного фонда</w:t>
            </w:r>
          </w:p>
        </w:tc>
        <w:tc>
          <w:tcPr>
            <w:tcW w:w="1668" w:type="dxa"/>
          </w:tcPr>
          <w:p w:rsidR="0091516C" w:rsidRPr="009D7D2F" w:rsidRDefault="0091516C" w:rsidP="001869E8">
            <w:pPr>
              <w:autoSpaceDE w:val="0"/>
              <w:snapToGrid w:val="0"/>
              <w:jc w:val="center"/>
              <w:rPr>
                <w:rFonts w:cs="Times New Roman"/>
              </w:rPr>
            </w:pPr>
            <w:r w:rsidRPr="009D7D2F">
              <w:rPr>
                <w:rFonts w:cs="Times New Roman"/>
              </w:rPr>
              <w:t>га</w:t>
            </w:r>
          </w:p>
        </w:tc>
        <w:tc>
          <w:tcPr>
            <w:tcW w:w="2551" w:type="dxa"/>
          </w:tcPr>
          <w:p w:rsidR="0091516C" w:rsidRDefault="0091516C" w:rsidP="001869E8">
            <w:pPr>
              <w:autoSpaceDE w:val="0"/>
              <w:jc w:val="center"/>
              <w:rPr>
                <w:rFonts w:cs="Times New Roman"/>
              </w:rPr>
            </w:pPr>
            <w:r w:rsidRPr="0091516C">
              <w:t xml:space="preserve">19762,1 по сведениям ЕГРН и 19767 в соответствии с Приказом </w:t>
            </w:r>
            <w:r w:rsidRPr="0091516C">
              <w:lastRenderedPageBreak/>
              <w:t>Федерального агентства лесного хозяйства № 106 от 05.03.2022 г</w:t>
            </w:r>
          </w:p>
        </w:tc>
      </w:tr>
      <w:tr w:rsidR="001869E8" w:rsidRPr="009D7D2F" w:rsidTr="001869E8">
        <w:trPr>
          <w:trHeight w:val="20"/>
          <w:jc w:val="center"/>
        </w:trPr>
        <w:tc>
          <w:tcPr>
            <w:tcW w:w="595" w:type="dxa"/>
            <w:vMerge w:val="restart"/>
          </w:tcPr>
          <w:p w:rsidR="001869E8" w:rsidRPr="009D7D2F" w:rsidRDefault="001869E8" w:rsidP="001869E8">
            <w:pPr>
              <w:autoSpaceDE w:val="0"/>
              <w:snapToGrid w:val="0"/>
              <w:spacing w:line="230" w:lineRule="auto"/>
              <w:rPr>
                <w:rFonts w:cs="Times New Roman"/>
              </w:rPr>
            </w:pPr>
            <w:r w:rsidRPr="009D7D2F">
              <w:rPr>
                <w:rFonts w:cs="Times New Roman"/>
              </w:rPr>
              <w:lastRenderedPageBreak/>
              <w:t>1.2.</w:t>
            </w:r>
          </w:p>
        </w:tc>
        <w:tc>
          <w:tcPr>
            <w:tcW w:w="4395" w:type="dxa"/>
          </w:tcPr>
          <w:p w:rsidR="001869E8" w:rsidRPr="009D7D2F" w:rsidRDefault="001869E8" w:rsidP="001869E8">
            <w:pPr>
              <w:autoSpaceDE w:val="0"/>
              <w:snapToGrid w:val="0"/>
              <w:jc w:val="both"/>
              <w:rPr>
                <w:rFonts w:cs="Times New Roman"/>
              </w:rPr>
            </w:pPr>
            <w:r w:rsidRPr="009D7D2F">
              <w:rPr>
                <w:rFonts w:cs="Times New Roman"/>
              </w:rPr>
              <w:t>Территории  земель населенных пунктов,</w:t>
            </w:r>
            <w:r w:rsidRPr="009D7D2F">
              <w:rPr>
                <w:rFonts w:cs="Times New Roman"/>
                <w:b/>
              </w:rPr>
              <w:t xml:space="preserve"> всего</w:t>
            </w:r>
            <w:r w:rsidRPr="009D7D2F">
              <w:rPr>
                <w:rFonts w:cs="Times New Roman"/>
              </w:rPr>
              <w:t>:</w:t>
            </w:r>
          </w:p>
        </w:tc>
        <w:tc>
          <w:tcPr>
            <w:tcW w:w="1668" w:type="dxa"/>
          </w:tcPr>
          <w:p w:rsidR="001869E8" w:rsidRPr="009D7D2F" w:rsidRDefault="001869E8" w:rsidP="001869E8">
            <w:pPr>
              <w:snapToGrid w:val="0"/>
              <w:jc w:val="center"/>
              <w:rPr>
                <w:rFonts w:cs="Times New Roman"/>
              </w:rPr>
            </w:pPr>
          </w:p>
        </w:tc>
        <w:tc>
          <w:tcPr>
            <w:tcW w:w="2551" w:type="dxa"/>
          </w:tcPr>
          <w:p w:rsidR="001869E8" w:rsidRPr="009D7D2F" w:rsidRDefault="0091516C" w:rsidP="001869E8">
            <w:pPr>
              <w:autoSpaceDE w:val="0"/>
              <w:snapToGrid w:val="0"/>
              <w:jc w:val="center"/>
              <w:rPr>
                <w:rFonts w:cs="Times New Roman"/>
                <w:b/>
              </w:rPr>
            </w:pPr>
            <w:r>
              <w:rPr>
                <w:rFonts w:cs="Times New Roman"/>
              </w:rPr>
              <w:t>847,52</w:t>
            </w:r>
          </w:p>
        </w:tc>
      </w:tr>
      <w:tr w:rsidR="001869E8" w:rsidRPr="009D7D2F" w:rsidTr="001869E8">
        <w:trPr>
          <w:trHeight w:val="20"/>
          <w:jc w:val="center"/>
        </w:trPr>
        <w:tc>
          <w:tcPr>
            <w:tcW w:w="595" w:type="dxa"/>
            <w:vMerge/>
          </w:tcPr>
          <w:p w:rsidR="001869E8" w:rsidRPr="009D7D2F" w:rsidRDefault="001869E8" w:rsidP="001869E8">
            <w:pPr>
              <w:spacing w:line="230" w:lineRule="auto"/>
              <w:rPr>
                <w:rFonts w:cs="Times New Roman"/>
              </w:rPr>
            </w:pPr>
          </w:p>
        </w:tc>
        <w:tc>
          <w:tcPr>
            <w:tcW w:w="4395" w:type="dxa"/>
          </w:tcPr>
          <w:p w:rsidR="001869E8" w:rsidRPr="009D7D2F" w:rsidRDefault="001869E8" w:rsidP="001869E8">
            <w:pPr>
              <w:autoSpaceDE w:val="0"/>
              <w:snapToGrid w:val="0"/>
              <w:jc w:val="both"/>
              <w:rPr>
                <w:rFonts w:cs="Times New Roman"/>
              </w:rPr>
            </w:pPr>
            <w:r w:rsidRPr="009D7D2F">
              <w:rPr>
                <w:rFonts w:cs="Times New Roman"/>
              </w:rPr>
              <w:t xml:space="preserve">  из них:</w:t>
            </w:r>
          </w:p>
        </w:tc>
        <w:tc>
          <w:tcPr>
            <w:tcW w:w="1668" w:type="dxa"/>
          </w:tcPr>
          <w:p w:rsidR="001869E8" w:rsidRPr="009D7D2F" w:rsidRDefault="001869E8" w:rsidP="001869E8">
            <w:pPr>
              <w:snapToGrid w:val="0"/>
              <w:jc w:val="center"/>
              <w:rPr>
                <w:rFonts w:cs="Times New Roman"/>
              </w:rPr>
            </w:pPr>
          </w:p>
        </w:tc>
        <w:tc>
          <w:tcPr>
            <w:tcW w:w="2551" w:type="dxa"/>
          </w:tcPr>
          <w:p w:rsidR="001869E8" w:rsidRPr="009D7D2F" w:rsidRDefault="001869E8" w:rsidP="001869E8">
            <w:pPr>
              <w:autoSpaceDE w:val="0"/>
              <w:snapToGrid w:val="0"/>
              <w:jc w:val="center"/>
              <w:rPr>
                <w:rFonts w:cs="Times New Roman"/>
                <w:b/>
              </w:rPr>
            </w:pPr>
          </w:p>
        </w:tc>
      </w:tr>
      <w:tr w:rsidR="001869E8" w:rsidRPr="009D7D2F" w:rsidTr="001869E8">
        <w:trPr>
          <w:trHeight w:val="20"/>
          <w:jc w:val="center"/>
        </w:trPr>
        <w:tc>
          <w:tcPr>
            <w:tcW w:w="595" w:type="dxa"/>
            <w:vMerge/>
          </w:tcPr>
          <w:p w:rsidR="001869E8" w:rsidRPr="009D7D2F" w:rsidRDefault="001869E8" w:rsidP="001869E8">
            <w:pPr>
              <w:spacing w:line="230" w:lineRule="auto"/>
              <w:rPr>
                <w:rFonts w:cs="Times New Roman"/>
              </w:rPr>
            </w:pPr>
          </w:p>
        </w:tc>
        <w:tc>
          <w:tcPr>
            <w:tcW w:w="4395" w:type="dxa"/>
          </w:tcPr>
          <w:p w:rsidR="001869E8" w:rsidRPr="009D7D2F" w:rsidRDefault="001869E8" w:rsidP="001869E8">
            <w:pPr>
              <w:autoSpaceDE w:val="0"/>
              <w:snapToGrid w:val="0"/>
              <w:ind w:left="252"/>
              <w:jc w:val="both"/>
              <w:rPr>
                <w:rFonts w:cs="Times New Roman"/>
              </w:rPr>
            </w:pPr>
            <w:r w:rsidRPr="009D7D2F">
              <w:rPr>
                <w:rFonts w:cs="Times New Roman"/>
              </w:rPr>
              <w:t>Жилая зона</w:t>
            </w:r>
          </w:p>
        </w:tc>
        <w:tc>
          <w:tcPr>
            <w:tcW w:w="1668" w:type="dxa"/>
          </w:tcPr>
          <w:p w:rsidR="001869E8" w:rsidRPr="009D7D2F" w:rsidRDefault="001869E8" w:rsidP="001869E8">
            <w:pPr>
              <w:snapToGrid w:val="0"/>
              <w:jc w:val="center"/>
              <w:rPr>
                <w:rFonts w:cs="Times New Roman"/>
              </w:rPr>
            </w:pPr>
            <w:r w:rsidRPr="009D7D2F">
              <w:rPr>
                <w:rFonts w:cs="Times New Roman"/>
              </w:rPr>
              <w:t>га</w:t>
            </w:r>
          </w:p>
        </w:tc>
        <w:tc>
          <w:tcPr>
            <w:tcW w:w="2551" w:type="dxa"/>
          </w:tcPr>
          <w:p w:rsidR="001869E8" w:rsidRPr="009D7D2F" w:rsidRDefault="0091516C" w:rsidP="001869E8">
            <w:pPr>
              <w:autoSpaceDE w:val="0"/>
              <w:snapToGrid w:val="0"/>
              <w:jc w:val="center"/>
              <w:rPr>
                <w:rFonts w:cs="Times New Roman"/>
              </w:rPr>
            </w:pPr>
            <w:r>
              <w:rPr>
                <w:rFonts w:cs="Times New Roman"/>
              </w:rPr>
              <w:t>564,72</w:t>
            </w:r>
          </w:p>
        </w:tc>
      </w:tr>
      <w:tr w:rsidR="001869E8" w:rsidRPr="009D7D2F" w:rsidTr="001869E8">
        <w:trPr>
          <w:trHeight w:val="20"/>
          <w:jc w:val="center"/>
        </w:trPr>
        <w:tc>
          <w:tcPr>
            <w:tcW w:w="595" w:type="dxa"/>
            <w:vMerge/>
          </w:tcPr>
          <w:p w:rsidR="001869E8" w:rsidRPr="009D7D2F" w:rsidRDefault="001869E8" w:rsidP="001869E8">
            <w:pPr>
              <w:spacing w:line="230" w:lineRule="auto"/>
              <w:rPr>
                <w:rFonts w:cs="Times New Roman"/>
              </w:rPr>
            </w:pPr>
          </w:p>
        </w:tc>
        <w:tc>
          <w:tcPr>
            <w:tcW w:w="4395" w:type="dxa"/>
          </w:tcPr>
          <w:p w:rsidR="001869E8" w:rsidRPr="009D7D2F" w:rsidRDefault="001869E8" w:rsidP="001869E8">
            <w:pPr>
              <w:autoSpaceDE w:val="0"/>
              <w:snapToGrid w:val="0"/>
              <w:ind w:left="252"/>
              <w:jc w:val="both"/>
              <w:rPr>
                <w:rFonts w:cs="Times New Roman"/>
              </w:rPr>
            </w:pPr>
            <w:r w:rsidRPr="009D7D2F">
              <w:rPr>
                <w:rFonts w:cs="Times New Roman"/>
              </w:rPr>
              <w:t>Общественно-деловая зона</w:t>
            </w:r>
          </w:p>
        </w:tc>
        <w:tc>
          <w:tcPr>
            <w:tcW w:w="1668" w:type="dxa"/>
          </w:tcPr>
          <w:p w:rsidR="001869E8" w:rsidRPr="009D7D2F" w:rsidRDefault="001869E8" w:rsidP="001869E8">
            <w:pPr>
              <w:snapToGrid w:val="0"/>
              <w:jc w:val="center"/>
              <w:rPr>
                <w:rFonts w:cs="Times New Roman"/>
              </w:rPr>
            </w:pPr>
            <w:r w:rsidRPr="009D7D2F">
              <w:rPr>
                <w:rFonts w:cs="Times New Roman"/>
              </w:rPr>
              <w:t>га</w:t>
            </w:r>
          </w:p>
        </w:tc>
        <w:tc>
          <w:tcPr>
            <w:tcW w:w="2551" w:type="dxa"/>
          </w:tcPr>
          <w:p w:rsidR="001869E8" w:rsidRPr="009D7D2F" w:rsidRDefault="001869E8" w:rsidP="001869E8">
            <w:pPr>
              <w:autoSpaceDE w:val="0"/>
              <w:snapToGrid w:val="0"/>
              <w:jc w:val="center"/>
              <w:rPr>
                <w:rFonts w:cs="Times New Roman"/>
              </w:rPr>
            </w:pPr>
            <w:r>
              <w:rPr>
                <w:rFonts w:cs="Times New Roman"/>
              </w:rPr>
              <w:t>15,7</w:t>
            </w:r>
          </w:p>
        </w:tc>
      </w:tr>
      <w:tr w:rsidR="001869E8" w:rsidRPr="009D7D2F" w:rsidTr="001869E8">
        <w:trPr>
          <w:trHeight w:val="20"/>
          <w:jc w:val="center"/>
        </w:trPr>
        <w:tc>
          <w:tcPr>
            <w:tcW w:w="595" w:type="dxa"/>
            <w:vMerge/>
          </w:tcPr>
          <w:p w:rsidR="001869E8" w:rsidRPr="009D7D2F" w:rsidRDefault="001869E8" w:rsidP="001869E8">
            <w:pPr>
              <w:spacing w:line="230" w:lineRule="auto"/>
              <w:rPr>
                <w:rFonts w:cs="Times New Roman"/>
              </w:rPr>
            </w:pPr>
          </w:p>
        </w:tc>
        <w:tc>
          <w:tcPr>
            <w:tcW w:w="4395" w:type="dxa"/>
          </w:tcPr>
          <w:p w:rsidR="001869E8" w:rsidRPr="009D7D2F" w:rsidRDefault="001869E8" w:rsidP="001869E8">
            <w:pPr>
              <w:autoSpaceDE w:val="0"/>
              <w:snapToGrid w:val="0"/>
              <w:ind w:left="252"/>
              <w:jc w:val="both"/>
              <w:rPr>
                <w:rFonts w:cs="Times New Roman"/>
              </w:rPr>
            </w:pPr>
            <w:r w:rsidRPr="009D7D2F">
              <w:rPr>
                <w:rFonts w:cs="Times New Roman"/>
              </w:rPr>
              <w:t>Рекреационная зона (общественных пространств и зеленых насаждений общего пользования, спортивного назначения, зона парков)</w:t>
            </w:r>
          </w:p>
        </w:tc>
        <w:tc>
          <w:tcPr>
            <w:tcW w:w="1668" w:type="dxa"/>
          </w:tcPr>
          <w:p w:rsidR="001869E8" w:rsidRPr="009D7D2F" w:rsidRDefault="001869E8" w:rsidP="001869E8">
            <w:pPr>
              <w:snapToGrid w:val="0"/>
              <w:jc w:val="center"/>
              <w:rPr>
                <w:rFonts w:cs="Times New Roman"/>
              </w:rPr>
            </w:pPr>
            <w:r w:rsidRPr="009D7D2F">
              <w:rPr>
                <w:rFonts w:cs="Times New Roman"/>
              </w:rPr>
              <w:t>га</w:t>
            </w:r>
          </w:p>
        </w:tc>
        <w:tc>
          <w:tcPr>
            <w:tcW w:w="2551" w:type="dxa"/>
          </w:tcPr>
          <w:p w:rsidR="001869E8" w:rsidRPr="0091516C" w:rsidRDefault="0091516C" w:rsidP="001869E8">
            <w:pPr>
              <w:autoSpaceDE w:val="0"/>
              <w:snapToGrid w:val="0"/>
              <w:jc w:val="center"/>
              <w:rPr>
                <w:rFonts w:cs="Times New Roman"/>
                <w:highlight w:val="yellow"/>
              </w:rPr>
            </w:pPr>
            <w:r w:rsidRPr="0091516C">
              <w:rPr>
                <w:rFonts w:cs="Times New Roman"/>
              </w:rPr>
              <w:t>16,14</w:t>
            </w:r>
          </w:p>
        </w:tc>
      </w:tr>
      <w:tr w:rsidR="001869E8" w:rsidRPr="009D7D2F" w:rsidTr="001869E8">
        <w:trPr>
          <w:trHeight w:val="20"/>
          <w:jc w:val="center"/>
        </w:trPr>
        <w:tc>
          <w:tcPr>
            <w:tcW w:w="595" w:type="dxa"/>
            <w:vMerge/>
          </w:tcPr>
          <w:p w:rsidR="001869E8" w:rsidRPr="009D7D2F" w:rsidRDefault="001869E8" w:rsidP="001869E8">
            <w:pPr>
              <w:spacing w:line="230" w:lineRule="auto"/>
              <w:rPr>
                <w:rFonts w:cs="Times New Roman"/>
              </w:rPr>
            </w:pPr>
          </w:p>
        </w:tc>
        <w:tc>
          <w:tcPr>
            <w:tcW w:w="4395" w:type="dxa"/>
          </w:tcPr>
          <w:p w:rsidR="001869E8" w:rsidRPr="009D7D2F" w:rsidRDefault="001869E8" w:rsidP="001869E8">
            <w:pPr>
              <w:autoSpaceDE w:val="0"/>
              <w:snapToGrid w:val="0"/>
              <w:ind w:left="256"/>
              <w:rPr>
                <w:rFonts w:cs="Times New Roman"/>
              </w:rPr>
            </w:pPr>
            <w:r w:rsidRPr="009D7D2F">
              <w:rPr>
                <w:rFonts w:cs="Times New Roman"/>
              </w:rPr>
              <w:t>Производственная зона</w:t>
            </w:r>
          </w:p>
        </w:tc>
        <w:tc>
          <w:tcPr>
            <w:tcW w:w="1668" w:type="dxa"/>
          </w:tcPr>
          <w:p w:rsidR="001869E8" w:rsidRPr="009D7D2F" w:rsidRDefault="001869E8" w:rsidP="001869E8">
            <w:pPr>
              <w:autoSpaceDE w:val="0"/>
              <w:snapToGrid w:val="0"/>
              <w:jc w:val="center"/>
              <w:rPr>
                <w:rFonts w:cs="Times New Roman"/>
                <w:b/>
              </w:rPr>
            </w:pPr>
            <w:r w:rsidRPr="009D7D2F">
              <w:rPr>
                <w:rFonts w:cs="Times New Roman"/>
              </w:rPr>
              <w:t>га</w:t>
            </w:r>
          </w:p>
        </w:tc>
        <w:tc>
          <w:tcPr>
            <w:tcW w:w="2551" w:type="dxa"/>
          </w:tcPr>
          <w:p w:rsidR="001869E8" w:rsidRPr="0091516C" w:rsidRDefault="0091516C" w:rsidP="001869E8">
            <w:pPr>
              <w:autoSpaceDE w:val="0"/>
              <w:snapToGrid w:val="0"/>
              <w:jc w:val="center"/>
              <w:rPr>
                <w:rFonts w:cs="Times New Roman"/>
                <w:highlight w:val="yellow"/>
              </w:rPr>
            </w:pPr>
            <w:r w:rsidRPr="0091516C">
              <w:rPr>
                <w:rFonts w:cs="Times New Roman"/>
              </w:rPr>
              <w:t>129,24</w:t>
            </w:r>
          </w:p>
        </w:tc>
      </w:tr>
      <w:tr w:rsidR="001869E8" w:rsidRPr="009D7D2F" w:rsidTr="001869E8">
        <w:trPr>
          <w:trHeight w:val="20"/>
          <w:jc w:val="center"/>
        </w:trPr>
        <w:tc>
          <w:tcPr>
            <w:tcW w:w="595" w:type="dxa"/>
            <w:vMerge/>
          </w:tcPr>
          <w:p w:rsidR="001869E8" w:rsidRPr="009D7D2F" w:rsidRDefault="001869E8" w:rsidP="001869E8">
            <w:pPr>
              <w:spacing w:line="230" w:lineRule="auto"/>
              <w:rPr>
                <w:rFonts w:cs="Times New Roman"/>
              </w:rPr>
            </w:pPr>
          </w:p>
        </w:tc>
        <w:tc>
          <w:tcPr>
            <w:tcW w:w="4395" w:type="dxa"/>
          </w:tcPr>
          <w:p w:rsidR="001869E8" w:rsidRPr="009D7D2F" w:rsidRDefault="001869E8" w:rsidP="001869E8">
            <w:pPr>
              <w:autoSpaceDE w:val="0"/>
              <w:snapToGrid w:val="0"/>
              <w:ind w:left="252"/>
              <w:rPr>
                <w:rFonts w:cs="Times New Roman"/>
              </w:rPr>
            </w:pPr>
            <w:r w:rsidRPr="009D7D2F">
              <w:rPr>
                <w:rFonts w:cs="Times New Roman"/>
              </w:rPr>
              <w:t>Зона специального назначения</w:t>
            </w:r>
          </w:p>
        </w:tc>
        <w:tc>
          <w:tcPr>
            <w:tcW w:w="1668" w:type="dxa"/>
          </w:tcPr>
          <w:p w:rsidR="001869E8" w:rsidRPr="009D7D2F" w:rsidRDefault="001869E8" w:rsidP="001869E8">
            <w:pPr>
              <w:snapToGrid w:val="0"/>
              <w:jc w:val="center"/>
              <w:rPr>
                <w:rFonts w:cs="Times New Roman"/>
              </w:rPr>
            </w:pPr>
            <w:r w:rsidRPr="009D7D2F">
              <w:rPr>
                <w:rFonts w:cs="Times New Roman"/>
              </w:rPr>
              <w:t>га</w:t>
            </w:r>
          </w:p>
        </w:tc>
        <w:tc>
          <w:tcPr>
            <w:tcW w:w="2551" w:type="dxa"/>
          </w:tcPr>
          <w:p w:rsidR="001869E8" w:rsidRPr="0091516C" w:rsidRDefault="0091516C" w:rsidP="001869E8">
            <w:pPr>
              <w:autoSpaceDE w:val="0"/>
              <w:snapToGrid w:val="0"/>
              <w:jc w:val="center"/>
              <w:rPr>
                <w:rFonts w:cs="Times New Roman"/>
              </w:rPr>
            </w:pPr>
            <w:r w:rsidRPr="0091516C">
              <w:rPr>
                <w:rFonts w:cs="Times New Roman"/>
              </w:rPr>
              <w:t>92,31</w:t>
            </w:r>
          </w:p>
        </w:tc>
      </w:tr>
      <w:tr w:rsidR="001869E8" w:rsidRPr="009D7D2F" w:rsidTr="001869E8">
        <w:trPr>
          <w:trHeight w:val="20"/>
          <w:jc w:val="center"/>
        </w:trPr>
        <w:tc>
          <w:tcPr>
            <w:tcW w:w="595" w:type="dxa"/>
            <w:vMerge/>
          </w:tcPr>
          <w:p w:rsidR="001869E8" w:rsidRPr="009D7D2F" w:rsidRDefault="001869E8" w:rsidP="001869E8">
            <w:pPr>
              <w:spacing w:line="230" w:lineRule="auto"/>
              <w:rPr>
                <w:rFonts w:cs="Times New Roman"/>
              </w:rPr>
            </w:pPr>
          </w:p>
        </w:tc>
        <w:tc>
          <w:tcPr>
            <w:tcW w:w="4395" w:type="dxa"/>
          </w:tcPr>
          <w:p w:rsidR="001869E8" w:rsidRPr="009D7D2F" w:rsidRDefault="001869E8" w:rsidP="001869E8">
            <w:pPr>
              <w:autoSpaceDE w:val="0"/>
              <w:snapToGrid w:val="0"/>
              <w:ind w:left="252"/>
              <w:rPr>
                <w:rFonts w:cs="Times New Roman"/>
              </w:rPr>
            </w:pPr>
            <w:r w:rsidRPr="009D7D2F">
              <w:rPr>
                <w:rFonts w:cs="Times New Roman"/>
              </w:rPr>
              <w:t>Зона сельскохозяйственного использования</w:t>
            </w:r>
          </w:p>
        </w:tc>
        <w:tc>
          <w:tcPr>
            <w:tcW w:w="1668" w:type="dxa"/>
          </w:tcPr>
          <w:p w:rsidR="001869E8" w:rsidRPr="009D7D2F" w:rsidRDefault="001869E8" w:rsidP="001869E8">
            <w:pPr>
              <w:snapToGrid w:val="0"/>
              <w:jc w:val="center"/>
              <w:rPr>
                <w:rFonts w:cs="Times New Roman"/>
              </w:rPr>
            </w:pPr>
            <w:r w:rsidRPr="009D7D2F">
              <w:rPr>
                <w:rFonts w:cs="Times New Roman"/>
              </w:rPr>
              <w:t>га</w:t>
            </w:r>
          </w:p>
        </w:tc>
        <w:tc>
          <w:tcPr>
            <w:tcW w:w="2551" w:type="dxa"/>
          </w:tcPr>
          <w:p w:rsidR="001869E8" w:rsidRPr="009D7D2F" w:rsidRDefault="0091516C" w:rsidP="001869E8">
            <w:pPr>
              <w:autoSpaceDE w:val="0"/>
              <w:snapToGrid w:val="0"/>
              <w:jc w:val="center"/>
              <w:rPr>
                <w:rFonts w:cs="Times New Roman"/>
              </w:rPr>
            </w:pPr>
            <w:r>
              <w:rPr>
                <w:rFonts w:cs="Times New Roman"/>
              </w:rPr>
              <w:t>375,16</w:t>
            </w:r>
          </w:p>
        </w:tc>
      </w:tr>
      <w:tr w:rsidR="001869E8" w:rsidRPr="009D7D2F" w:rsidTr="001869E8">
        <w:trPr>
          <w:trHeight w:val="567"/>
          <w:jc w:val="center"/>
        </w:trPr>
        <w:tc>
          <w:tcPr>
            <w:tcW w:w="9209" w:type="dxa"/>
            <w:gridSpan w:val="4"/>
          </w:tcPr>
          <w:p w:rsidR="001869E8" w:rsidRPr="009D7D2F" w:rsidRDefault="001869E8" w:rsidP="001869E8">
            <w:pPr>
              <w:autoSpaceDE w:val="0"/>
              <w:snapToGrid w:val="0"/>
              <w:spacing w:line="230" w:lineRule="auto"/>
              <w:jc w:val="center"/>
              <w:rPr>
                <w:rFonts w:cs="Times New Roman"/>
                <w:b/>
                <w:bCs/>
                <w:highlight w:val="yellow"/>
              </w:rPr>
            </w:pPr>
            <w:r w:rsidRPr="009D7D2F">
              <w:rPr>
                <w:rFonts w:cs="Times New Roman"/>
                <w:b/>
                <w:bCs/>
              </w:rPr>
              <w:t>2. Население</w:t>
            </w:r>
          </w:p>
        </w:tc>
      </w:tr>
      <w:tr w:rsidR="001869E8" w:rsidRPr="009D7D2F" w:rsidTr="001869E8">
        <w:trPr>
          <w:trHeight w:val="20"/>
          <w:jc w:val="center"/>
        </w:trPr>
        <w:tc>
          <w:tcPr>
            <w:tcW w:w="595" w:type="dxa"/>
            <w:vMerge w:val="restart"/>
          </w:tcPr>
          <w:p w:rsidR="001869E8" w:rsidRPr="009D7D2F" w:rsidRDefault="001869E8" w:rsidP="001869E8">
            <w:pPr>
              <w:spacing w:line="230" w:lineRule="auto"/>
              <w:rPr>
                <w:rFonts w:cs="Times New Roman"/>
              </w:rPr>
            </w:pPr>
            <w:r w:rsidRPr="009D7D2F">
              <w:rPr>
                <w:rFonts w:cs="Times New Roman"/>
              </w:rPr>
              <w:t>2.1.</w:t>
            </w:r>
          </w:p>
        </w:tc>
        <w:tc>
          <w:tcPr>
            <w:tcW w:w="4395" w:type="dxa"/>
          </w:tcPr>
          <w:p w:rsidR="001869E8" w:rsidRPr="009D7D2F" w:rsidRDefault="001869E8" w:rsidP="001869E8">
            <w:pPr>
              <w:spacing w:line="230" w:lineRule="auto"/>
              <w:rPr>
                <w:rFonts w:cs="Times New Roman"/>
              </w:rPr>
            </w:pPr>
            <w:r w:rsidRPr="009D7D2F">
              <w:rPr>
                <w:rFonts w:cs="Times New Roman"/>
              </w:rPr>
              <w:t>Численность постоянного населения ВСЕГО</w:t>
            </w:r>
          </w:p>
        </w:tc>
        <w:tc>
          <w:tcPr>
            <w:tcW w:w="1668" w:type="dxa"/>
          </w:tcPr>
          <w:p w:rsidR="001869E8" w:rsidRPr="009D7D2F" w:rsidRDefault="001869E8" w:rsidP="001869E8">
            <w:pPr>
              <w:autoSpaceDE w:val="0"/>
              <w:snapToGrid w:val="0"/>
              <w:spacing w:line="230" w:lineRule="auto"/>
              <w:jc w:val="center"/>
              <w:rPr>
                <w:rFonts w:cs="Times New Roman"/>
              </w:rPr>
            </w:pPr>
            <w:r w:rsidRPr="009D7D2F">
              <w:rPr>
                <w:rFonts w:cs="Times New Roman"/>
              </w:rPr>
              <w:t>чел.</w:t>
            </w:r>
          </w:p>
        </w:tc>
        <w:tc>
          <w:tcPr>
            <w:tcW w:w="2551" w:type="dxa"/>
          </w:tcPr>
          <w:p w:rsidR="001869E8" w:rsidRPr="009D7D2F" w:rsidRDefault="001869E8" w:rsidP="001869E8">
            <w:pPr>
              <w:autoSpaceDE w:val="0"/>
              <w:snapToGrid w:val="0"/>
              <w:spacing w:line="230" w:lineRule="auto"/>
              <w:jc w:val="center"/>
              <w:rPr>
                <w:rFonts w:cs="Times New Roman"/>
              </w:rPr>
            </w:pPr>
            <w:r>
              <w:rPr>
                <w:rFonts w:cs="Times New Roman"/>
              </w:rPr>
              <w:t>4357</w:t>
            </w:r>
          </w:p>
        </w:tc>
      </w:tr>
      <w:tr w:rsidR="001869E8" w:rsidRPr="009D7D2F" w:rsidTr="001869E8">
        <w:trPr>
          <w:trHeight w:val="20"/>
          <w:jc w:val="center"/>
        </w:trPr>
        <w:tc>
          <w:tcPr>
            <w:tcW w:w="595" w:type="dxa"/>
            <w:vMerge/>
          </w:tcPr>
          <w:p w:rsidR="001869E8" w:rsidRPr="009D7D2F" w:rsidRDefault="001869E8" w:rsidP="001869E8">
            <w:pPr>
              <w:spacing w:line="230" w:lineRule="auto"/>
              <w:rPr>
                <w:rFonts w:cs="Times New Roman"/>
              </w:rPr>
            </w:pPr>
          </w:p>
        </w:tc>
        <w:tc>
          <w:tcPr>
            <w:tcW w:w="8614" w:type="dxa"/>
            <w:gridSpan w:val="3"/>
          </w:tcPr>
          <w:p w:rsidR="001869E8" w:rsidRPr="009D7D2F" w:rsidRDefault="001869E8" w:rsidP="001869E8">
            <w:pPr>
              <w:autoSpaceDE w:val="0"/>
              <w:snapToGrid w:val="0"/>
              <w:spacing w:line="230" w:lineRule="auto"/>
              <w:rPr>
                <w:rFonts w:cs="Times New Roman"/>
              </w:rPr>
            </w:pPr>
            <w:r w:rsidRPr="009D7D2F">
              <w:rPr>
                <w:rFonts w:cs="Times New Roman"/>
              </w:rPr>
              <w:t>В том числе:</w:t>
            </w:r>
          </w:p>
        </w:tc>
      </w:tr>
      <w:tr w:rsidR="001869E8" w:rsidRPr="009D7D2F" w:rsidTr="001869E8">
        <w:trPr>
          <w:trHeight w:val="20"/>
          <w:jc w:val="center"/>
        </w:trPr>
        <w:tc>
          <w:tcPr>
            <w:tcW w:w="595" w:type="dxa"/>
            <w:vMerge/>
          </w:tcPr>
          <w:p w:rsidR="001869E8" w:rsidRPr="009D7D2F" w:rsidRDefault="001869E8" w:rsidP="001869E8">
            <w:pPr>
              <w:spacing w:line="230" w:lineRule="auto"/>
              <w:rPr>
                <w:rFonts w:cs="Times New Roman"/>
              </w:rPr>
            </w:pPr>
          </w:p>
        </w:tc>
        <w:tc>
          <w:tcPr>
            <w:tcW w:w="4395" w:type="dxa"/>
          </w:tcPr>
          <w:p w:rsidR="001869E8" w:rsidRPr="009D7D2F" w:rsidRDefault="001869E8" w:rsidP="001869E8">
            <w:pPr>
              <w:rPr>
                <w:rFonts w:cs="Times New Roman"/>
              </w:rPr>
            </w:pPr>
            <w:r w:rsidRPr="009D7D2F">
              <w:rPr>
                <w:rFonts w:cs="Times New Roman"/>
              </w:rPr>
              <w:t>Населенный пункт 1</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чел.</w:t>
            </w:r>
          </w:p>
        </w:tc>
        <w:tc>
          <w:tcPr>
            <w:tcW w:w="2551" w:type="dxa"/>
          </w:tcPr>
          <w:p w:rsidR="001869E8" w:rsidRPr="009D7D2F" w:rsidRDefault="001869E8" w:rsidP="001869E8">
            <w:pPr>
              <w:autoSpaceDE w:val="0"/>
              <w:snapToGrid w:val="0"/>
              <w:jc w:val="center"/>
              <w:rPr>
                <w:rFonts w:cs="Times New Roman"/>
              </w:rPr>
            </w:pPr>
            <w:r>
              <w:rPr>
                <w:rFonts w:cs="Times New Roman"/>
              </w:rPr>
              <w:t>2957</w:t>
            </w:r>
          </w:p>
        </w:tc>
      </w:tr>
      <w:tr w:rsidR="001869E8" w:rsidRPr="009D7D2F" w:rsidTr="001869E8">
        <w:trPr>
          <w:trHeight w:val="20"/>
          <w:jc w:val="center"/>
        </w:trPr>
        <w:tc>
          <w:tcPr>
            <w:tcW w:w="595" w:type="dxa"/>
            <w:vMerge/>
          </w:tcPr>
          <w:p w:rsidR="001869E8" w:rsidRPr="009D7D2F" w:rsidRDefault="001869E8" w:rsidP="001869E8">
            <w:pPr>
              <w:spacing w:line="230" w:lineRule="auto"/>
              <w:rPr>
                <w:rFonts w:cs="Times New Roman"/>
              </w:rPr>
            </w:pPr>
          </w:p>
        </w:tc>
        <w:tc>
          <w:tcPr>
            <w:tcW w:w="4395" w:type="dxa"/>
          </w:tcPr>
          <w:p w:rsidR="001869E8" w:rsidRPr="009D7D2F" w:rsidRDefault="001869E8" w:rsidP="001869E8">
            <w:pPr>
              <w:rPr>
                <w:rFonts w:cs="Times New Roman"/>
                <w:color w:val="000000"/>
              </w:rPr>
            </w:pPr>
            <w:r w:rsidRPr="009D7D2F">
              <w:rPr>
                <w:rFonts w:cs="Times New Roman"/>
                <w:color w:val="000000"/>
              </w:rPr>
              <w:t>Населенный пункт 2</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чел.</w:t>
            </w:r>
          </w:p>
        </w:tc>
        <w:tc>
          <w:tcPr>
            <w:tcW w:w="2551" w:type="dxa"/>
          </w:tcPr>
          <w:p w:rsidR="001869E8" w:rsidRPr="009D7D2F" w:rsidRDefault="001869E8" w:rsidP="001869E8">
            <w:pPr>
              <w:autoSpaceDE w:val="0"/>
              <w:snapToGrid w:val="0"/>
              <w:jc w:val="center"/>
              <w:rPr>
                <w:rFonts w:cs="Times New Roman"/>
              </w:rPr>
            </w:pPr>
            <w:r>
              <w:rPr>
                <w:rFonts w:cs="Times New Roman"/>
              </w:rPr>
              <w:t>1400</w:t>
            </w:r>
          </w:p>
        </w:tc>
      </w:tr>
      <w:tr w:rsidR="001869E8" w:rsidRPr="009D7D2F" w:rsidTr="001869E8">
        <w:trPr>
          <w:trHeight w:val="20"/>
          <w:jc w:val="center"/>
        </w:trPr>
        <w:tc>
          <w:tcPr>
            <w:tcW w:w="595" w:type="dxa"/>
            <w:vMerge/>
          </w:tcPr>
          <w:p w:rsidR="001869E8" w:rsidRPr="009D7D2F" w:rsidRDefault="001869E8" w:rsidP="001869E8">
            <w:pPr>
              <w:spacing w:line="230" w:lineRule="auto"/>
              <w:rPr>
                <w:rFonts w:cs="Times New Roman"/>
              </w:rPr>
            </w:pPr>
          </w:p>
        </w:tc>
        <w:tc>
          <w:tcPr>
            <w:tcW w:w="4395" w:type="dxa"/>
          </w:tcPr>
          <w:p w:rsidR="001869E8" w:rsidRPr="009D7D2F" w:rsidRDefault="001869E8" w:rsidP="001869E8">
            <w:pPr>
              <w:rPr>
                <w:rFonts w:cs="Times New Roman"/>
                <w:color w:val="000000"/>
              </w:rPr>
            </w:pPr>
            <w:r w:rsidRPr="009D7D2F">
              <w:rPr>
                <w:rFonts w:cs="Times New Roman"/>
                <w:color w:val="000000"/>
              </w:rPr>
              <w:t>Населенный пункт 3</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чел.</w:t>
            </w:r>
          </w:p>
        </w:tc>
        <w:tc>
          <w:tcPr>
            <w:tcW w:w="2551" w:type="dxa"/>
          </w:tcPr>
          <w:p w:rsidR="001869E8" w:rsidRPr="009D7D2F" w:rsidRDefault="001869E8" w:rsidP="001869E8">
            <w:pPr>
              <w:autoSpaceDE w:val="0"/>
              <w:snapToGrid w:val="0"/>
              <w:jc w:val="center"/>
              <w:rPr>
                <w:rFonts w:cs="Times New Roman"/>
              </w:rPr>
            </w:pPr>
          </w:p>
        </w:tc>
      </w:tr>
      <w:tr w:rsidR="001869E8" w:rsidRPr="009D7D2F" w:rsidTr="001869E8">
        <w:trPr>
          <w:trHeight w:val="559"/>
          <w:jc w:val="center"/>
        </w:trPr>
        <w:tc>
          <w:tcPr>
            <w:tcW w:w="595" w:type="dxa"/>
            <w:vMerge w:val="restart"/>
          </w:tcPr>
          <w:p w:rsidR="001869E8" w:rsidRPr="009D7D2F" w:rsidRDefault="001869E8" w:rsidP="001869E8">
            <w:pPr>
              <w:autoSpaceDE w:val="0"/>
              <w:snapToGrid w:val="0"/>
              <w:spacing w:line="230" w:lineRule="auto"/>
              <w:rPr>
                <w:rFonts w:cs="Times New Roman"/>
              </w:rPr>
            </w:pPr>
            <w:r w:rsidRPr="009D7D2F">
              <w:rPr>
                <w:rFonts w:cs="Times New Roman"/>
              </w:rPr>
              <w:t>2.2.</w:t>
            </w:r>
          </w:p>
        </w:tc>
        <w:tc>
          <w:tcPr>
            <w:tcW w:w="8614" w:type="dxa"/>
            <w:gridSpan w:val="3"/>
          </w:tcPr>
          <w:p w:rsidR="001869E8" w:rsidRPr="009D7D2F" w:rsidRDefault="001869E8" w:rsidP="001869E8">
            <w:pPr>
              <w:autoSpaceDE w:val="0"/>
              <w:snapToGrid w:val="0"/>
              <w:spacing w:line="230" w:lineRule="auto"/>
              <w:jc w:val="center"/>
              <w:rPr>
                <w:rFonts w:cs="Times New Roman"/>
                <w:color w:val="C4BC96"/>
              </w:rPr>
            </w:pPr>
            <w:r w:rsidRPr="009D7D2F">
              <w:rPr>
                <w:rFonts w:cs="Times New Roman"/>
              </w:rPr>
              <w:t>Показатели естественного движения, на 1000 населения:</w:t>
            </w:r>
          </w:p>
        </w:tc>
      </w:tr>
      <w:tr w:rsidR="001869E8" w:rsidRPr="009D7D2F" w:rsidTr="001869E8">
        <w:trPr>
          <w:trHeight w:val="20"/>
          <w:jc w:val="center"/>
        </w:trPr>
        <w:tc>
          <w:tcPr>
            <w:tcW w:w="595" w:type="dxa"/>
            <w:vMerge/>
          </w:tcPr>
          <w:p w:rsidR="001869E8" w:rsidRPr="009D7D2F" w:rsidRDefault="001869E8" w:rsidP="001869E8">
            <w:pPr>
              <w:autoSpaceDE w:val="0"/>
              <w:snapToGrid w:val="0"/>
              <w:spacing w:line="230" w:lineRule="auto"/>
              <w:rPr>
                <w:rFonts w:cs="Times New Roman"/>
              </w:rPr>
            </w:pPr>
          </w:p>
        </w:tc>
        <w:tc>
          <w:tcPr>
            <w:tcW w:w="4395" w:type="dxa"/>
          </w:tcPr>
          <w:p w:rsidR="001869E8" w:rsidRPr="009D7D2F" w:rsidRDefault="001869E8" w:rsidP="001869E8">
            <w:pPr>
              <w:autoSpaceDE w:val="0"/>
              <w:snapToGrid w:val="0"/>
              <w:spacing w:line="230" w:lineRule="auto"/>
              <w:rPr>
                <w:rFonts w:cs="Times New Roman"/>
              </w:rPr>
            </w:pPr>
            <w:r w:rsidRPr="009D7D2F">
              <w:rPr>
                <w:rFonts w:cs="Times New Roman"/>
              </w:rPr>
              <w:t xml:space="preserve"> - прирост населения</w:t>
            </w:r>
          </w:p>
        </w:tc>
        <w:tc>
          <w:tcPr>
            <w:tcW w:w="1668" w:type="dxa"/>
          </w:tcPr>
          <w:p w:rsidR="001869E8" w:rsidRPr="009D7D2F" w:rsidRDefault="001869E8" w:rsidP="001869E8">
            <w:pPr>
              <w:autoSpaceDE w:val="0"/>
              <w:snapToGrid w:val="0"/>
              <w:spacing w:line="230" w:lineRule="auto"/>
              <w:jc w:val="center"/>
              <w:rPr>
                <w:rFonts w:cs="Times New Roman"/>
              </w:rPr>
            </w:pPr>
            <w:r w:rsidRPr="009D7D2F">
              <w:rPr>
                <w:rFonts w:cs="Times New Roman"/>
              </w:rPr>
              <w:t>чел.</w:t>
            </w:r>
          </w:p>
        </w:tc>
        <w:tc>
          <w:tcPr>
            <w:tcW w:w="2551" w:type="dxa"/>
          </w:tcPr>
          <w:p w:rsidR="001869E8" w:rsidRPr="009D7D2F" w:rsidRDefault="001869E8" w:rsidP="001869E8">
            <w:pPr>
              <w:autoSpaceDE w:val="0"/>
              <w:snapToGrid w:val="0"/>
              <w:spacing w:line="230" w:lineRule="auto"/>
              <w:jc w:val="center"/>
              <w:rPr>
                <w:rFonts w:cs="Times New Roman"/>
              </w:rPr>
            </w:pPr>
            <w:r>
              <w:rPr>
                <w:rFonts w:cs="Times New Roman"/>
              </w:rPr>
              <w:t>22</w:t>
            </w:r>
          </w:p>
        </w:tc>
      </w:tr>
      <w:tr w:rsidR="001869E8" w:rsidRPr="009D7D2F" w:rsidTr="001869E8">
        <w:trPr>
          <w:trHeight w:val="20"/>
          <w:jc w:val="center"/>
        </w:trPr>
        <w:tc>
          <w:tcPr>
            <w:tcW w:w="595" w:type="dxa"/>
            <w:vMerge/>
          </w:tcPr>
          <w:p w:rsidR="001869E8" w:rsidRPr="009D7D2F" w:rsidRDefault="001869E8" w:rsidP="001869E8">
            <w:pPr>
              <w:autoSpaceDE w:val="0"/>
              <w:snapToGrid w:val="0"/>
              <w:spacing w:line="230" w:lineRule="auto"/>
              <w:rPr>
                <w:rFonts w:cs="Times New Roman"/>
              </w:rPr>
            </w:pPr>
          </w:p>
        </w:tc>
        <w:tc>
          <w:tcPr>
            <w:tcW w:w="4395" w:type="dxa"/>
          </w:tcPr>
          <w:p w:rsidR="001869E8" w:rsidRPr="009D7D2F" w:rsidRDefault="001869E8" w:rsidP="001869E8">
            <w:pPr>
              <w:autoSpaceDE w:val="0"/>
              <w:snapToGrid w:val="0"/>
              <w:spacing w:line="230" w:lineRule="auto"/>
              <w:rPr>
                <w:rFonts w:cs="Times New Roman"/>
              </w:rPr>
            </w:pPr>
            <w:r w:rsidRPr="009D7D2F">
              <w:rPr>
                <w:rFonts w:cs="Times New Roman"/>
              </w:rPr>
              <w:t xml:space="preserve"> - убыль населения</w:t>
            </w:r>
          </w:p>
        </w:tc>
        <w:tc>
          <w:tcPr>
            <w:tcW w:w="1668" w:type="dxa"/>
          </w:tcPr>
          <w:p w:rsidR="001869E8" w:rsidRPr="009D7D2F" w:rsidRDefault="001869E8" w:rsidP="001869E8">
            <w:pPr>
              <w:autoSpaceDE w:val="0"/>
              <w:snapToGrid w:val="0"/>
              <w:spacing w:line="230" w:lineRule="auto"/>
              <w:jc w:val="center"/>
              <w:rPr>
                <w:rFonts w:cs="Times New Roman"/>
              </w:rPr>
            </w:pPr>
            <w:r w:rsidRPr="009D7D2F">
              <w:rPr>
                <w:rFonts w:cs="Times New Roman"/>
              </w:rPr>
              <w:t>чел.</w:t>
            </w:r>
          </w:p>
        </w:tc>
        <w:tc>
          <w:tcPr>
            <w:tcW w:w="2551" w:type="dxa"/>
          </w:tcPr>
          <w:p w:rsidR="001869E8" w:rsidRPr="009D7D2F" w:rsidRDefault="001869E8" w:rsidP="001869E8">
            <w:pPr>
              <w:autoSpaceDE w:val="0"/>
              <w:snapToGrid w:val="0"/>
              <w:spacing w:line="230" w:lineRule="auto"/>
              <w:jc w:val="center"/>
              <w:rPr>
                <w:rFonts w:cs="Times New Roman"/>
              </w:rPr>
            </w:pPr>
            <w:r>
              <w:rPr>
                <w:rFonts w:cs="Times New Roman"/>
              </w:rPr>
              <w:t>40</w:t>
            </w:r>
          </w:p>
        </w:tc>
      </w:tr>
      <w:tr w:rsidR="001869E8" w:rsidRPr="009D7D2F" w:rsidTr="001869E8">
        <w:trPr>
          <w:trHeight w:val="20"/>
          <w:jc w:val="center"/>
        </w:trPr>
        <w:tc>
          <w:tcPr>
            <w:tcW w:w="595" w:type="dxa"/>
            <w:vMerge/>
          </w:tcPr>
          <w:p w:rsidR="001869E8" w:rsidRPr="009D7D2F" w:rsidRDefault="001869E8" w:rsidP="001869E8">
            <w:pPr>
              <w:autoSpaceDE w:val="0"/>
              <w:snapToGrid w:val="0"/>
              <w:spacing w:line="230" w:lineRule="auto"/>
              <w:rPr>
                <w:rFonts w:cs="Times New Roman"/>
              </w:rPr>
            </w:pPr>
          </w:p>
        </w:tc>
        <w:tc>
          <w:tcPr>
            <w:tcW w:w="4395" w:type="dxa"/>
          </w:tcPr>
          <w:p w:rsidR="001869E8" w:rsidRPr="009D7D2F" w:rsidRDefault="001869E8" w:rsidP="001869E8">
            <w:pPr>
              <w:autoSpaceDE w:val="0"/>
              <w:snapToGrid w:val="0"/>
              <w:spacing w:line="230" w:lineRule="auto"/>
              <w:rPr>
                <w:rFonts w:cs="Times New Roman"/>
              </w:rPr>
            </w:pPr>
            <w:r w:rsidRPr="009D7D2F">
              <w:rPr>
                <w:rFonts w:cs="Times New Roman"/>
              </w:rPr>
              <w:t xml:space="preserve"> - общий прирост</w:t>
            </w:r>
          </w:p>
        </w:tc>
        <w:tc>
          <w:tcPr>
            <w:tcW w:w="1668" w:type="dxa"/>
          </w:tcPr>
          <w:p w:rsidR="001869E8" w:rsidRPr="009D7D2F" w:rsidRDefault="001869E8" w:rsidP="001869E8">
            <w:pPr>
              <w:autoSpaceDE w:val="0"/>
              <w:snapToGrid w:val="0"/>
              <w:spacing w:line="230" w:lineRule="auto"/>
              <w:jc w:val="center"/>
              <w:rPr>
                <w:rFonts w:cs="Times New Roman"/>
              </w:rPr>
            </w:pPr>
            <w:r w:rsidRPr="009D7D2F">
              <w:rPr>
                <w:rFonts w:cs="Times New Roman"/>
              </w:rPr>
              <w:t>чел.</w:t>
            </w:r>
          </w:p>
        </w:tc>
        <w:tc>
          <w:tcPr>
            <w:tcW w:w="2551" w:type="dxa"/>
          </w:tcPr>
          <w:p w:rsidR="001869E8" w:rsidRPr="009D7D2F" w:rsidRDefault="001869E8" w:rsidP="001869E8">
            <w:pPr>
              <w:autoSpaceDE w:val="0"/>
              <w:snapToGrid w:val="0"/>
              <w:spacing w:line="230" w:lineRule="auto"/>
              <w:jc w:val="center"/>
              <w:rPr>
                <w:rFonts w:cs="Times New Roman"/>
              </w:rPr>
            </w:pPr>
          </w:p>
        </w:tc>
      </w:tr>
      <w:tr w:rsidR="001869E8" w:rsidRPr="009D7D2F" w:rsidTr="001869E8">
        <w:trPr>
          <w:trHeight w:val="562"/>
          <w:jc w:val="center"/>
        </w:trPr>
        <w:tc>
          <w:tcPr>
            <w:tcW w:w="595" w:type="dxa"/>
            <w:vMerge w:val="restart"/>
          </w:tcPr>
          <w:p w:rsidR="001869E8" w:rsidRPr="009D7D2F" w:rsidRDefault="001869E8" w:rsidP="001869E8">
            <w:pPr>
              <w:autoSpaceDE w:val="0"/>
              <w:snapToGrid w:val="0"/>
              <w:spacing w:line="230" w:lineRule="auto"/>
              <w:rPr>
                <w:rFonts w:cs="Times New Roman"/>
              </w:rPr>
            </w:pPr>
            <w:r w:rsidRPr="009D7D2F">
              <w:rPr>
                <w:rFonts w:cs="Times New Roman"/>
              </w:rPr>
              <w:t>2.3.</w:t>
            </w:r>
          </w:p>
        </w:tc>
        <w:tc>
          <w:tcPr>
            <w:tcW w:w="8614" w:type="dxa"/>
            <w:gridSpan w:val="3"/>
          </w:tcPr>
          <w:p w:rsidR="001869E8" w:rsidRPr="009D7D2F" w:rsidRDefault="001869E8" w:rsidP="001869E8">
            <w:pPr>
              <w:autoSpaceDE w:val="0"/>
              <w:snapToGrid w:val="0"/>
              <w:spacing w:line="230" w:lineRule="auto"/>
              <w:jc w:val="center"/>
              <w:rPr>
                <w:rFonts w:cs="Times New Roman"/>
              </w:rPr>
            </w:pPr>
            <w:r w:rsidRPr="009D7D2F">
              <w:rPr>
                <w:rFonts w:cs="Times New Roman"/>
              </w:rPr>
              <w:t>Показатели миграционного движения на 1000 населения:</w:t>
            </w:r>
          </w:p>
        </w:tc>
      </w:tr>
      <w:tr w:rsidR="001869E8" w:rsidRPr="009D7D2F" w:rsidTr="001869E8">
        <w:trPr>
          <w:trHeight w:val="20"/>
          <w:jc w:val="center"/>
        </w:trPr>
        <w:tc>
          <w:tcPr>
            <w:tcW w:w="595" w:type="dxa"/>
            <w:vMerge/>
          </w:tcPr>
          <w:p w:rsidR="001869E8" w:rsidRPr="009D7D2F" w:rsidRDefault="001869E8" w:rsidP="001869E8">
            <w:pPr>
              <w:autoSpaceDE w:val="0"/>
              <w:snapToGrid w:val="0"/>
              <w:spacing w:line="230" w:lineRule="auto"/>
              <w:rPr>
                <w:rFonts w:cs="Times New Roman"/>
              </w:rPr>
            </w:pPr>
          </w:p>
        </w:tc>
        <w:tc>
          <w:tcPr>
            <w:tcW w:w="4395" w:type="dxa"/>
          </w:tcPr>
          <w:p w:rsidR="001869E8" w:rsidRPr="009D7D2F" w:rsidRDefault="001869E8" w:rsidP="001869E8">
            <w:pPr>
              <w:autoSpaceDE w:val="0"/>
              <w:snapToGrid w:val="0"/>
              <w:spacing w:line="230" w:lineRule="auto"/>
              <w:rPr>
                <w:rFonts w:cs="Times New Roman"/>
              </w:rPr>
            </w:pPr>
            <w:r w:rsidRPr="009D7D2F">
              <w:rPr>
                <w:rFonts w:cs="Times New Roman"/>
              </w:rPr>
              <w:t xml:space="preserve"> - общий прирост</w:t>
            </w:r>
          </w:p>
        </w:tc>
        <w:tc>
          <w:tcPr>
            <w:tcW w:w="1668" w:type="dxa"/>
          </w:tcPr>
          <w:p w:rsidR="001869E8" w:rsidRPr="009D7D2F" w:rsidRDefault="001869E8" w:rsidP="001869E8">
            <w:pPr>
              <w:autoSpaceDE w:val="0"/>
              <w:snapToGrid w:val="0"/>
              <w:spacing w:line="230" w:lineRule="auto"/>
              <w:jc w:val="center"/>
              <w:rPr>
                <w:rFonts w:cs="Times New Roman"/>
              </w:rPr>
            </w:pPr>
            <w:r w:rsidRPr="009D7D2F">
              <w:rPr>
                <w:rFonts w:cs="Times New Roman"/>
              </w:rPr>
              <w:t>чел.</w:t>
            </w:r>
          </w:p>
        </w:tc>
        <w:tc>
          <w:tcPr>
            <w:tcW w:w="2551" w:type="dxa"/>
          </w:tcPr>
          <w:p w:rsidR="001869E8" w:rsidRPr="009D7D2F" w:rsidRDefault="001869E8" w:rsidP="001869E8">
            <w:pPr>
              <w:autoSpaceDE w:val="0"/>
              <w:snapToGrid w:val="0"/>
              <w:spacing w:line="230" w:lineRule="auto"/>
              <w:jc w:val="center"/>
              <w:rPr>
                <w:rFonts w:cs="Times New Roman"/>
              </w:rPr>
            </w:pPr>
          </w:p>
        </w:tc>
      </w:tr>
      <w:tr w:rsidR="001869E8" w:rsidRPr="009D7D2F" w:rsidTr="001869E8">
        <w:trPr>
          <w:trHeight w:val="20"/>
          <w:jc w:val="center"/>
        </w:trPr>
        <w:tc>
          <w:tcPr>
            <w:tcW w:w="595" w:type="dxa"/>
          </w:tcPr>
          <w:p w:rsidR="001869E8" w:rsidRPr="009D7D2F" w:rsidRDefault="001869E8" w:rsidP="001869E8">
            <w:pPr>
              <w:autoSpaceDE w:val="0"/>
              <w:snapToGrid w:val="0"/>
              <w:spacing w:line="230" w:lineRule="auto"/>
              <w:rPr>
                <w:rFonts w:cs="Times New Roman"/>
              </w:rPr>
            </w:pPr>
            <w:r w:rsidRPr="009D7D2F">
              <w:rPr>
                <w:rFonts w:cs="Times New Roman"/>
              </w:rPr>
              <w:t>2.4.</w:t>
            </w:r>
          </w:p>
        </w:tc>
        <w:tc>
          <w:tcPr>
            <w:tcW w:w="4395" w:type="dxa"/>
          </w:tcPr>
          <w:p w:rsidR="001869E8" w:rsidRPr="009D7D2F" w:rsidRDefault="001869E8" w:rsidP="001869E8">
            <w:pPr>
              <w:autoSpaceDE w:val="0"/>
              <w:snapToGrid w:val="0"/>
              <w:jc w:val="both"/>
              <w:rPr>
                <w:rFonts w:cs="Times New Roman"/>
              </w:rPr>
            </w:pPr>
            <w:r w:rsidRPr="009D7D2F">
              <w:rPr>
                <w:rFonts w:cs="Times New Roman"/>
              </w:rPr>
              <w:t>Плотность населения (брутто) в границах селитебной территории</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чел./га</w:t>
            </w:r>
          </w:p>
        </w:tc>
        <w:tc>
          <w:tcPr>
            <w:tcW w:w="2551" w:type="dxa"/>
          </w:tcPr>
          <w:p w:rsidR="001869E8" w:rsidRPr="009D7D2F" w:rsidRDefault="001869E8" w:rsidP="001869E8">
            <w:pPr>
              <w:autoSpaceDE w:val="0"/>
              <w:snapToGrid w:val="0"/>
              <w:jc w:val="center"/>
              <w:rPr>
                <w:rFonts w:cs="Times New Roman"/>
              </w:rPr>
            </w:pPr>
          </w:p>
        </w:tc>
      </w:tr>
      <w:tr w:rsidR="001869E8" w:rsidRPr="009D7D2F" w:rsidTr="001869E8">
        <w:trPr>
          <w:trHeight w:val="20"/>
          <w:jc w:val="center"/>
        </w:trPr>
        <w:tc>
          <w:tcPr>
            <w:tcW w:w="595" w:type="dxa"/>
          </w:tcPr>
          <w:p w:rsidR="001869E8" w:rsidRPr="009D7D2F" w:rsidRDefault="001869E8" w:rsidP="001869E8">
            <w:pPr>
              <w:autoSpaceDE w:val="0"/>
              <w:snapToGrid w:val="0"/>
              <w:spacing w:line="230" w:lineRule="auto"/>
              <w:rPr>
                <w:rFonts w:cs="Times New Roman"/>
              </w:rPr>
            </w:pPr>
            <w:r w:rsidRPr="009D7D2F">
              <w:rPr>
                <w:rFonts w:cs="Times New Roman"/>
              </w:rPr>
              <w:t>2.5.</w:t>
            </w:r>
          </w:p>
        </w:tc>
        <w:tc>
          <w:tcPr>
            <w:tcW w:w="4395" w:type="dxa"/>
          </w:tcPr>
          <w:p w:rsidR="001869E8" w:rsidRPr="009D7D2F" w:rsidRDefault="001869E8" w:rsidP="001869E8">
            <w:pPr>
              <w:autoSpaceDE w:val="0"/>
              <w:snapToGrid w:val="0"/>
              <w:spacing w:line="230" w:lineRule="auto"/>
              <w:rPr>
                <w:rFonts w:cs="Times New Roman"/>
              </w:rPr>
            </w:pPr>
            <w:r w:rsidRPr="009D7D2F">
              <w:rPr>
                <w:rFonts w:cs="Times New Roman"/>
              </w:rPr>
              <w:t>Плотность населения жилой застройки</w:t>
            </w:r>
          </w:p>
        </w:tc>
        <w:tc>
          <w:tcPr>
            <w:tcW w:w="1668" w:type="dxa"/>
          </w:tcPr>
          <w:p w:rsidR="001869E8" w:rsidRPr="009D7D2F" w:rsidRDefault="001869E8" w:rsidP="001869E8">
            <w:pPr>
              <w:autoSpaceDE w:val="0"/>
              <w:snapToGrid w:val="0"/>
              <w:spacing w:line="230" w:lineRule="auto"/>
              <w:jc w:val="center"/>
              <w:rPr>
                <w:rFonts w:cs="Times New Roman"/>
              </w:rPr>
            </w:pPr>
            <w:r w:rsidRPr="009D7D2F">
              <w:rPr>
                <w:rFonts w:cs="Times New Roman"/>
              </w:rPr>
              <w:t>чел./га</w:t>
            </w:r>
          </w:p>
        </w:tc>
        <w:tc>
          <w:tcPr>
            <w:tcW w:w="2551" w:type="dxa"/>
          </w:tcPr>
          <w:p w:rsidR="001869E8" w:rsidRPr="009D7D2F" w:rsidRDefault="001869E8" w:rsidP="001869E8">
            <w:pPr>
              <w:autoSpaceDE w:val="0"/>
              <w:snapToGrid w:val="0"/>
              <w:spacing w:line="230" w:lineRule="auto"/>
              <w:jc w:val="center"/>
              <w:rPr>
                <w:rFonts w:cs="Times New Roman"/>
              </w:rPr>
            </w:pPr>
            <w:r>
              <w:rPr>
                <w:rFonts w:cs="Times New Roman"/>
              </w:rPr>
              <w:t>318</w:t>
            </w:r>
          </w:p>
        </w:tc>
      </w:tr>
      <w:tr w:rsidR="001869E8" w:rsidRPr="009D7D2F" w:rsidTr="001869E8">
        <w:trPr>
          <w:trHeight w:val="340"/>
          <w:jc w:val="center"/>
        </w:trPr>
        <w:tc>
          <w:tcPr>
            <w:tcW w:w="595" w:type="dxa"/>
            <w:vMerge w:val="restart"/>
          </w:tcPr>
          <w:p w:rsidR="001869E8" w:rsidRPr="009D7D2F" w:rsidRDefault="001869E8" w:rsidP="001869E8">
            <w:pPr>
              <w:autoSpaceDE w:val="0"/>
              <w:snapToGrid w:val="0"/>
              <w:rPr>
                <w:rFonts w:cs="Times New Roman"/>
              </w:rPr>
            </w:pPr>
            <w:r w:rsidRPr="009D7D2F">
              <w:rPr>
                <w:rFonts w:cs="Times New Roman"/>
              </w:rPr>
              <w:t>2.6.</w:t>
            </w:r>
          </w:p>
        </w:tc>
        <w:tc>
          <w:tcPr>
            <w:tcW w:w="8614" w:type="dxa"/>
            <w:gridSpan w:val="3"/>
          </w:tcPr>
          <w:p w:rsidR="001869E8" w:rsidRPr="009D7D2F" w:rsidRDefault="001869E8" w:rsidP="001869E8">
            <w:pPr>
              <w:tabs>
                <w:tab w:val="left" w:pos="9720"/>
              </w:tabs>
              <w:snapToGrid w:val="0"/>
              <w:jc w:val="center"/>
              <w:rPr>
                <w:rFonts w:cs="Times New Roman"/>
                <w:color w:val="C4BC96"/>
              </w:rPr>
            </w:pPr>
            <w:r w:rsidRPr="009D7D2F">
              <w:rPr>
                <w:rFonts w:cs="Times New Roman"/>
              </w:rPr>
              <w:t>Возрастная структура населения</w:t>
            </w:r>
          </w:p>
        </w:tc>
      </w:tr>
      <w:tr w:rsidR="001869E8" w:rsidRPr="009D7D2F" w:rsidTr="001869E8">
        <w:trPr>
          <w:trHeight w:val="340"/>
          <w:jc w:val="center"/>
        </w:trPr>
        <w:tc>
          <w:tcPr>
            <w:tcW w:w="595" w:type="dxa"/>
            <w:vMerge/>
          </w:tcPr>
          <w:p w:rsidR="001869E8" w:rsidRPr="009D7D2F" w:rsidRDefault="001869E8" w:rsidP="001869E8">
            <w:pPr>
              <w:autoSpaceDE w:val="0"/>
              <w:snapToGrid w:val="0"/>
              <w:rPr>
                <w:rFonts w:cs="Times New Roman"/>
              </w:rPr>
            </w:pPr>
          </w:p>
        </w:tc>
        <w:tc>
          <w:tcPr>
            <w:tcW w:w="4395" w:type="dxa"/>
          </w:tcPr>
          <w:p w:rsidR="001869E8" w:rsidRPr="009D7D2F" w:rsidRDefault="001869E8" w:rsidP="001869E8">
            <w:pPr>
              <w:rPr>
                <w:rFonts w:cs="Times New Roman"/>
              </w:rPr>
            </w:pPr>
            <w:r w:rsidRPr="009D7D2F">
              <w:rPr>
                <w:rFonts w:cs="Times New Roman"/>
              </w:rPr>
              <w:t>Население моложе трудоспособного возраста, в том числе:</w:t>
            </w:r>
          </w:p>
        </w:tc>
        <w:tc>
          <w:tcPr>
            <w:tcW w:w="1668" w:type="dxa"/>
          </w:tcPr>
          <w:p w:rsidR="001869E8" w:rsidRPr="009D7D2F" w:rsidRDefault="001869E8" w:rsidP="001869E8">
            <w:pPr>
              <w:jc w:val="center"/>
              <w:rPr>
                <w:rFonts w:cs="Times New Roman"/>
              </w:rPr>
            </w:pPr>
            <w:r w:rsidRPr="009D7D2F">
              <w:rPr>
                <w:rFonts w:cs="Times New Roman"/>
              </w:rPr>
              <w:t>чел./</w:t>
            </w:r>
          </w:p>
          <w:p w:rsidR="001869E8" w:rsidRPr="009D7D2F" w:rsidRDefault="001869E8" w:rsidP="001869E8">
            <w:pPr>
              <w:jc w:val="center"/>
              <w:rPr>
                <w:rFonts w:cs="Times New Roman"/>
              </w:rPr>
            </w:pPr>
            <w:r w:rsidRPr="009D7D2F">
              <w:rPr>
                <w:rFonts w:cs="Times New Roman"/>
              </w:rPr>
              <w:t xml:space="preserve">% </w:t>
            </w:r>
          </w:p>
        </w:tc>
        <w:tc>
          <w:tcPr>
            <w:tcW w:w="2551" w:type="dxa"/>
          </w:tcPr>
          <w:p w:rsidR="001869E8" w:rsidRPr="009D7D2F" w:rsidRDefault="001869E8" w:rsidP="001869E8">
            <w:pPr>
              <w:tabs>
                <w:tab w:val="left" w:pos="9720"/>
              </w:tabs>
              <w:snapToGrid w:val="0"/>
              <w:jc w:val="center"/>
              <w:rPr>
                <w:rFonts w:cs="Times New Roman"/>
              </w:rPr>
            </w:pPr>
          </w:p>
        </w:tc>
      </w:tr>
      <w:tr w:rsidR="001869E8" w:rsidRPr="009D7D2F" w:rsidTr="001869E8">
        <w:trPr>
          <w:trHeight w:val="340"/>
          <w:jc w:val="center"/>
        </w:trPr>
        <w:tc>
          <w:tcPr>
            <w:tcW w:w="595" w:type="dxa"/>
            <w:vMerge/>
          </w:tcPr>
          <w:p w:rsidR="001869E8" w:rsidRPr="009D7D2F" w:rsidRDefault="001869E8" w:rsidP="001869E8">
            <w:pPr>
              <w:rPr>
                <w:rFonts w:cs="Times New Roman"/>
              </w:rPr>
            </w:pPr>
          </w:p>
        </w:tc>
        <w:tc>
          <w:tcPr>
            <w:tcW w:w="4395" w:type="dxa"/>
          </w:tcPr>
          <w:p w:rsidR="001869E8" w:rsidRPr="009D7D2F" w:rsidRDefault="001869E8" w:rsidP="001869E8">
            <w:pPr>
              <w:rPr>
                <w:rFonts w:cs="Times New Roman"/>
              </w:rPr>
            </w:pPr>
            <w:r w:rsidRPr="009D7D2F">
              <w:rPr>
                <w:rFonts w:cs="Times New Roman"/>
              </w:rPr>
              <w:t xml:space="preserve">       - дети от 1 до 6 лет</w:t>
            </w:r>
          </w:p>
        </w:tc>
        <w:tc>
          <w:tcPr>
            <w:tcW w:w="1668" w:type="dxa"/>
          </w:tcPr>
          <w:p w:rsidR="001869E8" w:rsidRPr="009D7D2F" w:rsidRDefault="001869E8" w:rsidP="001869E8">
            <w:pPr>
              <w:jc w:val="center"/>
              <w:rPr>
                <w:rFonts w:cs="Times New Roman"/>
              </w:rPr>
            </w:pPr>
            <w:r w:rsidRPr="009D7D2F">
              <w:rPr>
                <w:rFonts w:cs="Times New Roman"/>
              </w:rPr>
              <w:t>чел./%</w:t>
            </w:r>
          </w:p>
        </w:tc>
        <w:tc>
          <w:tcPr>
            <w:tcW w:w="2551" w:type="dxa"/>
          </w:tcPr>
          <w:p w:rsidR="001869E8" w:rsidRPr="009D7D2F" w:rsidRDefault="001869E8" w:rsidP="001869E8">
            <w:pPr>
              <w:tabs>
                <w:tab w:val="left" w:pos="9720"/>
              </w:tabs>
              <w:snapToGrid w:val="0"/>
              <w:jc w:val="center"/>
              <w:rPr>
                <w:rFonts w:cs="Times New Roman"/>
              </w:rPr>
            </w:pPr>
            <w:r>
              <w:rPr>
                <w:rFonts w:cs="Times New Roman"/>
              </w:rPr>
              <w:t>186</w:t>
            </w:r>
          </w:p>
        </w:tc>
      </w:tr>
      <w:tr w:rsidR="001869E8" w:rsidRPr="009D7D2F" w:rsidTr="001869E8">
        <w:trPr>
          <w:trHeight w:val="340"/>
          <w:jc w:val="center"/>
        </w:trPr>
        <w:tc>
          <w:tcPr>
            <w:tcW w:w="595" w:type="dxa"/>
            <w:vMerge/>
          </w:tcPr>
          <w:p w:rsidR="001869E8" w:rsidRPr="009D7D2F" w:rsidRDefault="001869E8" w:rsidP="001869E8">
            <w:pPr>
              <w:autoSpaceDE w:val="0"/>
              <w:snapToGrid w:val="0"/>
              <w:rPr>
                <w:rFonts w:cs="Times New Roman"/>
              </w:rPr>
            </w:pPr>
          </w:p>
        </w:tc>
        <w:tc>
          <w:tcPr>
            <w:tcW w:w="4395" w:type="dxa"/>
          </w:tcPr>
          <w:p w:rsidR="001869E8" w:rsidRPr="009D7D2F" w:rsidRDefault="001869E8" w:rsidP="001869E8">
            <w:pPr>
              <w:rPr>
                <w:rFonts w:cs="Times New Roman"/>
              </w:rPr>
            </w:pPr>
            <w:r w:rsidRPr="009D7D2F">
              <w:rPr>
                <w:rFonts w:cs="Times New Roman"/>
              </w:rPr>
              <w:t xml:space="preserve">       - дети от 7 до 17 лет</w:t>
            </w:r>
          </w:p>
        </w:tc>
        <w:tc>
          <w:tcPr>
            <w:tcW w:w="1668" w:type="dxa"/>
          </w:tcPr>
          <w:p w:rsidR="001869E8" w:rsidRPr="009D7D2F" w:rsidRDefault="001869E8" w:rsidP="001869E8">
            <w:pPr>
              <w:jc w:val="center"/>
              <w:rPr>
                <w:rFonts w:cs="Times New Roman"/>
              </w:rPr>
            </w:pPr>
            <w:r w:rsidRPr="009D7D2F">
              <w:rPr>
                <w:rFonts w:cs="Times New Roman"/>
              </w:rPr>
              <w:t>чел./%</w:t>
            </w:r>
          </w:p>
        </w:tc>
        <w:tc>
          <w:tcPr>
            <w:tcW w:w="2551" w:type="dxa"/>
          </w:tcPr>
          <w:p w:rsidR="001869E8" w:rsidRPr="009D7D2F" w:rsidRDefault="001869E8" w:rsidP="001869E8">
            <w:pPr>
              <w:tabs>
                <w:tab w:val="left" w:pos="9720"/>
              </w:tabs>
              <w:snapToGrid w:val="0"/>
              <w:jc w:val="center"/>
              <w:rPr>
                <w:rFonts w:cs="Times New Roman"/>
              </w:rPr>
            </w:pPr>
            <w:r>
              <w:rPr>
                <w:rFonts w:cs="Times New Roman"/>
              </w:rPr>
              <w:t>437</w:t>
            </w:r>
          </w:p>
        </w:tc>
      </w:tr>
      <w:tr w:rsidR="001869E8" w:rsidRPr="009D7D2F" w:rsidTr="001869E8">
        <w:trPr>
          <w:trHeight w:val="340"/>
          <w:jc w:val="center"/>
        </w:trPr>
        <w:tc>
          <w:tcPr>
            <w:tcW w:w="595" w:type="dxa"/>
            <w:vMerge/>
          </w:tcPr>
          <w:p w:rsidR="001869E8" w:rsidRPr="009D7D2F" w:rsidRDefault="001869E8" w:rsidP="001869E8">
            <w:pPr>
              <w:autoSpaceDE w:val="0"/>
              <w:snapToGrid w:val="0"/>
              <w:rPr>
                <w:rFonts w:cs="Times New Roman"/>
              </w:rPr>
            </w:pPr>
          </w:p>
        </w:tc>
        <w:tc>
          <w:tcPr>
            <w:tcW w:w="4395" w:type="dxa"/>
          </w:tcPr>
          <w:p w:rsidR="001869E8" w:rsidRPr="009D7D2F" w:rsidRDefault="001869E8" w:rsidP="001869E8">
            <w:pPr>
              <w:rPr>
                <w:rFonts w:cs="Times New Roman"/>
              </w:rPr>
            </w:pPr>
            <w:r w:rsidRPr="009D7D2F">
              <w:rPr>
                <w:rFonts w:cs="Times New Roman"/>
              </w:rPr>
              <w:t xml:space="preserve">Население в трудоспособном возрасте </w:t>
            </w:r>
          </w:p>
        </w:tc>
        <w:tc>
          <w:tcPr>
            <w:tcW w:w="1668" w:type="dxa"/>
          </w:tcPr>
          <w:p w:rsidR="001869E8" w:rsidRPr="009D7D2F" w:rsidRDefault="001869E8" w:rsidP="001869E8">
            <w:pPr>
              <w:jc w:val="center"/>
              <w:rPr>
                <w:rFonts w:cs="Times New Roman"/>
              </w:rPr>
            </w:pPr>
            <w:r w:rsidRPr="009D7D2F">
              <w:rPr>
                <w:rFonts w:cs="Times New Roman"/>
              </w:rPr>
              <w:t>чел./</w:t>
            </w:r>
          </w:p>
          <w:p w:rsidR="001869E8" w:rsidRPr="009D7D2F" w:rsidRDefault="001869E8" w:rsidP="001869E8">
            <w:pPr>
              <w:jc w:val="center"/>
              <w:rPr>
                <w:rFonts w:cs="Times New Roman"/>
              </w:rPr>
            </w:pPr>
            <w:r w:rsidRPr="009D7D2F">
              <w:rPr>
                <w:rFonts w:cs="Times New Roman"/>
              </w:rPr>
              <w:t xml:space="preserve">% </w:t>
            </w:r>
          </w:p>
        </w:tc>
        <w:tc>
          <w:tcPr>
            <w:tcW w:w="2551" w:type="dxa"/>
          </w:tcPr>
          <w:p w:rsidR="001869E8" w:rsidRPr="009D7D2F" w:rsidRDefault="001869E8" w:rsidP="001869E8">
            <w:pPr>
              <w:tabs>
                <w:tab w:val="left" w:pos="9720"/>
              </w:tabs>
              <w:snapToGrid w:val="0"/>
              <w:jc w:val="center"/>
              <w:rPr>
                <w:rFonts w:cs="Times New Roman"/>
              </w:rPr>
            </w:pPr>
            <w:r>
              <w:rPr>
                <w:rFonts w:cs="Times New Roman"/>
              </w:rPr>
              <w:t>2800</w:t>
            </w:r>
          </w:p>
        </w:tc>
      </w:tr>
      <w:tr w:rsidR="001869E8" w:rsidRPr="009D7D2F" w:rsidTr="001869E8">
        <w:trPr>
          <w:trHeight w:val="340"/>
          <w:jc w:val="center"/>
        </w:trPr>
        <w:tc>
          <w:tcPr>
            <w:tcW w:w="595" w:type="dxa"/>
            <w:vMerge/>
          </w:tcPr>
          <w:p w:rsidR="001869E8" w:rsidRPr="009D7D2F" w:rsidRDefault="001869E8" w:rsidP="001869E8">
            <w:pPr>
              <w:autoSpaceDE w:val="0"/>
              <w:snapToGrid w:val="0"/>
              <w:rPr>
                <w:rFonts w:cs="Times New Roman"/>
              </w:rPr>
            </w:pPr>
          </w:p>
        </w:tc>
        <w:tc>
          <w:tcPr>
            <w:tcW w:w="4395" w:type="dxa"/>
          </w:tcPr>
          <w:p w:rsidR="001869E8" w:rsidRPr="009D7D2F" w:rsidRDefault="001869E8" w:rsidP="001869E8">
            <w:pPr>
              <w:rPr>
                <w:rFonts w:cs="Times New Roman"/>
              </w:rPr>
            </w:pPr>
            <w:r w:rsidRPr="009D7D2F">
              <w:rPr>
                <w:rFonts w:cs="Times New Roman"/>
              </w:rPr>
              <w:t>Население старше трудоспособного возраста</w:t>
            </w:r>
          </w:p>
        </w:tc>
        <w:tc>
          <w:tcPr>
            <w:tcW w:w="1668" w:type="dxa"/>
          </w:tcPr>
          <w:p w:rsidR="001869E8" w:rsidRPr="009D7D2F" w:rsidRDefault="001869E8" w:rsidP="001869E8">
            <w:pPr>
              <w:jc w:val="center"/>
              <w:rPr>
                <w:rFonts w:cs="Times New Roman"/>
              </w:rPr>
            </w:pPr>
            <w:r w:rsidRPr="009D7D2F">
              <w:rPr>
                <w:rFonts w:cs="Times New Roman"/>
              </w:rPr>
              <w:t>чел./</w:t>
            </w:r>
          </w:p>
          <w:p w:rsidR="001869E8" w:rsidRPr="009D7D2F" w:rsidRDefault="001869E8" w:rsidP="001869E8">
            <w:pPr>
              <w:jc w:val="center"/>
              <w:rPr>
                <w:rFonts w:cs="Times New Roman"/>
              </w:rPr>
            </w:pPr>
            <w:r w:rsidRPr="009D7D2F">
              <w:rPr>
                <w:rFonts w:cs="Times New Roman"/>
              </w:rPr>
              <w:t>%</w:t>
            </w:r>
          </w:p>
        </w:tc>
        <w:tc>
          <w:tcPr>
            <w:tcW w:w="2551" w:type="dxa"/>
          </w:tcPr>
          <w:p w:rsidR="001869E8" w:rsidRPr="009D7D2F" w:rsidRDefault="001869E8" w:rsidP="001869E8">
            <w:pPr>
              <w:tabs>
                <w:tab w:val="left" w:pos="9720"/>
              </w:tabs>
              <w:snapToGrid w:val="0"/>
              <w:jc w:val="center"/>
              <w:rPr>
                <w:rFonts w:cs="Times New Roman"/>
              </w:rPr>
            </w:pPr>
            <w:r>
              <w:rPr>
                <w:rFonts w:cs="Times New Roman"/>
              </w:rPr>
              <w:t>1051</w:t>
            </w:r>
          </w:p>
        </w:tc>
      </w:tr>
      <w:tr w:rsidR="001869E8" w:rsidRPr="009D7D2F" w:rsidTr="001869E8">
        <w:trPr>
          <w:trHeight w:val="340"/>
          <w:jc w:val="center"/>
        </w:trPr>
        <w:tc>
          <w:tcPr>
            <w:tcW w:w="595" w:type="dxa"/>
            <w:vMerge/>
          </w:tcPr>
          <w:p w:rsidR="001869E8" w:rsidRPr="009D7D2F" w:rsidRDefault="001869E8" w:rsidP="001869E8">
            <w:pPr>
              <w:autoSpaceDE w:val="0"/>
              <w:snapToGrid w:val="0"/>
              <w:rPr>
                <w:rFonts w:cs="Times New Roman"/>
              </w:rPr>
            </w:pPr>
          </w:p>
        </w:tc>
        <w:tc>
          <w:tcPr>
            <w:tcW w:w="4395" w:type="dxa"/>
          </w:tcPr>
          <w:p w:rsidR="001869E8" w:rsidRPr="009D7D2F" w:rsidRDefault="001869E8" w:rsidP="001869E8">
            <w:pPr>
              <w:autoSpaceDE w:val="0"/>
              <w:snapToGrid w:val="0"/>
              <w:rPr>
                <w:rFonts w:cs="Times New Roman"/>
                <w:spacing w:val="-6"/>
              </w:rPr>
            </w:pPr>
            <w:r w:rsidRPr="009D7D2F">
              <w:rPr>
                <w:rFonts w:cs="Times New Roman"/>
                <w:spacing w:val="-6"/>
              </w:rPr>
              <w:t>Численность занятых в экономике поселения</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чел</w:t>
            </w:r>
          </w:p>
        </w:tc>
        <w:tc>
          <w:tcPr>
            <w:tcW w:w="2551" w:type="dxa"/>
          </w:tcPr>
          <w:p w:rsidR="001869E8" w:rsidRPr="009D7D2F" w:rsidRDefault="001869E8" w:rsidP="001869E8">
            <w:pPr>
              <w:autoSpaceDE w:val="0"/>
              <w:snapToGrid w:val="0"/>
              <w:jc w:val="center"/>
              <w:rPr>
                <w:rFonts w:cs="Times New Roman"/>
              </w:rPr>
            </w:pPr>
            <w:r>
              <w:rPr>
                <w:rFonts w:cs="Times New Roman"/>
              </w:rPr>
              <w:t>5</w:t>
            </w:r>
          </w:p>
        </w:tc>
      </w:tr>
      <w:tr w:rsidR="001869E8" w:rsidRPr="009D7D2F" w:rsidTr="001869E8">
        <w:trPr>
          <w:trHeight w:val="340"/>
          <w:jc w:val="center"/>
        </w:trPr>
        <w:tc>
          <w:tcPr>
            <w:tcW w:w="595" w:type="dxa"/>
            <w:vMerge/>
          </w:tcPr>
          <w:p w:rsidR="001869E8" w:rsidRPr="009D7D2F" w:rsidRDefault="001869E8" w:rsidP="001869E8">
            <w:pPr>
              <w:autoSpaceDE w:val="0"/>
              <w:snapToGrid w:val="0"/>
              <w:rPr>
                <w:rFonts w:cs="Times New Roman"/>
              </w:rPr>
            </w:pPr>
          </w:p>
        </w:tc>
        <w:tc>
          <w:tcPr>
            <w:tcW w:w="4395" w:type="dxa"/>
          </w:tcPr>
          <w:p w:rsidR="001869E8" w:rsidRPr="009D7D2F" w:rsidRDefault="001869E8" w:rsidP="001869E8">
            <w:pPr>
              <w:autoSpaceDE w:val="0"/>
              <w:snapToGrid w:val="0"/>
              <w:rPr>
                <w:rFonts w:cs="Times New Roman"/>
                <w:spacing w:val="-6"/>
              </w:rPr>
            </w:pPr>
            <w:r w:rsidRPr="009D7D2F">
              <w:rPr>
                <w:rFonts w:cs="Times New Roman"/>
                <w:spacing w:val="-6"/>
              </w:rPr>
              <w:t>Доля занятых от трудоспособного населения</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w:t>
            </w:r>
          </w:p>
        </w:tc>
        <w:tc>
          <w:tcPr>
            <w:tcW w:w="2551" w:type="dxa"/>
          </w:tcPr>
          <w:p w:rsidR="001869E8" w:rsidRPr="009D7D2F" w:rsidRDefault="001869E8" w:rsidP="001869E8">
            <w:pPr>
              <w:autoSpaceDE w:val="0"/>
              <w:snapToGrid w:val="0"/>
              <w:jc w:val="center"/>
              <w:rPr>
                <w:rFonts w:cs="Times New Roman"/>
              </w:rPr>
            </w:pPr>
            <w:r>
              <w:rPr>
                <w:rFonts w:cs="Times New Roman"/>
              </w:rPr>
              <w:t>95</w:t>
            </w:r>
          </w:p>
        </w:tc>
      </w:tr>
      <w:tr w:rsidR="001869E8" w:rsidRPr="009D7D2F" w:rsidTr="001869E8">
        <w:trPr>
          <w:trHeight w:val="680"/>
          <w:jc w:val="center"/>
        </w:trPr>
        <w:tc>
          <w:tcPr>
            <w:tcW w:w="9209" w:type="dxa"/>
            <w:gridSpan w:val="4"/>
          </w:tcPr>
          <w:p w:rsidR="001869E8" w:rsidRPr="009D7D2F" w:rsidRDefault="001869E8" w:rsidP="001869E8">
            <w:pPr>
              <w:autoSpaceDE w:val="0"/>
              <w:snapToGrid w:val="0"/>
              <w:jc w:val="center"/>
              <w:rPr>
                <w:rFonts w:cs="Times New Roman"/>
                <w:b/>
                <w:bCs/>
              </w:rPr>
            </w:pPr>
            <w:r w:rsidRPr="009D7D2F">
              <w:rPr>
                <w:rFonts w:cs="Times New Roman"/>
                <w:b/>
                <w:bCs/>
              </w:rPr>
              <w:lastRenderedPageBreak/>
              <w:t>3. Объекты социального и культурно-бытового обслуживания</w:t>
            </w:r>
          </w:p>
        </w:tc>
      </w:tr>
      <w:tr w:rsidR="001869E8" w:rsidRPr="009D7D2F" w:rsidTr="001869E8">
        <w:trPr>
          <w:trHeight w:val="397"/>
          <w:jc w:val="center"/>
        </w:trPr>
        <w:tc>
          <w:tcPr>
            <w:tcW w:w="595" w:type="dxa"/>
          </w:tcPr>
          <w:p w:rsidR="001869E8" w:rsidRPr="009D7D2F" w:rsidRDefault="001869E8" w:rsidP="001869E8">
            <w:pPr>
              <w:autoSpaceDE w:val="0"/>
              <w:snapToGrid w:val="0"/>
              <w:rPr>
                <w:rFonts w:cs="Times New Roman"/>
              </w:rPr>
            </w:pPr>
            <w:r w:rsidRPr="009D7D2F">
              <w:rPr>
                <w:rFonts w:cs="Times New Roman"/>
              </w:rPr>
              <w:t>3.1.</w:t>
            </w:r>
          </w:p>
        </w:tc>
        <w:tc>
          <w:tcPr>
            <w:tcW w:w="4395" w:type="dxa"/>
          </w:tcPr>
          <w:p w:rsidR="001869E8" w:rsidRPr="009D7D2F" w:rsidRDefault="001869E8" w:rsidP="001869E8">
            <w:pPr>
              <w:autoSpaceDE w:val="0"/>
              <w:snapToGrid w:val="0"/>
              <w:jc w:val="both"/>
              <w:rPr>
                <w:rFonts w:cs="Times New Roman"/>
              </w:rPr>
            </w:pPr>
            <w:r w:rsidRPr="009D7D2F">
              <w:rPr>
                <w:rFonts w:cs="Times New Roman"/>
              </w:rPr>
              <w:t>Детские дошкольные учреждения</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мест</w:t>
            </w:r>
          </w:p>
        </w:tc>
        <w:tc>
          <w:tcPr>
            <w:tcW w:w="2551" w:type="dxa"/>
          </w:tcPr>
          <w:p w:rsidR="001869E8" w:rsidRPr="009D7D2F" w:rsidRDefault="001869E8" w:rsidP="001869E8">
            <w:pPr>
              <w:autoSpaceDE w:val="0"/>
              <w:snapToGrid w:val="0"/>
              <w:jc w:val="center"/>
              <w:rPr>
                <w:rFonts w:cs="Times New Roman"/>
                <w:bCs/>
              </w:rPr>
            </w:pPr>
            <w:r>
              <w:rPr>
                <w:rFonts w:cs="Times New Roman"/>
                <w:bCs/>
              </w:rPr>
              <w:t>113</w:t>
            </w:r>
          </w:p>
        </w:tc>
      </w:tr>
      <w:tr w:rsidR="001869E8" w:rsidRPr="009D7D2F" w:rsidTr="001869E8">
        <w:trPr>
          <w:trHeight w:val="397"/>
          <w:jc w:val="center"/>
        </w:trPr>
        <w:tc>
          <w:tcPr>
            <w:tcW w:w="595" w:type="dxa"/>
          </w:tcPr>
          <w:p w:rsidR="001869E8" w:rsidRPr="009D7D2F" w:rsidRDefault="001869E8" w:rsidP="001869E8">
            <w:pPr>
              <w:autoSpaceDE w:val="0"/>
              <w:snapToGrid w:val="0"/>
              <w:rPr>
                <w:rFonts w:cs="Times New Roman"/>
              </w:rPr>
            </w:pPr>
            <w:r w:rsidRPr="009D7D2F">
              <w:rPr>
                <w:rFonts w:cs="Times New Roman"/>
              </w:rPr>
              <w:t>3.2.</w:t>
            </w:r>
          </w:p>
        </w:tc>
        <w:tc>
          <w:tcPr>
            <w:tcW w:w="4395" w:type="dxa"/>
          </w:tcPr>
          <w:p w:rsidR="001869E8" w:rsidRPr="009D7D2F" w:rsidRDefault="001869E8" w:rsidP="001869E8">
            <w:pPr>
              <w:autoSpaceDE w:val="0"/>
              <w:snapToGrid w:val="0"/>
              <w:jc w:val="both"/>
              <w:rPr>
                <w:rFonts w:cs="Times New Roman"/>
              </w:rPr>
            </w:pPr>
            <w:r w:rsidRPr="009D7D2F">
              <w:rPr>
                <w:rFonts w:cs="Times New Roman"/>
              </w:rPr>
              <w:t>Общеобразовательные школы</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мест</w:t>
            </w:r>
          </w:p>
        </w:tc>
        <w:tc>
          <w:tcPr>
            <w:tcW w:w="2551" w:type="dxa"/>
          </w:tcPr>
          <w:p w:rsidR="001869E8" w:rsidRPr="009D7D2F" w:rsidRDefault="001869E8" w:rsidP="001869E8">
            <w:pPr>
              <w:autoSpaceDE w:val="0"/>
              <w:snapToGrid w:val="0"/>
              <w:jc w:val="center"/>
              <w:rPr>
                <w:rFonts w:cs="Times New Roman"/>
                <w:bCs/>
              </w:rPr>
            </w:pPr>
            <w:r>
              <w:rPr>
                <w:rFonts w:cs="Times New Roman"/>
                <w:bCs/>
              </w:rPr>
              <w:t>714</w:t>
            </w:r>
          </w:p>
        </w:tc>
      </w:tr>
      <w:tr w:rsidR="001869E8" w:rsidRPr="009D7D2F" w:rsidTr="001869E8">
        <w:trPr>
          <w:trHeight w:val="397"/>
          <w:jc w:val="center"/>
        </w:trPr>
        <w:tc>
          <w:tcPr>
            <w:tcW w:w="595" w:type="dxa"/>
          </w:tcPr>
          <w:p w:rsidR="001869E8" w:rsidRPr="009D7D2F" w:rsidRDefault="001869E8" w:rsidP="001869E8">
            <w:pPr>
              <w:autoSpaceDE w:val="0"/>
              <w:snapToGrid w:val="0"/>
              <w:rPr>
                <w:rFonts w:cs="Times New Roman"/>
              </w:rPr>
            </w:pPr>
            <w:r w:rsidRPr="009D7D2F">
              <w:rPr>
                <w:rFonts w:cs="Times New Roman"/>
              </w:rPr>
              <w:t>3.3.</w:t>
            </w:r>
          </w:p>
        </w:tc>
        <w:tc>
          <w:tcPr>
            <w:tcW w:w="4395" w:type="dxa"/>
          </w:tcPr>
          <w:p w:rsidR="001869E8" w:rsidRPr="009D7D2F" w:rsidRDefault="001869E8" w:rsidP="001869E8">
            <w:pPr>
              <w:autoSpaceDE w:val="0"/>
              <w:snapToGrid w:val="0"/>
              <w:jc w:val="both"/>
              <w:rPr>
                <w:rFonts w:cs="Times New Roman"/>
              </w:rPr>
            </w:pPr>
            <w:r w:rsidRPr="009D7D2F">
              <w:rPr>
                <w:rFonts w:cs="Times New Roman"/>
              </w:rPr>
              <w:t>Больницы</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коек</w:t>
            </w:r>
          </w:p>
        </w:tc>
        <w:tc>
          <w:tcPr>
            <w:tcW w:w="2551" w:type="dxa"/>
          </w:tcPr>
          <w:p w:rsidR="001869E8" w:rsidRPr="009D7D2F" w:rsidRDefault="001869E8" w:rsidP="001869E8">
            <w:pPr>
              <w:autoSpaceDE w:val="0"/>
              <w:snapToGrid w:val="0"/>
              <w:jc w:val="center"/>
              <w:rPr>
                <w:rFonts w:cs="Times New Roman"/>
              </w:rPr>
            </w:pPr>
            <w:r>
              <w:rPr>
                <w:rFonts w:cs="Times New Roman"/>
              </w:rPr>
              <w:t>25</w:t>
            </w:r>
          </w:p>
        </w:tc>
      </w:tr>
      <w:tr w:rsidR="001869E8" w:rsidRPr="009D7D2F" w:rsidTr="001869E8">
        <w:trPr>
          <w:trHeight w:val="397"/>
          <w:jc w:val="center"/>
        </w:trPr>
        <w:tc>
          <w:tcPr>
            <w:tcW w:w="595" w:type="dxa"/>
          </w:tcPr>
          <w:p w:rsidR="001869E8" w:rsidRPr="009D7D2F" w:rsidRDefault="001869E8" w:rsidP="001869E8">
            <w:pPr>
              <w:autoSpaceDE w:val="0"/>
              <w:snapToGrid w:val="0"/>
              <w:rPr>
                <w:rFonts w:cs="Times New Roman"/>
              </w:rPr>
            </w:pPr>
            <w:r w:rsidRPr="009D7D2F">
              <w:rPr>
                <w:rFonts w:cs="Times New Roman"/>
              </w:rPr>
              <w:t>3.4.</w:t>
            </w:r>
          </w:p>
        </w:tc>
        <w:tc>
          <w:tcPr>
            <w:tcW w:w="4395" w:type="dxa"/>
          </w:tcPr>
          <w:p w:rsidR="001869E8" w:rsidRPr="009D7D2F" w:rsidRDefault="001869E8" w:rsidP="001869E8">
            <w:pPr>
              <w:autoSpaceDE w:val="0"/>
              <w:snapToGrid w:val="0"/>
              <w:jc w:val="both"/>
              <w:rPr>
                <w:rFonts w:cs="Times New Roman"/>
              </w:rPr>
            </w:pPr>
            <w:r w:rsidRPr="009D7D2F">
              <w:rPr>
                <w:rFonts w:cs="Times New Roman"/>
              </w:rPr>
              <w:t>Поликлиники</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пос. в смену</w:t>
            </w:r>
          </w:p>
        </w:tc>
        <w:tc>
          <w:tcPr>
            <w:tcW w:w="2551" w:type="dxa"/>
          </w:tcPr>
          <w:p w:rsidR="001869E8" w:rsidRPr="009D7D2F" w:rsidRDefault="001869E8" w:rsidP="001869E8">
            <w:pPr>
              <w:autoSpaceDE w:val="0"/>
              <w:snapToGrid w:val="0"/>
              <w:jc w:val="center"/>
              <w:rPr>
                <w:rFonts w:cs="Times New Roman"/>
              </w:rPr>
            </w:pPr>
            <w:r>
              <w:rPr>
                <w:rFonts w:cs="Times New Roman"/>
              </w:rPr>
              <w:t>8</w:t>
            </w:r>
          </w:p>
        </w:tc>
      </w:tr>
      <w:tr w:rsidR="001869E8" w:rsidRPr="009D7D2F" w:rsidTr="001869E8">
        <w:trPr>
          <w:trHeight w:val="397"/>
          <w:jc w:val="center"/>
        </w:trPr>
        <w:tc>
          <w:tcPr>
            <w:tcW w:w="595" w:type="dxa"/>
          </w:tcPr>
          <w:p w:rsidR="001869E8" w:rsidRPr="009D7D2F" w:rsidRDefault="001869E8" w:rsidP="001869E8">
            <w:pPr>
              <w:autoSpaceDE w:val="0"/>
              <w:snapToGrid w:val="0"/>
              <w:rPr>
                <w:rFonts w:cs="Times New Roman"/>
              </w:rPr>
            </w:pPr>
          </w:p>
        </w:tc>
        <w:tc>
          <w:tcPr>
            <w:tcW w:w="4395" w:type="dxa"/>
          </w:tcPr>
          <w:p w:rsidR="001869E8" w:rsidRPr="009D7D2F" w:rsidRDefault="001869E8" w:rsidP="001869E8">
            <w:pPr>
              <w:autoSpaceDE w:val="0"/>
              <w:snapToGrid w:val="0"/>
              <w:jc w:val="both"/>
              <w:rPr>
                <w:rFonts w:cs="Times New Roman"/>
              </w:rPr>
            </w:pPr>
            <w:r w:rsidRPr="009D7D2F">
              <w:rPr>
                <w:rFonts w:cs="Times New Roman"/>
              </w:rPr>
              <w:t xml:space="preserve">Предприятия розничной торговли </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м</w:t>
            </w:r>
            <w:r w:rsidRPr="009D7D2F">
              <w:rPr>
                <w:rFonts w:cs="Times New Roman"/>
                <w:vertAlign w:val="superscript"/>
              </w:rPr>
              <w:t>2</w:t>
            </w:r>
          </w:p>
        </w:tc>
        <w:tc>
          <w:tcPr>
            <w:tcW w:w="2551" w:type="dxa"/>
          </w:tcPr>
          <w:p w:rsidR="001869E8" w:rsidRPr="009D7D2F" w:rsidRDefault="001869E8" w:rsidP="001869E8">
            <w:pPr>
              <w:autoSpaceDE w:val="0"/>
              <w:jc w:val="center"/>
              <w:rPr>
                <w:rFonts w:cs="Times New Roman"/>
              </w:rPr>
            </w:pPr>
            <w:r>
              <w:rPr>
                <w:rFonts w:cs="Times New Roman"/>
              </w:rPr>
              <w:t>1650</w:t>
            </w:r>
          </w:p>
        </w:tc>
      </w:tr>
      <w:tr w:rsidR="001869E8" w:rsidRPr="009D7D2F" w:rsidTr="001869E8">
        <w:trPr>
          <w:trHeight w:val="397"/>
          <w:jc w:val="center"/>
        </w:trPr>
        <w:tc>
          <w:tcPr>
            <w:tcW w:w="595" w:type="dxa"/>
          </w:tcPr>
          <w:p w:rsidR="001869E8" w:rsidRPr="009D7D2F" w:rsidRDefault="001869E8" w:rsidP="001869E8">
            <w:pPr>
              <w:autoSpaceDE w:val="0"/>
              <w:snapToGrid w:val="0"/>
              <w:rPr>
                <w:rFonts w:cs="Times New Roman"/>
              </w:rPr>
            </w:pPr>
            <w:r w:rsidRPr="009D7D2F">
              <w:rPr>
                <w:rFonts w:cs="Times New Roman"/>
              </w:rPr>
              <w:t>3.5.</w:t>
            </w:r>
          </w:p>
        </w:tc>
        <w:tc>
          <w:tcPr>
            <w:tcW w:w="4395" w:type="dxa"/>
          </w:tcPr>
          <w:p w:rsidR="001869E8" w:rsidRPr="009D7D2F" w:rsidRDefault="001869E8" w:rsidP="001869E8">
            <w:pPr>
              <w:autoSpaceDE w:val="0"/>
              <w:snapToGrid w:val="0"/>
              <w:jc w:val="both"/>
              <w:rPr>
                <w:rFonts w:cs="Times New Roman"/>
              </w:rPr>
            </w:pPr>
            <w:r w:rsidRPr="009D7D2F">
              <w:rPr>
                <w:rFonts w:cs="Times New Roman"/>
              </w:rPr>
              <w:t>Предприятия общественного питания</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пос. мест</w:t>
            </w:r>
          </w:p>
        </w:tc>
        <w:tc>
          <w:tcPr>
            <w:tcW w:w="2551" w:type="dxa"/>
          </w:tcPr>
          <w:p w:rsidR="001869E8" w:rsidRPr="009D7D2F" w:rsidRDefault="001869E8" w:rsidP="001869E8">
            <w:pPr>
              <w:autoSpaceDE w:val="0"/>
              <w:jc w:val="center"/>
              <w:rPr>
                <w:rFonts w:cs="Times New Roman"/>
              </w:rPr>
            </w:pPr>
            <w:r>
              <w:rPr>
                <w:rFonts w:cs="Times New Roman"/>
              </w:rPr>
              <w:t>220</w:t>
            </w:r>
          </w:p>
        </w:tc>
      </w:tr>
      <w:tr w:rsidR="001869E8" w:rsidRPr="009D7D2F" w:rsidTr="001869E8">
        <w:trPr>
          <w:trHeight w:val="397"/>
          <w:jc w:val="center"/>
        </w:trPr>
        <w:tc>
          <w:tcPr>
            <w:tcW w:w="595" w:type="dxa"/>
          </w:tcPr>
          <w:p w:rsidR="001869E8" w:rsidRPr="009D7D2F" w:rsidRDefault="001869E8" w:rsidP="001869E8">
            <w:pPr>
              <w:autoSpaceDE w:val="0"/>
              <w:snapToGrid w:val="0"/>
              <w:rPr>
                <w:rFonts w:cs="Times New Roman"/>
              </w:rPr>
            </w:pPr>
            <w:r w:rsidRPr="009D7D2F">
              <w:rPr>
                <w:rFonts w:cs="Times New Roman"/>
              </w:rPr>
              <w:t>3.6.</w:t>
            </w:r>
          </w:p>
        </w:tc>
        <w:tc>
          <w:tcPr>
            <w:tcW w:w="4395" w:type="dxa"/>
          </w:tcPr>
          <w:p w:rsidR="001869E8" w:rsidRPr="009D7D2F" w:rsidRDefault="001869E8" w:rsidP="001869E8">
            <w:pPr>
              <w:autoSpaceDE w:val="0"/>
              <w:snapToGrid w:val="0"/>
              <w:rPr>
                <w:rFonts w:cs="Times New Roman"/>
              </w:rPr>
            </w:pPr>
            <w:r w:rsidRPr="009D7D2F">
              <w:rPr>
                <w:rFonts w:cs="Times New Roman"/>
              </w:rPr>
              <w:t>Предприятия бытового обслуживания населения</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раб.мест</w:t>
            </w:r>
          </w:p>
        </w:tc>
        <w:tc>
          <w:tcPr>
            <w:tcW w:w="2551" w:type="dxa"/>
          </w:tcPr>
          <w:p w:rsidR="001869E8" w:rsidRPr="009D7D2F" w:rsidRDefault="001869E8" w:rsidP="001869E8">
            <w:pPr>
              <w:autoSpaceDE w:val="0"/>
              <w:snapToGrid w:val="0"/>
              <w:jc w:val="center"/>
              <w:rPr>
                <w:rFonts w:cs="Times New Roman"/>
              </w:rPr>
            </w:pPr>
            <w:r>
              <w:rPr>
                <w:rFonts w:cs="Times New Roman"/>
              </w:rPr>
              <w:t>-</w:t>
            </w:r>
          </w:p>
        </w:tc>
      </w:tr>
      <w:tr w:rsidR="001869E8" w:rsidRPr="009D7D2F" w:rsidTr="001869E8">
        <w:trPr>
          <w:trHeight w:val="397"/>
          <w:jc w:val="center"/>
        </w:trPr>
        <w:tc>
          <w:tcPr>
            <w:tcW w:w="595" w:type="dxa"/>
          </w:tcPr>
          <w:p w:rsidR="001869E8" w:rsidRPr="009D7D2F" w:rsidRDefault="001869E8" w:rsidP="001869E8">
            <w:pPr>
              <w:rPr>
                <w:rFonts w:cs="Times New Roman"/>
              </w:rPr>
            </w:pPr>
            <w:r w:rsidRPr="009D7D2F">
              <w:rPr>
                <w:rFonts w:cs="Times New Roman"/>
              </w:rPr>
              <w:t>3.7.</w:t>
            </w:r>
          </w:p>
        </w:tc>
        <w:tc>
          <w:tcPr>
            <w:tcW w:w="4395" w:type="dxa"/>
          </w:tcPr>
          <w:p w:rsidR="001869E8" w:rsidRPr="009D7D2F" w:rsidRDefault="001869E8" w:rsidP="001869E8">
            <w:pPr>
              <w:autoSpaceDE w:val="0"/>
              <w:snapToGrid w:val="0"/>
              <w:jc w:val="both"/>
              <w:rPr>
                <w:rFonts w:cs="Times New Roman"/>
              </w:rPr>
            </w:pPr>
            <w:r w:rsidRPr="009D7D2F">
              <w:rPr>
                <w:rFonts w:cs="Times New Roman"/>
              </w:rPr>
              <w:t>Учреждения культуры и искусства (клубы, кинотеатры и др.)</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мест</w:t>
            </w:r>
          </w:p>
        </w:tc>
        <w:tc>
          <w:tcPr>
            <w:tcW w:w="2551" w:type="dxa"/>
          </w:tcPr>
          <w:p w:rsidR="001869E8" w:rsidRPr="009D7D2F" w:rsidRDefault="001869E8" w:rsidP="001869E8">
            <w:pPr>
              <w:autoSpaceDE w:val="0"/>
              <w:jc w:val="center"/>
              <w:rPr>
                <w:rFonts w:cs="Times New Roman"/>
              </w:rPr>
            </w:pPr>
            <w:r>
              <w:rPr>
                <w:rFonts w:cs="Times New Roman"/>
              </w:rPr>
              <w:t>200</w:t>
            </w:r>
          </w:p>
        </w:tc>
      </w:tr>
      <w:tr w:rsidR="001869E8" w:rsidRPr="009D7D2F" w:rsidTr="001869E8">
        <w:trPr>
          <w:trHeight w:val="397"/>
          <w:jc w:val="center"/>
        </w:trPr>
        <w:tc>
          <w:tcPr>
            <w:tcW w:w="595" w:type="dxa"/>
          </w:tcPr>
          <w:p w:rsidR="001869E8" w:rsidRPr="009D7D2F" w:rsidRDefault="001869E8" w:rsidP="001869E8">
            <w:pPr>
              <w:rPr>
                <w:rFonts w:cs="Times New Roman"/>
              </w:rPr>
            </w:pPr>
            <w:r w:rsidRPr="009D7D2F">
              <w:rPr>
                <w:rFonts w:cs="Times New Roman"/>
              </w:rPr>
              <w:t>3.8.</w:t>
            </w:r>
          </w:p>
        </w:tc>
        <w:tc>
          <w:tcPr>
            <w:tcW w:w="4395" w:type="dxa"/>
          </w:tcPr>
          <w:p w:rsidR="001869E8" w:rsidRPr="009D7D2F" w:rsidRDefault="001869E8" w:rsidP="001869E8">
            <w:pPr>
              <w:autoSpaceDE w:val="0"/>
              <w:snapToGrid w:val="0"/>
              <w:jc w:val="both"/>
              <w:rPr>
                <w:rFonts w:cs="Times New Roman"/>
              </w:rPr>
            </w:pPr>
            <w:r w:rsidRPr="009D7D2F">
              <w:rPr>
                <w:rFonts w:cs="Times New Roman"/>
              </w:rPr>
              <w:t xml:space="preserve">Физкультурно-спортивные сооружения </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м</w:t>
            </w:r>
            <w:r w:rsidRPr="009D7D2F">
              <w:rPr>
                <w:rFonts w:cs="Times New Roman"/>
                <w:vertAlign w:val="superscript"/>
              </w:rPr>
              <w:t>2</w:t>
            </w:r>
          </w:p>
        </w:tc>
        <w:tc>
          <w:tcPr>
            <w:tcW w:w="2551" w:type="dxa"/>
          </w:tcPr>
          <w:p w:rsidR="001869E8" w:rsidRPr="009D7D2F" w:rsidRDefault="001869E8" w:rsidP="001869E8">
            <w:pPr>
              <w:autoSpaceDE w:val="0"/>
              <w:jc w:val="center"/>
              <w:rPr>
                <w:rFonts w:cs="Times New Roman"/>
              </w:rPr>
            </w:pPr>
            <w:r>
              <w:rPr>
                <w:rFonts w:cs="Times New Roman"/>
              </w:rPr>
              <w:t>-</w:t>
            </w:r>
          </w:p>
          <w:p w:rsidR="001869E8" w:rsidRPr="009D7D2F" w:rsidRDefault="001869E8" w:rsidP="001869E8">
            <w:pPr>
              <w:autoSpaceDE w:val="0"/>
              <w:jc w:val="center"/>
              <w:rPr>
                <w:rFonts w:cs="Times New Roman"/>
              </w:rPr>
            </w:pPr>
          </w:p>
          <w:p w:rsidR="001869E8" w:rsidRPr="009D7D2F" w:rsidRDefault="001869E8" w:rsidP="001869E8">
            <w:pPr>
              <w:autoSpaceDE w:val="0"/>
              <w:jc w:val="center"/>
              <w:rPr>
                <w:rFonts w:cs="Times New Roman"/>
              </w:rPr>
            </w:pPr>
          </w:p>
          <w:p w:rsidR="001869E8" w:rsidRPr="009D7D2F" w:rsidRDefault="001869E8" w:rsidP="001869E8">
            <w:pPr>
              <w:autoSpaceDE w:val="0"/>
              <w:jc w:val="center"/>
              <w:rPr>
                <w:rFonts w:cs="Times New Roman"/>
              </w:rPr>
            </w:pPr>
          </w:p>
        </w:tc>
      </w:tr>
      <w:tr w:rsidR="001869E8" w:rsidRPr="009D7D2F" w:rsidTr="001869E8">
        <w:trPr>
          <w:trHeight w:val="662"/>
          <w:jc w:val="center"/>
        </w:trPr>
        <w:tc>
          <w:tcPr>
            <w:tcW w:w="9209" w:type="dxa"/>
            <w:gridSpan w:val="4"/>
          </w:tcPr>
          <w:p w:rsidR="001869E8" w:rsidRPr="009D7D2F" w:rsidRDefault="001869E8" w:rsidP="001869E8">
            <w:pPr>
              <w:autoSpaceDE w:val="0"/>
              <w:snapToGrid w:val="0"/>
              <w:jc w:val="center"/>
              <w:rPr>
                <w:rFonts w:cs="Times New Roman"/>
                <w:b/>
              </w:rPr>
            </w:pPr>
            <w:r w:rsidRPr="009D7D2F">
              <w:rPr>
                <w:rFonts w:cs="Times New Roman"/>
                <w:b/>
                <w:bCs/>
              </w:rPr>
              <w:t>4. Инженерная инфраструктура</w:t>
            </w:r>
          </w:p>
        </w:tc>
      </w:tr>
      <w:tr w:rsidR="001869E8" w:rsidRPr="009D7D2F" w:rsidTr="001869E8">
        <w:trPr>
          <w:trHeight w:val="480"/>
          <w:jc w:val="center"/>
        </w:trPr>
        <w:tc>
          <w:tcPr>
            <w:tcW w:w="595" w:type="dxa"/>
            <w:vMerge w:val="restart"/>
          </w:tcPr>
          <w:p w:rsidR="001869E8" w:rsidRPr="009D7D2F" w:rsidRDefault="001869E8" w:rsidP="001869E8">
            <w:pPr>
              <w:autoSpaceDE w:val="0"/>
              <w:snapToGrid w:val="0"/>
              <w:rPr>
                <w:rFonts w:cs="Times New Roman"/>
              </w:rPr>
            </w:pPr>
            <w:r w:rsidRPr="009D7D2F">
              <w:rPr>
                <w:rFonts w:cs="Times New Roman"/>
              </w:rPr>
              <w:t>4.1.</w:t>
            </w:r>
          </w:p>
        </w:tc>
        <w:tc>
          <w:tcPr>
            <w:tcW w:w="8614" w:type="dxa"/>
            <w:gridSpan w:val="3"/>
          </w:tcPr>
          <w:p w:rsidR="001869E8" w:rsidRPr="009D7D2F" w:rsidRDefault="001869E8" w:rsidP="001869E8">
            <w:pPr>
              <w:autoSpaceDE w:val="0"/>
              <w:snapToGrid w:val="0"/>
              <w:rPr>
                <w:rFonts w:cs="Times New Roman"/>
                <w:i/>
                <w:color w:val="C4BC96"/>
              </w:rPr>
            </w:pPr>
            <w:r w:rsidRPr="009D7D2F">
              <w:rPr>
                <w:rFonts w:cs="Times New Roman"/>
                <w:i/>
              </w:rPr>
              <w:t>Водоснабжение</w:t>
            </w:r>
          </w:p>
        </w:tc>
      </w:tr>
      <w:tr w:rsidR="001869E8" w:rsidRPr="009D7D2F" w:rsidTr="001869E8">
        <w:trPr>
          <w:trHeight w:val="70"/>
          <w:jc w:val="center"/>
        </w:trPr>
        <w:tc>
          <w:tcPr>
            <w:tcW w:w="595" w:type="dxa"/>
            <w:vMerge/>
          </w:tcPr>
          <w:p w:rsidR="001869E8" w:rsidRPr="009D7D2F" w:rsidRDefault="001869E8" w:rsidP="001869E8">
            <w:pPr>
              <w:rPr>
                <w:rFonts w:cs="Times New Roman"/>
              </w:rPr>
            </w:pPr>
          </w:p>
        </w:tc>
        <w:tc>
          <w:tcPr>
            <w:tcW w:w="4395" w:type="dxa"/>
          </w:tcPr>
          <w:p w:rsidR="001869E8" w:rsidRPr="009D7D2F" w:rsidRDefault="001869E8" w:rsidP="001869E8">
            <w:pPr>
              <w:autoSpaceDE w:val="0"/>
              <w:snapToGrid w:val="0"/>
              <w:rPr>
                <w:rFonts w:cs="Times New Roman"/>
              </w:rPr>
            </w:pPr>
            <w:r w:rsidRPr="009D7D2F">
              <w:rPr>
                <w:rFonts w:cs="Times New Roman"/>
              </w:rPr>
              <w:t>Водопотребление - всего</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м</w:t>
            </w:r>
            <w:r w:rsidRPr="009D7D2F">
              <w:rPr>
                <w:rFonts w:cs="Times New Roman"/>
                <w:vertAlign w:val="superscript"/>
              </w:rPr>
              <w:t>3</w:t>
            </w:r>
            <w:r w:rsidRPr="009D7D2F">
              <w:rPr>
                <w:rFonts w:cs="Times New Roman"/>
              </w:rPr>
              <w:t>/сут</w:t>
            </w:r>
          </w:p>
        </w:tc>
        <w:tc>
          <w:tcPr>
            <w:tcW w:w="2551" w:type="dxa"/>
          </w:tcPr>
          <w:p w:rsidR="001869E8" w:rsidRPr="009D7D2F" w:rsidRDefault="001869E8" w:rsidP="001869E8">
            <w:pPr>
              <w:autoSpaceDE w:val="0"/>
              <w:snapToGrid w:val="0"/>
              <w:jc w:val="center"/>
              <w:rPr>
                <w:rFonts w:cs="Times New Roman"/>
              </w:rPr>
            </w:pPr>
            <w:r>
              <w:rPr>
                <w:rFonts w:cs="Times New Roman"/>
              </w:rPr>
              <w:t>-</w:t>
            </w:r>
          </w:p>
        </w:tc>
      </w:tr>
      <w:tr w:rsidR="001869E8" w:rsidRPr="009D7D2F" w:rsidTr="001869E8">
        <w:trPr>
          <w:trHeight w:val="503"/>
          <w:jc w:val="center"/>
        </w:trPr>
        <w:tc>
          <w:tcPr>
            <w:tcW w:w="595" w:type="dxa"/>
            <w:vMerge w:val="restart"/>
          </w:tcPr>
          <w:p w:rsidR="001869E8" w:rsidRPr="009D7D2F" w:rsidRDefault="001869E8" w:rsidP="001869E8">
            <w:pPr>
              <w:autoSpaceDE w:val="0"/>
              <w:snapToGrid w:val="0"/>
              <w:rPr>
                <w:rFonts w:cs="Times New Roman"/>
              </w:rPr>
            </w:pPr>
            <w:r w:rsidRPr="009D7D2F">
              <w:rPr>
                <w:rFonts w:cs="Times New Roman"/>
              </w:rPr>
              <w:t>4.2.</w:t>
            </w:r>
          </w:p>
        </w:tc>
        <w:tc>
          <w:tcPr>
            <w:tcW w:w="8614" w:type="dxa"/>
            <w:gridSpan w:val="3"/>
          </w:tcPr>
          <w:p w:rsidR="001869E8" w:rsidRPr="009D7D2F" w:rsidRDefault="001869E8" w:rsidP="001869E8">
            <w:pPr>
              <w:autoSpaceDE w:val="0"/>
              <w:snapToGrid w:val="0"/>
              <w:rPr>
                <w:rFonts w:cs="Times New Roman"/>
                <w:i/>
                <w:color w:val="C4BC96"/>
              </w:rPr>
            </w:pPr>
            <w:r w:rsidRPr="009D7D2F">
              <w:rPr>
                <w:rFonts w:cs="Times New Roman"/>
                <w:i/>
              </w:rPr>
              <w:t>Канализация</w:t>
            </w:r>
          </w:p>
        </w:tc>
      </w:tr>
      <w:tr w:rsidR="001869E8" w:rsidRPr="009D7D2F" w:rsidTr="001869E8">
        <w:trPr>
          <w:trHeight w:val="20"/>
          <w:jc w:val="center"/>
        </w:trPr>
        <w:tc>
          <w:tcPr>
            <w:tcW w:w="595" w:type="dxa"/>
            <w:vMerge/>
          </w:tcPr>
          <w:p w:rsidR="001869E8" w:rsidRPr="009D7D2F" w:rsidRDefault="001869E8" w:rsidP="001869E8">
            <w:pPr>
              <w:autoSpaceDE w:val="0"/>
              <w:snapToGrid w:val="0"/>
              <w:rPr>
                <w:rFonts w:cs="Times New Roman"/>
                <w:bCs/>
              </w:rPr>
            </w:pPr>
          </w:p>
        </w:tc>
        <w:tc>
          <w:tcPr>
            <w:tcW w:w="4395" w:type="dxa"/>
          </w:tcPr>
          <w:p w:rsidR="001869E8" w:rsidRPr="009D7D2F" w:rsidRDefault="001869E8" w:rsidP="001869E8">
            <w:pPr>
              <w:autoSpaceDE w:val="0"/>
              <w:snapToGrid w:val="0"/>
              <w:rPr>
                <w:rFonts w:cs="Times New Roman"/>
              </w:rPr>
            </w:pPr>
            <w:r w:rsidRPr="009D7D2F">
              <w:rPr>
                <w:rFonts w:cs="Times New Roman"/>
              </w:rPr>
              <w:t>Объемы сброса сточных вод в поверхностные водоемы</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м3/сут</w:t>
            </w:r>
          </w:p>
        </w:tc>
        <w:tc>
          <w:tcPr>
            <w:tcW w:w="2551" w:type="dxa"/>
          </w:tcPr>
          <w:p w:rsidR="001869E8" w:rsidRPr="009D7D2F" w:rsidRDefault="001869E8" w:rsidP="001869E8">
            <w:pPr>
              <w:autoSpaceDE w:val="0"/>
              <w:snapToGrid w:val="0"/>
              <w:jc w:val="center"/>
              <w:rPr>
                <w:rFonts w:cs="Times New Roman"/>
              </w:rPr>
            </w:pPr>
            <w:r>
              <w:rPr>
                <w:rFonts w:cs="Times New Roman"/>
              </w:rPr>
              <w:t>-</w:t>
            </w:r>
          </w:p>
        </w:tc>
      </w:tr>
      <w:tr w:rsidR="001869E8" w:rsidRPr="009D7D2F" w:rsidTr="001869E8">
        <w:trPr>
          <w:trHeight w:val="471"/>
          <w:jc w:val="center"/>
        </w:trPr>
        <w:tc>
          <w:tcPr>
            <w:tcW w:w="595" w:type="dxa"/>
            <w:vMerge w:val="restart"/>
          </w:tcPr>
          <w:p w:rsidR="001869E8" w:rsidRPr="009D7D2F" w:rsidRDefault="001869E8" w:rsidP="001869E8">
            <w:pPr>
              <w:autoSpaceDE w:val="0"/>
              <w:snapToGrid w:val="0"/>
              <w:rPr>
                <w:rFonts w:cs="Times New Roman"/>
                <w:bCs/>
              </w:rPr>
            </w:pPr>
            <w:r w:rsidRPr="009D7D2F">
              <w:rPr>
                <w:rFonts w:cs="Times New Roman"/>
                <w:bCs/>
              </w:rPr>
              <w:t>4.3.</w:t>
            </w:r>
          </w:p>
        </w:tc>
        <w:tc>
          <w:tcPr>
            <w:tcW w:w="8614" w:type="dxa"/>
            <w:gridSpan w:val="3"/>
          </w:tcPr>
          <w:p w:rsidR="001869E8" w:rsidRPr="009D7D2F" w:rsidRDefault="001869E8" w:rsidP="001869E8">
            <w:pPr>
              <w:autoSpaceDE w:val="0"/>
              <w:snapToGrid w:val="0"/>
              <w:rPr>
                <w:rFonts w:cs="Times New Roman"/>
                <w:i/>
                <w:color w:val="C4BC96"/>
              </w:rPr>
            </w:pPr>
            <w:r w:rsidRPr="009D7D2F">
              <w:rPr>
                <w:rFonts w:cs="Times New Roman"/>
                <w:i/>
              </w:rPr>
              <w:t xml:space="preserve">Энергоснабжение </w:t>
            </w:r>
          </w:p>
        </w:tc>
      </w:tr>
      <w:tr w:rsidR="001869E8" w:rsidRPr="009D7D2F" w:rsidTr="001869E8">
        <w:trPr>
          <w:trHeight w:val="20"/>
          <w:jc w:val="center"/>
        </w:trPr>
        <w:tc>
          <w:tcPr>
            <w:tcW w:w="595" w:type="dxa"/>
            <w:vMerge/>
          </w:tcPr>
          <w:p w:rsidR="001869E8" w:rsidRPr="009D7D2F" w:rsidRDefault="001869E8" w:rsidP="001869E8">
            <w:pPr>
              <w:autoSpaceDE w:val="0"/>
              <w:snapToGrid w:val="0"/>
              <w:rPr>
                <w:rFonts w:cs="Times New Roman"/>
                <w:bCs/>
              </w:rPr>
            </w:pPr>
          </w:p>
        </w:tc>
        <w:tc>
          <w:tcPr>
            <w:tcW w:w="4395" w:type="dxa"/>
          </w:tcPr>
          <w:p w:rsidR="001869E8" w:rsidRPr="009D7D2F" w:rsidRDefault="001869E8" w:rsidP="001869E8">
            <w:pPr>
              <w:autoSpaceDE w:val="0"/>
              <w:snapToGrid w:val="0"/>
              <w:ind w:firstLine="240"/>
              <w:rPr>
                <w:rFonts w:cs="Times New Roman"/>
              </w:rPr>
            </w:pPr>
            <w:r w:rsidRPr="009D7D2F">
              <w:rPr>
                <w:rFonts w:cs="Times New Roman"/>
              </w:rPr>
              <w:t>потребная мощность</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кВт</w:t>
            </w:r>
          </w:p>
        </w:tc>
        <w:tc>
          <w:tcPr>
            <w:tcW w:w="2551" w:type="dxa"/>
          </w:tcPr>
          <w:p w:rsidR="001869E8" w:rsidRPr="009D7D2F" w:rsidRDefault="001869E8" w:rsidP="001869E8">
            <w:pPr>
              <w:autoSpaceDE w:val="0"/>
              <w:snapToGrid w:val="0"/>
              <w:jc w:val="center"/>
              <w:rPr>
                <w:rFonts w:cs="Times New Roman"/>
              </w:rPr>
            </w:pPr>
          </w:p>
        </w:tc>
      </w:tr>
      <w:tr w:rsidR="001869E8" w:rsidRPr="009D7D2F" w:rsidTr="001869E8">
        <w:trPr>
          <w:trHeight w:val="20"/>
          <w:jc w:val="center"/>
        </w:trPr>
        <w:tc>
          <w:tcPr>
            <w:tcW w:w="595" w:type="dxa"/>
            <w:vMerge/>
          </w:tcPr>
          <w:p w:rsidR="001869E8" w:rsidRPr="009D7D2F" w:rsidRDefault="001869E8" w:rsidP="001869E8">
            <w:pPr>
              <w:autoSpaceDE w:val="0"/>
              <w:snapToGrid w:val="0"/>
              <w:rPr>
                <w:rFonts w:cs="Times New Roman"/>
                <w:bCs/>
              </w:rPr>
            </w:pPr>
          </w:p>
        </w:tc>
        <w:tc>
          <w:tcPr>
            <w:tcW w:w="4395" w:type="dxa"/>
          </w:tcPr>
          <w:p w:rsidR="001869E8" w:rsidRPr="009D7D2F" w:rsidRDefault="001869E8" w:rsidP="001869E8">
            <w:pPr>
              <w:autoSpaceDE w:val="0"/>
              <w:snapToGrid w:val="0"/>
              <w:ind w:firstLine="240"/>
              <w:rPr>
                <w:rFonts w:cs="Times New Roman"/>
              </w:rPr>
            </w:pPr>
            <w:r w:rsidRPr="009D7D2F">
              <w:rPr>
                <w:rFonts w:cs="Times New Roman"/>
              </w:rPr>
              <w:t>годовой расход</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кВт·ч/год</w:t>
            </w:r>
          </w:p>
        </w:tc>
        <w:tc>
          <w:tcPr>
            <w:tcW w:w="2551" w:type="dxa"/>
          </w:tcPr>
          <w:p w:rsidR="001869E8" w:rsidRPr="009D7D2F" w:rsidRDefault="001869E8" w:rsidP="001869E8">
            <w:pPr>
              <w:autoSpaceDE w:val="0"/>
              <w:snapToGrid w:val="0"/>
              <w:jc w:val="center"/>
              <w:rPr>
                <w:rFonts w:cs="Times New Roman"/>
              </w:rPr>
            </w:pPr>
          </w:p>
        </w:tc>
      </w:tr>
      <w:tr w:rsidR="001869E8" w:rsidRPr="009D7D2F" w:rsidTr="001869E8">
        <w:trPr>
          <w:trHeight w:val="601"/>
          <w:jc w:val="center"/>
        </w:trPr>
        <w:tc>
          <w:tcPr>
            <w:tcW w:w="595" w:type="dxa"/>
            <w:vMerge w:val="restart"/>
          </w:tcPr>
          <w:p w:rsidR="001869E8" w:rsidRPr="009D7D2F" w:rsidRDefault="001869E8" w:rsidP="001869E8">
            <w:pPr>
              <w:autoSpaceDE w:val="0"/>
              <w:snapToGrid w:val="0"/>
              <w:rPr>
                <w:rFonts w:cs="Times New Roman"/>
                <w:bCs/>
              </w:rPr>
            </w:pPr>
            <w:r w:rsidRPr="009D7D2F">
              <w:rPr>
                <w:rFonts w:cs="Times New Roman"/>
                <w:bCs/>
              </w:rPr>
              <w:t>4.4.</w:t>
            </w:r>
          </w:p>
        </w:tc>
        <w:tc>
          <w:tcPr>
            <w:tcW w:w="8614" w:type="dxa"/>
            <w:gridSpan w:val="3"/>
          </w:tcPr>
          <w:p w:rsidR="001869E8" w:rsidRPr="009D7D2F" w:rsidRDefault="001869E8" w:rsidP="001869E8">
            <w:pPr>
              <w:autoSpaceDE w:val="0"/>
              <w:snapToGrid w:val="0"/>
              <w:rPr>
                <w:rFonts w:cs="Times New Roman"/>
                <w:i/>
                <w:color w:val="C4BC96"/>
              </w:rPr>
            </w:pPr>
            <w:r w:rsidRPr="009D7D2F">
              <w:rPr>
                <w:rFonts w:cs="Times New Roman"/>
                <w:i/>
              </w:rPr>
              <w:t>Газоснабжение</w:t>
            </w:r>
          </w:p>
        </w:tc>
      </w:tr>
      <w:tr w:rsidR="001869E8" w:rsidRPr="009D7D2F" w:rsidTr="001869E8">
        <w:trPr>
          <w:trHeight w:val="20"/>
          <w:jc w:val="center"/>
        </w:trPr>
        <w:tc>
          <w:tcPr>
            <w:tcW w:w="595" w:type="dxa"/>
            <w:vMerge/>
          </w:tcPr>
          <w:p w:rsidR="001869E8" w:rsidRPr="009D7D2F" w:rsidRDefault="001869E8" w:rsidP="001869E8">
            <w:pPr>
              <w:autoSpaceDE w:val="0"/>
              <w:snapToGrid w:val="0"/>
              <w:rPr>
                <w:rFonts w:cs="Times New Roman"/>
                <w:bCs/>
              </w:rPr>
            </w:pPr>
          </w:p>
        </w:tc>
        <w:tc>
          <w:tcPr>
            <w:tcW w:w="4395" w:type="dxa"/>
          </w:tcPr>
          <w:p w:rsidR="001869E8" w:rsidRPr="009D7D2F" w:rsidRDefault="001869E8" w:rsidP="001869E8">
            <w:pPr>
              <w:autoSpaceDE w:val="0"/>
              <w:snapToGrid w:val="0"/>
              <w:rPr>
                <w:rFonts w:cs="Times New Roman"/>
              </w:rPr>
            </w:pPr>
            <w:r w:rsidRPr="009D7D2F">
              <w:rPr>
                <w:rFonts w:cs="Times New Roman"/>
              </w:rPr>
              <w:t>Годовой расход газа</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тыс. м3/год</w:t>
            </w:r>
          </w:p>
        </w:tc>
        <w:tc>
          <w:tcPr>
            <w:tcW w:w="2551" w:type="dxa"/>
          </w:tcPr>
          <w:p w:rsidR="001869E8" w:rsidRPr="009D7D2F" w:rsidRDefault="001869E8" w:rsidP="001869E8">
            <w:pPr>
              <w:autoSpaceDE w:val="0"/>
              <w:snapToGrid w:val="0"/>
              <w:jc w:val="center"/>
              <w:rPr>
                <w:rFonts w:cs="Times New Roman"/>
              </w:rPr>
            </w:pPr>
          </w:p>
        </w:tc>
      </w:tr>
      <w:tr w:rsidR="001869E8" w:rsidRPr="009D7D2F" w:rsidTr="001869E8">
        <w:trPr>
          <w:trHeight w:val="20"/>
          <w:jc w:val="center"/>
        </w:trPr>
        <w:tc>
          <w:tcPr>
            <w:tcW w:w="595" w:type="dxa"/>
            <w:vMerge/>
          </w:tcPr>
          <w:p w:rsidR="001869E8" w:rsidRPr="009D7D2F" w:rsidRDefault="001869E8" w:rsidP="001869E8">
            <w:pPr>
              <w:autoSpaceDE w:val="0"/>
              <w:snapToGrid w:val="0"/>
              <w:rPr>
                <w:rFonts w:cs="Times New Roman"/>
                <w:bCs/>
              </w:rPr>
            </w:pPr>
          </w:p>
        </w:tc>
        <w:tc>
          <w:tcPr>
            <w:tcW w:w="4395" w:type="dxa"/>
          </w:tcPr>
          <w:p w:rsidR="001869E8" w:rsidRPr="009D7D2F" w:rsidRDefault="001869E8" w:rsidP="001869E8">
            <w:pPr>
              <w:autoSpaceDE w:val="0"/>
              <w:snapToGrid w:val="0"/>
              <w:rPr>
                <w:rFonts w:cs="Times New Roman"/>
              </w:rPr>
            </w:pPr>
            <w:r w:rsidRPr="009D7D2F">
              <w:rPr>
                <w:rFonts w:cs="Times New Roman"/>
              </w:rPr>
              <w:t>Часовой расход газа</w:t>
            </w:r>
          </w:p>
        </w:tc>
        <w:tc>
          <w:tcPr>
            <w:tcW w:w="1668" w:type="dxa"/>
          </w:tcPr>
          <w:p w:rsidR="001869E8" w:rsidRPr="009D7D2F" w:rsidRDefault="001869E8" w:rsidP="001869E8">
            <w:pPr>
              <w:autoSpaceDE w:val="0"/>
              <w:snapToGrid w:val="0"/>
              <w:jc w:val="center"/>
              <w:rPr>
                <w:rFonts w:cs="Times New Roman"/>
              </w:rPr>
            </w:pPr>
            <w:r w:rsidRPr="009D7D2F">
              <w:rPr>
                <w:rFonts w:cs="Times New Roman"/>
              </w:rPr>
              <w:t>м</w:t>
            </w:r>
            <w:r w:rsidRPr="009D7D2F">
              <w:rPr>
                <w:rFonts w:cs="Times New Roman"/>
                <w:vertAlign w:val="superscript"/>
              </w:rPr>
              <w:t>3</w:t>
            </w:r>
          </w:p>
        </w:tc>
        <w:tc>
          <w:tcPr>
            <w:tcW w:w="2551" w:type="dxa"/>
          </w:tcPr>
          <w:p w:rsidR="001869E8" w:rsidRPr="009D7D2F" w:rsidRDefault="001869E8" w:rsidP="001869E8">
            <w:pPr>
              <w:autoSpaceDE w:val="0"/>
              <w:snapToGrid w:val="0"/>
              <w:jc w:val="center"/>
              <w:rPr>
                <w:rFonts w:cs="Times New Roman"/>
              </w:rPr>
            </w:pPr>
          </w:p>
        </w:tc>
      </w:tr>
    </w:tbl>
    <w:p w:rsidR="00DC5551" w:rsidRPr="00DC5551" w:rsidRDefault="00DC5551" w:rsidP="00DC5551"/>
    <w:p w:rsidR="00DC5551" w:rsidRPr="00DC5551" w:rsidRDefault="00DC5551" w:rsidP="00DC5551"/>
    <w:p w:rsidR="00F80AD7" w:rsidRPr="00E42168" w:rsidRDefault="00F80AD7" w:rsidP="00E42168">
      <w:pPr>
        <w:tabs>
          <w:tab w:val="left" w:pos="1490"/>
        </w:tabs>
      </w:pPr>
    </w:p>
    <w:sectPr w:rsidR="00F80AD7" w:rsidRPr="00E42168" w:rsidSect="004D08E7">
      <w:pgSz w:w="11906" w:h="16838" w:code="9"/>
      <w:pgMar w:top="1134" w:right="567" w:bottom="1134" w:left="1701" w:header="567" w:footer="454"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2BE139" w16cid:durableId="28962DB3"/>
  <w16cid:commentId w16cid:paraId="556C1D0D" w16cid:durableId="28962BE2"/>
  <w16cid:commentId w16cid:paraId="2FA3514B" w16cid:durableId="28962BE3"/>
  <w16cid:commentId w16cid:paraId="27726E5C" w16cid:durableId="28963380"/>
  <w16cid:commentId w16cid:paraId="6C00772B" w16cid:durableId="28962BE4"/>
  <w16cid:commentId w16cid:paraId="68E88BDA" w16cid:durableId="28963599"/>
  <w16cid:commentId w16cid:paraId="3C4A254E" w16cid:durableId="28962BE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694" w:rsidRDefault="006F2694">
      <w:r>
        <w:separator/>
      </w:r>
    </w:p>
  </w:endnote>
  <w:endnote w:type="continuationSeparator" w:id="0">
    <w:p w:rsidR="006F2694" w:rsidRDefault="006F2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Andale Sans UI">
    <w:altName w:val="Times New Roman"/>
    <w:charset w:val="CC"/>
    <w:family w:val="auto"/>
    <w:pitch w:val="variable"/>
  </w:font>
  <w:font w:name="Comic Sans MS">
    <w:panose1 w:val="030F0702030302020204"/>
    <w:charset w:val="CC"/>
    <w:family w:val="script"/>
    <w:pitch w:val="variable"/>
    <w:sig w:usb0="00000287" w:usb1="00000013"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StarSymbol">
    <w:altName w:val="Times New Roman"/>
    <w:panose1 w:val="00000000000000000000"/>
    <w:charset w:val="CC"/>
    <w:family w:val="auto"/>
    <w:notTrueType/>
    <w:pitch w:val="default"/>
    <w:sig w:usb0="00000201" w:usb1="00000000" w:usb2="00000000" w:usb3="00000000" w:csb0="00000004" w:csb1="00000000"/>
  </w:font>
  <w:font w:name="OpenSymbol">
    <w:charset w:val="00"/>
    <w:family w:val="auto"/>
    <w:pitch w:val="variable"/>
    <w:sig w:usb0="800000AF" w:usb1="1001E0EA" w:usb2="00000000" w:usb3="00000000" w:csb0="00000001" w:csb1="00000000"/>
  </w:font>
  <w:font w:name="TimesNewRomanPSMT">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Open Sans">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SchoolBook">
    <w:altName w:val="Times New Roman"/>
    <w:charset w:val="00"/>
    <w:family w:val="roman"/>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78F" w:rsidRDefault="00F4178F">
    <w:pPr>
      <w:pStyle w:val="af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20762"/>
      <w:docPartObj>
        <w:docPartGallery w:val="Page Numbers (Bottom of Page)"/>
        <w:docPartUnique/>
      </w:docPartObj>
    </w:sdtPr>
    <w:sdtEndPr/>
    <w:sdtContent>
      <w:p w:rsidR="00F4178F" w:rsidRDefault="00F4178F">
        <w:pPr>
          <w:pStyle w:val="af5"/>
          <w:jc w:val="right"/>
        </w:pPr>
        <w:r>
          <w:rPr>
            <w:noProof/>
          </w:rPr>
          <w:fldChar w:fldCharType="begin"/>
        </w:r>
        <w:r>
          <w:rPr>
            <w:noProof/>
          </w:rPr>
          <w:instrText xml:space="preserve"> PAGE   \* MERGEFORMAT </w:instrText>
        </w:r>
        <w:r>
          <w:rPr>
            <w:noProof/>
          </w:rPr>
          <w:fldChar w:fldCharType="separate"/>
        </w:r>
        <w:r w:rsidR="008343B8">
          <w:rPr>
            <w:noProof/>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20763"/>
      <w:docPartObj>
        <w:docPartGallery w:val="Page Numbers (Bottom of Page)"/>
        <w:docPartUnique/>
      </w:docPartObj>
    </w:sdtPr>
    <w:sdtEndPr/>
    <w:sdtContent>
      <w:p w:rsidR="00F4178F" w:rsidRDefault="00F4178F">
        <w:pPr>
          <w:pStyle w:val="af5"/>
          <w:jc w:val="right"/>
        </w:pPr>
        <w:r>
          <w:rPr>
            <w:noProof/>
          </w:rPr>
          <w:fldChar w:fldCharType="begin"/>
        </w:r>
        <w:r>
          <w:rPr>
            <w:noProof/>
          </w:rPr>
          <w:instrText xml:space="preserve"> PAGE   \* MERGEFORMAT </w:instrText>
        </w:r>
        <w:r>
          <w:rPr>
            <w:noProof/>
          </w:rPr>
          <w:fldChar w:fldCharType="separate"/>
        </w:r>
        <w:r>
          <w:rPr>
            <w:noProof/>
          </w:rPr>
          <w:t>115</w:t>
        </w:r>
        <w:r>
          <w:rPr>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20764"/>
      <w:docPartObj>
        <w:docPartGallery w:val="Page Numbers (Bottom of Page)"/>
        <w:docPartUnique/>
      </w:docPartObj>
    </w:sdtPr>
    <w:sdtEndPr/>
    <w:sdtContent>
      <w:p w:rsidR="00F4178F" w:rsidRDefault="00F4178F">
        <w:pPr>
          <w:pStyle w:val="af5"/>
          <w:jc w:val="right"/>
        </w:pPr>
        <w:r>
          <w:rPr>
            <w:noProof/>
          </w:rPr>
          <w:fldChar w:fldCharType="begin"/>
        </w:r>
        <w:r>
          <w:rPr>
            <w:noProof/>
          </w:rPr>
          <w:instrText xml:space="preserve"> PAGE   \* MERGEFORMAT </w:instrText>
        </w:r>
        <w:r>
          <w:rPr>
            <w:noProof/>
          </w:rPr>
          <w:fldChar w:fldCharType="separate"/>
        </w:r>
        <w:r w:rsidR="008343B8">
          <w:rPr>
            <w:noProof/>
          </w:rPr>
          <w:t>81</w:t>
        </w:r>
        <w:r>
          <w:rPr>
            <w:noProof/>
          </w:rPr>
          <w:fldChar w:fldCharType="end"/>
        </w:r>
      </w:p>
    </w:sdtContent>
  </w:sdt>
  <w:p w:rsidR="00F4178F" w:rsidRDefault="00F4178F">
    <w:pPr>
      <w:spacing w:line="200" w:lineRule="exact"/>
      <w:rPr>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447617"/>
      <w:docPartObj>
        <w:docPartGallery w:val="Page Numbers (Bottom of Page)"/>
        <w:docPartUnique/>
      </w:docPartObj>
    </w:sdtPr>
    <w:sdtEndPr/>
    <w:sdtContent>
      <w:p w:rsidR="00F4178F" w:rsidRDefault="00F4178F">
        <w:pPr>
          <w:pStyle w:val="af5"/>
          <w:jc w:val="right"/>
        </w:pPr>
        <w:r>
          <w:rPr>
            <w:noProof/>
          </w:rPr>
          <w:fldChar w:fldCharType="begin"/>
        </w:r>
        <w:r>
          <w:rPr>
            <w:noProof/>
          </w:rPr>
          <w:instrText xml:space="preserve"> PAGE   \* MERGEFORMAT </w:instrText>
        </w:r>
        <w:r>
          <w:rPr>
            <w:noProof/>
          </w:rPr>
          <w:fldChar w:fldCharType="separate"/>
        </w:r>
        <w:r w:rsidR="008343B8">
          <w:rPr>
            <w:noProof/>
          </w:rPr>
          <w:t>126</w:t>
        </w:r>
        <w:r>
          <w:rPr>
            <w:noProof/>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78F" w:rsidRDefault="00F4178F">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694" w:rsidRDefault="006F2694">
      <w:r>
        <w:separator/>
      </w:r>
    </w:p>
  </w:footnote>
  <w:footnote w:type="continuationSeparator" w:id="0">
    <w:p w:rsidR="006F2694" w:rsidRDefault="006F26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78F" w:rsidRDefault="006F2694">
    <w:pPr>
      <w:pStyle w:val="af4"/>
    </w:pPr>
    <w:r>
      <w:rPr>
        <w:noProof/>
      </w:rPr>
      <w:pict w14:anchorId="47A8C481">
        <v:rect id="Прямоугольник 6" o:spid="_x0000_s2055" style="position:absolute;margin-left:-29pt;margin-top:-13.55pt;width:524.4pt;height:807.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78F" w:rsidRDefault="006F2694">
    <w:pPr>
      <w:pStyle w:val="af4"/>
    </w:pPr>
    <w:r>
      <w:rPr>
        <w:noProof/>
      </w:rPr>
      <w:pict w14:anchorId="4E425BB1">
        <v:rect id="Прямоугольник 5" o:spid="_x0000_s2056" style="position:absolute;margin-left:-27.1pt;margin-top:-13.5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78F" w:rsidRDefault="00F4178F" w:rsidP="003E76ED">
    <w:pPr>
      <w:pStyle w:val="af4"/>
      <w:framePr w:wrap="around" w:vAnchor="text" w:hAnchor="margin" w:xAlign="center" w:y="1"/>
      <w:rPr>
        <w:rStyle w:val="afff3"/>
      </w:rPr>
    </w:pPr>
    <w:r>
      <w:rPr>
        <w:rStyle w:val="afff3"/>
      </w:rPr>
      <w:fldChar w:fldCharType="begin"/>
    </w:r>
    <w:r>
      <w:rPr>
        <w:rStyle w:val="afff3"/>
      </w:rPr>
      <w:instrText xml:space="preserve">PAGE  </w:instrText>
    </w:r>
    <w:r>
      <w:rPr>
        <w:rStyle w:val="afff3"/>
      </w:rPr>
      <w:fldChar w:fldCharType="end"/>
    </w:r>
  </w:p>
  <w:p w:rsidR="00F4178F" w:rsidRDefault="00F4178F">
    <w:pPr>
      <w:pStyle w:val="af4"/>
    </w:pPr>
  </w:p>
  <w:p w:rsidR="00F4178F" w:rsidRDefault="00F4178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78F" w:rsidRDefault="00F4178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78F" w:rsidRPr="004F4CD2" w:rsidRDefault="00F4178F" w:rsidP="004F4CD2">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8B4D2E8"/>
    <w:lvl w:ilvl="0">
      <w:numFmt w:val="bullet"/>
      <w:lvlText w:val="*"/>
      <w:lvlJc w:val="left"/>
    </w:lvl>
  </w:abstractNum>
  <w:abstractNum w:abstractNumId="1"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Outline"/>
    <w:lvl w:ilvl="0">
      <w:start w:val="1"/>
      <w:numFmt w:val="bullet"/>
      <w:lvlText w:val=""/>
      <w:lvlJc w:val="left"/>
      <w:pPr>
        <w:tabs>
          <w:tab w:val="num" w:pos="1620"/>
        </w:tabs>
        <w:ind w:left="1620" w:hanging="360"/>
      </w:pPr>
      <w:rPr>
        <w:rFonts w:ascii="Symbol" w:hAnsi="Symbol"/>
      </w:rPr>
    </w:lvl>
  </w:abstractNum>
  <w:abstractNum w:abstractNumId="3" w15:restartNumberingAfterBreak="0">
    <w:nsid w:val="0000000F"/>
    <w:multiLevelType w:val="singleLevel"/>
    <w:tmpl w:val="0000000F"/>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21D48D0"/>
    <w:multiLevelType w:val="hybridMultilevel"/>
    <w:tmpl w:val="542228CE"/>
    <w:lvl w:ilvl="0" w:tplc="04190001">
      <w:start w:val="1"/>
      <w:numFmt w:val="bullet"/>
      <w:lvlText w:val=""/>
      <w:lvlJc w:val="left"/>
      <w:pPr>
        <w:tabs>
          <w:tab w:val="num" w:pos="1060"/>
        </w:tabs>
        <w:ind w:left="10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06C31C51"/>
    <w:multiLevelType w:val="hybridMultilevel"/>
    <w:tmpl w:val="2102BCF2"/>
    <w:lvl w:ilvl="0" w:tplc="074C4F82">
      <w:start w:val="1"/>
      <w:numFmt w:val="decimal"/>
      <w:lvlText w:val="%1."/>
      <w:lvlJc w:val="left"/>
      <w:pPr>
        <w:ind w:left="1429"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091179FB"/>
    <w:multiLevelType w:val="hybridMultilevel"/>
    <w:tmpl w:val="B09A8C2E"/>
    <w:lvl w:ilvl="0" w:tplc="ADE48C1A">
      <w:start w:val="1"/>
      <w:numFmt w:val="decimal"/>
      <w:pStyle w:val="10"/>
      <w:lvlText w:val="%1"/>
      <w:lvlJc w:val="left"/>
      <w:pPr>
        <w:ind w:left="720" w:hanging="360"/>
      </w:pPr>
      <w:rPr>
        <w:rFonts w:hint="default"/>
      </w:rPr>
    </w:lvl>
    <w:lvl w:ilvl="1" w:tplc="59F44C1A" w:tentative="1">
      <w:start w:val="1"/>
      <w:numFmt w:val="lowerLetter"/>
      <w:lvlText w:val="%2."/>
      <w:lvlJc w:val="left"/>
      <w:pPr>
        <w:ind w:left="1440" w:hanging="360"/>
      </w:pPr>
    </w:lvl>
    <w:lvl w:ilvl="2" w:tplc="F2123CEA" w:tentative="1">
      <w:start w:val="1"/>
      <w:numFmt w:val="lowerRoman"/>
      <w:lvlText w:val="%3."/>
      <w:lvlJc w:val="right"/>
      <w:pPr>
        <w:ind w:left="2160" w:hanging="180"/>
      </w:pPr>
    </w:lvl>
    <w:lvl w:ilvl="3" w:tplc="330A841E" w:tentative="1">
      <w:start w:val="1"/>
      <w:numFmt w:val="decimal"/>
      <w:lvlText w:val="%4."/>
      <w:lvlJc w:val="left"/>
      <w:pPr>
        <w:ind w:left="2880" w:hanging="360"/>
      </w:pPr>
    </w:lvl>
    <w:lvl w:ilvl="4" w:tplc="FE78CF9A" w:tentative="1">
      <w:start w:val="1"/>
      <w:numFmt w:val="lowerLetter"/>
      <w:lvlText w:val="%5."/>
      <w:lvlJc w:val="left"/>
      <w:pPr>
        <w:ind w:left="3600" w:hanging="360"/>
      </w:pPr>
    </w:lvl>
    <w:lvl w:ilvl="5" w:tplc="DCAC43B8" w:tentative="1">
      <w:start w:val="1"/>
      <w:numFmt w:val="lowerRoman"/>
      <w:lvlText w:val="%6."/>
      <w:lvlJc w:val="right"/>
      <w:pPr>
        <w:ind w:left="4320" w:hanging="180"/>
      </w:pPr>
    </w:lvl>
    <w:lvl w:ilvl="6" w:tplc="6376011E" w:tentative="1">
      <w:start w:val="1"/>
      <w:numFmt w:val="decimal"/>
      <w:lvlText w:val="%7."/>
      <w:lvlJc w:val="left"/>
      <w:pPr>
        <w:ind w:left="5040" w:hanging="360"/>
      </w:pPr>
    </w:lvl>
    <w:lvl w:ilvl="7" w:tplc="49AA7834" w:tentative="1">
      <w:start w:val="1"/>
      <w:numFmt w:val="lowerLetter"/>
      <w:lvlText w:val="%8."/>
      <w:lvlJc w:val="left"/>
      <w:pPr>
        <w:ind w:left="5760" w:hanging="360"/>
      </w:pPr>
    </w:lvl>
    <w:lvl w:ilvl="8" w:tplc="EFC601D2" w:tentative="1">
      <w:start w:val="1"/>
      <w:numFmt w:val="lowerRoman"/>
      <w:lvlText w:val="%9."/>
      <w:lvlJc w:val="right"/>
      <w:pPr>
        <w:ind w:left="6480" w:hanging="180"/>
      </w:pPr>
    </w:lvl>
  </w:abstractNum>
  <w:abstractNum w:abstractNumId="8" w15:restartNumberingAfterBreak="0">
    <w:nsid w:val="092C1068"/>
    <w:multiLevelType w:val="hybridMultilevel"/>
    <w:tmpl w:val="164224B8"/>
    <w:name w:val="WW8Num17"/>
    <w:lvl w:ilvl="0" w:tplc="92E02A4A">
      <w:start w:val="1"/>
      <w:numFmt w:val="bullet"/>
      <w:lvlText w:val=""/>
      <w:lvlJc w:val="left"/>
      <w:pPr>
        <w:ind w:left="1440" w:hanging="360"/>
      </w:pPr>
      <w:rPr>
        <w:rFonts w:ascii="Symbol" w:hAnsi="Symbol" w:hint="default"/>
      </w:rPr>
    </w:lvl>
    <w:lvl w:ilvl="1" w:tplc="CC542B36" w:tentative="1">
      <w:start w:val="1"/>
      <w:numFmt w:val="bullet"/>
      <w:lvlText w:val="o"/>
      <w:lvlJc w:val="left"/>
      <w:pPr>
        <w:ind w:left="2160" w:hanging="360"/>
      </w:pPr>
      <w:rPr>
        <w:rFonts w:ascii="Courier New" w:hAnsi="Courier New" w:cs="Courier New" w:hint="default"/>
      </w:rPr>
    </w:lvl>
    <w:lvl w:ilvl="2" w:tplc="377AC9BE" w:tentative="1">
      <w:start w:val="1"/>
      <w:numFmt w:val="bullet"/>
      <w:lvlText w:val=""/>
      <w:lvlJc w:val="left"/>
      <w:pPr>
        <w:ind w:left="2880" w:hanging="360"/>
      </w:pPr>
      <w:rPr>
        <w:rFonts w:ascii="Wingdings" w:hAnsi="Wingdings" w:hint="default"/>
      </w:rPr>
    </w:lvl>
    <w:lvl w:ilvl="3" w:tplc="F7C4BA6C" w:tentative="1">
      <w:start w:val="1"/>
      <w:numFmt w:val="bullet"/>
      <w:lvlText w:val=""/>
      <w:lvlJc w:val="left"/>
      <w:pPr>
        <w:ind w:left="3600" w:hanging="360"/>
      </w:pPr>
      <w:rPr>
        <w:rFonts w:ascii="Symbol" w:hAnsi="Symbol" w:hint="default"/>
      </w:rPr>
    </w:lvl>
    <w:lvl w:ilvl="4" w:tplc="6548F9C8" w:tentative="1">
      <w:start w:val="1"/>
      <w:numFmt w:val="bullet"/>
      <w:lvlText w:val="o"/>
      <w:lvlJc w:val="left"/>
      <w:pPr>
        <w:ind w:left="4320" w:hanging="360"/>
      </w:pPr>
      <w:rPr>
        <w:rFonts w:ascii="Courier New" w:hAnsi="Courier New" w:cs="Courier New" w:hint="default"/>
      </w:rPr>
    </w:lvl>
    <w:lvl w:ilvl="5" w:tplc="1A9C3A9C" w:tentative="1">
      <w:start w:val="1"/>
      <w:numFmt w:val="bullet"/>
      <w:lvlText w:val=""/>
      <w:lvlJc w:val="left"/>
      <w:pPr>
        <w:ind w:left="5040" w:hanging="360"/>
      </w:pPr>
      <w:rPr>
        <w:rFonts w:ascii="Wingdings" w:hAnsi="Wingdings" w:hint="default"/>
      </w:rPr>
    </w:lvl>
    <w:lvl w:ilvl="6" w:tplc="02F0F76C" w:tentative="1">
      <w:start w:val="1"/>
      <w:numFmt w:val="bullet"/>
      <w:lvlText w:val=""/>
      <w:lvlJc w:val="left"/>
      <w:pPr>
        <w:ind w:left="5760" w:hanging="360"/>
      </w:pPr>
      <w:rPr>
        <w:rFonts w:ascii="Symbol" w:hAnsi="Symbol" w:hint="default"/>
      </w:rPr>
    </w:lvl>
    <w:lvl w:ilvl="7" w:tplc="B314B984" w:tentative="1">
      <w:start w:val="1"/>
      <w:numFmt w:val="bullet"/>
      <w:lvlText w:val="o"/>
      <w:lvlJc w:val="left"/>
      <w:pPr>
        <w:ind w:left="6480" w:hanging="360"/>
      </w:pPr>
      <w:rPr>
        <w:rFonts w:ascii="Courier New" w:hAnsi="Courier New" w:cs="Courier New" w:hint="default"/>
      </w:rPr>
    </w:lvl>
    <w:lvl w:ilvl="8" w:tplc="AD9CC6FC" w:tentative="1">
      <w:start w:val="1"/>
      <w:numFmt w:val="bullet"/>
      <w:lvlText w:val=""/>
      <w:lvlJc w:val="left"/>
      <w:pPr>
        <w:ind w:left="7200" w:hanging="360"/>
      </w:pPr>
      <w:rPr>
        <w:rFonts w:ascii="Wingdings" w:hAnsi="Wingdings" w:hint="default"/>
      </w:rPr>
    </w:lvl>
  </w:abstractNum>
  <w:abstractNum w:abstractNumId="9" w15:restartNumberingAfterBreak="0">
    <w:nsid w:val="0A4812E4"/>
    <w:multiLevelType w:val="hybridMultilevel"/>
    <w:tmpl w:val="F11C5B5C"/>
    <w:styleLink w:val="21"/>
    <w:lvl w:ilvl="0" w:tplc="DB807236">
      <w:start w:val="1"/>
      <w:numFmt w:val="decimal"/>
      <w:lvlText w:val="%1."/>
      <w:lvlJc w:val="left"/>
      <w:pPr>
        <w:ind w:left="1211" w:hanging="360"/>
      </w:pPr>
      <w:rPr>
        <w:rFonts w:hint="default"/>
      </w:rPr>
    </w:lvl>
    <w:lvl w:ilvl="1" w:tplc="E166A4E2" w:tentative="1">
      <w:start w:val="1"/>
      <w:numFmt w:val="lowerLetter"/>
      <w:lvlText w:val="%2."/>
      <w:lvlJc w:val="left"/>
      <w:pPr>
        <w:ind w:left="1440" w:hanging="360"/>
      </w:pPr>
    </w:lvl>
    <w:lvl w:ilvl="2" w:tplc="FA6EF11A" w:tentative="1">
      <w:start w:val="1"/>
      <w:numFmt w:val="lowerRoman"/>
      <w:lvlText w:val="%3."/>
      <w:lvlJc w:val="right"/>
      <w:pPr>
        <w:ind w:left="2160" w:hanging="180"/>
      </w:pPr>
    </w:lvl>
    <w:lvl w:ilvl="3" w:tplc="202A3AC0" w:tentative="1">
      <w:start w:val="1"/>
      <w:numFmt w:val="decimal"/>
      <w:lvlText w:val="%4."/>
      <w:lvlJc w:val="left"/>
      <w:pPr>
        <w:ind w:left="2880" w:hanging="360"/>
      </w:pPr>
    </w:lvl>
    <w:lvl w:ilvl="4" w:tplc="26FC192C" w:tentative="1">
      <w:start w:val="1"/>
      <w:numFmt w:val="lowerLetter"/>
      <w:lvlText w:val="%5."/>
      <w:lvlJc w:val="left"/>
      <w:pPr>
        <w:ind w:left="3600" w:hanging="360"/>
      </w:pPr>
    </w:lvl>
    <w:lvl w:ilvl="5" w:tplc="0002A56E" w:tentative="1">
      <w:start w:val="1"/>
      <w:numFmt w:val="lowerRoman"/>
      <w:lvlText w:val="%6."/>
      <w:lvlJc w:val="right"/>
      <w:pPr>
        <w:ind w:left="4320" w:hanging="180"/>
      </w:pPr>
    </w:lvl>
    <w:lvl w:ilvl="6" w:tplc="F58217F8" w:tentative="1">
      <w:start w:val="1"/>
      <w:numFmt w:val="decimal"/>
      <w:lvlText w:val="%7."/>
      <w:lvlJc w:val="left"/>
      <w:pPr>
        <w:ind w:left="5040" w:hanging="360"/>
      </w:pPr>
    </w:lvl>
    <w:lvl w:ilvl="7" w:tplc="E774D34E" w:tentative="1">
      <w:start w:val="1"/>
      <w:numFmt w:val="lowerLetter"/>
      <w:lvlText w:val="%8."/>
      <w:lvlJc w:val="left"/>
      <w:pPr>
        <w:ind w:left="5760" w:hanging="360"/>
      </w:pPr>
    </w:lvl>
    <w:lvl w:ilvl="8" w:tplc="0438138A" w:tentative="1">
      <w:start w:val="1"/>
      <w:numFmt w:val="lowerRoman"/>
      <w:lvlText w:val="%9."/>
      <w:lvlJc w:val="right"/>
      <w:pPr>
        <w:ind w:left="6480" w:hanging="180"/>
      </w:pPr>
    </w:lvl>
  </w:abstractNum>
  <w:abstractNum w:abstractNumId="10" w15:restartNumberingAfterBreak="0">
    <w:nsid w:val="0B957498"/>
    <w:multiLevelType w:val="hybridMultilevel"/>
    <w:tmpl w:val="62282336"/>
    <w:name w:val="WW8Num1"/>
    <w:lvl w:ilvl="0" w:tplc="FDBC9D8A">
      <w:start w:val="1"/>
      <w:numFmt w:val="decimal"/>
      <w:lvlText w:val="%1."/>
      <w:lvlJc w:val="center"/>
      <w:pPr>
        <w:ind w:left="720" w:hanging="360"/>
      </w:pPr>
      <w:rPr>
        <w:rFonts w:hint="default"/>
      </w:rPr>
    </w:lvl>
    <w:lvl w:ilvl="1" w:tplc="5D7CB872" w:tentative="1">
      <w:start w:val="1"/>
      <w:numFmt w:val="lowerLetter"/>
      <w:lvlText w:val="%2."/>
      <w:lvlJc w:val="left"/>
      <w:pPr>
        <w:ind w:left="1440" w:hanging="360"/>
      </w:pPr>
    </w:lvl>
    <w:lvl w:ilvl="2" w:tplc="A5960834" w:tentative="1">
      <w:start w:val="1"/>
      <w:numFmt w:val="lowerRoman"/>
      <w:lvlText w:val="%3."/>
      <w:lvlJc w:val="right"/>
      <w:pPr>
        <w:ind w:left="2160" w:hanging="180"/>
      </w:pPr>
    </w:lvl>
    <w:lvl w:ilvl="3" w:tplc="3286CA06" w:tentative="1">
      <w:start w:val="1"/>
      <w:numFmt w:val="decimal"/>
      <w:lvlText w:val="%4."/>
      <w:lvlJc w:val="left"/>
      <w:pPr>
        <w:ind w:left="2880" w:hanging="360"/>
      </w:pPr>
    </w:lvl>
    <w:lvl w:ilvl="4" w:tplc="D4C2BC64" w:tentative="1">
      <w:start w:val="1"/>
      <w:numFmt w:val="lowerLetter"/>
      <w:lvlText w:val="%5."/>
      <w:lvlJc w:val="left"/>
      <w:pPr>
        <w:ind w:left="3600" w:hanging="360"/>
      </w:pPr>
    </w:lvl>
    <w:lvl w:ilvl="5" w:tplc="E2906DC2" w:tentative="1">
      <w:start w:val="1"/>
      <w:numFmt w:val="lowerRoman"/>
      <w:lvlText w:val="%6."/>
      <w:lvlJc w:val="right"/>
      <w:pPr>
        <w:ind w:left="4320" w:hanging="180"/>
      </w:pPr>
    </w:lvl>
    <w:lvl w:ilvl="6" w:tplc="036EEDD2" w:tentative="1">
      <w:start w:val="1"/>
      <w:numFmt w:val="decimal"/>
      <w:lvlText w:val="%7."/>
      <w:lvlJc w:val="left"/>
      <w:pPr>
        <w:ind w:left="5040" w:hanging="360"/>
      </w:pPr>
    </w:lvl>
    <w:lvl w:ilvl="7" w:tplc="3E2A1B28" w:tentative="1">
      <w:start w:val="1"/>
      <w:numFmt w:val="lowerLetter"/>
      <w:lvlText w:val="%8."/>
      <w:lvlJc w:val="left"/>
      <w:pPr>
        <w:ind w:left="5760" w:hanging="360"/>
      </w:pPr>
    </w:lvl>
    <w:lvl w:ilvl="8" w:tplc="13060A88" w:tentative="1">
      <w:start w:val="1"/>
      <w:numFmt w:val="lowerRoman"/>
      <w:lvlText w:val="%9."/>
      <w:lvlJc w:val="right"/>
      <w:pPr>
        <w:ind w:left="6480" w:hanging="180"/>
      </w:pPr>
    </w:lvl>
  </w:abstractNum>
  <w:abstractNum w:abstractNumId="11" w15:restartNumberingAfterBreak="0">
    <w:nsid w:val="0C6823E2"/>
    <w:multiLevelType w:val="hybridMultilevel"/>
    <w:tmpl w:val="F9FCF20E"/>
    <w:name w:val="WW8Num2"/>
    <w:lvl w:ilvl="0" w:tplc="3DBE2630">
      <w:start w:val="1"/>
      <w:numFmt w:val="decimal"/>
      <w:lvlText w:val="%1."/>
      <w:lvlJc w:val="left"/>
      <w:pPr>
        <w:ind w:left="720" w:hanging="360"/>
      </w:pPr>
      <w:rPr>
        <w:rFonts w:hint="default"/>
        <w:b w:val="0"/>
        <w:i w:val="0"/>
        <w:caps w:val="0"/>
        <w:strike w:val="0"/>
        <w:dstrike w:val="0"/>
        <w:shadow w:val="0"/>
        <w:emboss w:val="0"/>
        <w:imprint w:val="0"/>
        <w:vanish w:val="0"/>
        <w:sz w:val="24"/>
        <w:vertAlign w:val="baseline"/>
      </w:rPr>
    </w:lvl>
    <w:lvl w:ilvl="1" w:tplc="4C7C9CF4" w:tentative="1">
      <w:start w:val="1"/>
      <w:numFmt w:val="lowerLetter"/>
      <w:lvlText w:val="%2."/>
      <w:lvlJc w:val="left"/>
      <w:pPr>
        <w:ind w:left="1440" w:hanging="360"/>
      </w:pPr>
    </w:lvl>
    <w:lvl w:ilvl="2" w:tplc="E80CC0EC" w:tentative="1">
      <w:start w:val="1"/>
      <w:numFmt w:val="lowerRoman"/>
      <w:lvlText w:val="%3."/>
      <w:lvlJc w:val="right"/>
      <w:pPr>
        <w:ind w:left="2160" w:hanging="180"/>
      </w:pPr>
    </w:lvl>
    <w:lvl w:ilvl="3" w:tplc="B3FA21E2" w:tentative="1">
      <w:start w:val="1"/>
      <w:numFmt w:val="decimal"/>
      <w:lvlText w:val="%4."/>
      <w:lvlJc w:val="left"/>
      <w:pPr>
        <w:ind w:left="2880" w:hanging="360"/>
      </w:pPr>
    </w:lvl>
    <w:lvl w:ilvl="4" w:tplc="4DDED2CC" w:tentative="1">
      <w:start w:val="1"/>
      <w:numFmt w:val="lowerLetter"/>
      <w:lvlText w:val="%5."/>
      <w:lvlJc w:val="left"/>
      <w:pPr>
        <w:ind w:left="3600" w:hanging="360"/>
      </w:pPr>
    </w:lvl>
    <w:lvl w:ilvl="5" w:tplc="8E90D20E" w:tentative="1">
      <w:start w:val="1"/>
      <w:numFmt w:val="lowerRoman"/>
      <w:lvlText w:val="%6."/>
      <w:lvlJc w:val="right"/>
      <w:pPr>
        <w:ind w:left="4320" w:hanging="180"/>
      </w:pPr>
    </w:lvl>
    <w:lvl w:ilvl="6" w:tplc="16ECAB44" w:tentative="1">
      <w:start w:val="1"/>
      <w:numFmt w:val="decimal"/>
      <w:lvlText w:val="%7."/>
      <w:lvlJc w:val="left"/>
      <w:pPr>
        <w:ind w:left="5040" w:hanging="360"/>
      </w:pPr>
    </w:lvl>
    <w:lvl w:ilvl="7" w:tplc="C8B453A0" w:tentative="1">
      <w:start w:val="1"/>
      <w:numFmt w:val="lowerLetter"/>
      <w:lvlText w:val="%8."/>
      <w:lvlJc w:val="left"/>
      <w:pPr>
        <w:ind w:left="5760" w:hanging="360"/>
      </w:pPr>
    </w:lvl>
    <w:lvl w:ilvl="8" w:tplc="9A287E4A" w:tentative="1">
      <w:start w:val="1"/>
      <w:numFmt w:val="lowerRoman"/>
      <w:lvlText w:val="%9."/>
      <w:lvlJc w:val="right"/>
      <w:pPr>
        <w:ind w:left="6480" w:hanging="180"/>
      </w:pPr>
    </w:lvl>
  </w:abstractNum>
  <w:abstractNum w:abstractNumId="12" w15:restartNumberingAfterBreak="0">
    <w:nsid w:val="14984BEE"/>
    <w:multiLevelType w:val="hybridMultilevel"/>
    <w:tmpl w:val="CC22D4EA"/>
    <w:name w:val="WW8Num4"/>
    <w:lvl w:ilvl="0" w:tplc="3D28A258">
      <w:numFmt w:val="bullet"/>
      <w:pStyle w:val="a0"/>
      <w:lvlText w:val=""/>
      <w:lvlJc w:val="left"/>
      <w:pPr>
        <w:ind w:left="1440" w:hanging="360"/>
      </w:pPr>
      <w:rPr>
        <w:rFonts w:ascii="Symbol" w:eastAsia="Times New Roman" w:hAnsi="Symbol" w:cs="Times New Roman" w:hint="default"/>
      </w:rPr>
    </w:lvl>
    <w:lvl w:ilvl="1" w:tplc="ACE0C2EC" w:tentative="1">
      <w:start w:val="1"/>
      <w:numFmt w:val="bullet"/>
      <w:lvlText w:val="o"/>
      <w:lvlJc w:val="left"/>
      <w:pPr>
        <w:ind w:left="2160" w:hanging="360"/>
      </w:pPr>
      <w:rPr>
        <w:rFonts w:ascii="Courier New" w:hAnsi="Courier New" w:cs="Courier New" w:hint="default"/>
      </w:rPr>
    </w:lvl>
    <w:lvl w:ilvl="2" w:tplc="8570A6EA" w:tentative="1">
      <w:start w:val="1"/>
      <w:numFmt w:val="bullet"/>
      <w:lvlText w:val=""/>
      <w:lvlJc w:val="left"/>
      <w:pPr>
        <w:ind w:left="2880" w:hanging="360"/>
      </w:pPr>
      <w:rPr>
        <w:rFonts w:ascii="Wingdings" w:hAnsi="Wingdings" w:hint="default"/>
      </w:rPr>
    </w:lvl>
    <w:lvl w:ilvl="3" w:tplc="D96ECC30" w:tentative="1">
      <w:start w:val="1"/>
      <w:numFmt w:val="bullet"/>
      <w:lvlText w:val=""/>
      <w:lvlJc w:val="left"/>
      <w:pPr>
        <w:ind w:left="3600" w:hanging="360"/>
      </w:pPr>
      <w:rPr>
        <w:rFonts w:ascii="Symbol" w:hAnsi="Symbol" w:hint="default"/>
      </w:rPr>
    </w:lvl>
    <w:lvl w:ilvl="4" w:tplc="F4FAB6E8" w:tentative="1">
      <w:start w:val="1"/>
      <w:numFmt w:val="bullet"/>
      <w:lvlText w:val="o"/>
      <w:lvlJc w:val="left"/>
      <w:pPr>
        <w:ind w:left="4320" w:hanging="360"/>
      </w:pPr>
      <w:rPr>
        <w:rFonts w:ascii="Courier New" w:hAnsi="Courier New" w:cs="Courier New" w:hint="default"/>
      </w:rPr>
    </w:lvl>
    <w:lvl w:ilvl="5" w:tplc="5ADE5AC6" w:tentative="1">
      <w:start w:val="1"/>
      <w:numFmt w:val="bullet"/>
      <w:lvlText w:val=""/>
      <w:lvlJc w:val="left"/>
      <w:pPr>
        <w:ind w:left="5040" w:hanging="360"/>
      </w:pPr>
      <w:rPr>
        <w:rFonts w:ascii="Wingdings" w:hAnsi="Wingdings" w:hint="default"/>
      </w:rPr>
    </w:lvl>
    <w:lvl w:ilvl="6" w:tplc="D5CC9624" w:tentative="1">
      <w:start w:val="1"/>
      <w:numFmt w:val="bullet"/>
      <w:lvlText w:val=""/>
      <w:lvlJc w:val="left"/>
      <w:pPr>
        <w:ind w:left="5760" w:hanging="360"/>
      </w:pPr>
      <w:rPr>
        <w:rFonts w:ascii="Symbol" w:hAnsi="Symbol" w:hint="default"/>
      </w:rPr>
    </w:lvl>
    <w:lvl w:ilvl="7" w:tplc="64A6C954" w:tentative="1">
      <w:start w:val="1"/>
      <w:numFmt w:val="bullet"/>
      <w:lvlText w:val="o"/>
      <w:lvlJc w:val="left"/>
      <w:pPr>
        <w:ind w:left="6480" w:hanging="360"/>
      </w:pPr>
      <w:rPr>
        <w:rFonts w:ascii="Courier New" w:hAnsi="Courier New" w:cs="Courier New" w:hint="default"/>
      </w:rPr>
    </w:lvl>
    <w:lvl w:ilvl="8" w:tplc="3A2896A6" w:tentative="1">
      <w:start w:val="1"/>
      <w:numFmt w:val="bullet"/>
      <w:lvlText w:val=""/>
      <w:lvlJc w:val="left"/>
      <w:pPr>
        <w:ind w:left="7200" w:hanging="360"/>
      </w:pPr>
      <w:rPr>
        <w:rFonts w:ascii="Wingdings" w:hAnsi="Wingdings" w:hint="default"/>
      </w:rPr>
    </w:lvl>
  </w:abstractNum>
  <w:abstractNum w:abstractNumId="13" w15:restartNumberingAfterBreak="0">
    <w:nsid w:val="185242EE"/>
    <w:multiLevelType w:val="hybridMultilevel"/>
    <w:tmpl w:val="BDC6EC86"/>
    <w:lvl w:ilvl="0" w:tplc="ED80ED24">
      <w:start w:val="8"/>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18896DC4"/>
    <w:multiLevelType w:val="hybridMultilevel"/>
    <w:tmpl w:val="692C55BC"/>
    <w:name w:val="WW8Num9"/>
    <w:lvl w:ilvl="0" w:tplc="680294F6">
      <w:start w:val="1"/>
      <w:numFmt w:val="decimal"/>
      <w:lvlText w:val="%1."/>
      <w:lvlJc w:val="left"/>
      <w:pPr>
        <w:ind w:left="720" w:hanging="360"/>
      </w:pPr>
    </w:lvl>
    <w:lvl w:ilvl="1" w:tplc="2C60B074" w:tentative="1">
      <w:start w:val="1"/>
      <w:numFmt w:val="lowerLetter"/>
      <w:lvlText w:val="%2."/>
      <w:lvlJc w:val="left"/>
      <w:pPr>
        <w:ind w:left="1440" w:hanging="360"/>
      </w:pPr>
    </w:lvl>
    <w:lvl w:ilvl="2" w:tplc="051A2E06" w:tentative="1">
      <w:start w:val="1"/>
      <w:numFmt w:val="lowerRoman"/>
      <w:lvlText w:val="%3."/>
      <w:lvlJc w:val="right"/>
      <w:pPr>
        <w:ind w:left="2160" w:hanging="180"/>
      </w:pPr>
    </w:lvl>
    <w:lvl w:ilvl="3" w:tplc="0E54218C" w:tentative="1">
      <w:start w:val="1"/>
      <w:numFmt w:val="decimal"/>
      <w:lvlText w:val="%4."/>
      <w:lvlJc w:val="left"/>
      <w:pPr>
        <w:ind w:left="2880" w:hanging="360"/>
      </w:pPr>
    </w:lvl>
    <w:lvl w:ilvl="4" w:tplc="572832E4" w:tentative="1">
      <w:start w:val="1"/>
      <w:numFmt w:val="lowerLetter"/>
      <w:lvlText w:val="%5."/>
      <w:lvlJc w:val="left"/>
      <w:pPr>
        <w:ind w:left="3600" w:hanging="360"/>
      </w:pPr>
    </w:lvl>
    <w:lvl w:ilvl="5" w:tplc="A45E54DC" w:tentative="1">
      <w:start w:val="1"/>
      <w:numFmt w:val="lowerRoman"/>
      <w:lvlText w:val="%6."/>
      <w:lvlJc w:val="right"/>
      <w:pPr>
        <w:ind w:left="4320" w:hanging="180"/>
      </w:pPr>
    </w:lvl>
    <w:lvl w:ilvl="6" w:tplc="00924838" w:tentative="1">
      <w:start w:val="1"/>
      <w:numFmt w:val="decimal"/>
      <w:lvlText w:val="%7."/>
      <w:lvlJc w:val="left"/>
      <w:pPr>
        <w:ind w:left="5040" w:hanging="360"/>
      </w:pPr>
    </w:lvl>
    <w:lvl w:ilvl="7" w:tplc="0D62E974" w:tentative="1">
      <w:start w:val="1"/>
      <w:numFmt w:val="lowerLetter"/>
      <w:lvlText w:val="%8."/>
      <w:lvlJc w:val="left"/>
      <w:pPr>
        <w:ind w:left="5760" w:hanging="360"/>
      </w:pPr>
    </w:lvl>
    <w:lvl w:ilvl="8" w:tplc="B92A033A" w:tentative="1">
      <w:start w:val="1"/>
      <w:numFmt w:val="lowerRoman"/>
      <w:lvlText w:val="%9."/>
      <w:lvlJc w:val="right"/>
      <w:pPr>
        <w:ind w:left="6480" w:hanging="180"/>
      </w:pPr>
    </w:lvl>
  </w:abstractNum>
  <w:abstractNum w:abstractNumId="15" w15:restartNumberingAfterBreak="0">
    <w:nsid w:val="189A795C"/>
    <w:multiLevelType w:val="multilevel"/>
    <w:tmpl w:val="3D429C00"/>
    <w:name w:val="WW8Num11"/>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18A47353"/>
    <w:multiLevelType w:val="hybridMultilevel"/>
    <w:tmpl w:val="C8726EAE"/>
    <w:name w:val="WW8Num12"/>
    <w:lvl w:ilvl="0" w:tplc="FB14B934">
      <w:start w:val="1"/>
      <w:numFmt w:val="bullet"/>
      <w:lvlText w:val=""/>
      <w:lvlJc w:val="left"/>
      <w:pPr>
        <w:ind w:left="720" w:hanging="360"/>
      </w:pPr>
      <w:rPr>
        <w:rFonts w:ascii="Symbol" w:hAnsi="Symbol" w:hint="default"/>
      </w:rPr>
    </w:lvl>
    <w:lvl w:ilvl="1" w:tplc="771E5E70">
      <w:start w:val="1"/>
      <w:numFmt w:val="decimal"/>
      <w:lvlText w:val="%2."/>
      <w:lvlJc w:val="left"/>
      <w:pPr>
        <w:tabs>
          <w:tab w:val="num" w:pos="1440"/>
        </w:tabs>
        <w:ind w:left="1440" w:hanging="360"/>
      </w:pPr>
    </w:lvl>
    <w:lvl w:ilvl="2" w:tplc="83421FC6">
      <w:start w:val="1"/>
      <w:numFmt w:val="decimal"/>
      <w:lvlText w:val="%3."/>
      <w:lvlJc w:val="left"/>
      <w:pPr>
        <w:tabs>
          <w:tab w:val="num" w:pos="2160"/>
        </w:tabs>
        <w:ind w:left="2160" w:hanging="360"/>
      </w:pPr>
    </w:lvl>
    <w:lvl w:ilvl="3" w:tplc="2F903396">
      <w:start w:val="1"/>
      <w:numFmt w:val="decimal"/>
      <w:lvlText w:val="%4."/>
      <w:lvlJc w:val="left"/>
      <w:pPr>
        <w:tabs>
          <w:tab w:val="num" w:pos="2880"/>
        </w:tabs>
        <w:ind w:left="2880" w:hanging="360"/>
      </w:pPr>
    </w:lvl>
    <w:lvl w:ilvl="4" w:tplc="6074CBE2">
      <w:start w:val="1"/>
      <w:numFmt w:val="decimal"/>
      <w:lvlText w:val="%5."/>
      <w:lvlJc w:val="left"/>
      <w:pPr>
        <w:tabs>
          <w:tab w:val="num" w:pos="3600"/>
        </w:tabs>
        <w:ind w:left="3600" w:hanging="360"/>
      </w:pPr>
    </w:lvl>
    <w:lvl w:ilvl="5" w:tplc="21E6BAE4">
      <w:start w:val="1"/>
      <w:numFmt w:val="decimal"/>
      <w:lvlText w:val="%6."/>
      <w:lvlJc w:val="left"/>
      <w:pPr>
        <w:tabs>
          <w:tab w:val="num" w:pos="4320"/>
        </w:tabs>
        <w:ind w:left="4320" w:hanging="360"/>
      </w:pPr>
    </w:lvl>
    <w:lvl w:ilvl="6" w:tplc="566A73E2">
      <w:start w:val="1"/>
      <w:numFmt w:val="decimal"/>
      <w:lvlText w:val="%7."/>
      <w:lvlJc w:val="left"/>
      <w:pPr>
        <w:tabs>
          <w:tab w:val="num" w:pos="5040"/>
        </w:tabs>
        <w:ind w:left="5040" w:hanging="360"/>
      </w:pPr>
    </w:lvl>
    <w:lvl w:ilvl="7" w:tplc="1EB66EDC">
      <w:start w:val="1"/>
      <w:numFmt w:val="decimal"/>
      <w:lvlText w:val="%8."/>
      <w:lvlJc w:val="left"/>
      <w:pPr>
        <w:tabs>
          <w:tab w:val="num" w:pos="5760"/>
        </w:tabs>
        <w:ind w:left="5760" w:hanging="360"/>
      </w:pPr>
    </w:lvl>
    <w:lvl w:ilvl="8" w:tplc="4A9A88D6">
      <w:start w:val="1"/>
      <w:numFmt w:val="decimal"/>
      <w:lvlText w:val="%9."/>
      <w:lvlJc w:val="left"/>
      <w:pPr>
        <w:tabs>
          <w:tab w:val="num" w:pos="6480"/>
        </w:tabs>
        <w:ind w:left="6480" w:hanging="360"/>
      </w:pPr>
    </w:lvl>
  </w:abstractNum>
  <w:abstractNum w:abstractNumId="17" w15:restartNumberingAfterBreak="0">
    <w:nsid w:val="1BA77CB5"/>
    <w:multiLevelType w:val="hybridMultilevel"/>
    <w:tmpl w:val="0B80AC9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1D2B2CDE"/>
    <w:multiLevelType w:val="multilevel"/>
    <w:tmpl w:val="7FD0B2F4"/>
    <w:styleLink w:val="1"/>
    <w:lvl w:ilvl="0">
      <w:start w:val="1"/>
      <w:numFmt w:val="decimal"/>
      <w:lvlText w:val="%1."/>
      <w:lvlJc w:val="left"/>
      <w:pPr>
        <w:tabs>
          <w:tab w:val="num" w:pos="1548"/>
        </w:tabs>
        <w:ind w:left="1548" w:hanging="84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9" w15:restartNumberingAfterBreak="0">
    <w:nsid w:val="1E752E14"/>
    <w:multiLevelType w:val="hybridMultilevel"/>
    <w:tmpl w:val="1ABAD5F6"/>
    <w:name w:val="WW8Num14"/>
    <w:lvl w:ilvl="0" w:tplc="CC600C88">
      <w:start w:val="1"/>
      <w:numFmt w:val="bullet"/>
      <w:pStyle w:val="a2"/>
      <w:lvlText w:val=""/>
      <w:lvlJc w:val="left"/>
      <w:pPr>
        <w:ind w:left="1429" w:hanging="360"/>
      </w:pPr>
      <w:rPr>
        <w:rFonts w:ascii="Symbol" w:hAnsi="Symbol" w:hint="default"/>
      </w:rPr>
    </w:lvl>
    <w:lvl w:ilvl="1" w:tplc="28C221EE" w:tentative="1">
      <w:start w:val="1"/>
      <w:numFmt w:val="bullet"/>
      <w:lvlText w:val="o"/>
      <w:lvlJc w:val="left"/>
      <w:pPr>
        <w:ind w:left="2149" w:hanging="360"/>
      </w:pPr>
      <w:rPr>
        <w:rFonts w:ascii="Courier New" w:hAnsi="Courier New" w:cs="Courier New" w:hint="default"/>
      </w:rPr>
    </w:lvl>
    <w:lvl w:ilvl="2" w:tplc="FC24AE40" w:tentative="1">
      <w:start w:val="1"/>
      <w:numFmt w:val="bullet"/>
      <w:lvlText w:val=""/>
      <w:lvlJc w:val="left"/>
      <w:pPr>
        <w:ind w:left="2869" w:hanging="360"/>
      </w:pPr>
      <w:rPr>
        <w:rFonts w:ascii="Wingdings" w:hAnsi="Wingdings" w:hint="default"/>
      </w:rPr>
    </w:lvl>
    <w:lvl w:ilvl="3" w:tplc="3F16AAFA" w:tentative="1">
      <w:start w:val="1"/>
      <w:numFmt w:val="bullet"/>
      <w:lvlText w:val=""/>
      <w:lvlJc w:val="left"/>
      <w:pPr>
        <w:ind w:left="3589" w:hanging="360"/>
      </w:pPr>
      <w:rPr>
        <w:rFonts w:ascii="Symbol" w:hAnsi="Symbol" w:hint="default"/>
      </w:rPr>
    </w:lvl>
    <w:lvl w:ilvl="4" w:tplc="E82C616E" w:tentative="1">
      <w:start w:val="1"/>
      <w:numFmt w:val="bullet"/>
      <w:lvlText w:val="o"/>
      <w:lvlJc w:val="left"/>
      <w:pPr>
        <w:ind w:left="4309" w:hanging="360"/>
      </w:pPr>
      <w:rPr>
        <w:rFonts w:ascii="Courier New" w:hAnsi="Courier New" w:cs="Courier New" w:hint="default"/>
      </w:rPr>
    </w:lvl>
    <w:lvl w:ilvl="5" w:tplc="26586D40" w:tentative="1">
      <w:start w:val="1"/>
      <w:numFmt w:val="bullet"/>
      <w:lvlText w:val=""/>
      <w:lvlJc w:val="left"/>
      <w:pPr>
        <w:ind w:left="5029" w:hanging="360"/>
      </w:pPr>
      <w:rPr>
        <w:rFonts w:ascii="Wingdings" w:hAnsi="Wingdings" w:hint="default"/>
      </w:rPr>
    </w:lvl>
    <w:lvl w:ilvl="6" w:tplc="C1268260" w:tentative="1">
      <w:start w:val="1"/>
      <w:numFmt w:val="bullet"/>
      <w:lvlText w:val=""/>
      <w:lvlJc w:val="left"/>
      <w:pPr>
        <w:ind w:left="5749" w:hanging="360"/>
      </w:pPr>
      <w:rPr>
        <w:rFonts w:ascii="Symbol" w:hAnsi="Symbol" w:hint="default"/>
      </w:rPr>
    </w:lvl>
    <w:lvl w:ilvl="7" w:tplc="21703468" w:tentative="1">
      <w:start w:val="1"/>
      <w:numFmt w:val="bullet"/>
      <w:lvlText w:val="o"/>
      <w:lvlJc w:val="left"/>
      <w:pPr>
        <w:ind w:left="6469" w:hanging="360"/>
      </w:pPr>
      <w:rPr>
        <w:rFonts w:ascii="Courier New" w:hAnsi="Courier New" w:cs="Courier New" w:hint="default"/>
      </w:rPr>
    </w:lvl>
    <w:lvl w:ilvl="8" w:tplc="E32475A6" w:tentative="1">
      <w:start w:val="1"/>
      <w:numFmt w:val="bullet"/>
      <w:lvlText w:val=""/>
      <w:lvlJc w:val="left"/>
      <w:pPr>
        <w:ind w:left="7189" w:hanging="360"/>
      </w:pPr>
      <w:rPr>
        <w:rFonts w:ascii="Wingdings" w:hAnsi="Wingdings" w:hint="default"/>
      </w:rPr>
    </w:lvl>
  </w:abstractNum>
  <w:abstractNum w:abstractNumId="20" w15:restartNumberingAfterBreak="0">
    <w:nsid w:val="20F81374"/>
    <w:multiLevelType w:val="hybridMultilevel"/>
    <w:tmpl w:val="E91C5B0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22B954DF"/>
    <w:multiLevelType w:val="hybridMultilevel"/>
    <w:tmpl w:val="6840BC38"/>
    <w:styleLink w:val="111111111"/>
    <w:lvl w:ilvl="0" w:tplc="3404D01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6C16518"/>
    <w:multiLevelType w:val="hybridMultilevel"/>
    <w:tmpl w:val="64DE1792"/>
    <w:lvl w:ilvl="0" w:tplc="AC06EC12">
      <w:start w:val="130"/>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ADD1094"/>
    <w:multiLevelType w:val="hybridMultilevel"/>
    <w:tmpl w:val="3CB2FD80"/>
    <w:lvl w:ilvl="0" w:tplc="7A2C5052">
      <w:start w:val="1"/>
      <w:numFmt w:val="bullet"/>
      <w:lvlText w:val="−"/>
      <w:lvlJc w:val="left"/>
      <w:pPr>
        <w:ind w:left="143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2C557F61"/>
    <w:multiLevelType w:val="hybridMultilevel"/>
    <w:tmpl w:val="6764E6CE"/>
    <w:lvl w:ilvl="0" w:tplc="F4BED280">
      <w:start w:val="1"/>
      <w:numFmt w:val="decimal"/>
      <w:pStyle w:val="a3"/>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15:restartNumberingAfterBreak="0">
    <w:nsid w:val="2D9324CD"/>
    <w:multiLevelType w:val="hybridMultilevel"/>
    <w:tmpl w:val="FAF07944"/>
    <w:styleLink w:val="35"/>
    <w:lvl w:ilvl="0" w:tplc="DE447730">
      <w:start w:val="1"/>
      <w:numFmt w:val="bullet"/>
      <w:lvlText w:val=""/>
      <w:lvlJc w:val="left"/>
      <w:pPr>
        <w:ind w:left="1260" w:hanging="360"/>
      </w:pPr>
      <w:rPr>
        <w:rFonts w:ascii="Symbol" w:hAnsi="Symbol" w:hint="default"/>
      </w:rPr>
    </w:lvl>
    <w:lvl w:ilvl="1" w:tplc="D8DE66CC">
      <w:start w:val="1"/>
      <w:numFmt w:val="decimal"/>
      <w:lvlText w:val="%2."/>
      <w:lvlJc w:val="left"/>
      <w:pPr>
        <w:tabs>
          <w:tab w:val="num" w:pos="1440"/>
        </w:tabs>
        <w:ind w:left="1440" w:hanging="360"/>
      </w:pPr>
    </w:lvl>
    <w:lvl w:ilvl="2" w:tplc="1DA0C860">
      <w:start w:val="1"/>
      <w:numFmt w:val="decimal"/>
      <w:lvlText w:val="%3."/>
      <w:lvlJc w:val="left"/>
      <w:pPr>
        <w:tabs>
          <w:tab w:val="num" w:pos="2160"/>
        </w:tabs>
        <w:ind w:left="2160" w:hanging="360"/>
      </w:pPr>
    </w:lvl>
    <w:lvl w:ilvl="3" w:tplc="89C49F00">
      <w:start w:val="1"/>
      <w:numFmt w:val="decimal"/>
      <w:lvlText w:val="%4."/>
      <w:lvlJc w:val="left"/>
      <w:pPr>
        <w:tabs>
          <w:tab w:val="num" w:pos="2880"/>
        </w:tabs>
        <w:ind w:left="2880" w:hanging="360"/>
      </w:pPr>
    </w:lvl>
    <w:lvl w:ilvl="4" w:tplc="304428E4">
      <w:start w:val="1"/>
      <w:numFmt w:val="decimal"/>
      <w:lvlText w:val="%5."/>
      <w:lvlJc w:val="left"/>
      <w:pPr>
        <w:tabs>
          <w:tab w:val="num" w:pos="3600"/>
        </w:tabs>
        <w:ind w:left="3600" w:hanging="360"/>
      </w:pPr>
    </w:lvl>
    <w:lvl w:ilvl="5" w:tplc="36AA9738">
      <w:start w:val="1"/>
      <w:numFmt w:val="decimal"/>
      <w:lvlText w:val="%6."/>
      <w:lvlJc w:val="left"/>
      <w:pPr>
        <w:tabs>
          <w:tab w:val="num" w:pos="4320"/>
        </w:tabs>
        <w:ind w:left="4320" w:hanging="360"/>
      </w:pPr>
    </w:lvl>
    <w:lvl w:ilvl="6" w:tplc="ED0C9DF8">
      <w:start w:val="1"/>
      <w:numFmt w:val="decimal"/>
      <w:lvlText w:val="%7."/>
      <w:lvlJc w:val="left"/>
      <w:pPr>
        <w:tabs>
          <w:tab w:val="num" w:pos="5040"/>
        </w:tabs>
        <w:ind w:left="5040" w:hanging="360"/>
      </w:pPr>
    </w:lvl>
    <w:lvl w:ilvl="7" w:tplc="D5B87A24">
      <w:start w:val="1"/>
      <w:numFmt w:val="decimal"/>
      <w:lvlText w:val="%8."/>
      <w:lvlJc w:val="left"/>
      <w:pPr>
        <w:tabs>
          <w:tab w:val="num" w:pos="5760"/>
        </w:tabs>
        <w:ind w:left="5760" w:hanging="360"/>
      </w:pPr>
    </w:lvl>
    <w:lvl w:ilvl="8" w:tplc="14240714">
      <w:start w:val="1"/>
      <w:numFmt w:val="decimal"/>
      <w:lvlText w:val="%9."/>
      <w:lvlJc w:val="left"/>
      <w:pPr>
        <w:tabs>
          <w:tab w:val="num" w:pos="6480"/>
        </w:tabs>
        <w:ind w:left="6480" w:hanging="360"/>
      </w:pPr>
    </w:lvl>
  </w:abstractNum>
  <w:abstractNum w:abstractNumId="26" w15:restartNumberingAfterBreak="0">
    <w:nsid w:val="307E0D45"/>
    <w:multiLevelType w:val="hybridMultilevel"/>
    <w:tmpl w:val="8416D33E"/>
    <w:lvl w:ilvl="0" w:tplc="04190011">
      <w:start w:val="1"/>
      <w:numFmt w:val="bullet"/>
      <w:lvlText w:val=""/>
      <w:lvlJc w:val="left"/>
      <w:pPr>
        <w:tabs>
          <w:tab w:val="num" w:pos="720"/>
        </w:tabs>
        <w:ind w:left="720" w:hanging="360"/>
      </w:pPr>
      <w:rPr>
        <w:rFonts w:ascii="Symbol" w:hAnsi="Symbol" w:hint="default"/>
      </w:rPr>
    </w:lvl>
    <w:lvl w:ilvl="1" w:tplc="E1C49926"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5C04C3C"/>
    <w:multiLevelType w:val="hybridMultilevel"/>
    <w:tmpl w:val="DA269DE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39187C8E"/>
    <w:multiLevelType w:val="hybridMultilevel"/>
    <w:tmpl w:val="36AA9F3A"/>
    <w:lvl w:ilvl="0" w:tplc="E1C4992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452E43E0"/>
    <w:multiLevelType w:val="multilevel"/>
    <w:tmpl w:val="04190023"/>
    <w:styleLink w:val="11"/>
    <w:lvl w:ilvl="0">
      <w:start w:val="1"/>
      <w:numFmt w:val="upperRoman"/>
      <w:lvlText w:val="Статья %1."/>
      <w:lvlJc w:val="left"/>
      <w:pPr>
        <w:tabs>
          <w:tab w:val="num" w:pos="216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46920003"/>
    <w:multiLevelType w:val="hybridMultilevel"/>
    <w:tmpl w:val="6054067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46D408A9"/>
    <w:multiLevelType w:val="hybridMultilevel"/>
    <w:tmpl w:val="ED80DBEE"/>
    <w:lvl w:ilvl="0" w:tplc="6D1C59BE">
      <w:start w:val="1"/>
      <w:numFmt w:val="bullet"/>
      <w:lvlText w:val=""/>
      <w:lvlJc w:val="left"/>
      <w:pPr>
        <w:tabs>
          <w:tab w:val="num" w:pos="720"/>
        </w:tabs>
        <w:ind w:left="720" w:hanging="360"/>
      </w:pPr>
      <w:rPr>
        <w:rFonts w:ascii="Symbol" w:hAnsi="Symbol" w:hint="default"/>
      </w:rPr>
    </w:lvl>
    <w:lvl w:ilvl="1" w:tplc="28826926" w:tentative="1">
      <w:start w:val="1"/>
      <w:numFmt w:val="bullet"/>
      <w:lvlText w:val="o"/>
      <w:lvlJc w:val="left"/>
      <w:pPr>
        <w:tabs>
          <w:tab w:val="num" w:pos="1440"/>
        </w:tabs>
        <w:ind w:left="1440" w:hanging="360"/>
      </w:pPr>
      <w:rPr>
        <w:rFonts w:ascii="Courier New" w:hAnsi="Courier New" w:cs="Courier New" w:hint="default"/>
      </w:rPr>
    </w:lvl>
    <w:lvl w:ilvl="2" w:tplc="691CB16E" w:tentative="1">
      <w:start w:val="1"/>
      <w:numFmt w:val="bullet"/>
      <w:lvlText w:val=""/>
      <w:lvlJc w:val="left"/>
      <w:pPr>
        <w:tabs>
          <w:tab w:val="num" w:pos="2160"/>
        </w:tabs>
        <w:ind w:left="2160" w:hanging="360"/>
      </w:pPr>
      <w:rPr>
        <w:rFonts w:ascii="Wingdings" w:hAnsi="Wingdings" w:hint="default"/>
      </w:rPr>
    </w:lvl>
    <w:lvl w:ilvl="3" w:tplc="4A12F276" w:tentative="1">
      <w:start w:val="1"/>
      <w:numFmt w:val="bullet"/>
      <w:lvlText w:val=""/>
      <w:lvlJc w:val="left"/>
      <w:pPr>
        <w:tabs>
          <w:tab w:val="num" w:pos="2880"/>
        </w:tabs>
        <w:ind w:left="2880" w:hanging="360"/>
      </w:pPr>
      <w:rPr>
        <w:rFonts w:ascii="Symbol" w:hAnsi="Symbol" w:hint="default"/>
      </w:rPr>
    </w:lvl>
    <w:lvl w:ilvl="4" w:tplc="46B87214" w:tentative="1">
      <w:start w:val="1"/>
      <w:numFmt w:val="bullet"/>
      <w:lvlText w:val="o"/>
      <w:lvlJc w:val="left"/>
      <w:pPr>
        <w:tabs>
          <w:tab w:val="num" w:pos="3600"/>
        </w:tabs>
        <w:ind w:left="3600" w:hanging="360"/>
      </w:pPr>
      <w:rPr>
        <w:rFonts w:ascii="Courier New" w:hAnsi="Courier New" w:cs="Courier New" w:hint="default"/>
      </w:rPr>
    </w:lvl>
    <w:lvl w:ilvl="5" w:tplc="F3DAA728" w:tentative="1">
      <w:start w:val="1"/>
      <w:numFmt w:val="bullet"/>
      <w:lvlText w:val=""/>
      <w:lvlJc w:val="left"/>
      <w:pPr>
        <w:tabs>
          <w:tab w:val="num" w:pos="4320"/>
        </w:tabs>
        <w:ind w:left="4320" w:hanging="360"/>
      </w:pPr>
      <w:rPr>
        <w:rFonts w:ascii="Wingdings" w:hAnsi="Wingdings" w:hint="default"/>
      </w:rPr>
    </w:lvl>
    <w:lvl w:ilvl="6" w:tplc="5074FDA2" w:tentative="1">
      <w:start w:val="1"/>
      <w:numFmt w:val="bullet"/>
      <w:lvlText w:val=""/>
      <w:lvlJc w:val="left"/>
      <w:pPr>
        <w:tabs>
          <w:tab w:val="num" w:pos="5040"/>
        </w:tabs>
        <w:ind w:left="5040" w:hanging="360"/>
      </w:pPr>
      <w:rPr>
        <w:rFonts w:ascii="Symbol" w:hAnsi="Symbol" w:hint="default"/>
      </w:rPr>
    </w:lvl>
    <w:lvl w:ilvl="7" w:tplc="F3603A52" w:tentative="1">
      <w:start w:val="1"/>
      <w:numFmt w:val="bullet"/>
      <w:lvlText w:val="o"/>
      <w:lvlJc w:val="left"/>
      <w:pPr>
        <w:tabs>
          <w:tab w:val="num" w:pos="5760"/>
        </w:tabs>
        <w:ind w:left="5760" w:hanging="360"/>
      </w:pPr>
      <w:rPr>
        <w:rFonts w:ascii="Courier New" w:hAnsi="Courier New" w:cs="Courier New" w:hint="default"/>
      </w:rPr>
    </w:lvl>
    <w:lvl w:ilvl="8" w:tplc="C0F404E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6FB43D8"/>
    <w:multiLevelType w:val="hybridMultilevel"/>
    <w:tmpl w:val="CAB058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4761203A"/>
    <w:multiLevelType w:val="hybridMultilevel"/>
    <w:tmpl w:val="E444AF98"/>
    <w:lvl w:ilvl="0" w:tplc="04190001">
      <w:start w:val="1"/>
      <w:numFmt w:val="bullet"/>
      <w:lvlText w:val=""/>
      <w:lvlJc w:val="left"/>
      <w:pPr>
        <w:tabs>
          <w:tab w:val="num" w:pos="1510"/>
        </w:tabs>
        <w:ind w:left="1510" w:hanging="360"/>
      </w:pPr>
      <w:rPr>
        <w:rFonts w:ascii="Symbol" w:hAnsi="Symbol" w:hint="default"/>
      </w:rPr>
    </w:lvl>
    <w:lvl w:ilvl="1" w:tplc="04190003" w:tentative="1">
      <w:start w:val="1"/>
      <w:numFmt w:val="bullet"/>
      <w:lvlText w:val="o"/>
      <w:lvlJc w:val="left"/>
      <w:pPr>
        <w:tabs>
          <w:tab w:val="num" w:pos="2230"/>
        </w:tabs>
        <w:ind w:left="2230" w:hanging="360"/>
      </w:pPr>
      <w:rPr>
        <w:rFonts w:ascii="Courier New" w:hAnsi="Courier New" w:cs="Courier New" w:hint="default"/>
      </w:rPr>
    </w:lvl>
    <w:lvl w:ilvl="2" w:tplc="04190005" w:tentative="1">
      <w:start w:val="1"/>
      <w:numFmt w:val="bullet"/>
      <w:lvlText w:val=""/>
      <w:lvlJc w:val="left"/>
      <w:pPr>
        <w:tabs>
          <w:tab w:val="num" w:pos="2950"/>
        </w:tabs>
        <w:ind w:left="2950" w:hanging="360"/>
      </w:pPr>
      <w:rPr>
        <w:rFonts w:ascii="Wingdings" w:hAnsi="Wingdings" w:hint="default"/>
      </w:rPr>
    </w:lvl>
    <w:lvl w:ilvl="3" w:tplc="04190001" w:tentative="1">
      <w:start w:val="1"/>
      <w:numFmt w:val="bullet"/>
      <w:lvlText w:val=""/>
      <w:lvlJc w:val="left"/>
      <w:pPr>
        <w:tabs>
          <w:tab w:val="num" w:pos="3670"/>
        </w:tabs>
        <w:ind w:left="3670" w:hanging="360"/>
      </w:pPr>
      <w:rPr>
        <w:rFonts w:ascii="Symbol" w:hAnsi="Symbol" w:hint="default"/>
      </w:rPr>
    </w:lvl>
    <w:lvl w:ilvl="4" w:tplc="04190003" w:tentative="1">
      <w:start w:val="1"/>
      <w:numFmt w:val="bullet"/>
      <w:lvlText w:val="o"/>
      <w:lvlJc w:val="left"/>
      <w:pPr>
        <w:tabs>
          <w:tab w:val="num" w:pos="4390"/>
        </w:tabs>
        <w:ind w:left="4390" w:hanging="360"/>
      </w:pPr>
      <w:rPr>
        <w:rFonts w:ascii="Courier New" w:hAnsi="Courier New" w:cs="Courier New" w:hint="default"/>
      </w:rPr>
    </w:lvl>
    <w:lvl w:ilvl="5" w:tplc="04190005" w:tentative="1">
      <w:start w:val="1"/>
      <w:numFmt w:val="bullet"/>
      <w:lvlText w:val=""/>
      <w:lvlJc w:val="left"/>
      <w:pPr>
        <w:tabs>
          <w:tab w:val="num" w:pos="5110"/>
        </w:tabs>
        <w:ind w:left="5110" w:hanging="360"/>
      </w:pPr>
      <w:rPr>
        <w:rFonts w:ascii="Wingdings" w:hAnsi="Wingdings" w:hint="default"/>
      </w:rPr>
    </w:lvl>
    <w:lvl w:ilvl="6" w:tplc="04190001" w:tentative="1">
      <w:start w:val="1"/>
      <w:numFmt w:val="bullet"/>
      <w:lvlText w:val=""/>
      <w:lvlJc w:val="left"/>
      <w:pPr>
        <w:tabs>
          <w:tab w:val="num" w:pos="5830"/>
        </w:tabs>
        <w:ind w:left="5830" w:hanging="360"/>
      </w:pPr>
      <w:rPr>
        <w:rFonts w:ascii="Symbol" w:hAnsi="Symbol" w:hint="default"/>
      </w:rPr>
    </w:lvl>
    <w:lvl w:ilvl="7" w:tplc="04190003" w:tentative="1">
      <w:start w:val="1"/>
      <w:numFmt w:val="bullet"/>
      <w:lvlText w:val="o"/>
      <w:lvlJc w:val="left"/>
      <w:pPr>
        <w:tabs>
          <w:tab w:val="num" w:pos="6550"/>
        </w:tabs>
        <w:ind w:left="6550" w:hanging="360"/>
      </w:pPr>
      <w:rPr>
        <w:rFonts w:ascii="Courier New" w:hAnsi="Courier New" w:cs="Courier New" w:hint="default"/>
      </w:rPr>
    </w:lvl>
    <w:lvl w:ilvl="8" w:tplc="04190005" w:tentative="1">
      <w:start w:val="1"/>
      <w:numFmt w:val="bullet"/>
      <w:lvlText w:val=""/>
      <w:lvlJc w:val="left"/>
      <w:pPr>
        <w:tabs>
          <w:tab w:val="num" w:pos="7270"/>
        </w:tabs>
        <w:ind w:left="7270" w:hanging="360"/>
      </w:pPr>
      <w:rPr>
        <w:rFonts w:ascii="Wingdings" w:hAnsi="Wingdings" w:hint="default"/>
      </w:rPr>
    </w:lvl>
  </w:abstractNum>
  <w:abstractNum w:abstractNumId="35" w15:restartNumberingAfterBreak="0">
    <w:nsid w:val="476A6986"/>
    <w:multiLevelType w:val="multilevel"/>
    <w:tmpl w:val="041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91A3536"/>
    <w:multiLevelType w:val="hybridMultilevel"/>
    <w:tmpl w:val="0CE4D890"/>
    <w:lvl w:ilvl="0" w:tplc="7A2C5052">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49643F15"/>
    <w:multiLevelType w:val="hybridMultilevel"/>
    <w:tmpl w:val="51220E92"/>
    <w:styleLink w:val="1ai"/>
    <w:lvl w:ilvl="0" w:tplc="C4CC7922">
      <w:start w:val="1"/>
      <w:numFmt w:val="decimal"/>
      <w:lvlText w:val="%1."/>
      <w:lvlJc w:val="left"/>
      <w:pPr>
        <w:tabs>
          <w:tab w:val="num" w:pos="2448"/>
        </w:tabs>
        <w:ind w:left="2448" w:hanging="1368"/>
      </w:pPr>
      <w:rPr>
        <w:rFonts w:hint="default"/>
      </w:rPr>
    </w:lvl>
    <w:lvl w:ilvl="1" w:tplc="A470F3E8" w:tentative="1">
      <w:start w:val="1"/>
      <w:numFmt w:val="lowerLetter"/>
      <w:lvlText w:val="%2."/>
      <w:lvlJc w:val="left"/>
      <w:pPr>
        <w:tabs>
          <w:tab w:val="num" w:pos="2160"/>
        </w:tabs>
        <w:ind w:left="2160" w:hanging="360"/>
      </w:pPr>
    </w:lvl>
    <w:lvl w:ilvl="2" w:tplc="91B8D29A" w:tentative="1">
      <w:start w:val="1"/>
      <w:numFmt w:val="lowerRoman"/>
      <w:lvlText w:val="%3."/>
      <w:lvlJc w:val="right"/>
      <w:pPr>
        <w:tabs>
          <w:tab w:val="num" w:pos="2880"/>
        </w:tabs>
        <w:ind w:left="2880" w:hanging="180"/>
      </w:pPr>
    </w:lvl>
    <w:lvl w:ilvl="3" w:tplc="E0444112" w:tentative="1">
      <w:start w:val="1"/>
      <w:numFmt w:val="decimal"/>
      <w:lvlText w:val="%4."/>
      <w:lvlJc w:val="left"/>
      <w:pPr>
        <w:tabs>
          <w:tab w:val="num" w:pos="3600"/>
        </w:tabs>
        <w:ind w:left="3600" w:hanging="360"/>
      </w:pPr>
    </w:lvl>
    <w:lvl w:ilvl="4" w:tplc="B99401D2" w:tentative="1">
      <w:start w:val="1"/>
      <w:numFmt w:val="lowerLetter"/>
      <w:lvlText w:val="%5."/>
      <w:lvlJc w:val="left"/>
      <w:pPr>
        <w:tabs>
          <w:tab w:val="num" w:pos="4320"/>
        </w:tabs>
        <w:ind w:left="4320" w:hanging="360"/>
      </w:pPr>
    </w:lvl>
    <w:lvl w:ilvl="5" w:tplc="11EA8CA8" w:tentative="1">
      <w:start w:val="1"/>
      <w:numFmt w:val="lowerRoman"/>
      <w:lvlText w:val="%6."/>
      <w:lvlJc w:val="right"/>
      <w:pPr>
        <w:tabs>
          <w:tab w:val="num" w:pos="5040"/>
        </w:tabs>
        <w:ind w:left="5040" w:hanging="180"/>
      </w:pPr>
    </w:lvl>
    <w:lvl w:ilvl="6" w:tplc="80B04E1A" w:tentative="1">
      <w:start w:val="1"/>
      <w:numFmt w:val="decimal"/>
      <w:lvlText w:val="%7."/>
      <w:lvlJc w:val="left"/>
      <w:pPr>
        <w:tabs>
          <w:tab w:val="num" w:pos="5760"/>
        </w:tabs>
        <w:ind w:left="5760" w:hanging="360"/>
      </w:pPr>
    </w:lvl>
    <w:lvl w:ilvl="7" w:tplc="9EA0CE54" w:tentative="1">
      <w:start w:val="1"/>
      <w:numFmt w:val="lowerLetter"/>
      <w:lvlText w:val="%8."/>
      <w:lvlJc w:val="left"/>
      <w:pPr>
        <w:tabs>
          <w:tab w:val="num" w:pos="6480"/>
        </w:tabs>
        <w:ind w:left="6480" w:hanging="360"/>
      </w:pPr>
    </w:lvl>
    <w:lvl w:ilvl="8" w:tplc="0AC8F8D0" w:tentative="1">
      <w:start w:val="1"/>
      <w:numFmt w:val="lowerRoman"/>
      <w:lvlText w:val="%9."/>
      <w:lvlJc w:val="right"/>
      <w:pPr>
        <w:tabs>
          <w:tab w:val="num" w:pos="7200"/>
        </w:tabs>
        <w:ind w:left="7200" w:hanging="180"/>
      </w:pPr>
    </w:lvl>
  </w:abstractNum>
  <w:abstractNum w:abstractNumId="38" w15:restartNumberingAfterBreak="0">
    <w:nsid w:val="49EE782D"/>
    <w:multiLevelType w:val="hybridMultilevel"/>
    <w:tmpl w:val="DB6C5C66"/>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9" w15:restartNumberingAfterBreak="0">
    <w:nsid w:val="4AED320C"/>
    <w:multiLevelType w:val="hybridMultilevel"/>
    <w:tmpl w:val="88127E94"/>
    <w:lvl w:ilvl="0" w:tplc="6D1C4DD0">
      <w:start w:val="1"/>
      <w:numFmt w:val="bullet"/>
      <w:lvlText w:val="−"/>
      <w:lvlJc w:val="left"/>
      <w:pPr>
        <w:ind w:left="1429" w:hanging="360"/>
      </w:pPr>
      <w:rPr>
        <w:rFonts w:ascii="Times New Roman" w:hAnsi="Times New Roman" w:cs="Times New Roman" w:hint="default"/>
        <w:color w:val="000000" w:themeColor="text1"/>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4D1553B6"/>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2" w15:restartNumberingAfterBreak="0">
    <w:nsid w:val="4E060EBA"/>
    <w:multiLevelType w:val="hybridMultilevel"/>
    <w:tmpl w:val="E4A66866"/>
    <w:lvl w:ilvl="0" w:tplc="E66EB382">
      <w:start w:val="1"/>
      <w:numFmt w:val="bullet"/>
      <w:lvlText w:val=""/>
      <w:lvlJc w:val="left"/>
      <w:pPr>
        <w:tabs>
          <w:tab w:val="num" w:pos="1068"/>
        </w:tabs>
        <w:ind w:left="1068" w:hanging="360"/>
      </w:pPr>
      <w:rPr>
        <w:rFonts w:ascii="Symbol" w:hAnsi="Symbol" w:hint="default"/>
      </w:rPr>
    </w:lvl>
    <w:lvl w:ilvl="1" w:tplc="F4DE98F8" w:tentative="1">
      <w:start w:val="1"/>
      <w:numFmt w:val="lowerLetter"/>
      <w:lvlText w:val="%2."/>
      <w:lvlJc w:val="left"/>
      <w:pPr>
        <w:tabs>
          <w:tab w:val="num" w:pos="1788"/>
        </w:tabs>
        <w:ind w:left="1788" w:hanging="360"/>
      </w:pPr>
    </w:lvl>
    <w:lvl w:ilvl="2" w:tplc="C832B764" w:tentative="1">
      <w:start w:val="1"/>
      <w:numFmt w:val="lowerRoman"/>
      <w:lvlText w:val="%3."/>
      <w:lvlJc w:val="right"/>
      <w:pPr>
        <w:tabs>
          <w:tab w:val="num" w:pos="2508"/>
        </w:tabs>
        <w:ind w:left="2508" w:hanging="180"/>
      </w:pPr>
    </w:lvl>
    <w:lvl w:ilvl="3" w:tplc="FDCC1E30" w:tentative="1">
      <w:start w:val="1"/>
      <w:numFmt w:val="decimal"/>
      <w:lvlText w:val="%4."/>
      <w:lvlJc w:val="left"/>
      <w:pPr>
        <w:tabs>
          <w:tab w:val="num" w:pos="3228"/>
        </w:tabs>
        <w:ind w:left="3228" w:hanging="360"/>
      </w:pPr>
    </w:lvl>
    <w:lvl w:ilvl="4" w:tplc="7B609860" w:tentative="1">
      <w:start w:val="1"/>
      <w:numFmt w:val="lowerLetter"/>
      <w:lvlText w:val="%5."/>
      <w:lvlJc w:val="left"/>
      <w:pPr>
        <w:tabs>
          <w:tab w:val="num" w:pos="3948"/>
        </w:tabs>
        <w:ind w:left="3948" w:hanging="360"/>
      </w:pPr>
    </w:lvl>
    <w:lvl w:ilvl="5" w:tplc="153AD3B6" w:tentative="1">
      <w:start w:val="1"/>
      <w:numFmt w:val="lowerRoman"/>
      <w:lvlText w:val="%6."/>
      <w:lvlJc w:val="right"/>
      <w:pPr>
        <w:tabs>
          <w:tab w:val="num" w:pos="4668"/>
        </w:tabs>
        <w:ind w:left="4668" w:hanging="180"/>
      </w:pPr>
    </w:lvl>
    <w:lvl w:ilvl="6" w:tplc="65D65FAE" w:tentative="1">
      <w:start w:val="1"/>
      <w:numFmt w:val="decimal"/>
      <w:lvlText w:val="%7."/>
      <w:lvlJc w:val="left"/>
      <w:pPr>
        <w:tabs>
          <w:tab w:val="num" w:pos="5388"/>
        </w:tabs>
        <w:ind w:left="5388" w:hanging="360"/>
      </w:pPr>
    </w:lvl>
    <w:lvl w:ilvl="7" w:tplc="04E2BD0C" w:tentative="1">
      <w:start w:val="1"/>
      <w:numFmt w:val="lowerLetter"/>
      <w:lvlText w:val="%8."/>
      <w:lvlJc w:val="left"/>
      <w:pPr>
        <w:tabs>
          <w:tab w:val="num" w:pos="6108"/>
        </w:tabs>
        <w:ind w:left="6108" w:hanging="360"/>
      </w:pPr>
    </w:lvl>
    <w:lvl w:ilvl="8" w:tplc="0ABE6166" w:tentative="1">
      <w:start w:val="1"/>
      <w:numFmt w:val="lowerRoman"/>
      <w:lvlText w:val="%9."/>
      <w:lvlJc w:val="right"/>
      <w:pPr>
        <w:tabs>
          <w:tab w:val="num" w:pos="6828"/>
        </w:tabs>
        <w:ind w:left="6828" w:hanging="180"/>
      </w:pPr>
    </w:lvl>
  </w:abstractNum>
  <w:abstractNum w:abstractNumId="43" w15:restartNumberingAfterBreak="0">
    <w:nsid w:val="4F111796"/>
    <w:multiLevelType w:val="hybridMultilevel"/>
    <w:tmpl w:val="30B8902A"/>
    <w:lvl w:ilvl="0" w:tplc="04190001">
      <w:start w:val="1"/>
      <w:numFmt w:val="decimal"/>
      <w:lvlText w:val="%1."/>
      <w:lvlJc w:val="left"/>
      <w:pPr>
        <w:ind w:left="1440" w:hanging="360"/>
      </w:pPr>
    </w:lvl>
    <w:lvl w:ilvl="1" w:tplc="04190003" w:tentative="1">
      <w:start w:val="1"/>
      <w:numFmt w:val="lowerLetter"/>
      <w:lvlText w:val="%2."/>
      <w:lvlJc w:val="left"/>
      <w:pPr>
        <w:ind w:left="2160" w:hanging="360"/>
      </w:pPr>
    </w:lvl>
    <w:lvl w:ilvl="2" w:tplc="04190005" w:tentative="1">
      <w:start w:val="1"/>
      <w:numFmt w:val="lowerRoman"/>
      <w:lvlText w:val="%3."/>
      <w:lvlJc w:val="right"/>
      <w:pPr>
        <w:ind w:left="2880" w:hanging="180"/>
      </w:pPr>
    </w:lvl>
    <w:lvl w:ilvl="3" w:tplc="04190001" w:tentative="1">
      <w:start w:val="1"/>
      <w:numFmt w:val="decimal"/>
      <w:lvlText w:val="%4."/>
      <w:lvlJc w:val="left"/>
      <w:pPr>
        <w:ind w:left="3600" w:hanging="360"/>
      </w:pPr>
    </w:lvl>
    <w:lvl w:ilvl="4" w:tplc="04190003" w:tentative="1">
      <w:start w:val="1"/>
      <w:numFmt w:val="lowerLetter"/>
      <w:lvlText w:val="%5."/>
      <w:lvlJc w:val="left"/>
      <w:pPr>
        <w:ind w:left="4320" w:hanging="360"/>
      </w:pPr>
    </w:lvl>
    <w:lvl w:ilvl="5" w:tplc="04190005" w:tentative="1">
      <w:start w:val="1"/>
      <w:numFmt w:val="lowerRoman"/>
      <w:lvlText w:val="%6."/>
      <w:lvlJc w:val="right"/>
      <w:pPr>
        <w:ind w:left="5040" w:hanging="180"/>
      </w:pPr>
    </w:lvl>
    <w:lvl w:ilvl="6" w:tplc="04190001" w:tentative="1">
      <w:start w:val="1"/>
      <w:numFmt w:val="decimal"/>
      <w:lvlText w:val="%7."/>
      <w:lvlJc w:val="left"/>
      <w:pPr>
        <w:ind w:left="5760" w:hanging="360"/>
      </w:pPr>
    </w:lvl>
    <w:lvl w:ilvl="7" w:tplc="04190003" w:tentative="1">
      <w:start w:val="1"/>
      <w:numFmt w:val="lowerLetter"/>
      <w:lvlText w:val="%8."/>
      <w:lvlJc w:val="left"/>
      <w:pPr>
        <w:ind w:left="6480" w:hanging="360"/>
      </w:pPr>
    </w:lvl>
    <w:lvl w:ilvl="8" w:tplc="04190005" w:tentative="1">
      <w:start w:val="1"/>
      <w:numFmt w:val="lowerRoman"/>
      <w:lvlText w:val="%9."/>
      <w:lvlJc w:val="right"/>
      <w:pPr>
        <w:ind w:left="7200" w:hanging="180"/>
      </w:pPr>
    </w:lvl>
  </w:abstractNum>
  <w:abstractNum w:abstractNumId="44"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45" w15:restartNumberingAfterBreak="0">
    <w:nsid w:val="512962E4"/>
    <w:multiLevelType w:val="hybridMultilevel"/>
    <w:tmpl w:val="B8147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91D754E"/>
    <w:multiLevelType w:val="hybridMultilevel"/>
    <w:tmpl w:val="022EFE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94E4097"/>
    <w:multiLevelType w:val="hybridMultilevel"/>
    <w:tmpl w:val="6A360DC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15:restartNumberingAfterBreak="0">
    <w:nsid w:val="595973F2"/>
    <w:multiLevelType w:val="hybridMultilevel"/>
    <w:tmpl w:val="DC0691FC"/>
    <w:lvl w:ilvl="0" w:tplc="04190001">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634800B8"/>
    <w:multiLevelType w:val="hybridMultilevel"/>
    <w:tmpl w:val="8D2C36EE"/>
    <w:lvl w:ilvl="0" w:tplc="8F541A44">
      <w:start w:val="1"/>
      <w:numFmt w:val="bullet"/>
      <w:lvlText w:val="-"/>
      <w:lvlJc w:val="left"/>
      <w:pPr>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15:restartNumberingAfterBreak="0">
    <w:nsid w:val="636F61C8"/>
    <w:multiLevelType w:val="hybridMultilevel"/>
    <w:tmpl w:val="5346F502"/>
    <w:lvl w:ilvl="0" w:tplc="2212588C">
      <w:start w:val="1"/>
      <w:numFmt w:val="bullet"/>
      <w:lvlText w:val=""/>
      <w:lvlJc w:val="left"/>
      <w:pPr>
        <w:ind w:left="1440" w:hanging="360"/>
      </w:pPr>
      <w:rPr>
        <w:rFonts w:ascii="Wingdings" w:hAnsi="Wingdings" w:hint="default"/>
      </w:rPr>
    </w:lvl>
    <w:lvl w:ilvl="1" w:tplc="87984EC0" w:tentative="1">
      <w:start w:val="1"/>
      <w:numFmt w:val="bullet"/>
      <w:lvlText w:val="o"/>
      <w:lvlJc w:val="left"/>
      <w:pPr>
        <w:ind w:left="2160" w:hanging="360"/>
      </w:pPr>
      <w:rPr>
        <w:rFonts w:ascii="Courier New" w:hAnsi="Courier New" w:cs="Courier New" w:hint="default"/>
      </w:rPr>
    </w:lvl>
    <w:lvl w:ilvl="2" w:tplc="B55C2C0C" w:tentative="1">
      <w:start w:val="1"/>
      <w:numFmt w:val="bullet"/>
      <w:lvlText w:val=""/>
      <w:lvlJc w:val="left"/>
      <w:pPr>
        <w:ind w:left="2880" w:hanging="360"/>
      </w:pPr>
      <w:rPr>
        <w:rFonts w:ascii="Wingdings" w:hAnsi="Wingdings" w:hint="default"/>
      </w:rPr>
    </w:lvl>
    <w:lvl w:ilvl="3" w:tplc="0D2A89A4" w:tentative="1">
      <w:start w:val="1"/>
      <w:numFmt w:val="bullet"/>
      <w:lvlText w:val=""/>
      <w:lvlJc w:val="left"/>
      <w:pPr>
        <w:ind w:left="3600" w:hanging="360"/>
      </w:pPr>
      <w:rPr>
        <w:rFonts w:ascii="Symbol" w:hAnsi="Symbol" w:hint="default"/>
      </w:rPr>
    </w:lvl>
    <w:lvl w:ilvl="4" w:tplc="EF0AF5A4" w:tentative="1">
      <w:start w:val="1"/>
      <w:numFmt w:val="bullet"/>
      <w:lvlText w:val="o"/>
      <w:lvlJc w:val="left"/>
      <w:pPr>
        <w:ind w:left="4320" w:hanging="360"/>
      </w:pPr>
      <w:rPr>
        <w:rFonts w:ascii="Courier New" w:hAnsi="Courier New" w:cs="Courier New" w:hint="default"/>
      </w:rPr>
    </w:lvl>
    <w:lvl w:ilvl="5" w:tplc="298E744A" w:tentative="1">
      <w:start w:val="1"/>
      <w:numFmt w:val="bullet"/>
      <w:lvlText w:val=""/>
      <w:lvlJc w:val="left"/>
      <w:pPr>
        <w:ind w:left="5040" w:hanging="360"/>
      </w:pPr>
      <w:rPr>
        <w:rFonts w:ascii="Wingdings" w:hAnsi="Wingdings" w:hint="default"/>
      </w:rPr>
    </w:lvl>
    <w:lvl w:ilvl="6" w:tplc="A8FC5C9A" w:tentative="1">
      <w:start w:val="1"/>
      <w:numFmt w:val="bullet"/>
      <w:lvlText w:val=""/>
      <w:lvlJc w:val="left"/>
      <w:pPr>
        <w:ind w:left="5760" w:hanging="360"/>
      </w:pPr>
      <w:rPr>
        <w:rFonts w:ascii="Symbol" w:hAnsi="Symbol" w:hint="default"/>
      </w:rPr>
    </w:lvl>
    <w:lvl w:ilvl="7" w:tplc="F0243FAC" w:tentative="1">
      <w:start w:val="1"/>
      <w:numFmt w:val="bullet"/>
      <w:lvlText w:val="o"/>
      <w:lvlJc w:val="left"/>
      <w:pPr>
        <w:ind w:left="6480" w:hanging="360"/>
      </w:pPr>
      <w:rPr>
        <w:rFonts w:ascii="Courier New" w:hAnsi="Courier New" w:cs="Courier New" w:hint="default"/>
      </w:rPr>
    </w:lvl>
    <w:lvl w:ilvl="8" w:tplc="FBAA5E9C" w:tentative="1">
      <w:start w:val="1"/>
      <w:numFmt w:val="bullet"/>
      <w:lvlText w:val=""/>
      <w:lvlJc w:val="left"/>
      <w:pPr>
        <w:ind w:left="7200" w:hanging="360"/>
      </w:pPr>
      <w:rPr>
        <w:rFonts w:ascii="Wingdings" w:hAnsi="Wingdings" w:hint="default"/>
      </w:rPr>
    </w:lvl>
  </w:abstractNum>
  <w:abstractNum w:abstractNumId="51" w15:restartNumberingAfterBreak="0">
    <w:nsid w:val="6AAC1A1A"/>
    <w:multiLevelType w:val="hybridMultilevel"/>
    <w:tmpl w:val="DCE4AD5C"/>
    <w:lvl w:ilvl="0" w:tplc="5314977E">
      <w:start w:val="1"/>
      <w:numFmt w:val="bullet"/>
      <w:pStyle w:val="a4"/>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B156313"/>
    <w:multiLevelType w:val="multilevel"/>
    <w:tmpl w:val="9E1866DE"/>
    <w:lvl w:ilvl="0">
      <w:start w:val="1"/>
      <w:numFmt w:val="decimal"/>
      <w:pStyle w:val="-1"/>
      <w:lvlText w:val="%1."/>
      <w:lvlJc w:val="left"/>
      <w:pPr>
        <w:ind w:left="360" w:hanging="360"/>
      </w:pPr>
    </w:lvl>
    <w:lvl w:ilvl="1">
      <w:start w:val="1"/>
      <w:numFmt w:val="decimal"/>
      <w:pStyle w:val="-2"/>
      <w:lvlText w:val="%1.%2."/>
      <w:lvlJc w:val="left"/>
      <w:pPr>
        <w:ind w:left="432" w:hanging="432"/>
      </w:pPr>
    </w:lvl>
    <w:lvl w:ilvl="2">
      <w:start w:val="1"/>
      <w:numFmt w:val="decimal"/>
      <w:pStyle w:val="-3"/>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DA512A5"/>
    <w:multiLevelType w:val="hybridMultilevel"/>
    <w:tmpl w:val="0F6C0992"/>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4" w15:restartNumberingAfterBreak="0">
    <w:nsid w:val="6EFE5A7C"/>
    <w:multiLevelType w:val="hybridMultilevel"/>
    <w:tmpl w:val="4566ED86"/>
    <w:lvl w:ilvl="0" w:tplc="A6BC193E">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5" w15:restartNumberingAfterBreak="0">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56" w15:restartNumberingAfterBreak="0">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57" w15:restartNumberingAfterBreak="0">
    <w:nsid w:val="76557BFA"/>
    <w:multiLevelType w:val="hybridMultilevel"/>
    <w:tmpl w:val="E4368948"/>
    <w:lvl w:ilvl="0" w:tplc="8F541A4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775301BB"/>
    <w:multiLevelType w:val="multilevel"/>
    <w:tmpl w:val="7E646370"/>
    <w:styleLink w:val="13"/>
    <w:lvl w:ilvl="0">
      <w:start w:val="3"/>
      <w:numFmt w:val="decimal"/>
      <w:lvlText w:val="%1.5.1"/>
      <w:lvlJc w:val="left"/>
      <w:pPr>
        <w:ind w:left="786" w:hanging="360"/>
      </w:pPr>
      <w:rPr>
        <w:rFonts w:hint="default"/>
      </w:rPr>
    </w:lvl>
    <w:lvl w:ilvl="1">
      <w:start w:val="1"/>
      <w:numFmt w:val="lowerLetter"/>
      <w:lvlText w:val="%2."/>
      <w:lvlJc w:val="left"/>
      <w:pPr>
        <w:ind w:left="1157" w:hanging="360"/>
      </w:pPr>
    </w:lvl>
    <w:lvl w:ilvl="2">
      <w:start w:val="1"/>
      <w:numFmt w:val="decimal"/>
      <w:lvlText w:val="%3"/>
      <w:lvlJc w:val="left"/>
      <w:pPr>
        <w:ind w:left="1877" w:hanging="180"/>
      </w:pPr>
      <w:rPr>
        <w:rFonts w:ascii="Times New Roman" w:hAnsi="Times New Roman" w:hint="default"/>
      </w:r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abstractNum w:abstractNumId="59" w15:restartNumberingAfterBreak="0">
    <w:nsid w:val="7B0D06FF"/>
    <w:multiLevelType w:val="multilevel"/>
    <w:tmpl w:val="59E062C4"/>
    <w:lvl w:ilvl="0">
      <w:start w:val="2"/>
      <w:numFmt w:val="decimal"/>
      <w:lvlText w:val="%1."/>
      <w:lvlJc w:val="left"/>
      <w:pPr>
        <w:tabs>
          <w:tab w:val="num" w:pos="417"/>
        </w:tabs>
        <w:ind w:left="417" w:hanging="360"/>
      </w:pPr>
      <w:rPr>
        <w:rFonts w:cs="Times New Roman" w:hint="default"/>
      </w:rPr>
    </w:lvl>
    <w:lvl w:ilvl="1">
      <w:start w:val="3"/>
      <w:numFmt w:val="decimal"/>
      <w:isLgl/>
      <w:lvlText w:val="%1.%2."/>
      <w:lvlJc w:val="left"/>
      <w:pPr>
        <w:ind w:left="777" w:hanging="720"/>
      </w:pPr>
      <w:rPr>
        <w:rFonts w:hint="default"/>
      </w:rPr>
    </w:lvl>
    <w:lvl w:ilvl="2">
      <w:start w:val="5"/>
      <w:numFmt w:val="decimal"/>
      <w:isLgl/>
      <w:lvlText w:val="%1.%2.%3."/>
      <w:lvlJc w:val="left"/>
      <w:pPr>
        <w:ind w:left="777" w:hanging="720"/>
      </w:pPr>
      <w:rPr>
        <w:rFonts w:hint="default"/>
      </w:rPr>
    </w:lvl>
    <w:lvl w:ilvl="3">
      <w:start w:val="1"/>
      <w:numFmt w:val="decimal"/>
      <w:isLgl/>
      <w:lvlText w:val="%1.%2.%3.%4."/>
      <w:lvlJc w:val="left"/>
      <w:pPr>
        <w:ind w:left="1137" w:hanging="108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497" w:hanging="1440"/>
      </w:pPr>
      <w:rPr>
        <w:rFonts w:hint="default"/>
      </w:rPr>
    </w:lvl>
    <w:lvl w:ilvl="6">
      <w:start w:val="1"/>
      <w:numFmt w:val="decimal"/>
      <w:isLgl/>
      <w:lvlText w:val="%1.%2.%3.%4.%5.%6.%7."/>
      <w:lvlJc w:val="left"/>
      <w:pPr>
        <w:ind w:left="1857" w:hanging="1800"/>
      </w:pPr>
      <w:rPr>
        <w:rFonts w:hint="default"/>
      </w:rPr>
    </w:lvl>
    <w:lvl w:ilvl="7">
      <w:start w:val="1"/>
      <w:numFmt w:val="decimal"/>
      <w:isLgl/>
      <w:lvlText w:val="%1.%2.%3.%4.%5.%6.%7.%8."/>
      <w:lvlJc w:val="left"/>
      <w:pPr>
        <w:ind w:left="1857" w:hanging="1800"/>
      </w:pPr>
      <w:rPr>
        <w:rFonts w:hint="default"/>
      </w:rPr>
    </w:lvl>
    <w:lvl w:ilvl="8">
      <w:start w:val="1"/>
      <w:numFmt w:val="decimal"/>
      <w:isLgl/>
      <w:lvlText w:val="%1.%2.%3.%4.%5.%6.%7.%8.%9."/>
      <w:lvlJc w:val="left"/>
      <w:pPr>
        <w:ind w:left="2217" w:hanging="2160"/>
      </w:pPr>
      <w:rPr>
        <w:rFonts w:hint="default"/>
      </w:rPr>
    </w:lvl>
  </w:abstractNum>
  <w:abstractNum w:abstractNumId="60" w15:restartNumberingAfterBreak="0">
    <w:nsid w:val="7C510774"/>
    <w:multiLevelType w:val="hybridMultilevel"/>
    <w:tmpl w:val="D5DCD476"/>
    <w:lvl w:ilvl="0" w:tplc="E1C49926">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15:restartNumberingAfterBreak="0">
    <w:nsid w:val="7E5C5846"/>
    <w:multiLevelType w:val="hybridMultilevel"/>
    <w:tmpl w:val="5880C1C2"/>
    <w:lvl w:ilvl="0" w:tplc="4578A414">
      <w:start w:val="1"/>
      <w:numFmt w:val="decimal"/>
      <w:lvlText w:val="%1."/>
      <w:lvlJc w:val="center"/>
      <w:pPr>
        <w:ind w:left="720" w:hanging="360"/>
      </w:pPr>
      <w:rPr>
        <w:rFonts w:ascii="Times New Roman" w:hAnsi="Times New Roman" w:cs="Times New Roman" w:hint="default"/>
        <w:b w:val="0"/>
        <w:i w:val="0"/>
        <w:caps w:val="0"/>
        <w:strike w:val="0"/>
        <w:dstrike w:val="0"/>
        <w:outline w:val="0"/>
        <w:shadow w:val="0"/>
        <w:emboss w:val="0"/>
        <w:imprint w:val="0"/>
        <w:vanish w:val="0"/>
        <w:webHidden w:val="0"/>
        <w:sz w:val="24"/>
        <w:u w:val="none"/>
        <w:effect w:val="none"/>
        <w:vertAlign w:val="baseline"/>
        <w:specVanish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2" w15:restartNumberingAfterBreak="0">
    <w:nsid w:val="7F536EB3"/>
    <w:multiLevelType w:val="hybridMultilevel"/>
    <w:tmpl w:val="CB5057A6"/>
    <w:styleLink w:val="1111112"/>
    <w:lvl w:ilvl="0" w:tplc="1E62035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4"/>
  </w:num>
  <w:num w:numId="3">
    <w:abstractNumId w:val="44"/>
  </w:num>
  <w:num w:numId="4">
    <w:abstractNumId w:val="55"/>
  </w:num>
  <w:num w:numId="5">
    <w:abstractNumId w:val="4"/>
  </w:num>
  <w:num w:numId="6">
    <w:abstractNumId w:val="7"/>
  </w:num>
  <w:num w:numId="7">
    <w:abstractNumId w:val="40"/>
  </w:num>
  <w:num w:numId="8">
    <w:abstractNumId w:val="37"/>
  </w:num>
  <w:num w:numId="9">
    <w:abstractNumId w:val="28"/>
  </w:num>
  <w:num w:numId="10">
    <w:abstractNumId w:val="9"/>
  </w:num>
  <w:num w:numId="11">
    <w:abstractNumId w:val="25"/>
  </w:num>
  <w:num w:numId="12">
    <w:abstractNumId w:val="19"/>
  </w:num>
  <w:num w:numId="13">
    <w:abstractNumId w:val="12"/>
  </w:num>
  <w:num w:numId="14">
    <w:abstractNumId w:val="53"/>
  </w:num>
  <w:num w:numId="15">
    <w:abstractNumId w:val="60"/>
  </w:num>
  <w:num w:numId="1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num>
  <w:num w:numId="18">
    <w:abstractNumId w:val="41"/>
  </w:num>
  <w:num w:numId="19">
    <w:abstractNumId w:val="35"/>
  </w:num>
  <w:num w:numId="20">
    <w:abstractNumId w:val="30"/>
  </w:num>
  <w:num w:numId="21">
    <w:abstractNumId w:val="58"/>
  </w:num>
  <w:num w:numId="22">
    <w:abstractNumId w:val="56"/>
  </w:num>
  <w:num w:numId="23">
    <w:abstractNumId w:val="18"/>
  </w:num>
  <w:num w:numId="24">
    <w:abstractNumId w:val="38"/>
  </w:num>
  <w:num w:numId="25">
    <w:abstractNumId w:val="42"/>
  </w:num>
  <w:num w:numId="26">
    <w:abstractNumId w:val="48"/>
  </w:num>
  <w:num w:numId="27">
    <w:abstractNumId w:val="50"/>
  </w:num>
  <w:num w:numId="2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46"/>
  </w:num>
  <w:num w:numId="38">
    <w:abstractNumId w:val="32"/>
  </w:num>
  <w:num w:numId="39">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40">
    <w:abstractNumId w:val="33"/>
  </w:num>
  <w:num w:numId="41">
    <w:abstractNumId w:val="34"/>
  </w:num>
  <w:num w:numId="4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9"/>
  </w:num>
  <w:num w:numId="50">
    <w:abstractNumId w:val="22"/>
  </w:num>
  <w:num w:numId="51">
    <w:abstractNumId w:val="13"/>
  </w:num>
  <w:num w:numId="52">
    <w:abstractNumId w:val="57"/>
  </w:num>
  <w:num w:numId="53">
    <w:abstractNumId w:val="43"/>
  </w:num>
  <w:num w:numId="54">
    <w:abstractNumId w:val="51"/>
  </w:num>
  <w:num w:numId="55">
    <w:abstractNumId w:val="62"/>
  </w:num>
  <w:num w:numId="56">
    <w:abstractNumId w:val="21"/>
  </w:num>
  <w:num w:numId="57">
    <w:abstractNumId w:val="5"/>
  </w:num>
  <w:num w:numId="58">
    <w:abstractNumId w:val="31"/>
  </w:num>
  <w:num w:numId="59">
    <w:abstractNumId w:val="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4"/>
  <w:defaultTabStop w:val="709"/>
  <w:defaultTableStyle w:val="a6"/>
  <w:drawingGridHorizontalSpacing w:val="120"/>
  <w:drawingGridVerticalSpacing w:val="0"/>
  <w:displayHorizontalDrawingGridEvery w:val="0"/>
  <w:displayVerticalDrawingGridEvery w:val="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85A1C"/>
    <w:rsid w:val="00000127"/>
    <w:rsid w:val="00000C03"/>
    <w:rsid w:val="00001484"/>
    <w:rsid w:val="00002E42"/>
    <w:rsid w:val="00003D6D"/>
    <w:rsid w:val="00004BF4"/>
    <w:rsid w:val="0000638A"/>
    <w:rsid w:val="000069E9"/>
    <w:rsid w:val="00006A54"/>
    <w:rsid w:val="000100FE"/>
    <w:rsid w:val="000120AC"/>
    <w:rsid w:val="0001380B"/>
    <w:rsid w:val="00017FD4"/>
    <w:rsid w:val="00021115"/>
    <w:rsid w:val="00021C1D"/>
    <w:rsid w:val="000221A9"/>
    <w:rsid w:val="00022594"/>
    <w:rsid w:val="00023E7C"/>
    <w:rsid w:val="00024F98"/>
    <w:rsid w:val="00025B4D"/>
    <w:rsid w:val="00026775"/>
    <w:rsid w:val="0003182C"/>
    <w:rsid w:val="00032561"/>
    <w:rsid w:val="00033C87"/>
    <w:rsid w:val="000348D2"/>
    <w:rsid w:val="00034B76"/>
    <w:rsid w:val="000367D7"/>
    <w:rsid w:val="00036AFB"/>
    <w:rsid w:val="000370D7"/>
    <w:rsid w:val="00037AB5"/>
    <w:rsid w:val="00040AE2"/>
    <w:rsid w:val="000420FC"/>
    <w:rsid w:val="000423F5"/>
    <w:rsid w:val="000424E3"/>
    <w:rsid w:val="000433CA"/>
    <w:rsid w:val="00044CBF"/>
    <w:rsid w:val="00045F98"/>
    <w:rsid w:val="000464E5"/>
    <w:rsid w:val="00047388"/>
    <w:rsid w:val="0005098B"/>
    <w:rsid w:val="00055614"/>
    <w:rsid w:val="00055EE9"/>
    <w:rsid w:val="00056403"/>
    <w:rsid w:val="00060371"/>
    <w:rsid w:val="000612F1"/>
    <w:rsid w:val="000615B1"/>
    <w:rsid w:val="0006189D"/>
    <w:rsid w:val="00062467"/>
    <w:rsid w:val="0006247B"/>
    <w:rsid w:val="000645A6"/>
    <w:rsid w:val="00064A5E"/>
    <w:rsid w:val="00064E00"/>
    <w:rsid w:val="0006670E"/>
    <w:rsid w:val="00066FA0"/>
    <w:rsid w:val="00067137"/>
    <w:rsid w:val="00067790"/>
    <w:rsid w:val="00071265"/>
    <w:rsid w:val="0007235C"/>
    <w:rsid w:val="00076F64"/>
    <w:rsid w:val="00077810"/>
    <w:rsid w:val="000805A2"/>
    <w:rsid w:val="00080C49"/>
    <w:rsid w:val="00080DAF"/>
    <w:rsid w:val="00083BD7"/>
    <w:rsid w:val="00084919"/>
    <w:rsid w:val="000849AA"/>
    <w:rsid w:val="000856CD"/>
    <w:rsid w:val="00085FBC"/>
    <w:rsid w:val="000867EA"/>
    <w:rsid w:val="00087289"/>
    <w:rsid w:val="00087983"/>
    <w:rsid w:val="00091449"/>
    <w:rsid w:val="00091914"/>
    <w:rsid w:val="00093AFC"/>
    <w:rsid w:val="000A0260"/>
    <w:rsid w:val="000A101F"/>
    <w:rsid w:val="000A2859"/>
    <w:rsid w:val="000A2D08"/>
    <w:rsid w:val="000A5178"/>
    <w:rsid w:val="000A614A"/>
    <w:rsid w:val="000A62EC"/>
    <w:rsid w:val="000A684C"/>
    <w:rsid w:val="000A6AA7"/>
    <w:rsid w:val="000A7D77"/>
    <w:rsid w:val="000B10F3"/>
    <w:rsid w:val="000B25C4"/>
    <w:rsid w:val="000B290A"/>
    <w:rsid w:val="000B69BE"/>
    <w:rsid w:val="000C0FD2"/>
    <w:rsid w:val="000C13E7"/>
    <w:rsid w:val="000C452B"/>
    <w:rsid w:val="000C4F94"/>
    <w:rsid w:val="000C5D5D"/>
    <w:rsid w:val="000C7344"/>
    <w:rsid w:val="000C7541"/>
    <w:rsid w:val="000C75D5"/>
    <w:rsid w:val="000D1B4F"/>
    <w:rsid w:val="000D432B"/>
    <w:rsid w:val="000D53C8"/>
    <w:rsid w:val="000D5816"/>
    <w:rsid w:val="000D71EF"/>
    <w:rsid w:val="000E08ED"/>
    <w:rsid w:val="000E2B36"/>
    <w:rsid w:val="000E503D"/>
    <w:rsid w:val="000E6D8D"/>
    <w:rsid w:val="000E77AC"/>
    <w:rsid w:val="000E7860"/>
    <w:rsid w:val="000F0260"/>
    <w:rsid w:val="000F29F9"/>
    <w:rsid w:val="000F2DB3"/>
    <w:rsid w:val="000F3BD1"/>
    <w:rsid w:val="000F3F55"/>
    <w:rsid w:val="000F6706"/>
    <w:rsid w:val="00100313"/>
    <w:rsid w:val="00100607"/>
    <w:rsid w:val="00100B24"/>
    <w:rsid w:val="001034C3"/>
    <w:rsid w:val="00103F8A"/>
    <w:rsid w:val="00105400"/>
    <w:rsid w:val="00105E7E"/>
    <w:rsid w:val="00106579"/>
    <w:rsid w:val="00107E72"/>
    <w:rsid w:val="00110CD1"/>
    <w:rsid w:val="001114AA"/>
    <w:rsid w:val="0011182E"/>
    <w:rsid w:val="00111FE7"/>
    <w:rsid w:val="001129C1"/>
    <w:rsid w:val="0011346C"/>
    <w:rsid w:val="00114CC2"/>
    <w:rsid w:val="00115D98"/>
    <w:rsid w:val="00115F83"/>
    <w:rsid w:val="00116B72"/>
    <w:rsid w:val="001261DF"/>
    <w:rsid w:val="00126902"/>
    <w:rsid w:val="00127886"/>
    <w:rsid w:val="001278AA"/>
    <w:rsid w:val="0013007F"/>
    <w:rsid w:val="00131B25"/>
    <w:rsid w:val="00132358"/>
    <w:rsid w:val="001332D1"/>
    <w:rsid w:val="00134830"/>
    <w:rsid w:val="001372DB"/>
    <w:rsid w:val="001375AB"/>
    <w:rsid w:val="001375D7"/>
    <w:rsid w:val="00137D82"/>
    <w:rsid w:val="00140717"/>
    <w:rsid w:val="00141C70"/>
    <w:rsid w:val="00144455"/>
    <w:rsid w:val="001446C7"/>
    <w:rsid w:val="00144CD7"/>
    <w:rsid w:val="00147019"/>
    <w:rsid w:val="00147173"/>
    <w:rsid w:val="00153E54"/>
    <w:rsid w:val="00154283"/>
    <w:rsid w:val="0015606E"/>
    <w:rsid w:val="001577F8"/>
    <w:rsid w:val="00160589"/>
    <w:rsid w:val="00161E13"/>
    <w:rsid w:val="00165CB9"/>
    <w:rsid w:val="001677BB"/>
    <w:rsid w:val="0017027A"/>
    <w:rsid w:val="0017064C"/>
    <w:rsid w:val="00171330"/>
    <w:rsid w:val="001727B3"/>
    <w:rsid w:val="001754AC"/>
    <w:rsid w:val="001754F3"/>
    <w:rsid w:val="00180FD6"/>
    <w:rsid w:val="00183943"/>
    <w:rsid w:val="00184589"/>
    <w:rsid w:val="00184E2E"/>
    <w:rsid w:val="00185C54"/>
    <w:rsid w:val="00186412"/>
    <w:rsid w:val="001869E8"/>
    <w:rsid w:val="0018754D"/>
    <w:rsid w:val="00190A47"/>
    <w:rsid w:val="0019115E"/>
    <w:rsid w:val="001922CC"/>
    <w:rsid w:val="00192356"/>
    <w:rsid w:val="001936FC"/>
    <w:rsid w:val="00195F84"/>
    <w:rsid w:val="00196E26"/>
    <w:rsid w:val="001976D8"/>
    <w:rsid w:val="00197DDC"/>
    <w:rsid w:val="001A053A"/>
    <w:rsid w:val="001A0F36"/>
    <w:rsid w:val="001A235F"/>
    <w:rsid w:val="001A3D1D"/>
    <w:rsid w:val="001A4ACD"/>
    <w:rsid w:val="001A4C40"/>
    <w:rsid w:val="001A5170"/>
    <w:rsid w:val="001A59F1"/>
    <w:rsid w:val="001B0B7F"/>
    <w:rsid w:val="001B0C46"/>
    <w:rsid w:val="001B1203"/>
    <w:rsid w:val="001B13CA"/>
    <w:rsid w:val="001B14FF"/>
    <w:rsid w:val="001B185D"/>
    <w:rsid w:val="001B1F70"/>
    <w:rsid w:val="001B2324"/>
    <w:rsid w:val="001B384E"/>
    <w:rsid w:val="001B4B4A"/>
    <w:rsid w:val="001B4CF1"/>
    <w:rsid w:val="001B5D41"/>
    <w:rsid w:val="001C0982"/>
    <w:rsid w:val="001C13FB"/>
    <w:rsid w:val="001C3D1D"/>
    <w:rsid w:val="001C4E3D"/>
    <w:rsid w:val="001D1B29"/>
    <w:rsid w:val="001D201D"/>
    <w:rsid w:val="001D2124"/>
    <w:rsid w:val="001D2A1D"/>
    <w:rsid w:val="001D31FC"/>
    <w:rsid w:val="001D362E"/>
    <w:rsid w:val="001D51CE"/>
    <w:rsid w:val="001D549D"/>
    <w:rsid w:val="001D5F26"/>
    <w:rsid w:val="001E059E"/>
    <w:rsid w:val="001E10D0"/>
    <w:rsid w:val="001E1AED"/>
    <w:rsid w:val="001E1B12"/>
    <w:rsid w:val="001E1F55"/>
    <w:rsid w:val="001E2C11"/>
    <w:rsid w:val="001E2D21"/>
    <w:rsid w:val="001E3331"/>
    <w:rsid w:val="001E366D"/>
    <w:rsid w:val="001E4E0F"/>
    <w:rsid w:val="001F062D"/>
    <w:rsid w:val="001F06C5"/>
    <w:rsid w:val="001F10B0"/>
    <w:rsid w:val="001F1589"/>
    <w:rsid w:val="001F24D0"/>
    <w:rsid w:val="001F7745"/>
    <w:rsid w:val="001F7B55"/>
    <w:rsid w:val="002007C3"/>
    <w:rsid w:val="00201F40"/>
    <w:rsid w:val="00203CE1"/>
    <w:rsid w:val="002043A9"/>
    <w:rsid w:val="00204533"/>
    <w:rsid w:val="002065B1"/>
    <w:rsid w:val="0020706E"/>
    <w:rsid w:val="002073C2"/>
    <w:rsid w:val="00207D50"/>
    <w:rsid w:val="002114E4"/>
    <w:rsid w:val="002126E4"/>
    <w:rsid w:val="00212CD7"/>
    <w:rsid w:val="00213076"/>
    <w:rsid w:val="00213375"/>
    <w:rsid w:val="002144AD"/>
    <w:rsid w:val="0021456D"/>
    <w:rsid w:val="00214C36"/>
    <w:rsid w:val="00215C8D"/>
    <w:rsid w:val="0021668F"/>
    <w:rsid w:val="0021703F"/>
    <w:rsid w:val="002177A3"/>
    <w:rsid w:val="00221567"/>
    <w:rsid w:val="00223C62"/>
    <w:rsid w:val="002255F8"/>
    <w:rsid w:val="00226CE1"/>
    <w:rsid w:val="00231562"/>
    <w:rsid w:val="00232FB1"/>
    <w:rsid w:val="002352D4"/>
    <w:rsid w:val="00236E8F"/>
    <w:rsid w:val="00237460"/>
    <w:rsid w:val="00241176"/>
    <w:rsid w:val="0024189A"/>
    <w:rsid w:val="00242FDD"/>
    <w:rsid w:val="002448AB"/>
    <w:rsid w:val="00244FD0"/>
    <w:rsid w:val="002453D6"/>
    <w:rsid w:val="00245997"/>
    <w:rsid w:val="002519AE"/>
    <w:rsid w:val="00251FC7"/>
    <w:rsid w:val="00252FDD"/>
    <w:rsid w:val="00254E73"/>
    <w:rsid w:val="00254FDB"/>
    <w:rsid w:val="002559E2"/>
    <w:rsid w:val="002568A7"/>
    <w:rsid w:val="00257779"/>
    <w:rsid w:val="00257B36"/>
    <w:rsid w:val="002610D4"/>
    <w:rsid w:val="00261B47"/>
    <w:rsid w:val="002630D6"/>
    <w:rsid w:val="00263D35"/>
    <w:rsid w:val="002640AD"/>
    <w:rsid w:val="002649FB"/>
    <w:rsid w:val="00271B49"/>
    <w:rsid w:val="00274E40"/>
    <w:rsid w:val="00275411"/>
    <w:rsid w:val="0027766E"/>
    <w:rsid w:val="00277A24"/>
    <w:rsid w:val="00280018"/>
    <w:rsid w:val="00282213"/>
    <w:rsid w:val="00282745"/>
    <w:rsid w:val="0028491A"/>
    <w:rsid w:val="00285154"/>
    <w:rsid w:val="0028759B"/>
    <w:rsid w:val="00290CA1"/>
    <w:rsid w:val="00292242"/>
    <w:rsid w:val="00293087"/>
    <w:rsid w:val="002934E4"/>
    <w:rsid w:val="0029484F"/>
    <w:rsid w:val="00295548"/>
    <w:rsid w:val="00296D4F"/>
    <w:rsid w:val="002A0CFE"/>
    <w:rsid w:val="002A10B4"/>
    <w:rsid w:val="002A2D56"/>
    <w:rsid w:val="002A49B1"/>
    <w:rsid w:val="002A5BB0"/>
    <w:rsid w:val="002A6152"/>
    <w:rsid w:val="002A722C"/>
    <w:rsid w:val="002B09B9"/>
    <w:rsid w:val="002B1080"/>
    <w:rsid w:val="002B1D84"/>
    <w:rsid w:val="002B30E1"/>
    <w:rsid w:val="002B4752"/>
    <w:rsid w:val="002B5FBA"/>
    <w:rsid w:val="002C0060"/>
    <w:rsid w:val="002C1C6A"/>
    <w:rsid w:val="002C27E2"/>
    <w:rsid w:val="002C2D17"/>
    <w:rsid w:val="002C36FB"/>
    <w:rsid w:val="002C386B"/>
    <w:rsid w:val="002C4587"/>
    <w:rsid w:val="002D103D"/>
    <w:rsid w:val="002D14BE"/>
    <w:rsid w:val="002D3D62"/>
    <w:rsid w:val="002D5AD6"/>
    <w:rsid w:val="002D5EF9"/>
    <w:rsid w:val="002D6FED"/>
    <w:rsid w:val="002E0AEE"/>
    <w:rsid w:val="002E1988"/>
    <w:rsid w:val="002E2F86"/>
    <w:rsid w:val="002E445C"/>
    <w:rsid w:val="002E57EE"/>
    <w:rsid w:val="002E74F6"/>
    <w:rsid w:val="002E7693"/>
    <w:rsid w:val="002E7EBB"/>
    <w:rsid w:val="002F1A85"/>
    <w:rsid w:val="002F2546"/>
    <w:rsid w:val="002F29E2"/>
    <w:rsid w:val="002F46EC"/>
    <w:rsid w:val="002F53CA"/>
    <w:rsid w:val="002F5652"/>
    <w:rsid w:val="002F5B26"/>
    <w:rsid w:val="002F78FA"/>
    <w:rsid w:val="002F79A2"/>
    <w:rsid w:val="003004CB"/>
    <w:rsid w:val="00301E97"/>
    <w:rsid w:val="003027E1"/>
    <w:rsid w:val="00303692"/>
    <w:rsid w:val="00305180"/>
    <w:rsid w:val="003051C7"/>
    <w:rsid w:val="003062D9"/>
    <w:rsid w:val="0030769B"/>
    <w:rsid w:val="0030785D"/>
    <w:rsid w:val="00313787"/>
    <w:rsid w:val="0031423B"/>
    <w:rsid w:val="00315255"/>
    <w:rsid w:val="00315B7C"/>
    <w:rsid w:val="00316D23"/>
    <w:rsid w:val="00317F32"/>
    <w:rsid w:val="00320653"/>
    <w:rsid w:val="00323848"/>
    <w:rsid w:val="0032557D"/>
    <w:rsid w:val="00326028"/>
    <w:rsid w:val="003267DD"/>
    <w:rsid w:val="00327B0E"/>
    <w:rsid w:val="00327C66"/>
    <w:rsid w:val="00327CEE"/>
    <w:rsid w:val="00331AFA"/>
    <w:rsid w:val="003330AD"/>
    <w:rsid w:val="00333F02"/>
    <w:rsid w:val="00334390"/>
    <w:rsid w:val="00334AA3"/>
    <w:rsid w:val="003360D9"/>
    <w:rsid w:val="00337EA9"/>
    <w:rsid w:val="00340A4B"/>
    <w:rsid w:val="003419B7"/>
    <w:rsid w:val="003472D2"/>
    <w:rsid w:val="00347DBD"/>
    <w:rsid w:val="00351E23"/>
    <w:rsid w:val="00352B56"/>
    <w:rsid w:val="00353C24"/>
    <w:rsid w:val="00362E69"/>
    <w:rsid w:val="00363EEC"/>
    <w:rsid w:val="00365EC4"/>
    <w:rsid w:val="003676B5"/>
    <w:rsid w:val="00367C39"/>
    <w:rsid w:val="00370665"/>
    <w:rsid w:val="00372C92"/>
    <w:rsid w:val="00374610"/>
    <w:rsid w:val="00374DA6"/>
    <w:rsid w:val="00376241"/>
    <w:rsid w:val="003810D6"/>
    <w:rsid w:val="003824D0"/>
    <w:rsid w:val="00383348"/>
    <w:rsid w:val="00385B53"/>
    <w:rsid w:val="00387492"/>
    <w:rsid w:val="00387FE0"/>
    <w:rsid w:val="00390B56"/>
    <w:rsid w:val="00391041"/>
    <w:rsid w:val="0039138C"/>
    <w:rsid w:val="00391CAA"/>
    <w:rsid w:val="003922C9"/>
    <w:rsid w:val="00392D5F"/>
    <w:rsid w:val="00394193"/>
    <w:rsid w:val="003A0F57"/>
    <w:rsid w:val="003A128D"/>
    <w:rsid w:val="003A361D"/>
    <w:rsid w:val="003A4727"/>
    <w:rsid w:val="003A4B73"/>
    <w:rsid w:val="003A610F"/>
    <w:rsid w:val="003B0069"/>
    <w:rsid w:val="003B09D8"/>
    <w:rsid w:val="003B169D"/>
    <w:rsid w:val="003B262D"/>
    <w:rsid w:val="003B4647"/>
    <w:rsid w:val="003B643A"/>
    <w:rsid w:val="003B69EA"/>
    <w:rsid w:val="003B6FE5"/>
    <w:rsid w:val="003C0B1C"/>
    <w:rsid w:val="003C0BB1"/>
    <w:rsid w:val="003C10D0"/>
    <w:rsid w:val="003C2F83"/>
    <w:rsid w:val="003C536A"/>
    <w:rsid w:val="003C54E7"/>
    <w:rsid w:val="003D0360"/>
    <w:rsid w:val="003D2EEE"/>
    <w:rsid w:val="003D5B03"/>
    <w:rsid w:val="003D61D4"/>
    <w:rsid w:val="003D6877"/>
    <w:rsid w:val="003D7730"/>
    <w:rsid w:val="003E0014"/>
    <w:rsid w:val="003E40DD"/>
    <w:rsid w:val="003E6158"/>
    <w:rsid w:val="003E62BC"/>
    <w:rsid w:val="003E76ED"/>
    <w:rsid w:val="003F018C"/>
    <w:rsid w:val="003F23F2"/>
    <w:rsid w:val="003F4F36"/>
    <w:rsid w:val="003F4F64"/>
    <w:rsid w:val="003F5A6B"/>
    <w:rsid w:val="003F5EC3"/>
    <w:rsid w:val="003F75BD"/>
    <w:rsid w:val="00400535"/>
    <w:rsid w:val="00400561"/>
    <w:rsid w:val="0040066C"/>
    <w:rsid w:val="00401A46"/>
    <w:rsid w:val="004021E4"/>
    <w:rsid w:val="00404988"/>
    <w:rsid w:val="004052E7"/>
    <w:rsid w:val="00405D01"/>
    <w:rsid w:val="004061D6"/>
    <w:rsid w:val="0041111A"/>
    <w:rsid w:val="00411138"/>
    <w:rsid w:val="0041220D"/>
    <w:rsid w:val="00412B6E"/>
    <w:rsid w:val="004133E9"/>
    <w:rsid w:val="004156BA"/>
    <w:rsid w:val="00415942"/>
    <w:rsid w:val="004211E4"/>
    <w:rsid w:val="00422240"/>
    <w:rsid w:val="00423117"/>
    <w:rsid w:val="004245AC"/>
    <w:rsid w:val="00426FD8"/>
    <w:rsid w:val="00431AF9"/>
    <w:rsid w:val="0043203D"/>
    <w:rsid w:val="004328E2"/>
    <w:rsid w:val="00433008"/>
    <w:rsid w:val="004331A2"/>
    <w:rsid w:val="004334B0"/>
    <w:rsid w:val="00434379"/>
    <w:rsid w:val="00434740"/>
    <w:rsid w:val="00435EA2"/>
    <w:rsid w:val="00436CF5"/>
    <w:rsid w:val="00443F2C"/>
    <w:rsid w:val="00444202"/>
    <w:rsid w:val="00444F85"/>
    <w:rsid w:val="00446640"/>
    <w:rsid w:val="00446A95"/>
    <w:rsid w:val="00446CD8"/>
    <w:rsid w:val="00446D72"/>
    <w:rsid w:val="00450682"/>
    <w:rsid w:val="00451F17"/>
    <w:rsid w:val="00452809"/>
    <w:rsid w:val="00453BF1"/>
    <w:rsid w:val="004540E2"/>
    <w:rsid w:val="00454F7B"/>
    <w:rsid w:val="00455698"/>
    <w:rsid w:val="00456FC6"/>
    <w:rsid w:val="00457FA7"/>
    <w:rsid w:val="00460AA8"/>
    <w:rsid w:val="00464764"/>
    <w:rsid w:val="00464A16"/>
    <w:rsid w:val="004655B7"/>
    <w:rsid w:val="00465B5F"/>
    <w:rsid w:val="004679DD"/>
    <w:rsid w:val="00470CCD"/>
    <w:rsid w:val="00472400"/>
    <w:rsid w:val="0047292B"/>
    <w:rsid w:val="004729ED"/>
    <w:rsid w:val="00472A34"/>
    <w:rsid w:val="0047312A"/>
    <w:rsid w:val="00473AF7"/>
    <w:rsid w:val="00474684"/>
    <w:rsid w:val="00474723"/>
    <w:rsid w:val="0047474E"/>
    <w:rsid w:val="0047523D"/>
    <w:rsid w:val="004757F7"/>
    <w:rsid w:val="0048077D"/>
    <w:rsid w:val="004810B3"/>
    <w:rsid w:val="00481406"/>
    <w:rsid w:val="00481542"/>
    <w:rsid w:val="00483018"/>
    <w:rsid w:val="00483404"/>
    <w:rsid w:val="00485188"/>
    <w:rsid w:val="00485507"/>
    <w:rsid w:val="00485A5E"/>
    <w:rsid w:val="00485B81"/>
    <w:rsid w:val="00487446"/>
    <w:rsid w:val="00492499"/>
    <w:rsid w:val="00492F34"/>
    <w:rsid w:val="00493FB2"/>
    <w:rsid w:val="00494F94"/>
    <w:rsid w:val="00495421"/>
    <w:rsid w:val="00496EDA"/>
    <w:rsid w:val="0049792D"/>
    <w:rsid w:val="004A0156"/>
    <w:rsid w:val="004A07B9"/>
    <w:rsid w:val="004A0E6D"/>
    <w:rsid w:val="004A1611"/>
    <w:rsid w:val="004A31B7"/>
    <w:rsid w:val="004A3AC8"/>
    <w:rsid w:val="004A4722"/>
    <w:rsid w:val="004A4833"/>
    <w:rsid w:val="004A7BAC"/>
    <w:rsid w:val="004B0E16"/>
    <w:rsid w:val="004B127B"/>
    <w:rsid w:val="004B1E02"/>
    <w:rsid w:val="004B26BA"/>
    <w:rsid w:val="004B2719"/>
    <w:rsid w:val="004B29AE"/>
    <w:rsid w:val="004B2AC4"/>
    <w:rsid w:val="004B3568"/>
    <w:rsid w:val="004B39D4"/>
    <w:rsid w:val="004B4953"/>
    <w:rsid w:val="004B4C0B"/>
    <w:rsid w:val="004B535E"/>
    <w:rsid w:val="004B5669"/>
    <w:rsid w:val="004B5C4D"/>
    <w:rsid w:val="004B737B"/>
    <w:rsid w:val="004B75B2"/>
    <w:rsid w:val="004C0918"/>
    <w:rsid w:val="004C11D5"/>
    <w:rsid w:val="004C15C3"/>
    <w:rsid w:val="004C1C56"/>
    <w:rsid w:val="004C316D"/>
    <w:rsid w:val="004C33C1"/>
    <w:rsid w:val="004C4258"/>
    <w:rsid w:val="004C67AB"/>
    <w:rsid w:val="004C7126"/>
    <w:rsid w:val="004C75D6"/>
    <w:rsid w:val="004D06B5"/>
    <w:rsid w:val="004D08E7"/>
    <w:rsid w:val="004D1E35"/>
    <w:rsid w:val="004D3059"/>
    <w:rsid w:val="004D3CFF"/>
    <w:rsid w:val="004D498F"/>
    <w:rsid w:val="004D581C"/>
    <w:rsid w:val="004E014E"/>
    <w:rsid w:val="004E09C5"/>
    <w:rsid w:val="004E20E1"/>
    <w:rsid w:val="004E2724"/>
    <w:rsid w:val="004E3981"/>
    <w:rsid w:val="004E4332"/>
    <w:rsid w:val="004E6968"/>
    <w:rsid w:val="004F2DAE"/>
    <w:rsid w:val="004F3D51"/>
    <w:rsid w:val="004F4B65"/>
    <w:rsid w:val="004F4CD2"/>
    <w:rsid w:val="004F4FF0"/>
    <w:rsid w:val="004F5B25"/>
    <w:rsid w:val="004F707F"/>
    <w:rsid w:val="004F712F"/>
    <w:rsid w:val="004F7ECD"/>
    <w:rsid w:val="00501626"/>
    <w:rsid w:val="005016B0"/>
    <w:rsid w:val="00503784"/>
    <w:rsid w:val="005039C2"/>
    <w:rsid w:val="00503FD4"/>
    <w:rsid w:val="005044E0"/>
    <w:rsid w:val="005056D2"/>
    <w:rsid w:val="005062A6"/>
    <w:rsid w:val="00512377"/>
    <w:rsid w:val="005162AB"/>
    <w:rsid w:val="0051640A"/>
    <w:rsid w:val="00516844"/>
    <w:rsid w:val="00516B69"/>
    <w:rsid w:val="00516BA7"/>
    <w:rsid w:val="00520171"/>
    <w:rsid w:val="005203AC"/>
    <w:rsid w:val="00520B7D"/>
    <w:rsid w:val="00521223"/>
    <w:rsid w:val="005227C4"/>
    <w:rsid w:val="00523312"/>
    <w:rsid w:val="00523A53"/>
    <w:rsid w:val="00525749"/>
    <w:rsid w:val="00525A94"/>
    <w:rsid w:val="00525C29"/>
    <w:rsid w:val="005261E8"/>
    <w:rsid w:val="00526C9A"/>
    <w:rsid w:val="00531091"/>
    <w:rsid w:val="005314C9"/>
    <w:rsid w:val="00532551"/>
    <w:rsid w:val="00532A32"/>
    <w:rsid w:val="005342F3"/>
    <w:rsid w:val="005347F9"/>
    <w:rsid w:val="00535FFD"/>
    <w:rsid w:val="005373FD"/>
    <w:rsid w:val="005408CC"/>
    <w:rsid w:val="00541ADD"/>
    <w:rsid w:val="005424B8"/>
    <w:rsid w:val="00542832"/>
    <w:rsid w:val="005434C9"/>
    <w:rsid w:val="005447BF"/>
    <w:rsid w:val="00545F62"/>
    <w:rsid w:val="00550569"/>
    <w:rsid w:val="005511B0"/>
    <w:rsid w:val="00551AA5"/>
    <w:rsid w:val="00552FA0"/>
    <w:rsid w:val="00554701"/>
    <w:rsid w:val="00555E24"/>
    <w:rsid w:val="00555E4F"/>
    <w:rsid w:val="00556BD2"/>
    <w:rsid w:val="00556C32"/>
    <w:rsid w:val="005578C9"/>
    <w:rsid w:val="005626E8"/>
    <w:rsid w:val="0056289E"/>
    <w:rsid w:val="00563810"/>
    <w:rsid w:val="00563F90"/>
    <w:rsid w:val="00564F5B"/>
    <w:rsid w:val="00566262"/>
    <w:rsid w:val="00567A70"/>
    <w:rsid w:val="00567E58"/>
    <w:rsid w:val="005713AB"/>
    <w:rsid w:val="005716B2"/>
    <w:rsid w:val="0057223E"/>
    <w:rsid w:val="005739E8"/>
    <w:rsid w:val="00573EE9"/>
    <w:rsid w:val="005741DF"/>
    <w:rsid w:val="00576CB2"/>
    <w:rsid w:val="00580DBC"/>
    <w:rsid w:val="00582228"/>
    <w:rsid w:val="00582E3D"/>
    <w:rsid w:val="005857AF"/>
    <w:rsid w:val="00586A08"/>
    <w:rsid w:val="00586CE6"/>
    <w:rsid w:val="00587A79"/>
    <w:rsid w:val="00590419"/>
    <w:rsid w:val="00591DE2"/>
    <w:rsid w:val="00593056"/>
    <w:rsid w:val="00593A69"/>
    <w:rsid w:val="00594E68"/>
    <w:rsid w:val="00595B4A"/>
    <w:rsid w:val="00595F04"/>
    <w:rsid w:val="00597B48"/>
    <w:rsid w:val="005A0BAB"/>
    <w:rsid w:val="005A1777"/>
    <w:rsid w:val="005A3375"/>
    <w:rsid w:val="005A3DBA"/>
    <w:rsid w:val="005A7DDE"/>
    <w:rsid w:val="005B0683"/>
    <w:rsid w:val="005B098B"/>
    <w:rsid w:val="005B0C57"/>
    <w:rsid w:val="005B4F6E"/>
    <w:rsid w:val="005B6899"/>
    <w:rsid w:val="005B6F33"/>
    <w:rsid w:val="005B7447"/>
    <w:rsid w:val="005C23BB"/>
    <w:rsid w:val="005C2B21"/>
    <w:rsid w:val="005C42B0"/>
    <w:rsid w:val="005C4576"/>
    <w:rsid w:val="005C48BD"/>
    <w:rsid w:val="005C6D3B"/>
    <w:rsid w:val="005C72D9"/>
    <w:rsid w:val="005D0BF5"/>
    <w:rsid w:val="005D1068"/>
    <w:rsid w:val="005D21A5"/>
    <w:rsid w:val="005D3BAD"/>
    <w:rsid w:val="005D647C"/>
    <w:rsid w:val="005D7DC8"/>
    <w:rsid w:val="005E029B"/>
    <w:rsid w:val="005E1F39"/>
    <w:rsid w:val="005E26E6"/>
    <w:rsid w:val="005E3A3F"/>
    <w:rsid w:val="005E4398"/>
    <w:rsid w:val="005E43FD"/>
    <w:rsid w:val="005E49C1"/>
    <w:rsid w:val="005E4B7B"/>
    <w:rsid w:val="005E53DE"/>
    <w:rsid w:val="005E62F7"/>
    <w:rsid w:val="005E7109"/>
    <w:rsid w:val="005E74B0"/>
    <w:rsid w:val="005F2B35"/>
    <w:rsid w:val="005F3339"/>
    <w:rsid w:val="005F43C3"/>
    <w:rsid w:val="00601B81"/>
    <w:rsid w:val="00601C30"/>
    <w:rsid w:val="00602ACC"/>
    <w:rsid w:val="006031BC"/>
    <w:rsid w:val="0060397C"/>
    <w:rsid w:val="00606F7A"/>
    <w:rsid w:val="006076FE"/>
    <w:rsid w:val="00610A91"/>
    <w:rsid w:val="0061240C"/>
    <w:rsid w:val="00612906"/>
    <w:rsid w:val="00614BB4"/>
    <w:rsid w:val="00614ED8"/>
    <w:rsid w:val="00615531"/>
    <w:rsid w:val="006161A0"/>
    <w:rsid w:val="00616AA9"/>
    <w:rsid w:val="0061734B"/>
    <w:rsid w:val="006201E7"/>
    <w:rsid w:val="006207F0"/>
    <w:rsid w:val="00621EDF"/>
    <w:rsid w:val="006236A6"/>
    <w:rsid w:val="0062390B"/>
    <w:rsid w:val="00624AB9"/>
    <w:rsid w:val="0063093B"/>
    <w:rsid w:val="00630EE8"/>
    <w:rsid w:val="00631102"/>
    <w:rsid w:val="00632C4E"/>
    <w:rsid w:val="0063459B"/>
    <w:rsid w:val="00635118"/>
    <w:rsid w:val="00635972"/>
    <w:rsid w:val="006360AF"/>
    <w:rsid w:val="00636779"/>
    <w:rsid w:val="00636F29"/>
    <w:rsid w:val="0063786B"/>
    <w:rsid w:val="00640CD4"/>
    <w:rsid w:val="006411CF"/>
    <w:rsid w:val="00642785"/>
    <w:rsid w:val="00642B69"/>
    <w:rsid w:val="006449C0"/>
    <w:rsid w:val="0064758D"/>
    <w:rsid w:val="0064772E"/>
    <w:rsid w:val="00652304"/>
    <w:rsid w:val="006546FC"/>
    <w:rsid w:val="006552D0"/>
    <w:rsid w:val="00656D69"/>
    <w:rsid w:val="0065709E"/>
    <w:rsid w:val="006575BA"/>
    <w:rsid w:val="00657C59"/>
    <w:rsid w:val="00657D10"/>
    <w:rsid w:val="00660236"/>
    <w:rsid w:val="0066299D"/>
    <w:rsid w:val="00664276"/>
    <w:rsid w:val="00664685"/>
    <w:rsid w:val="006661DA"/>
    <w:rsid w:val="006661F4"/>
    <w:rsid w:val="006667E6"/>
    <w:rsid w:val="00666FB0"/>
    <w:rsid w:val="00667C72"/>
    <w:rsid w:val="006703A6"/>
    <w:rsid w:val="006706B0"/>
    <w:rsid w:val="00670A05"/>
    <w:rsid w:val="00670BDE"/>
    <w:rsid w:val="00670D60"/>
    <w:rsid w:val="0067199E"/>
    <w:rsid w:val="0067552E"/>
    <w:rsid w:val="00680A15"/>
    <w:rsid w:val="006810F3"/>
    <w:rsid w:val="00681502"/>
    <w:rsid w:val="0068206F"/>
    <w:rsid w:val="006825A7"/>
    <w:rsid w:val="00682EFF"/>
    <w:rsid w:val="00683FDE"/>
    <w:rsid w:val="00684292"/>
    <w:rsid w:val="006857A5"/>
    <w:rsid w:val="0068605C"/>
    <w:rsid w:val="00686495"/>
    <w:rsid w:val="00693C48"/>
    <w:rsid w:val="00696C59"/>
    <w:rsid w:val="006A1E50"/>
    <w:rsid w:val="006A2681"/>
    <w:rsid w:val="006A3258"/>
    <w:rsid w:val="006A46B5"/>
    <w:rsid w:val="006B4E97"/>
    <w:rsid w:val="006B52AC"/>
    <w:rsid w:val="006B6AA6"/>
    <w:rsid w:val="006B710E"/>
    <w:rsid w:val="006B76E9"/>
    <w:rsid w:val="006C0A0E"/>
    <w:rsid w:val="006C0AB3"/>
    <w:rsid w:val="006C1F94"/>
    <w:rsid w:val="006C37FC"/>
    <w:rsid w:val="006C4465"/>
    <w:rsid w:val="006C5227"/>
    <w:rsid w:val="006C697E"/>
    <w:rsid w:val="006C78C0"/>
    <w:rsid w:val="006D16BC"/>
    <w:rsid w:val="006D261C"/>
    <w:rsid w:val="006D372D"/>
    <w:rsid w:val="006D3E1E"/>
    <w:rsid w:val="006D3FF4"/>
    <w:rsid w:val="006D6858"/>
    <w:rsid w:val="006E0E07"/>
    <w:rsid w:val="006E0E18"/>
    <w:rsid w:val="006E1F40"/>
    <w:rsid w:val="006E2012"/>
    <w:rsid w:val="006E2394"/>
    <w:rsid w:val="006E2D5B"/>
    <w:rsid w:val="006E4BDC"/>
    <w:rsid w:val="006E640F"/>
    <w:rsid w:val="006E6C2B"/>
    <w:rsid w:val="006E7603"/>
    <w:rsid w:val="006F0BF4"/>
    <w:rsid w:val="006F2694"/>
    <w:rsid w:val="006F293E"/>
    <w:rsid w:val="006F71CC"/>
    <w:rsid w:val="006F7A12"/>
    <w:rsid w:val="007004C3"/>
    <w:rsid w:val="007017E2"/>
    <w:rsid w:val="00702A99"/>
    <w:rsid w:val="007031BF"/>
    <w:rsid w:val="00705666"/>
    <w:rsid w:val="007063FE"/>
    <w:rsid w:val="00706670"/>
    <w:rsid w:val="007075C0"/>
    <w:rsid w:val="007118B3"/>
    <w:rsid w:val="007133E5"/>
    <w:rsid w:val="00714283"/>
    <w:rsid w:val="00716ACC"/>
    <w:rsid w:val="00716CF6"/>
    <w:rsid w:val="00720355"/>
    <w:rsid w:val="00720751"/>
    <w:rsid w:val="00720E84"/>
    <w:rsid w:val="00721182"/>
    <w:rsid w:val="00721428"/>
    <w:rsid w:val="007216D9"/>
    <w:rsid w:val="00721ABA"/>
    <w:rsid w:val="00721C27"/>
    <w:rsid w:val="0072222F"/>
    <w:rsid w:val="0072358A"/>
    <w:rsid w:val="007251DC"/>
    <w:rsid w:val="007272DA"/>
    <w:rsid w:val="007274E5"/>
    <w:rsid w:val="00732145"/>
    <w:rsid w:val="00732BC4"/>
    <w:rsid w:val="007331D0"/>
    <w:rsid w:val="00735E01"/>
    <w:rsid w:val="00735E9E"/>
    <w:rsid w:val="00736B5E"/>
    <w:rsid w:val="0073777F"/>
    <w:rsid w:val="007403C7"/>
    <w:rsid w:val="0074340A"/>
    <w:rsid w:val="0074535E"/>
    <w:rsid w:val="00746391"/>
    <w:rsid w:val="00746EF4"/>
    <w:rsid w:val="00747CD5"/>
    <w:rsid w:val="00751151"/>
    <w:rsid w:val="00751901"/>
    <w:rsid w:val="0075232A"/>
    <w:rsid w:val="007523BB"/>
    <w:rsid w:val="0075273D"/>
    <w:rsid w:val="00752E09"/>
    <w:rsid w:val="0075303C"/>
    <w:rsid w:val="00755B94"/>
    <w:rsid w:val="00756643"/>
    <w:rsid w:val="00757254"/>
    <w:rsid w:val="007606B8"/>
    <w:rsid w:val="007614F9"/>
    <w:rsid w:val="007637F6"/>
    <w:rsid w:val="00763EBC"/>
    <w:rsid w:val="007648E5"/>
    <w:rsid w:val="007714BE"/>
    <w:rsid w:val="00771D6A"/>
    <w:rsid w:val="00773300"/>
    <w:rsid w:val="00775D9C"/>
    <w:rsid w:val="007767CC"/>
    <w:rsid w:val="00776900"/>
    <w:rsid w:val="00777A1A"/>
    <w:rsid w:val="00780237"/>
    <w:rsid w:val="00780EF4"/>
    <w:rsid w:val="007819D6"/>
    <w:rsid w:val="00783235"/>
    <w:rsid w:val="00785A1C"/>
    <w:rsid w:val="007910D3"/>
    <w:rsid w:val="00791387"/>
    <w:rsid w:val="007932EE"/>
    <w:rsid w:val="0079338E"/>
    <w:rsid w:val="00795972"/>
    <w:rsid w:val="00795B34"/>
    <w:rsid w:val="0079767D"/>
    <w:rsid w:val="007A4A0C"/>
    <w:rsid w:val="007A75B9"/>
    <w:rsid w:val="007B15AE"/>
    <w:rsid w:val="007B22FB"/>
    <w:rsid w:val="007B27CA"/>
    <w:rsid w:val="007B59D6"/>
    <w:rsid w:val="007B68F7"/>
    <w:rsid w:val="007B7290"/>
    <w:rsid w:val="007B7379"/>
    <w:rsid w:val="007B75D7"/>
    <w:rsid w:val="007B78AA"/>
    <w:rsid w:val="007C0E6D"/>
    <w:rsid w:val="007C0F8E"/>
    <w:rsid w:val="007C10F1"/>
    <w:rsid w:val="007C2156"/>
    <w:rsid w:val="007C23A5"/>
    <w:rsid w:val="007C2D82"/>
    <w:rsid w:val="007C3CC8"/>
    <w:rsid w:val="007C43FA"/>
    <w:rsid w:val="007C4860"/>
    <w:rsid w:val="007C6936"/>
    <w:rsid w:val="007C7231"/>
    <w:rsid w:val="007D1340"/>
    <w:rsid w:val="007D1A07"/>
    <w:rsid w:val="007D54E3"/>
    <w:rsid w:val="007D6FF1"/>
    <w:rsid w:val="007D7E5E"/>
    <w:rsid w:val="007E17EB"/>
    <w:rsid w:val="007E34E8"/>
    <w:rsid w:val="007E3B9F"/>
    <w:rsid w:val="007E5552"/>
    <w:rsid w:val="007E55D6"/>
    <w:rsid w:val="007E63F3"/>
    <w:rsid w:val="007E67B9"/>
    <w:rsid w:val="007E6901"/>
    <w:rsid w:val="007E7480"/>
    <w:rsid w:val="007E7C11"/>
    <w:rsid w:val="007F06FF"/>
    <w:rsid w:val="007F0B9E"/>
    <w:rsid w:val="007F275B"/>
    <w:rsid w:val="007F2BB5"/>
    <w:rsid w:val="007F4D06"/>
    <w:rsid w:val="007F7D81"/>
    <w:rsid w:val="0080072E"/>
    <w:rsid w:val="008042C8"/>
    <w:rsid w:val="00805039"/>
    <w:rsid w:val="008060EC"/>
    <w:rsid w:val="008064AA"/>
    <w:rsid w:val="008074D6"/>
    <w:rsid w:val="0081038B"/>
    <w:rsid w:val="008107D7"/>
    <w:rsid w:val="00810CED"/>
    <w:rsid w:val="00813B36"/>
    <w:rsid w:val="00815727"/>
    <w:rsid w:val="00816626"/>
    <w:rsid w:val="00816B77"/>
    <w:rsid w:val="00816C19"/>
    <w:rsid w:val="00817CA7"/>
    <w:rsid w:val="00817FA8"/>
    <w:rsid w:val="00820C1F"/>
    <w:rsid w:val="008215A2"/>
    <w:rsid w:val="0082353C"/>
    <w:rsid w:val="008239F3"/>
    <w:rsid w:val="0082463F"/>
    <w:rsid w:val="008246E2"/>
    <w:rsid w:val="00825390"/>
    <w:rsid w:val="00826177"/>
    <w:rsid w:val="00827A4F"/>
    <w:rsid w:val="008309C4"/>
    <w:rsid w:val="00832903"/>
    <w:rsid w:val="008343B8"/>
    <w:rsid w:val="00835458"/>
    <w:rsid w:val="0083606C"/>
    <w:rsid w:val="00836B2D"/>
    <w:rsid w:val="00840258"/>
    <w:rsid w:val="008404BE"/>
    <w:rsid w:val="00841ADE"/>
    <w:rsid w:val="0084398F"/>
    <w:rsid w:val="00843CF2"/>
    <w:rsid w:val="008453FD"/>
    <w:rsid w:val="00846E03"/>
    <w:rsid w:val="00846FEB"/>
    <w:rsid w:val="00847E27"/>
    <w:rsid w:val="008504D8"/>
    <w:rsid w:val="008515BD"/>
    <w:rsid w:val="00851C2E"/>
    <w:rsid w:val="00851C42"/>
    <w:rsid w:val="00852332"/>
    <w:rsid w:val="0085484F"/>
    <w:rsid w:val="008605E4"/>
    <w:rsid w:val="00860B26"/>
    <w:rsid w:val="0086339C"/>
    <w:rsid w:val="00863A53"/>
    <w:rsid w:val="00863D40"/>
    <w:rsid w:val="00864737"/>
    <w:rsid w:val="008673B2"/>
    <w:rsid w:val="00870499"/>
    <w:rsid w:val="00870B68"/>
    <w:rsid w:val="00873110"/>
    <w:rsid w:val="00873F10"/>
    <w:rsid w:val="00874A0D"/>
    <w:rsid w:val="00874BB4"/>
    <w:rsid w:val="00875A15"/>
    <w:rsid w:val="008771A3"/>
    <w:rsid w:val="008802D5"/>
    <w:rsid w:val="00880A58"/>
    <w:rsid w:val="00881695"/>
    <w:rsid w:val="00884547"/>
    <w:rsid w:val="008848B6"/>
    <w:rsid w:val="00884FFF"/>
    <w:rsid w:val="008914B7"/>
    <w:rsid w:val="008927F4"/>
    <w:rsid w:val="00892E8C"/>
    <w:rsid w:val="00893747"/>
    <w:rsid w:val="00893FCE"/>
    <w:rsid w:val="00896873"/>
    <w:rsid w:val="00896D4D"/>
    <w:rsid w:val="008978FC"/>
    <w:rsid w:val="008A0751"/>
    <w:rsid w:val="008A1810"/>
    <w:rsid w:val="008A320B"/>
    <w:rsid w:val="008A36D3"/>
    <w:rsid w:val="008A7FA1"/>
    <w:rsid w:val="008B118A"/>
    <w:rsid w:val="008B1BBD"/>
    <w:rsid w:val="008B2A3E"/>
    <w:rsid w:val="008B45D5"/>
    <w:rsid w:val="008B5554"/>
    <w:rsid w:val="008B7457"/>
    <w:rsid w:val="008C01E9"/>
    <w:rsid w:val="008C128F"/>
    <w:rsid w:val="008C1BEB"/>
    <w:rsid w:val="008C3C59"/>
    <w:rsid w:val="008C5681"/>
    <w:rsid w:val="008C5BEF"/>
    <w:rsid w:val="008C6A4D"/>
    <w:rsid w:val="008C6D7A"/>
    <w:rsid w:val="008C7E06"/>
    <w:rsid w:val="008D080E"/>
    <w:rsid w:val="008D0909"/>
    <w:rsid w:val="008D1077"/>
    <w:rsid w:val="008D108E"/>
    <w:rsid w:val="008D7847"/>
    <w:rsid w:val="008D7FEC"/>
    <w:rsid w:val="008E0380"/>
    <w:rsid w:val="008E07CE"/>
    <w:rsid w:val="008E0D02"/>
    <w:rsid w:val="008E0D57"/>
    <w:rsid w:val="008E1A42"/>
    <w:rsid w:val="008E2DAE"/>
    <w:rsid w:val="008E53C5"/>
    <w:rsid w:val="008E570D"/>
    <w:rsid w:val="008E6FB5"/>
    <w:rsid w:val="008E710D"/>
    <w:rsid w:val="008F0273"/>
    <w:rsid w:val="008F25CC"/>
    <w:rsid w:val="008F2D53"/>
    <w:rsid w:val="008F65A0"/>
    <w:rsid w:val="009005AE"/>
    <w:rsid w:val="009005D5"/>
    <w:rsid w:val="00900F15"/>
    <w:rsid w:val="009010DE"/>
    <w:rsid w:val="00903014"/>
    <w:rsid w:val="00904BB3"/>
    <w:rsid w:val="009053E6"/>
    <w:rsid w:val="0090573F"/>
    <w:rsid w:val="00907442"/>
    <w:rsid w:val="00911220"/>
    <w:rsid w:val="00911D36"/>
    <w:rsid w:val="00912A18"/>
    <w:rsid w:val="00912B2B"/>
    <w:rsid w:val="0091516C"/>
    <w:rsid w:val="00915375"/>
    <w:rsid w:val="00915B2D"/>
    <w:rsid w:val="009166DC"/>
    <w:rsid w:val="00916E3E"/>
    <w:rsid w:val="00920902"/>
    <w:rsid w:val="00920C05"/>
    <w:rsid w:val="0092298A"/>
    <w:rsid w:val="009247F8"/>
    <w:rsid w:val="00927B1F"/>
    <w:rsid w:val="00930523"/>
    <w:rsid w:val="0093070C"/>
    <w:rsid w:val="009318F0"/>
    <w:rsid w:val="0093335A"/>
    <w:rsid w:val="00934A3D"/>
    <w:rsid w:val="009374DE"/>
    <w:rsid w:val="009376AA"/>
    <w:rsid w:val="009400CD"/>
    <w:rsid w:val="00941E29"/>
    <w:rsid w:val="009437E4"/>
    <w:rsid w:val="00946156"/>
    <w:rsid w:val="00946AB2"/>
    <w:rsid w:val="00946D0B"/>
    <w:rsid w:val="009477C9"/>
    <w:rsid w:val="00947E3D"/>
    <w:rsid w:val="009501DE"/>
    <w:rsid w:val="009505D8"/>
    <w:rsid w:val="00951D8F"/>
    <w:rsid w:val="009544E3"/>
    <w:rsid w:val="009556C8"/>
    <w:rsid w:val="009560DD"/>
    <w:rsid w:val="009613BF"/>
    <w:rsid w:val="0096627D"/>
    <w:rsid w:val="00966901"/>
    <w:rsid w:val="00967158"/>
    <w:rsid w:val="00967835"/>
    <w:rsid w:val="00967C93"/>
    <w:rsid w:val="00970726"/>
    <w:rsid w:val="009720A8"/>
    <w:rsid w:val="009720C8"/>
    <w:rsid w:val="00972221"/>
    <w:rsid w:val="0097294D"/>
    <w:rsid w:val="009745BF"/>
    <w:rsid w:val="0097605F"/>
    <w:rsid w:val="00976342"/>
    <w:rsid w:val="009763F3"/>
    <w:rsid w:val="009765F6"/>
    <w:rsid w:val="009801BF"/>
    <w:rsid w:val="00981701"/>
    <w:rsid w:val="009827DC"/>
    <w:rsid w:val="00983614"/>
    <w:rsid w:val="00983C80"/>
    <w:rsid w:val="009851AF"/>
    <w:rsid w:val="00985349"/>
    <w:rsid w:val="00986D3D"/>
    <w:rsid w:val="009877A3"/>
    <w:rsid w:val="009902C0"/>
    <w:rsid w:val="009931F4"/>
    <w:rsid w:val="00994775"/>
    <w:rsid w:val="00995CF1"/>
    <w:rsid w:val="00996AAB"/>
    <w:rsid w:val="009A0905"/>
    <w:rsid w:val="009A1D6C"/>
    <w:rsid w:val="009A27D0"/>
    <w:rsid w:val="009A292E"/>
    <w:rsid w:val="009A2F66"/>
    <w:rsid w:val="009A4B4F"/>
    <w:rsid w:val="009A50E8"/>
    <w:rsid w:val="009B03AA"/>
    <w:rsid w:val="009B0749"/>
    <w:rsid w:val="009B10E9"/>
    <w:rsid w:val="009B500A"/>
    <w:rsid w:val="009B50E8"/>
    <w:rsid w:val="009B6058"/>
    <w:rsid w:val="009C40E9"/>
    <w:rsid w:val="009C482E"/>
    <w:rsid w:val="009C4B02"/>
    <w:rsid w:val="009C5760"/>
    <w:rsid w:val="009C651A"/>
    <w:rsid w:val="009C6721"/>
    <w:rsid w:val="009D1CC4"/>
    <w:rsid w:val="009D2B07"/>
    <w:rsid w:val="009D2EA2"/>
    <w:rsid w:val="009D3AFC"/>
    <w:rsid w:val="009E0B01"/>
    <w:rsid w:val="009E1222"/>
    <w:rsid w:val="009E1DD8"/>
    <w:rsid w:val="009E1F16"/>
    <w:rsid w:val="009E54BF"/>
    <w:rsid w:val="009E5635"/>
    <w:rsid w:val="009E5BCB"/>
    <w:rsid w:val="009E5CED"/>
    <w:rsid w:val="009F0015"/>
    <w:rsid w:val="009F218B"/>
    <w:rsid w:val="009F2489"/>
    <w:rsid w:val="009F2C30"/>
    <w:rsid w:val="009F3B0A"/>
    <w:rsid w:val="009F46C8"/>
    <w:rsid w:val="009F4952"/>
    <w:rsid w:val="009F4A53"/>
    <w:rsid w:val="009F6AAE"/>
    <w:rsid w:val="009F6F35"/>
    <w:rsid w:val="009F79CD"/>
    <w:rsid w:val="00A03A84"/>
    <w:rsid w:val="00A04596"/>
    <w:rsid w:val="00A06604"/>
    <w:rsid w:val="00A06665"/>
    <w:rsid w:val="00A06755"/>
    <w:rsid w:val="00A0678D"/>
    <w:rsid w:val="00A106A2"/>
    <w:rsid w:val="00A10701"/>
    <w:rsid w:val="00A11AE4"/>
    <w:rsid w:val="00A11B3B"/>
    <w:rsid w:val="00A135D1"/>
    <w:rsid w:val="00A14440"/>
    <w:rsid w:val="00A14AAE"/>
    <w:rsid w:val="00A20293"/>
    <w:rsid w:val="00A223CE"/>
    <w:rsid w:val="00A22DB9"/>
    <w:rsid w:val="00A25873"/>
    <w:rsid w:val="00A25EB3"/>
    <w:rsid w:val="00A26430"/>
    <w:rsid w:val="00A30795"/>
    <w:rsid w:val="00A30BF1"/>
    <w:rsid w:val="00A31192"/>
    <w:rsid w:val="00A313A3"/>
    <w:rsid w:val="00A33603"/>
    <w:rsid w:val="00A33DD8"/>
    <w:rsid w:val="00A343C9"/>
    <w:rsid w:val="00A348D3"/>
    <w:rsid w:val="00A407FF"/>
    <w:rsid w:val="00A40CB7"/>
    <w:rsid w:val="00A411A2"/>
    <w:rsid w:val="00A416B2"/>
    <w:rsid w:val="00A4231E"/>
    <w:rsid w:val="00A42AD7"/>
    <w:rsid w:val="00A42E2B"/>
    <w:rsid w:val="00A43AB4"/>
    <w:rsid w:val="00A44973"/>
    <w:rsid w:val="00A45D69"/>
    <w:rsid w:val="00A4770D"/>
    <w:rsid w:val="00A47A2C"/>
    <w:rsid w:val="00A47A58"/>
    <w:rsid w:val="00A521B0"/>
    <w:rsid w:val="00A52FC4"/>
    <w:rsid w:val="00A54479"/>
    <w:rsid w:val="00A54948"/>
    <w:rsid w:val="00A54FAC"/>
    <w:rsid w:val="00A60601"/>
    <w:rsid w:val="00A61F84"/>
    <w:rsid w:val="00A62C65"/>
    <w:rsid w:val="00A649C2"/>
    <w:rsid w:val="00A64B1D"/>
    <w:rsid w:val="00A65587"/>
    <w:rsid w:val="00A65683"/>
    <w:rsid w:val="00A673D4"/>
    <w:rsid w:val="00A730F5"/>
    <w:rsid w:val="00A73436"/>
    <w:rsid w:val="00A73460"/>
    <w:rsid w:val="00A73BC4"/>
    <w:rsid w:val="00A7488A"/>
    <w:rsid w:val="00A74E4D"/>
    <w:rsid w:val="00A75835"/>
    <w:rsid w:val="00A75FB3"/>
    <w:rsid w:val="00A77C4B"/>
    <w:rsid w:val="00A80A1A"/>
    <w:rsid w:val="00A81D87"/>
    <w:rsid w:val="00A820EC"/>
    <w:rsid w:val="00A829B4"/>
    <w:rsid w:val="00A847D8"/>
    <w:rsid w:val="00A8698C"/>
    <w:rsid w:val="00A907E1"/>
    <w:rsid w:val="00A927BB"/>
    <w:rsid w:val="00A95ACA"/>
    <w:rsid w:val="00A961BB"/>
    <w:rsid w:val="00A9748C"/>
    <w:rsid w:val="00AA11D2"/>
    <w:rsid w:val="00AA18FA"/>
    <w:rsid w:val="00AA1E44"/>
    <w:rsid w:val="00AA30A8"/>
    <w:rsid w:val="00AA6E34"/>
    <w:rsid w:val="00AA702B"/>
    <w:rsid w:val="00AB0489"/>
    <w:rsid w:val="00AB4F20"/>
    <w:rsid w:val="00AB5674"/>
    <w:rsid w:val="00AB5D8A"/>
    <w:rsid w:val="00AC013C"/>
    <w:rsid w:val="00AC0ADC"/>
    <w:rsid w:val="00AC1867"/>
    <w:rsid w:val="00AC279B"/>
    <w:rsid w:val="00AC45E9"/>
    <w:rsid w:val="00AC6FBB"/>
    <w:rsid w:val="00AC714D"/>
    <w:rsid w:val="00AD0972"/>
    <w:rsid w:val="00AD124C"/>
    <w:rsid w:val="00AD2955"/>
    <w:rsid w:val="00AD2A49"/>
    <w:rsid w:val="00AD34C6"/>
    <w:rsid w:val="00AD3D1E"/>
    <w:rsid w:val="00AD6349"/>
    <w:rsid w:val="00AD6BB9"/>
    <w:rsid w:val="00AD734B"/>
    <w:rsid w:val="00AD76B3"/>
    <w:rsid w:val="00AD7C12"/>
    <w:rsid w:val="00AE064A"/>
    <w:rsid w:val="00AE0A53"/>
    <w:rsid w:val="00AE2400"/>
    <w:rsid w:val="00AE24D4"/>
    <w:rsid w:val="00AE292D"/>
    <w:rsid w:val="00AE3DA5"/>
    <w:rsid w:val="00AE7188"/>
    <w:rsid w:val="00AE74DB"/>
    <w:rsid w:val="00AF1343"/>
    <w:rsid w:val="00AF271B"/>
    <w:rsid w:val="00AF38E8"/>
    <w:rsid w:val="00AF55B8"/>
    <w:rsid w:val="00AF5678"/>
    <w:rsid w:val="00AF582A"/>
    <w:rsid w:val="00AF5D10"/>
    <w:rsid w:val="00AF5F07"/>
    <w:rsid w:val="00AF696B"/>
    <w:rsid w:val="00AF6AF9"/>
    <w:rsid w:val="00AF6D6B"/>
    <w:rsid w:val="00AF793D"/>
    <w:rsid w:val="00AF7D36"/>
    <w:rsid w:val="00B00CE0"/>
    <w:rsid w:val="00B01062"/>
    <w:rsid w:val="00B0191B"/>
    <w:rsid w:val="00B0209D"/>
    <w:rsid w:val="00B02CBA"/>
    <w:rsid w:val="00B043F8"/>
    <w:rsid w:val="00B04960"/>
    <w:rsid w:val="00B05370"/>
    <w:rsid w:val="00B0746A"/>
    <w:rsid w:val="00B100BE"/>
    <w:rsid w:val="00B1104E"/>
    <w:rsid w:val="00B11AB8"/>
    <w:rsid w:val="00B12471"/>
    <w:rsid w:val="00B1319A"/>
    <w:rsid w:val="00B1352C"/>
    <w:rsid w:val="00B137AC"/>
    <w:rsid w:val="00B1723F"/>
    <w:rsid w:val="00B175F4"/>
    <w:rsid w:val="00B2006E"/>
    <w:rsid w:val="00B2367A"/>
    <w:rsid w:val="00B27183"/>
    <w:rsid w:val="00B271CE"/>
    <w:rsid w:val="00B32F07"/>
    <w:rsid w:val="00B33299"/>
    <w:rsid w:val="00B34542"/>
    <w:rsid w:val="00B35058"/>
    <w:rsid w:val="00B3513E"/>
    <w:rsid w:val="00B37096"/>
    <w:rsid w:val="00B40AEA"/>
    <w:rsid w:val="00B43D9E"/>
    <w:rsid w:val="00B45254"/>
    <w:rsid w:val="00B46803"/>
    <w:rsid w:val="00B46E8F"/>
    <w:rsid w:val="00B470E2"/>
    <w:rsid w:val="00B551B2"/>
    <w:rsid w:val="00B555C6"/>
    <w:rsid w:val="00B5565C"/>
    <w:rsid w:val="00B5621D"/>
    <w:rsid w:val="00B606D7"/>
    <w:rsid w:val="00B618EC"/>
    <w:rsid w:val="00B63682"/>
    <w:rsid w:val="00B64580"/>
    <w:rsid w:val="00B64D99"/>
    <w:rsid w:val="00B679C5"/>
    <w:rsid w:val="00B70194"/>
    <w:rsid w:val="00B73E48"/>
    <w:rsid w:val="00B73FCE"/>
    <w:rsid w:val="00B74107"/>
    <w:rsid w:val="00B754A0"/>
    <w:rsid w:val="00B75FDD"/>
    <w:rsid w:val="00B80176"/>
    <w:rsid w:val="00B81657"/>
    <w:rsid w:val="00B8308A"/>
    <w:rsid w:val="00B83406"/>
    <w:rsid w:val="00B84936"/>
    <w:rsid w:val="00B84C62"/>
    <w:rsid w:val="00B84E5E"/>
    <w:rsid w:val="00B86568"/>
    <w:rsid w:val="00B86CEF"/>
    <w:rsid w:val="00B87BC6"/>
    <w:rsid w:val="00B934FC"/>
    <w:rsid w:val="00B93FCE"/>
    <w:rsid w:val="00B951C5"/>
    <w:rsid w:val="00B972A3"/>
    <w:rsid w:val="00B973D1"/>
    <w:rsid w:val="00BA02AA"/>
    <w:rsid w:val="00BA3A55"/>
    <w:rsid w:val="00BA45D1"/>
    <w:rsid w:val="00BA4B93"/>
    <w:rsid w:val="00BA524E"/>
    <w:rsid w:val="00BA56E1"/>
    <w:rsid w:val="00BA5CC0"/>
    <w:rsid w:val="00BA71D6"/>
    <w:rsid w:val="00BB3A39"/>
    <w:rsid w:val="00BB3B5B"/>
    <w:rsid w:val="00BB49A0"/>
    <w:rsid w:val="00BB70FA"/>
    <w:rsid w:val="00BC04E1"/>
    <w:rsid w:val="00BC0D28"/>
    <w:rsid w:val="00BC0ECA"/>
    <w:rsid w:val="00BC3647"/>
    <w:rsid w:val="00BC3B06"/>
    <w:rsid w:val="00BD13B0"/>
    <w:rsid w:val="00BD1AEC"/>
    <w:rsid w:val="00BD1DE6"/>
    <w:rsid w:val="00BD2FF8"/>
    <w:rsid w:val="00BD4CD3"/>
    <w:rsid w:val="00BD58D7"/>
    <w:rsid w:val="00BD6C5B"/>
    <w:rsid w:val="00BD7988"/>
    <w:rsid w:val="00BE0053"/>
    <w:rsid w:val="00BE033C"/>
    <w:rsid w:val="00BE05F3"/>
    <w:rsid w:val="00BE0D1A"/>
    <w:rsid w:val="00BE13AC"/>
    <w:rsid w:val="00BE1CF2"/>
    <w:rsid w:val="00BE1D20"/>
    <w:rsid w:val="00BE3AC2"/>
    <w:rsid w:val="00BE3F2E"/>
    <w:rsid w:val="00BE4876"/>
    <w:rsid w:val="00BE5D6A"/>
    <w:rsid w:val="00BE7A20"/>
    <w:rsid w:val="00BF0448"/>
    <w:rsid w:val="00BF4F41"/>
    <w:rsid w:val="00BF5376"/>
    <w:rsid w:val="00BF6218"/>
    <w:rsid w:val="00C01398"/>
    <w:rsid w:val="00C0247C"/>
    <w:rsid w:val="00C02787"/>
    <w:rsid w:val="00C0589F"/>
    <w:rsid w:val="00C071A1"/>
    <w:rsid w:val="00C11EB0"/>
    <w:rsid w:val="00C11EB2"/>
    <w:rsid w:val="00C12725"/>
    <w:rsid w:val="00C13210"/>
    <w:rsid w:val="00C14144"/>
    <w:rsid w:val="00C145DF"/>
    <w:rsid w:val="00C15682"/>
    <w:rsid w:val="00C17505"/>
    <w:rsid w:val="00C176CE"/>
    <w:rsid w:val="00C17B25"/>
    <w:rsid w:val="00C201BA"/>
    <w:rsid w:val="00C202F1"/>
    <w:rsid w:val="00C21BEF"/>
    <w:rsid w:val="00C22186"/>
    <w:rsid w:val="00C2367F"/>
    <w:rsid w:val="00C23F73"/>
    <w:rsid w:val="00C2409E"/>
    <w:rsid w:val="00C25C6B"/>
    <w:rsid w:val="00C26008"/>
    <w:rsid w:val="00C2629B"/>
    <w:rsid w:val="00C26ABC"/>
    <w:rsid w:val="00C27358"/>
    <w:rsid w:val="00C32AF3"/>
    <w:rsid w:val="00C32BA6"/>
    <w:rsid w:val="00C332DE"/>
    <w:rsid w:val="00C3336A"/>
    <w:rsid w:val="00C34727"/>
    <w:rsid w:val="00C3553A"/>
    <w:rsid w:val="00C400C0"/>
    <w:rsid w:val="00C420F0"/>
    <w:rsid w:val="00C431D9"/>
    <w:rsid w:val="00C45973"/>
    <w:rsid w:val="00C47711"/>
    <w:rsid w:val="00C511A3"/>
    <w:rsid w:val="00C513E2"/>
    <w:rsid w:val="00C51BB7"/>
    <w:rsid w:val="00C562B4"/>
    <w:rsid w:val="00C56EFD"/>
    <w:rsid w:val="00C57253"/>
    <w:rsid w:val="00C613DB"/>
    <w:rsid w:val="00C6226C"/>
    <w:rsid w:val="00C63E6D"/>
    <w:rsid w:val="00C659C8"/>
    <w:rsid w:val="00C668A1"/>
    <w:rsid w:val="00C700F7"/>
    <w:rsid w:val="00C707FA"/>
    <w:rsid w:val="00C714E9"/>
    <w:rsid w:val="00C71AA9"/>
    <w:rsid w:val="00C7244C"/>
    <w:rsid w:val="00C737C7"/>
    <w:rsid w:val="00C73968"/>
    <w:rsid w:val="00C73B91"/>
    <w:rsid w:val="00C742FE"/>
    <w:rsid w:val="00C74889"/>
    <w:rsid w:val="00C75462"/>
    <w:rsid w:val="00C75816"/>
    <w:rsid w:val="00C76486"/>
    <w:rsid w:val="00C80A9D"/>
    <w:rsid w:val="00C80B77"/>
    <w:rsid w:val="00C81509"/>
    <w:rsid w:val="00C82962"/>
    <w:rsid w:val="00C82AC5"/>
    <w:rsid w:val="00C82D4F"/>
    <w:rsid w:val="00C8383D"/>
    <w:rsid w:val="00C85D3C"/>
    <w:rsid w:val="00C90318"/>
    <w:rsid w:val="00C92619"/>
    <w:rsid w:val="00C93A55"/>
    <w:rsid w:val="00C94DD6"/>
    <w:rsid w:val="00C96FAB"/>
    <w:rsid w:val="00C97F5F"/>
    <w:rsid w:val="00CA13E4"/>
    <w:rsid w:val="00CA2451"/>
    <w:rsid w:val="00CA2573"/>
    <w:rsid w:val="00CA3A6D"/>
    <w:rsid w:val="00CA3B5D"/>
    <w:rsid w:val="00CA3C8E"/>
    <w:rsid w:val="00CA3F27"/>
    <w:rsid w:val="00CA4E0E"/>
    <w:rsid w:val="00CA6E19"/>
    <w:rsid w:val="00CB0220"/>
    <w:rsid w:val="00CB238E"/>
    <w:rsid w:val="00CB2704"/>
    <w:rsid w:val="00CB4668"/>
    <w:rsid w:val="00CC1B51"/>
    <w:rsid w:val="00CC1DE3"/>
    <w:rsid w:val="00CC2180"/>
    <w:rsid w:val="00CC4399"/>
    <w:rsid w:val="00CC444F"/>
    <w:rsid w:val="00CD2C1A"/>
    <w:rsid w:val="00CD344A"/>
    <w:rsid w:val="00CD670E"/>
    <w:rsid w:val="00CD68F1"/>
    <w:rsid w:val="00CE23F2"/>
    <w:rsid w:val="00CE78B4"/>
    <w:rsid w:val="00CE7ECA"/>
    <w:rsid w:val="00CF0B79"/>
    <w:rsid w:val="00CF0E3D"/>
    <w:rsid w:val="00CF10D2"/>
    <w:rsid w:val="00CF30DA"/>
    <w:rsid w:val="00CF4FC2"/>
    <w:rsid w:val="00CF5CAC"/>
    <w:rsid w:val="00CF6237"/>
    <w:rsid w:val="00CF7B8B"/>
    <w:rsid w:val="00D00D6F"/>
    <w:rsid w:val="00D01677"/>
    <w:rsid w:val="00D01863"/>
    <w:rsid w:val="00D01E05"/>
    <w:rsid w:val="00D0294D"/>
    <w:rsid w:val="00D0311E"/>
    <w:rsid w:val="00D04108"/>
    <w:rsid w:val="00D04669"/>
    <w:rsid w:val="00D05637"/>
    <w:rsid w:val="00D07DE5"/>
    <w:rsid w:val="00D10833"/>
    <w:rsid w:val="00D1165C"/>
    <w:rsid w:val="00D118E2"/>
    <w:rsid w:val="00D1271A"/>
    <w:rsid w:val="00D12A22"/>
    <w:rsid w:val="00D13621"/>
    <w:rsid w:val="00D14216"/>
    <w:rsid w:val="00D16221"/>
    <w:rsid w:val="00D1766B"/>
    <w:rsid w:val="00D2075C"/>
    <w:rsid w:val="00D23171"/>
    <w:rsid w:val="00D23404"/>
    <w:rsid w:val="00D240FD"/>
    <w:rsid w:val="00D24B49"/>
    <w:rsid w:val="00D2539F"/>
    <w:rsid w:val="00D25B32"/>
    <w:rsid w:val="00D267D9"/>
    <w:rsid w:val="00D26A13"/>
    <w:rsid w:val="00D271D9"/>
    <w:rsid w:val="00D30E4C"/>
    <w:rsid w:val="00D30E91"/>
    <w:rsid w:val="00D31F1B"/>
    <w:rsid w:val="00D3327B"/>
    <w:rsid w:val="00D332E6"/>
    <w:rsid w:val="00D37091"/>
    <w:rsid w:val="00D37824"/>
    <w:rsid w:val="00D37B96"/>
    <w:rsid w:val="00D4007A"/>
    <w:rsid w:val="00D400FF"/>
    <w:rsid w:val="00D404BC"/>
    <w:rsid w:val="00D414FC"/>
    <w:rsid w:val="00D463CB"/>
    <w:rsid w:val="00D46AD7"/>
    <w:rsid w:val="00D508D4"/>
    <w:rsid w:val="00D52598"/>
    <w:rsid w:val="00D545B1"/>
    <w:rsid w:val="00D5560D"/>
    <w:rsid w:val="00D57230"/>
    <w:rsid w:val="00D577C6"/>
    <w:rsid w:val="00D57E3F"/>
    <w:rsid w:val="00D60099"/>
    <w:rsid w:val="00D60160"/>
    <w:rsid w:val="00D620D1"/>
    <w:rsid w:val="00D624F4"/>
    <w:rsid w:val="00D63358"/>
    <w:rsid w:val="00D63B6B"/>
    <w:rsid w:val="00D652A5"/>
    <w:rsid w:val="00D65ADF"/>
    <w:rsid w:val="00D66226"/>
    <w:rsid w:val="00D67350"/>
    <w:rsid w:val="00D67558"/>
    <w:rsid w:val="00D718CC"/>
    <w:rsid w:val="00D71C1C"/>
    <w:rsid w:val="00D74C6F"/>
    <w:rsid w:val="00D74ED0"/>
    <w:rsid w:val="00D750D3"/>
    <w:rsid w:val="00D80481"/>
    <w:rsid w:val="00D809CB"/>
    <w:rsid w:val="00D8334C"/>
    <w:rsid w:val="00D83B6F"/>
    <w:rsid w:val="00D8564D"/>
    <w:rsid w:val="00D86FF1"/>
    <w:rsid w:val="00D87051"/>
    <w:rsid w:val="00D9057B"/>
    <w:rsid w:val="00D91884"/>
    <w:rsid w:val="00D92278"/>
    <w:rsid w:val="00D93C74"/>
    <w:rsid w:val="00D93D61"/>
    <w:rsid w:val="00D95167"/>
    <w:rsid w:val="00D951B0"/>
    <w:rsid w:val="00D96C8C"/>
    <w:rsid w:val="00DA1853"/>
    <w:rsid w:val="00DA2961"/>
    <w:rsid w:val="00DA2E1F"/>
    <w:rsid w:val="00DA4890"/>
    <w:rsid w:val="00DA75AF"/>
    <w:rsid w:val="00DB30DA"/>
    <w:rsid w:val="00DB3DEB"/>
    <w:rsid w:val="00DB5392"/>
    <w:rsid w:val="00DC0BCB"/>
    <w:rsid w:val="00DC18AE"/>
    <w:rsid w:val="00DC2FCE"/>
    <w:rsid w:val="00DC3952"/>
    <w:rsid w:val="00DC3EA6"/>
    <w:rsid w:val="00DC3FD9"/>
    <w:rsid w:val="00DC5223"/>
    <w:rsid w:val="00DC5551"/>
    <w:rsid w:val="00DC638F"/>
    <w:rsid w:val="00DC6A86"/>
    <w:rsid w:val="00DC76B5"/>
    <w:rsid w:val="00DD2999"/>
    <w:rsid w:val="00DD3648"/>
    <w:rsid w:val="00DD3BEE"/>
    <w:rsid w:val="00DD461B"/>
    <w:rsid w:val="00DD59A2"/>
    <w:rsid w:val="00DD5B0E"/>
    <w:rsid w:val="00DD5B1E"/>
    <w:rsid w:val="00DD764E"/>
    <w:rsid w:val="00DD7CE7"/>
    <w:rsid w:val="00DD7FD3"/>
    <w:rsid w:val="00DE048E"/>
    <w:rsid w:val="00DE18C6"/>
    <w:rsid w:val="00DE221B"/>
    <w:rsid w:val="00DE2AD0"/>
    <w:rsid w:val="00DE2C1B"/>
    <w:rsid w:val="00DE465A"/>
    <w:rsid w:val="00DF0DFB"/>
    <w:rsid w:val="00DF2618"/>
    <w:rsid w:val="00DF315B"/>
    <w:rsid w:val="00DF370F"/>
    <w:rsid w:val="00DF55BF"/>
    <w:rsid w:val="00E00931"/>
    <w:rsid w:val="00E00CB8"/>
    <w:rsid w:val="00E027B7"/>
    <w:rsid w:val="00E02CAD"/>
    <w:rsid w:val="00E0619E"/>
    <w:rsid w:val="00E06341"/>
    <w:rsid w:val="00E107F7"/>
    <w:rsid w:val="00E110BC"/>
    <w:rsid w:val="00E11EDF"/>
    <w:rsid w:val="00E13429"/>
    <w:rsid w:val="00E137CB"/>
    <w:rsid w:val="00E1600F"/>
    <w:rsid w:val="00E16021"/>
    <w:rsid w:val="00E202AC"/>
    <w:rsid w:val="00E20B19"/>
    <w:rsid w:val="00E237A1"/>
    <w:rsid w:val="00E256AA"/>
    <w:rsid w:val="00E26E2C"/>
    <w:rsid w:val="00E27277"/>
    <w:rsid w:val="00E27CDA"/>
    <w:rsid w:val="00E31140"/>
    <w:rsid w:val="00E33DD3"/>
    <w:rsid w:val="00E3405D"/>
    <w:rsid w:val="00E36CC7"/>
    <w:rsid w:val="00E40CD5"/>
    <w:rsid w:val="00E41490"/>
    <w:rsid w:val="00E41836"/>
    <w:rsid w:val="00E41B75"/>
    <w:rsid w:val="00E42168"/>
    <w:rsid w:val="00E453CA"/>
    <w:rsid w:val="00E46B8B"/>
    <w:rsid w:val="00E46E65"/>
    <w:rsid w:val="00E4746A"/>
    <w:rsid w:val="00E5021B"/>
    <w:rsid w:val="00E50AAA"/>
    <w:rsid w:val="00E51A41"/>
    <w:rsid w:val="00E53CC4"/>
    <w:rsid w:val="00E53E10"/>
    <w:rsid w:val="00E5527F"/>
    <w:rsid w:val="00E56345"/>
    <w:rsid w:val="00E600BC"/>
    <w:rsid w:val="00E61082"/>
    <w:rsid w:val="00E6236D"/>
    <w:rsid w:val="00E63BC5"/>
    <w:rsid w:val="00E64146"/>
    <w:rsid w:val="00E641C7"/>
    <w:rsid w:val="00E65C9A"/>
    <w:rsid w:val="00E65F80"/>
    <w:rsid w:val="00E667BA"/>
    <w:rsid w:val="00E67E59"/>
    <w:rsid w:val="00E7039F"/>
    <w:rsid w:val="00E71441"/>
    <w:rsid w:val="00E72F85"/>
    <w:rsid w:val="00E7392A"/>
    <w:rsid w:val="00E7470C"/>
    <w:rsid w:val="00E751DE"/>
    <w:rsid w:val="00E75C11"/>
    <w:rsid w:val="00E7670E"/>
    <w:rsid w:val="00E805D9"/>
    <w:rsid w:val="00E80B29"/>
    <w:rsid w:val="00E81AF5"/>
    <w:rsid w:val="00E82EEC"/>
    <w:rsid w:val="00E83B7B"/>
    <w:rsid w:val="00E83EBB"/>
    <w:rsid w:val="00E858EC"/>
    <w:rsid w:val="00E86323"/>
    <w:rsid w:val="00E877C4"/>
    <w:rsid w:val="00E93071"/>
    <w:rsid w:val="00E932D1"/>
    <w:rsid w:val="00E936B6"/>
    <w:rsid w:val="00E972AD"/>
    <w:rsid w:val="00EA0493"/>
    <w:rsid w:val="00EA0714"/>
    <w:rsid w:val="00EA3E5F"/>
    <w:rsid w:val="00EA5363"/>
    <w:rsid w:val="00EA5376"/>
    <w:rsid w:val="00EA5F04"/>
    <w:rsid w:val="00EA6839"/>
    <w:rsid w:val="00EB1E1B"/>
    <w:rsid w:val="00EB2657"/>
    <w:rsid w:val="00EB2D45"/>
    <w:rsid w:val="00EB2F67"/>
    <w:rsid w:val="00EB3DBB"/>
    <w:rsid w:val="00EB3E5D"/>
    <w:rsid w:val="00EB6808"/>
    <w:rsid w:val="00EB705F"/>
    <w:rsid w:val="00EC0BDD"/>
    <w:rsid w:val="00EC184D"/>
    <w:rsid w:val="00EC2189"/>
    <w:rsid w:val="00EC4A12"/>
    <w:rsid w:val="00EC5902"/>
    <w:rsid w:val="00EC65D4"/>
    <w:rsid w:val="00EC7B42"/>
    <w:rsid w:val="00ED0CDC"/>
    <w:rsid w:val="00ED338D"/>
    <w:rsid w:val="00ED451E"/>
    <w:rsid w:val="00ED4671"/>
    <w:rsid w:val="00ED4857"/>
    <w:rsid w:val="00ED4EBB"/>
    <w:rsid w:val="00ED5FD2"/>
    <w:rsid w:val="00ED6DD3"/>
    <w:rsid w:val="00EE06B5"/>
    <w:rsid w:val="00EE2480"/>
    <w:rsid w:val="00EE2AF3"/>
    <w:rsid w:val="00EE2DC2"/>
    <w:rsid w:val="00EE45B3"/>
    <w:rsid w:val="00EE5080"/>
    <w:rsid w:val="00EE5C5A"/>
    <w:rsid w:val="00EE798A"/>
    <w:rsid w:val="00EF207C"/>
    <w:rsid w:val="00EF24B6"/>
    <w:rsid w:val="00EF285D"/>
    <w:rsid w:val="00EF2D8F"/>
    <w:rsid w:val="00EF3843"/>
    <w:rsid w:val="00EF4624"/>
    <w:rsid w:val="00EF4AAD"/>
    <w:rsid w:val="00EF52D2"/>
    <w:rsid w:val="00EF5837"/>
    <w:rsid w:val="00EF58BD"/>
    <w:rsid w:val="00EF6B24"/>
    <w:rsid w:val="00EF6EDA"/>
    <w:rsid w:val="00F01166"/>
    <w:rsid w:val="00F01D0D"/>
    <w:rsid w:val="00F02FB5"/>
    <w:rsid w:val="00F039D1"/>
    <w:rsid w:val="00F04AA0"/>
    <w:rsid w:val="00F0530C"/>
    <w:rsid w:val="00F059C5"/>
    <w:rsid w:val="00F05DB2"/>
    <w:rsid w:val="00F107E2"/>
    <w:rsid w:val="00F10B2F"/>
    <w:rsid w:val="00F14C3E"/>
    <w:rsid w:val="00F1593C"/>
    <w:rsid w:val="00F15F0F"/>
    <w:rsid w:val="00F175E6"/>
    <w:rsid w:val="00F17802"/>
    <w:rsid w:val="00F21012"/>
    <w:rsid w:val="00F2147E"/>
    <w:rsid w:val="00F2171E"/>
    <w:rsid w:val="00F217D1"/>
    <w:rsid w:val="00F2193C"/>
    <w:rsid w:val="00F236C9"/>
    <w:rsid w:val="00F249A0"/>
    <w:rsid w:val="00F24EF1"/>
    <w:rsid w:val="00F25FA4"/>
    <w:rsid w:val="00F260D9"/>
    <w:rsid w:val="00F26F7E"/>
    <w:rsid w:val="00F278A6"/>
    <w:rsid w:val="00F30519"/>
    <w:rsid w:val="00F30BBB"/>
    <w:rsid w:val="00F32D68"/>
    <w:rsid w:val="00F32FD0"/>
    <w:rsid w:val="00F332D9"/>
    <w:rsid w:val="00F3447E"/>
    <w:rsid w:val="00F35E41"/>
    <w:rsid w:val="00F379F8"/>
    <w:rsid w:val="00F40B38"/>
    <w:rsid w:val="00F4178F"/>
    <w:rsid w:val="00F4198A"/>
    <w:rsid w:val="00F41E85"/>
    <w:rsid w:val="00F432C7"/>
    <w:rsid w:val="00F43917"/>
    <w:rsid w:val="00F43A05"/>
    <w:rsid w:val="00F5066F"/>
    <w:rsid w:val="00F518EA"/>
    <w:rsid w:val="00F571DF"/>
    <w:rsid w:val="00F57CA8"/>
    <w:rsid w:val="00F57E72"/>
    <w:rsid w:val="00F60A6D"/>
    <w:rsid w:val="00F60B4F"/>
    <w:rsid w:val="00F61A27"/>
    <w:rsid w:val="00F636A1"/>
    <w:rsid w:val="00F64643"/>
    <w:rsid w:val="00F70071"/>
    <w:rsid w:val="00F72A7C"/>
    <w:rsid w:val="00F73119"/>
    <w:rsid w:val="00F73E0D"/>
    <w:rsid w:val="00F7442A"/>
    <w:rsid w:val="00F75331"/>
    <w:rsid w:val="00F75DBA"/>
    <w:rsid w:val="00F76D16"/>
    <w:rsid w:val="00F8009E"/>
    <w:rsid w:val="00F806CB"/>
    <w:rsid w:val="00F80AD7"/>
    <w:rsid w:val="00F81CF6"/>
    <w:rsid w:val="00F82F6A"/>
    <w:rsid w:val="00F83150"/>
    <w:rsid w:val="00F83187"/>
    <w:rsid w:val="00F85120"/>
    <w:rsid w:val="00F85622"/>
    <w:rsid w:val="00F85761"/>
    <w:rsid w:val="00F85D45"/>
    <w:rsid w:val="00F86162"/>
    <w:rsid w:val="00F8624D"/>
    <w:rsid w:val="00F868EF"/>
    <w:rsid w:val="00F875A7"/>
    <w:rsid w:val="00F87E93"/>
    <w:rsid w:val="00F94EBE"/>
    <w:rsid w:val="00F961C9"/>
    <w:rsid w:val="00F96FE6"/>
    <w:rsid w:val="00F971EB"/>
    <w:rsid w:val="00FA1412"/>
    <w:rsid w:val="00FA32B6"/>
    <w:rsid w:val="00FA4059"/>
    <w:rsid w:val="00FA4D46"/>
    <w:rsid w:val="00FA6720"/>
    <w:rsid w:val="00FB0C76"/>
    <w:rsid w:val="00FB21A3"/>
    <w:rsid w:val="00FB228C"/>
    <w:rsid w:val="00FB27C0"/>
    <w:rsid w:val="00FB37A4"/>
    <w:rsid w:val="00FB5290"/>
    <w:rsid w:val="00FB599D"/>
    <w:rsid w:val="00FB6BE0"/>
    <w:rsid w:val="00FB759B"/>
    <w:rsid w:val="00FB7E5C"/>
    <w:rsid w:val="00FC09E5"/>
    <w:rsid w:val="00FC0B00"/>
    <w:rsid w:val="00FC2375"/>
    <w:rsid w:val="00FC2965"/>
    <w:rsid w:val="00FC5AEE"/>
    <w:rsid w:val="00FC6273"/>
    <w:rsid w:val="00FC7713"/>
    <w:rsid w:val="00FD3A8B"/>
    <w:rsid w:val="00FD3FF7"/>
    <w:rsid w:val="00FD4EE5"/>
    <w:rsid w:val="00FD6516"/>
    <w:rsid w:val="00FD7AB4"/>
    <w:rsid w:val="00FE55D1"/>
    <w:rsid w:val="00FE781C"/>
    <w:rsid w:val="00FF0F0A"/>
    <w:rsid w:val="00FF16B2"/>
    <w:rsid w:val="00FF1F16"/>
    <w:rsid w:val="00FF2A66"/>
    <w:rsid w:val="00FF3738"/>
    <w:rsid w:val="00FF67AF"/>
    <w:rsid w:val="00FF6D69"/>
    <w:rsid w:val="00FF707E"/>
    <w:rsid w:val="00FF7239"/>
    <w:rsid w:val="00FF7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oNotEmbedSmartTags/>
  <w:decimalSymbol w:val=","/>
  <w:listSeparator w:val=";"/>
  <w15:docId w15:val="{9D3F435A-60F8-45A9-BB86-3F0B3AAA1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755B94"/>
    <w:pPr>
      <w:suppressAutoHyphens/>
    </w:pPr>
    <w:rPr>
      <w:rFonts w:cs="Calibri"/>
      <w:sz w:val="24"/>
      <w:szCs w:val="24"/>
      <w:lang w:eastAsia="ar-SA"/>
    </w:rPr>
  </w:style>
  <w:style w:type="paragraph" w:styleId="14">
    <w:name w:val="heading 1"/>
    <w:aliases w:val="Заголовок 1 Знак Знак,Заголовок 1 Знак Знак Знак,новая страница Знак,новая страница,1 порядок,Заголовок параграфа (1.),OG Heading 1"/>
    <w:basedOn w:val="a6"/>
    <w:next w:val="a6"/>
    <w:autoRedefine/>
    <w:uiPriority w:val="9"/>
    <w:qFormat/>
    <w:rsid w:val="005347F9"/>
    <w:pPr>
      <w:keepNext/>
      <w:tabs>
        <w:tab w:val="num" w:pos="432"/>
        <w:tab w:val="left" w:pos="851"/>
        <w:tab w:val="left" w:pos="993"/>
        <w:tab w:val="left" w:pos="2127"/>
      </w:tabs>
      <w:spacing w:before="360" w:after="360"/>
      <w:jc w:val="center"/>
      <w:outlineLvl w:val="0"/>
    </w:pPr>
    <w:rPr>
      <w:rFonts w:cs="Times New Roman"/>
      <w:b/>
      <w:bCs/>
      <w:caps/>
      <w:sz w:val="28"/>
      <w:szCs w:val="28"/>
    </w:rPr>
  </w:style>
  <w:style w:type="paragraph" w:styleId="2">
    <w:name w:val="heading 2"/>
    <w:aliases w:val=" Знак2, Знак2 Знак Знак Знак, Знак2 Знак1,Знак2 Знак,Статьи0,OG Heading 2,Знак2,Знак2 Знак Знак Знак,Знак2 Знак1"/>
    <w:basedOn w:val="a6"/>
    <w:next w:val="a6"/>
    <w:link w:val="20"/>
    <w:autoRedefine/>
    <w:uiPriority w:val="9"/>
    <w:unhideWhenUsed/>
    <w:qFormat/>
    <w:rsid w:val="005C2B21"/>
    <w:pPr>
      <w:keepNext/>
      <w:keepLines/>
      <w:shd w:val="clear" w:color="auto" w:fill="FFFFFF"/>
      <w:spacing w:before="240" w:after="240"/>
      <w:jc w:val="both"/>
      <w:outlineLvl w:val="1"/>
    </w:pPr>
    <w:rPr>
      <w:rFonts w:ascii="Times New Roman Полужирный" w:hAnsi="Times New Roman Полужирный" w:cs="Times New Roman"/>
      <w:b/>
    </w:rPr>
  </w:style>
  <w:style w:type="paragraph" w:styleId="3">
    <w:name w:val="heading 3"/>
    <w:aliases w:val=" Знак, Знак3, Знак3 Знак Знак Знак,Знак3 Знак,4 порядок,OG Heading 3,- 1.1.1,Ведомость (название)"/>
    <w:basedOn w:val="a6"/>
    <w:next w:val="a6"/>
    <w:link w:val="30"/>
    <w:autoRedefine/>
    <w:unhideWhenUsed/>
    <w:qFormat/>
    <w:rsid w:val="008C3C59"/>
    <w:pPr>
      <w:keepNext/>
      <w:spacing w:before="360" w:after="240"/>
      <w:outlineLvl w:val="2"/>
    </w:pPr>
    <w:rPr>
      <w:rFonts w:cs="Times New Roman"/>
      <w:b/>
      <w:bCs/>
      <w:sz w:val="28"/>
      <w:szCs w:val="28"/>
    </w:rPr>
  </w:style>
  <w:style w:type="paragraph" w:styleId="4">
    <w:name w:val="heading 4"/>
    <w:aliases w:val="Рекомендация"/>
    <w:basedOn w:val="a6"/>
    <w:next w:val="a6"/>
    <w:link w:val="40"/>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6"/>
    <w:next w:val="a6"/>
    <w:link w:val="50"/>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aliases w:val="Заголовок налогов"/>
    <w:basedOn w:val="a6"/>
    <w:next w:val="a6"/>
    <w:link w:val="60"/>
    <w:qFormat/>
    <w:rsid w:val="005347F9"/>
    <w:pPr>
      <w:suppressAutoHyphens w:val="0"/>
      <w:spacing w:before="240" w:after="60"/>
      <w:jc w:val="center"/>
      <w:outlineLvl w:val="5"/>
    </w:pPr>
    <w:rPr>
      <w:rFonts w:cs="Times New Roman"/>
      <w:b/>
      <w:bCs/>
      <w:sz w:val="28"/>
      <w:szCs w:val="28"/>
      <w:lang w:eastAsia="ru-RU"/>
    </w:rPr>
  </w:style>
  <w:style w:type="paragraph" w:styleId="7">
    <w:name w:val="heading 7"/>
    <w:aliases w:val="Заголовок x.x"/>
    <w:basedOn w:val="a6"/>
    <w:next w:val="a6"/>
    <w:link w:val="70"/>
    <w:uiPriority w:val="9"/>
    <w:qFormat/>
    <w:rsid w:val="004C316D"/>
    <w:pPr>
      <w:suppressAutoHyphens w:val="0"/>
      <w:spacing w:before="120" w:after="120"/>
      <w:jc w:val="right"/>
      <w:outlineLvl w:val="6"/>
    </w:pPr>
    <w:rPr>
      <w:rFonts w:cs="Times New Roman"/>
      <w:lang w:eastAsia="ru-RU"/>
    </w:rPr>
  </w:style>
  <w:style w:type="paragraph" w:styleId="8">
    <w:name w:val="heading 8"/>
    <w:basedOn w:val="a6"/>
    <w:next w:val="a6"/>
    <w:link w:val="80"/>
    <w:qFormat/>
    <w:rsid w:val="002D3D62"/>
    <w:pPr>
      <w:suppressAutoHyphens w:val="0"/>
      <w:spacing w:before="240" w:after="60"/>
      <w:outlineLvl w:val="7"/>
    </w:pPr>
    <w:rPr>
      <w:rFonts w:ascii="Calibri" w:hAnsi="Calibri" w:cs="Times New Roman"/>
      <w:i/>
      <w:iCs/>
      <w:lang w:eastAsia="ru-RU"/>
    </w:rPr>
  </w:style>
  <w:style w:type="paragraph" w:styleId="9">
    <w:name w:val="heading 9"/>
    <w:basedOn w:val="a6"/>
    <w:next w:val="a6"/>
    <w:link w:val="90"/>
    <w:qFormat/>
    <w:rsid w:val="00C737C7"/>
    <w:pPr>
      <w:suppressAutoHyphens w:val="0"/>
      <w:spacing w:before="240" w:after="60"/>
      <w:ind w:firstLine="567"/>
      <w:outlineLvl w:val="8"/>
    </w:pPr>
    <w:rPr>
      <w:rFonts w:ascii="Arial" w:hAnsi="Arial" w:cs="Arial"/>
      <w:sz w:val="22"/>
      <w:szCs w:val="22"/>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20">
    <w:name w:val="Заголовок 2 Знак"/>
    <w:aliases w:val=" Знак2 Знак, Знак2 Знак Знак Знак Знак, Знак2 Знак1 Знак,Знак2 Знак Знак,Статьи0 Знак,OG Heading 2 Знак,Знак2 Знак2,Знак2 Знак Знак Знак Знак,Знак2 Знак1 Знак"/>
    <w:basedOn w:val="a7"/>
    <w:link w:val="2"/>
    <w:uiPriority w:val="9"/>
    <w:rsid w:val="005C2B21"/>
    <w:rPr>
      <w:rFonts w:ascii="Times New Roman Полужирный" w:hAnsi="Times New Roman Полужирный"/>
      <w:b/>
      <w:sz w:val="24"/>
      <w:szCs w:val="24"/>
      <w:shd w:val="clear" w:color="auto" w:fill="FFFFFF"/>
      <w:lang w:eastAsia="ar-SA"/>
    </w:rPr>
  </w:style>
  <w:style w:type="character" w:customStyle="1" w:styleId="30">
    <w:name w:val="Заголовок 3 Знак"/>
    <w:aliases w:val=" Знак Знак, Знак3 Знак, Знак3 Знак Знак Знак Знак,Знак3 Знак Знак,4 порядок Знак,OG Heading 3 Знак,- 1.1.1 Знак,Ведомость (название) Знак"/>
    <w:link w:val="3"/>
    <w:rsid w:val="008C3C59"/>
    <w:rPr>
      <w:b/>
      <w:bCs/>
      <w:sz w:val="28"/>
      <w:szCs w:val="28"/>
      <w:lang w:eastAsia="ar-SA"/>
    </w:rPr>
  </w:style>
  <w:style w:type="character" w:customStyle="1" w:styleId="40">
    <w:name w:val="Заголовок 4 Знак"/>
    <w:aliases w:val="Рекомендация Знак"/>
    <w:basedOn w:val="a7"/>
    <w:link w:val="4"/>
    <w:rsid w:val="002D3D62"/>
    <w:rPr>
      <w:rFonts w:ascii="Cambria" w:hAnsi="Cambria"/>
      <w:b/>
      <w:bCs/>
      <w:i/>
      <w:iCs/>
      <w:color w:val="4F81BD"/>
      <w:sz w:val="24"/>
      <w:szCs w:val="24"/>
    </w:rPr>
  </w:style>
  <w:style w:type="character" w:customStyle="1" w:styleId="50">
    <w:name w:val="Заголовок 5 Знак"/>
    <w:basedOn w:val="a7"/>
    <w:link w:val="5"/>
    <w:rsid w:val="002D3D62"/>
    <w:rPr>
      <w:rFonts w:ascii="Cambria" w:hAnsi="Cambria"/>
      <w:color w:val="243F60"/>
      <w:sz w:val="24"/>
      <w:szCs w:val="24"/>
    </w:rPr>
  </w:style>
  <w:style w:type="character" w:customStyle="1" w:styleId="80">
    <w:name w:val="Заголовок 8 Знак"/>
    <w:basedOn w:val="a7"/>
    <w:link w:val="8"/>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5">
    <w:name w:val="Основной шрифт абзаца1"/>
    <w:rsid w:val="004F712F"/>
  </w:style>
  <w:style w:type="character" w:customStyle="1" w:styleId="aa">
    <w:name w:val="Верхний колонтитул Знак"/>
    <w:aliases w:val="ВерхКолонтитул Знак, Знак Знак3, Знак10 Знак,Знак10 Знак,ВерхКолонтитул Знак Знак"/>
    <w:uiPriority w:val="99"/>
    <w:rsid w:val="004F712F"/>
    <w:rPr>
      <w:rFonts w:ascii="Times New Roman" w:eastAsia="Times New Roman" w:hAnsi="Times New Roman"/>
      <w:sz w:val="24"/>
      <w:szCs w:val="24"/>
    </w:rPr>
  </w:style>
  <w:style w:type="character" w:customStyle="1" w:styleId="ab">
    <w:name w:val="Нижний колонтитул Знак"/>
    <w:aliases w:val=" Знак Знак2, Знак12 Знак,Знак12 Знак"/>
    <w:uiPriority w:val="99"/>
    <w:rsid w:val="004F712F"/>
    <w:rPr>
      <w:rFonts w:ascii="Times New Roman" w:eastAsia="Times New Roman" w:hAnsi="Times New Roman"/>
      <w:sz w:val="24"/>
      <w:szCs w:val="24"/>
    </w:rPr>
  </w:style>
  <w:style w:type="character" w:customStyle="1" w:styleId="ac">
    <w:name w:val="Текст выноски Знак"/>
    <w:uiPriority w:val="99"/>
    <w:rsid w:val="004F712F"/>
    <w:rPr>
      <w:rFonts w:ascii="Tahoma" w:eastAsia="Times New Roman" w:hAnsi="Tahoma" w:cs="Tahoma"/>
      <w:sz w:val="16"/>
      <w:szCs w:val="16"/>
    </w:rPr>
  </w:style>
  <w:style w:type="character" w:styleId="ad">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6">
    <w:name w:val="Заголовок 1 Знак"/>
    <w:aliases w:val="новая страница Знак Знак1,новая страница Знак1,Заголовок параграфа (1.) Знак,OG Heading 1 Знак,Заголовок 1 Знак Знак Знак1,Заголовок 1 Знак Знак Знак Знак,новая страница Знак Знак,1 порядок Знак"/>
    <w:uiPriority w:val="9"/>
    <w:rsid w:val="004F712F"/>
    <w:rPr>
      <w:rFonts w:ascii="Times New Roman" w:eastAsia="Times New Roman" w:hAnsi="Times New Roman"/>
      <w:b/>
      <w:bCs/>
      <w:sz w:val="28"/>
      <w:szCs w:val="28"/>
      <w:lang w:val="en-US"/>
    </w:rPr>
  </w:style>
  <w:style w:type="paragraph" w:customStyle="1" w:styleId="17">
    <w:name w:val="Заголовок1"/>
    <w:basedOn w:val="a6"/>
    <w:next w:val="ae"/>
    <w:rsid w:val="004F712F"/>
    <w:pPr>
      <w:keepNext/>
      <w:spacing w:before="240" w:after="120"/>
    </w:pPr>
    <w:rPr>
      <w:rFonts w:ascii="Arial" w:eastAsia="MS Mincho" w:hAnsi="Arial" w:cs="Tahoma"/>
      <w:sz w:val="28"/>
      <w:szCs w:val="28"/>
    </w:rPr>
  </w:style>
  <w:style w:type="paragraph" w:styleId="ae">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6"/>
    <w:link w:val="af"/>
    <w:qFormat/>
    <w:rsid w:val="004F712F"/>
    <w:pPr>
      <w:spacing w:after="120"/>
    </w:pPr>
  </w:style>
  <w:style w:type="character" w:customStyle="1" w:styleId="af">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7"/>
    <w:link w:val="ae"/>
    <w:rsid w:val="002D3D62"/>
    <w:rPr>
      <w:rFonts w:cs="Calibri"/>
      <w:sz w:val="24"/>
      <w:szCs w:val="24"/>
      <w:lang w:eastAsia="ar-SA"/>
    </w:rPr>
  </w:style>
  <w:style w:type="paragraph" w:styleId="af0">
    <w:name w:val="List"/>
    <w:basedOn w:val="ae"/>
    <w:link w:val="af1"/>
    <w:rsid w:val="004F712F"/>
    <w:rPr>
      <w:rFonts w:ascii="Arial" w:hAnsi="Arial" w:cs="Tahoma"/>
    </w:rPr>
  </w:style>
  <w:style w:type="paragraph" w:customStyle="1" w:styleId="18">
    <w:name w:val="Название1"/>
    <w:basedOn w:val="a6"/>
    <w:rsid w:val="004F712F"/>
    <w:pPr>
      <w:suppressLineNumbers/>
      <w:spacing w:before="120" w:after="120"/>
    </w:pPr>
    <w:rPr>
      <w:rFonts w:ascii="Arial" w:hAnsi="Arial" w:cs="Tahoma"/>
      <w:i/>
      <w:iCs/>
      <w:sz w:val="20"/>
    </w:rPr>
  </w:style>
  <w:style w:type="paragraph" w:customStyle="1" w:styleId="19">
    <w:name w:val="Указатель1"/>
    <w:basedOn w:val="a6"/>
    <w:rsid w:val="004F712F"/>
    <w:pPr>
      <w:suppressLineNumbers/>
    </w:pPr>
    <w:rPr>
      <w:rFonts w:ascii="Arial" w:hAnsi="Arial" w:cs="Tahoma"/>
    </w:rPr>
  </w:style>
  <w:style w:type="paragraph" w:styleId="af2">
    <w:name w:val="List Paragraph"/>
    <w:aliases w:val="Обычный текст,Bullet List,FooterText,numbered,Заголовок_3,List Paragraph,Абзац списка основной,Список_маркированный,Варианты ответов,Заголовок мой1,СписокСТПр,Bullet Points,Имя рисунка,Нумерованый список"/>
    <w:basedOn w:val="a6"/>
    <w:link w:val="af3"/>
    <w:uiPriority w:val="34"/>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4">
    <w:name w:val="header"/>
    <w:aliases w:val="ВерхКолонтитул, Знак4, Знак10,Знак10"/>
    <w:basedOn w:val="a6"/>
    <w:link w:val="1a"/>
    <w:uiPriority w:val="99"/>
    <w:rsid w:val="004F712F"/>
    <w:pPr>
      <w:tabs>
        <w:tab w:val="center" w:pos="4677"/>
        <w:tab w:val="right" w:pos="9355"/>
      </w:tabs>
    </w:pPr>
  </w:style>
  <w:style w:type="paragraph" w:styleId="af5">
    <w:name w:val="footer"/>
    <w:aliases w:val=" Знак6, Знак12,Знак12"/>
    <w:basedOn w:val="a6"/>
    <w:link w:val="1b"/>
    <w:uiPriority w:val="99"/>
    <w:rsid w:val="004F712F"/>
    <w:pPr>
      <w:tabs>
        <w:tab w:val="center" w:pos="4677"/>
        <w:tab w:val="right" w:pos="9355"/>
      </w:tabs>
    </w:pPr>
  </w:style>
  <w:style w:type="paragraph" w:styleId="af6">
    <w:name w:val="Balloon Text"/>
    <w:aliases w:val=" Знак5"/>
    <w:basedOn w:val="a6"/>
    <w:link w:val="1c"/>
    <w:uiPriority w:val="99"/>
    <w:rsid w:val="004F712F"/>
    <w:rPr>
      <w:rFonts w:ascii="Tahoma" w:hAnsi="Tahoma" w:cs="Tahoma"/>
      <w:sz w:val="16"/>
      <w:szCs w:val="16"/>
    </w:rPr>
  </w:style>
  <w:style w:type="paragraph" w:customStyle="1" w:styleId="bodytext">
    <w:name w:val="bodytext"/>
    <w:basedOn w:val="a6"/>
    <w:rsid w:val="004F712F"/>
    <w:pPr>
      <w:spacing w:before="150" w:after="150"/>
    </w:pPr>
    <w:rPr>
      <w:rFonts w:ascii="Tahoma" w:hAnsi="Tahoma" w:cs="Tahoma"/>
      <w:sz w:val="18"/>
      <w:szCs w:val="18"/>
    </w:rPr>
  </w:style>
  <w:style w:type="paragraph" w:customStyle="1" w:styleId="210">
    <w:name w:val="Основной текст с отступом 21"/>
    <w:basedOn w:val="a6"/>
    <w:rsid w:val="004F712F"/>
    <w:pPr>
      <w:widowControl w:val="0"/>
      <w:overflowPunct w:val="0"/>
      <w:autoSpaceDE w:val="0"/>
      <w:ind w:left="426" w:hanging="426"/>
      <w:jc w:val="both"/>
      <w:textAlignment w:val="baseline"/>
    </w:pPr>
    <w:rPr>
      <w:sz w:val="26"/>
      <w:szCs w:val="20"/>
    </w:rPr>
  </w:style>
  <w:style w:type="paragraph" w:customStyle="1" w:styleId="af7">
    <w:name w:val="Содержимое таблицы"/>
    <w:basedOn w:val="a6"/>
    <w:rsid w:val="004F712F"/>
    <w:pPr>
      <w:suppressLineNumbers/>
    </w:pPr>
  </w:style>
  <w:style w:type="paragraph" w:customStyle="1" w:styleId="af8">
    <w:name w:val="Заголовок таблицы"/>
    <w:basedOn w:val="af7"/>
    <w:rsid w:val="004F712F"/>
    <w:pPr>
      <w:jc w:val="center"/>
    </w:pPr>
    <w:rPr>
      <w:b/>
      <w:bCs/>
    </w:rPr>
  </w:style>
  <w:style w:type="paragraph" w:styleId="af9">
    <w:name w:val="Title"/>
    <w:aliases w:val="Статьи, Знак15,Caaieiaie"/>
    <w:basedOn w:val="a6"/>
    <w:next w:val="a6"/>
    <w:link w:val="afa"/>
    <w:qFormat/>
    <w:rsid w:val="00927B1F"/>
    <w:pPr>
      <w:spacing w:before="240" w:after="60"/>
      <w:jc w:val="center"/>
      <w:outlineLvl w:val="0"/>
    </w:pPr>
    <w:rPr>
      <w:rFonts w:ascii="Cambria" w:hAnsi="Cambria" w:cs="Times New Roman"/>
      <w:b/>
      <w:bCs/>
      <w:kern w:val="28"/>
      <w:sz w:val="32"/>
      <w:szCs w:val="32"/>
    </w:rPr>
  </w:style>
  <w:style w:type="character" w:customStyle="1" w:styleId="afa">
    <w:name w:val="Название Знак"/>
    <w:aliases w:val="Статьи Знак, Знак15 Знак,Caaieiaie Знак"/>
    <w:link w:val="af9"/>
    <w:rsid w:val="00927B1F"/>
    <w:rPr>
      <w:rFonts w:ascii="Cambria" w:eastAsia="Times New Roman" w:hAnsi="Cambria" w:cs="Times New Roman"/>
      <w:b/>
      <w:bCs/>
      <w:kern w:val="28"/>
      <w:sz w:val="32"/>
      <w:szCs w:val="32"/>
      <w:lang w:eastAsia="ar-SA"/>
    </w:rPr>
  </w:style>
  <w:style w:type="character" w:styleId="afb">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6"/>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6"/>
    <w:rsid w:val="00C071A1"/>
    <w:pPr>
      <w:suppressAutoHyphens w:val="0"/>
      <w:spacing w:before="100" w:beforeAutospacing="1" w:after="100" w:afterAutospacing="1"/>
    </w:pPr>
    <w:rPr>
      <w:rFonts w:cs="Times New Roman"/>
      <w:lang w:eastAsia="ru-RU"/>
    </w:rPr>
  </w:style>
  <w:style w:type="table" w:styleId="afc">
    <w:name w:val="Table Grid"/>
    <w:aliases w:val="Table Grid Report,OTR"/>
    <w:basedOn w:val="a8"/>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d">
    <w:name w:val="Обычный1"/>
    <w:link w:val="Normal"/>
    <w:rsid w:val="00A927BB"/>
    <w:pPr>
      <w:spacing w:before="100" w:after="100"/>
    </w:pPr>
    <w:rPr>
      <w:snapToGrid w:val="0"/>
      <w:sz w:val="24"/>
    </w:rPr>
  </w:style>
  <w:style w:type="character" w:customStyle="1" w:styleId="Normal">
    <w:name w:val="Normal Знак"/>
    <w:link w:val="1d"/>
    <w:rsid w:val="00A927BB"/>
    <w:rPr>
      <w:snapToGrid w:val="0"/>
      <w:sz w:val="24"/>
    </w:rPr>
  </w:style>
  <w:style w:type="character" w:customStyle="1" w:styleId="22">
    <w:name w:val="Основной текст (2)"/>
    <w:basedOn w:val="a7"/>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6"/>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6"/>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7"/>
    <w:link w:val="23"/>
    <w:rsid w:val="005D3BAD"/>
    <w:rPr>
      <w:rFonts w:cs="Calibri"/>
      <w:sz w:val="24"/>
      <w:szCs w:val="24"/>
      <w:lang w:eastAsia="ar-SA"/>
    </w:rPr>
  </w:style>
  <w:style w:type="paragraph" w:styleId="25">
    <w:name w:val="toc 2"/>
    <w:basedOn w:val="a6"/>
    <w:next w:val="a6"/>
    <w:autoRedefine/>
    <w:uiPriority w:val="39"/>
    <w:rsid w:val="002F46EC"/>
    <w:pPr>
      <w:spacing w:before="120"/>
      <w:ind w:left="240"/>
    </w:pPr>
    <w:rPr>
      <w:b/>
      <w:bCs/>
      <w:szCs w:val="22"/>
    </w:rPr>
  </w:style>
  <w:style w:type="paragraph" w:styleId="afe">
    <w:name w:val="Normal (Web)"/>
    <w:aliases w:val="Обычный (Web)1,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w:basedOn w:val="a6"/>
    <w:link w:val="aff"/>
    <w:uiPriority w:val="99"/>
    <w:rsid w:val="005D3BAD"/>
    <w:pPr>
      <w:suppressAutoHyphens w:val="0"/>
      <w:spacing w:before="100" w:beforeAutospacing="1" w:after="100" w:afterAutospacing="1"/>
    </w:pPr>
    <w:rPr>
      <w:rFonts w:cs="Times New Roman"/>
      <w:lang w:eastAsia="ru-RU"/>
    </w:rPr>
  </w:style>
  <w:style w:type="table" w:customStyle="1" w:styleId="1e">
    <w:name w:val="Стиль таблицы1"/>
    <w:basedOn w:val="afc"/>
    <w:rsid w:val="005D3BAD"/>
    <w:tblPr/>
    <w:tcPr>
      <w:shd w:val="clear" w:color="auto" w:fill="auto"/>
    </w:tcPr>
    <w:tblStylePr w:type="firstRow">
      <w:rPr>
        <w:b/>
        <w:i/>
      </w:rPr>
      <w:tblPr/>
      <w:tcPr>
        <w:shd w:val="clear" w:color="auto" w:fill="CCCCCC"/>
      </w:tcPr>
    </w:tblStylePr>
  </w:style>
  <w:style w:type="character" w:customStyle="1" w:styleId="aff0">
    <w:name w:val="Основной текст_"/>
    <w:basedOn w:val="a7"/>
    <w:link w:val="1f"/>
    <w:rsid w:val="005D3BAD"/>
    <w:rPr>
      <w:sz w:val="27"/>
      <w:szCs w:val="27"/>
      <w:shd w:val="clear" w:color="auto" w:fill="FFFFFF"/>
    </w:rPr>
  </w:style>
  <w:style w:type="paragraph" w:customStyle="1" w:styleId="1f">
    <w:name w:val="Основной текст1"/>
    <w:basedOn w:val="a6"/>
    <w:link w:val="aff0"/>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7"/>
    <w:rsid w:val="005D3BAD"/>
  </w:style>
  <w:style w:type="paragraph" w:customStyle="1" w:styleId="aff1">
    <w:name w:val="Содержимое врезки"/>
    <w:basedOn w:val="ae"/>
    <w:rsid w:val="00670D60"/>
    <w:pPr>
      <w:spacing w:after="0"/>
      <w:jc w:val="center"/>
    </w:pPr>
    <w:rPr>
      <w:rFonts w:cs="Times New Roman"/>
      <w:b/>
      <w:sz w:val="22"/>
    </w:rPr>
  </w:style>
  <w:style w:type="paragraph" w:styleId="26">
    <w:name w:val="Body Text 2"/>
    <w:aliases w:val=" Знак1"/>
    <w:basedOn w:val="a6"/>
    <w:link w:val="27"/>
    <w:unhideWhenUsed/>
    <w:rsid w:val="002D3D62"/>
    <w:pPr>
      <w:spacing w:after="120" w:line="480" w:lineRule="auto"/>
    </w:pPr>
  </w:style>
  <w:style w:type="character" w:customStyle="1" w:styleId="27">
    <w:name w:val="Основной текст 2 Знак"/>
    <w:aliases w:val=" Знак1 Знак"/>
    <w:basedOn w:val="a7"/>
    <w:link w:val="26"/>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2">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6"/>
    <w:link w:val="aff3"/>
    <w:uiPriority w:val="99"/>
    <w:rsid w:val="002D3D62"/>
    <w:pPr>
      <w:suppressAutoHyphens w:val="0"/>
    </w:pPr>
    <w:rPr>
      <w:rFonts w:cs="Times New Roman"/>
      <w:sz w:val="20"/>
      <w:szCs w:val="20"/>
      <w:lang w:eastAsia="ru-RU"/>
    </w:rPr>
  </w:style>
  <w:style w:type="character" w:customStyle="1" w:styleId="aff3">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7"/>
    <w:link w:val="aff2"/>
    <w:uiPriority w:val="99"/>
    <w:rsid w:val="002D3D62"/>
  </w:style>
  <w:style w:type="character" w:styleId="aff4">
    <w:name w:val="footnote reference"/>
    <w:aliases w:val="Знак сноски-FN"/>
    <w:basedOn w:val="a7"/>
    <w:uiPriority w:val="99"/>
    <w:rsid w:val="002D3D62"/>
    <w:rPr>
      <w:vertAlign w:val="superscript"/>
    </w:rPr>
  </w:style>
  <w:style w:type="paragraph" w:styleId="31">
    <w:name w:val="Body Text 3"/>
    <w:basedOn w:val="a6"/>
    <w:link w:val="32"/>
    <w:rsid w:val="002D3D62"/>
    <w:pPr>
      <w:suppressAutoHyphens w:val="0"/>
      <w:spacing w:after="120"/>
    </w:pPr>
    <w:rPr>
      <w:rFonts w:cs="Times New Roman"/>
      <w:sz w:val="16"/>
      <w:szCs w:val="16"/>
      <w:lang w:eastAsia="ru-RU"/>
    </w:rPr>
  </w:style>
  <w:style w:type="character" w:customStyle="1" w:styleId="32">
    <w:name w:val="Основной текст 3 Знак"/>
    <w:basedOn w:val="a7"/>
    <w:link w:val="31"/>
    <w:rsid w:val="002D3D62"/>
    <w:rPr>
      <w:sz w:val="16"/>
      <w:szCs w:val="16"/>
    </w:rPr>
  </w:style>
  <w:style w:type="paragraph" w:styleId="aff5">
    <w:name w:val="Plain Text"/>
    <w:basedOn w:val="a6"/>
    <w:link w:val="aff6"/>
    <w:rsid w:val="002D3D62"/>
    <w:pPr>
      <w:suppressAutoHyphens w:val="0"/>
    </w:pPr>
    <w:rPr>
      <w:rFonts w:ascii="Courier New" w:hAnsi="Courier New" w:cs="Courier New"/>
      <w:sz w:val="20"/>
      <w:szCs w:val="20"/>
      <w:lang w:eastAsia="ru-RU"/>
    </w:rPr>
  </w:style>
  <w:style w:type="character" w:customStyle="1" w:styleId="aff6">
    <w:name w:val="Текст Знак"/>
    <w:basedOn w:val="a7"/>
    <w:link w:val="aff5"/>
    <w:rsid w:val="002D3D62"/>
    <w:rPr>
      <w:rFonts w:ascii="Courier New" w:hAnsi="Courier New" w:cs="Courier New"/>
    </w:rPr>
  </w:style>
  <w:style w:type="character" w:customStyle="1" w:styleId="aff7">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7"/>
    <w:link w:val="aff8"/>
    <w:rsid w:val="002D3D62"/>
    <w:rPr>
      <w:sz w:val="24"/>
      <w:szCs w:val="24"/>
    </w:rPr>
  </w:style>
  <w:style w:type="paragraph" w:styleId="aff8">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6"/>
    <w:link w:val="aff7"/>
    <w:rsid w:val="002D3D62"/>
    <w:pPr>
      <w:suppressAutoHyphens w:val="0"/>
      <w:spacing w:after="120"/>
      <w:ind w:left="283"/>
    </w:pPr>
    <w:rPr>
      <w:rFonts w:cs="Times New Roman"/>
      <w:lang w:eastAsia="ru-RU"/>
    </w:rPr>
  </w:style>
  <w:style w:type="character" w:customStyle="1" w:styleId="1f0">
    <w:name w:val="Основной текст с отступом Знак1"/>
    <w:basedOn w:val="a7"/>
    <w:uiPriority w:val="99"/>
    <w:semiHidden/>
    <w:rsid w:val="002D3D62"/>
    <w:rPr>
      <w:rFonts w:cs="Calibri"/>
      <w:sz w:val="24"/>
      <w:szCs w:val="24"/>
      <w:lang w:eastAsia="ar-SA"/>
    </w:rPr>
  </w:style>
  <w:style w:type="paragraph" w:styleId="aff9">
    <w:name w:val="No Spacing"/>
    <w:aliases w:val="2 стиль,а),Рис №,а)1,а)2,Рис №1,а)11,а)3,Рис №2,а)12,а)4,Рис №3,а)13,а)21,Рис №11,а)111,а)31,Рис №21,а)121,а)5,Рис №4,а)14,а)22,Рис №12,а)112,а)32,Рис №22,а)122,а)6,Рис №5,а)15,а)23,Рис №13,а)113,а)33,Рис №23,а)123,а)41,Рис №31,а)131,а)211"/>
    <w:link w:val="affa"/>
    <w:uiPriority w:val="1"/>
    <w:qFormat/>
    <w:rsid w:val="002D3D62"/>
    <w:pPr>
      <w:widowControl w:val="0"/>
      <w:suppressAutoHyphens/>
    </w:pPr>
    <w:rPr>
      <w:rFonts w:ascii="Arial" w:eastAsia="Arial Unicode MS" w:hAnsi="Arial"/>
      <w:kern w:val="1"/>
      <w:szCs w:val="24"/>
    </w:rPr>
  </w:style>
  <w:style w:type="character" w:customStyle="1" w:styleId="affb">
    <w:name w:val="Дата Знак"/>
    <w:basedOn w:val="a7"/>
    <w:link w:val="affc"/>
    <w:rsid w:val="002D3D62"/>
    <w:rPr>
      <w:sz w:val="24"/>
    </w:rPr>
  </w:style>
  <w:style w:type="paragraph" w:styleId="affc">
    <w:name w:val="Date"/>
    <w:basedOn w:val="a6"/>
    <w:next w:val="a6"/>
    <w:link w:val="affb"/>
    <w:rsid w:val="002D3D62"/>
    <w:pPr>
      <w:suppressAutoHyphens w:val="0"/>
      <w:spacing w:after="60"/>
      <w:jc w:val="both"/>
    </w:pPr>
    <w:rPr>
      <w:rFonts w:cs="Times New Roman"/>
      <w:szCs w:val="20"/>
      <w:lang w:eastAsia="ru-RU"/>
    </w:rPr>
  </w:style>
  <w:style w:type="character" w:customStyle="1" w:styleId="1f1">
    <w:name w:val="Дата Знак1"/>
    <w:basedOn w:val="a7"/>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d">
    <w:name w:val="Иллюстрация"/>
    <w:rsid w:val="002D3D62"/>
    <w:pPr>
      <w:keepNext/>
      <w:keepLines/>
      <w:spacing w:before="240" w:after="120"/>
      <w:contextualSpacing/>
    </w:pPr>
    <w:rPr>
      <w:rFonts w:ascii="Tahoma" w:hAnsi="Tahoma" w:cs="Arial"/>
      <w:b/>
      <w:bCs/>
      <w:color w:val="515024"/>
      <w:szCs w:val="26"/>
    </w:rPr>
  </w:style>
  <w:style w:type="character" w:customStyle="1" w:styleId="33">
    <w:name w:val="Основной текст с отступом 3 Знак"/>
    <w:basedOn w:val="a7"/>
    <w:link w:val="34"/>
    <w:rsid w:val="002D3D62"/>
    <w:rPr>
      <w:sz w:val="16"/>
      <w:szCs w:val="16"/>
    </w:rPr>
  </w:style>
  <w:style w:type="paragraph" w:styleId="34">
    <w:name w:val="Body Text Indent 3"/>
    <w:basedOn w:val="a6"/>
    <w:link w:val="33"/>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7"/>
    <w:rsid w:val="002D3D62"/>
    <w:rPr>
      <w:rFonts w:cs="Calibri"/>
      <w:sz w:val="16"/>
      <w:szCs w:val="16"/>
      <w:lang w:eastAsia="ar-SA"/>
    </w:rPr>
  </w:style>
  <w:style w:type="character" w:customStyle="1" w:styleId="HTML">
    <w:name w:val="Стандартный HTML Знак"/>
    <w:basedOn w:val="a7"/>
    <w:link w:val="HTML0"/>
    <w:rsid w:val="002D3D62"/>
    <w:rPr>
      <w:rFonts w:ascii="Courier New" w:hAnsi="Courier New" w:cs="Courier New"/>
    </w:rPr>
  </w:style>
  <w:style w:type="paragraph" w:styleId="HTML0">
    <w:name w:val="HTML Preformatted"/>
    <w:basedOn w:val="a6"/>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7"/>
    <w:uiPriority w:val="99"/>
    <w:semiHidden/>
    <w:rsid w:val="002D3D62"/>
    <w:rPr>
      <w:rFonts w:ascii="Consolas" w:hAnsi="Consolas" w:cs="Calibri"/>
      <w:lang w:eastAsia="ar-SA"/>
    </w:rPr>
  </w:style>
  <w:style w:type="paragraph" w:customStyle="1" w:styleId="ConsPlusTitle">
    <w:name w:val="ConsPlusTitle"/>
    <w:link w:val="ConsPlusTitle0"/>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link w:val="ConsNormal0"/>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6"/>
    <w:rsid w:val="002D3D62"/>
    <w:pPr>
      <w:widowControl w:val="0"/>
      <w:spacing w:after="120"/>
    </w:pPr>
    <w:rPr>
      <w:rFonts w:eastAsia="Lucida Sans Unicode"/>
      <w:kern w:val="1"/>
      <w:sz w:val="16"/>
      <w:szCs w:val="16"/>
    </w:rPr>
  </w:style>
  <w:style w:type="paragraph" w:styleId="1f2">
    <w:name w:val="toc 1"/>
    <w:aliases w:val="фр"/>
    <w:basedOn w:val="a6"/>
    <w:next w:val="a6"/>
    <w:autoRedefine/>
    <w:uiPriority w:val="39"/>
    <w:qFormat/>
    <w:rsid w:val="002F46EC"/>
    <w:pPr>
      <w:spacing w:before="120"/>
    </w:pPr>
    <w:rPr>
      <w:rFonts w:ascii="Times New Roman Полужирный" w:hAnsi="Times New Roman Полужирный"/>
      <w:b/>
      <w:bCs/>
      <w:iCs/>
      <w:caps/>
    </w:rPr>
  </w:style>
  <w:style w:type="character" w:customStyle="1" w:styleId="postbody1">
    <w:name w:val="postbody1"/>
    <w:basedOn w:val="a7"/>
    <w:rsid w:val="002D3D62"/>
    <w:rPr>
      <w:sz w:val="20"/>
      <w:szCs w:val="20"/>
    </w:rPr>
  </w:style>
  <w:style w:type="paragraph" w:customStyle="1" w:styleId="211">
    <w:name w:val="Основной текст 21"/>
    <w:basedOn w:val="a6"/>
    <w:rsid w:val="002D3D62"/>
    <w:pPr>
      <w:suppressAutoHyphens w:val="0"/>
      <w:ind w:firstLine="567"/>
      <w:jc w:val="both"/>
    </w:pPr>
    <w:rPr>
      <w:rFonts w:cs="Times New Roman"/>
      <w:sz w:val="20"/>
      <w:szCs w:val="20"/>
      <w:lang w:eastAsia="ru-RU"/>
    </w:rPr>
  </w:style>
  <w:style w:type="paragraph" w:customStyle="1" w:styleId="affe">
    <w:name w:val="Вставка"/>
    <w:basedOn w:val="a6"/>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f">
    <w:name w:val="Глава"/>
    <w:basedOn w:val="a6"/>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f0">
    <w:name w:val="Знак"/>
    <w:basedOn w:val="a6"/>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6"/>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f1">
    <w:name w:val="Внутренний адрес"/>
    <w:basedOn w:val="a6"/>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6"/>
    <w:rsid w:val="002D3D62"/>
    <w:pPr>
      <w:widowControl w:val="0"/>
      <w:ind w:left="360"/>
    </w:pPr>
    <w:rPr>
      <w:rFonts w:eastAsia="Lucida Sans Unicode" w:cs="Times New Roman"/>
      <w:i/>
      <w:iCs/>
      <w:kern w:val="1"/>
      <w:sz w:val="28"/>
    </w:rPr>
  </w:style>
  <w:style w:type="paragraph" w:customStyle="1" w:styleId="320">
    <w:name w:val="Основной текст 32"/>
    <w:basedOn w:val="a6"/>
    <w:rsid w:val="002D3D62"/>
    <w:pPr>
      <w:widowControl w:val="0"/>
      <w:spacing w:after="120"/>
    </w:pPr>
    <w:rPr>
      <w:rFonts w:eastAsia="Lucida Sans Unicode"/>
      <w:kern w:val="1"/>
      <w:sz w:val="16"/>
      <w:szCs w:val="16"/>
    </w:rPr>
  </w:style>
  <w:style w:type="paragraph" w:customStyle="1" w:styleId="afff2">
    <w:name w:val="Стиль доклада"/>
    <w:basedOn w:val="a6"/>
    <w:rsid w:val="002D3D62"/>
    <w:pPr>
      <w:tabs>
        <w:tab w:val="left" w:pos="709"/>
      </w:tabs>
      <w:suppressAutoHyphens w:val="0"/>
      <w:spacing w:line="360" w:lineRule="auto"/>
      <w:ind w:firstLine="720"/>
      <w:jc w:val="both"/>
    </w:pPr>
    <w:rPr>
      <w:rFonts w:cs="Times New Roman"/>
      <w:sz w:val="28"/>
      <w:szCs w:val="20"/>
      <w:lang w:eastAsia="ru-RU"/>
    </w:rPr>
  </w:style>
  <w:style w:type="character" w:styleId="afff3">
    <w:name w:val="page number"/>
    <w:basedOn w:val="a7"/>
    <w:rsid w:val="002D3D62"/>
  </w:style>
  <w:style w:type="character" w:styleId="afff4">
    <w:name w:val="annotation reference"/>
    <w:basedOn w:val="a7"/>
    <w:semiHidden/>
    <w:unhideWhenUsed/>
    <w:rsid w:val="00751901"/>
    <w:rPr>
      <w:sz w:val="16"/>
      <w:szCs w:val="16"/>
    </w:rPr>
  </w:style>
  <w:style w:type="paragraph" w:styleId="afff5">
    <w:name w:val="annotation text"/>
    <w:basedOn w:val="a6"/>
    <w:link w:val="afff6"/>
    <w:semiHidden/>
    <w:unhideWhenUsed/>
    <w:rsid w:val="00751901"/>
    <w:rPr>
      <w:sz w:val="20"/>
      <w:szCs w:val="20"/>
    </w:rPr>
  </w:style>
  <w:style w:type="character" w:customStyle="1" w:styleId="afff6">
    <w:name w:val="Текст примечания Знак"/>
    <w:basedOn w:val="a7"/>
    <w:link w:val="afff5"/>
    <w:semiHidden/>
    <w:rsid w:val="00751901"/>
    <w:rPr>
      <w:rFonts w:cs="Calibri"/>
      <w:lang w:eastAsia="ar-SA"/>
    </w:rPr>
  </w:style>
  <w:style w:type="paragraph" w:styleId="afff7">
    <w:name w:val="annotation subject"/>
    <w:basedOn w:val="afff5"/>
    <w:next w:val="afff5"/>
    <w:link w:val="afff8"/>
    <w:semiHidden/>
    <w:unhideWhenUsed/>
    <w:rsid w:val="00751901"/>
    <w:rPr>
      <w:b/>
      <w:bCs/>
    </w:rPr>
  </w:style>
  <w:style w:type="character" w:customStyle="1" w:styleId="afff8">
    <w:name w:val="Тема примечания Знак"/>
    <w:basedOn w:val="afff6"/>
    <w:link w:val="afff7"/>
    <w:semiHidden/>
    <w:rsid w:val="00751901"/>
    <w:rPr>
      <w:rFonts w:cs="Calibri"/>
      <w:b/>
      <w:bCs/>
      <w:lang w:eastAsia="ar-SA"/>
    </w:rPr>
  </w:style>
  <w:style w:type="paragraph" w:customStyle="1" w:styleId="afff9">
    <w:name w:val="Абзац"/>
    <w:basedOn w:val="a6"/>
    <w:link w:val="afffa"/>
    <w:rsid w:val="00E972AD"/>
    <w:pPr>
      <w:suppressAutoHyphens w:val="0"/>
      <w:spacing w:before="120" w:after="60"/>
      <w:ind w:firstLine="567"/>
      <w:jc w:val="both"/>
    </w:pPr>
    <w:rPr>
      <w:rFonts w:cs="Times New Roman"/>
      <w:lang w:eastAsia="ru-RU"/>
    </w:rPr>
  </w:style>
  <w:style w:type="character" w:customStyle="1" w:styleId="afffa">
    <w:name w:val="Абзац Знак"/>
    <w:link w:val="afff9"/>
    <w:rsid w:val="00E972AD"/>
    <w:rPr>
      <w:sz w:val="24"/>
      <w:szCs w:val="24"/>
    </w:rPr>
  </w:style>
  <w:style w:type="character" w:customStyle="1" w:styleId="mw-headline">
    <w:name w:val="mw-headline"/>
    <w:basedOn w:val="a7"/>
    <w:rsid w:val="00AA1E44"/>
  </w:style>
  <w:style w:type="character" w:customStyle="1" w:styleId="mw-editsection">
    <w:name w:val="mw-editsection"/>
    <w:basedOn w:val="a7"/>
    <w:rsid w:val="00AA1E44"/>
  </w:style>
  <w:style w:type="character" w:customStyle="1" w:styleId="mw-editsection-bracket">
    <w:name w:val="mw-editsection-bracket"/>
    <w:basedOn w:val="a7"/>
    <w:rsid w:val="00AA1E44"/>
  </w:style>
  <w:style w:type="character" w:customStyle="1" w:styleId="mw-editsection-divider">
    <w:name w:val="mw-editsection-divider"/>
    <w:basedOn w:val="a7"/>
    <w:rsid w:val="00AA1E44"/>
  </w:style>
  <w:style w:type="character" w:customStyle="1" w:styleId="nowrap">
    <w:name w:val="nowrap"/>
    <w:basedOn w:val="a7"/>
    <w:rsid w:val="00AA1E44"/>
  </w:style>
  <w:style w:type="character" w:customStyle="1" w:styleId="60">
    <w:name w:val="Заголовок 6 Знак"/>
    <w:aliases w:val="Заголовок налогов Знак"/>
    <w:basedOn w:val="a7"/>
    <w:link w:val="6"/>
    <w:rsid w:val="005347F9"/>
    <w:rPr>
      <w:b/>
      <w:bCs/>
      <w:sz w:val="28"/>
      <w:szCs w:val="28"/>
    </w:rPr>
  </w:style>
  <w:style w:type="character" w:customStyle="1" w:styleId="70">
    <w:name w:val="Заголовок 7 Знак"/>
    <w:aliases w:val="Заголовок x.x Знак"/>
    <w:basedOn w:val="a7"/>
    <w:link w:val="7"/>
    <w:uiPriority w:val="9"/>
    <w:rsid w:val="004C316D"/>
    <w:rPr>
      <w:sz w:val="24"/>
      <w:szCs w:val="24"/>
    </w:rPr>
  </w:style>
  <w:style w:type="character" w:customStyle="1" w:styleId="90">
    <w:name w:val="Заголовок 9 Знак"/>
    <w:basedOn w:val="a7"/>
    <w:link w:val="9"/>
    <w:rsid w:val="00C737C7"/>
    <w:rPr>
      <w:rFonts w:ascii="Arial" w:hAnsi="Arial" w:cs="Arial"/>
      <w:sz w:val="22"/>
      <w:szCs w:val="22"/>
    </w:rPr>
  </w:style>
  <w:style w:type="character" w:customStyle="1" w:styleId="af1">
    <w:name w:val="Список Знак"/>
    <w:link w:val="af0"/>
    <w:rsid w:val="00C737C7"/>
    <w:rPr>
      <w:rFonts w:ascii="Arial" w:hAnsi="Arial" w:cs="Tahoma"/>
      <w:sz w:val="24"/>
      <w:szCs w:val="24"/>
      <w:lang w:eastAsia="ar-SA"/>
    </w:rPr>
  </w:style>
  <w:style w:type="paragraph" w:styleId="36">
    <w:name w:val="toc 3"/>
    <w:basedOn w:val="a6"/>
    <w:next w:val="a6"/>
    <w:autoRedefine/>
    <w:uiPriority w:val="39"/>
    <w:rsid w:val="002F46EC"/>
    <w:pPr>
      <w:ind w:left="480"/>
    </w:pPr>
    <w:rPr>
      <w:szCs w:val="20"/>
    </w:rPr>
  </w:style>
  <w:style w:type="paragraph" w:customStyle="1" w:styleId="a">
    <w:name w:val="Список нумерованный"/>
    <w:basedOn w:val="a6"/>
    <w:rsid w:val="00C737C7"/>
    <w:pPr>
      <w:numPr>
        <w:numId w:val="5"/>
      </w:numPr>
      <w:suppressAutoHyphens w:val="0"/>
      <w:spacing w:before="120"/>
      <w:jc w:val="both"/>
    </w:pPr>
    <w:rPr>
      <w:rFonts w:cs="Times New Roman"/>
      <w:lang w:eastAsia="ru-RU"/>
    </w:rPr>
  </w:style>
  <w:style w:type="paragraph" w:customStyle="1" w:styleId="afffb">
    <w:name w:val="Табличный"/>
    <w:basedOn w:val="a6"/>
    <w:rsid w:val="00C737C7"/>
    <w:pPr>
      <w:keepNext/>
      <w:widowControl w:val="0"/>
      <w:suppressAutoHyphens w:val="0"/>
      <w:spacing w:before="60" w:after="60"/>
      <w:jc w:val="center"/>
    </w:pPr>
    <w:rPr>
      <w:rFonts w:cs="Times New Roman"/>
      <w:b/>
      <w:sz w:val="22"/>
      <w:szCs w:val="20"/>
      <w:lang w:eastAsia="ru-RU"/>
    </w:rPr>
  </w:style>
  <w:style w:type="paragraph" w:customStyle="1" w:styleId="afffc">
    <w:name w:val="Содержание"/>
    <w:basedOn w:val="a6"/>
    <w:rsid w:val="00C737C7"/>
    <w:pPr>
      <w:widowControl w:val="0"/>
      <w:suppressAutoHyphens w:val="0"/>
      <w:spacing w:before="240" w:after="240"/>
      <w:jc w:val="center"/>
    </w:pPr>
    <w:rPr>
      <w:rFonts w:cs="Times New Roman"/>
      <w:b/>
      <w:caps/>
      <w:szCs w:val="20"/>
      <w:lang w:eastAsia="ru-RU"/>
    </w:rPr>
  </w:style>
  <w:style w:type="paragraph" w:styleId="afffd">
    <w:name w:val="caption"/>
    <w:basedOn w:val="a6"/>
    <w:next w:val="a6"/>
    <w:uiPriority w:val="35"/>
    <w:qFormat/>
    <w:rsid w:val="00C737C7"/>
    <w:pPr>
      <w:suppressAutoHyphens w:val="0"/>
      <w:spacing w:before="120" w:after="120"/>
      <w:jc w:val="center"/>
    </w:pPr>
    <w:rPr>
      <w:rFonts w:cs="Times New Roman"/>
      <w:b/>
      <w:bCs/>
      <w:sz w:val="22"/>
      <w:szCs w:val="20"/>
      <w:lang w:eastAsia="ru-RU"/>
    </w:rPr>
  </w:style>
  <w:style w:type="paragraph" w:customStyle="1" w:styleId="afffe">
    <w:name w:val="Название таблицы"/>
    <w:basedOn w:val="a6"/>
    <w:qFormat/>
    <w:rsid w:val="00C737C7"/>
    <w:pPr>
      <w:suppressAutoHyphens w:val="0"/>
      <w:spacing w:before="120" w:after="120"/>
    </w:pPr>
    <w:rPr>
      <w:rFonts w:cs="Times New Roman"/>
      <w:b/>
      <w:sz w:val="22"/>
      <w:lang w:eastAsia="ru-RU"/>
    </w:rPr>
  </w:style>
  <w:style w:type="paragraph" w:customStyle="1" w:styleId="affff">
    <w:name w:val="Табличный_заголовки"/>
    <w:basedOn w:val="a6"/>
    <w:rsid w:val="00C737C7"/>
    <w:pPr>
      <w:keepNext/>
      <w:keepLines/>
      <w:suppressAutoHyphens w:val="0"/>
      <w:jc w:val="center"/>
    </w:pPr>
    <w:rPr>
      <w:rFonts w:cs="Times New Roman"/>
      <w:b/>
      <w:sz w:val="22"/>
      <w:szCs w:val="22"/>
      <w:lang w:eastAsia="ru-RU"/>
    </w:rPr>
  </w:style>
  <w:style w:type="paragraph" w:customStyle="1" w:styleId="affff0">
    <w:name w:val="Табличный_центр"/>
    <w:basedOn w:val="a6"/>
    <w:rsid w:val="00C737C7"/>
    <w:pPr>
      <w:suppressAutoHyphens w:val="0"/>
      <w:jc w:val="center"/>
    </w:pPr>
    <w:rPr>
      <w:rFonts w:cs="Times New Roman"/>
      <w:sz w:val="22"/>
      <w:szCs w:val="22"/>
      <w:lang w:eastAsia="ru-RU"/>
    </w:rPr>
  </w:style>
  <w:style w:type="paragraph" w:customStyle="1" w:styleId="12">
    <w:name w:val="Список 1)"/>
    <w:basedOn w:val="a6"/>
    <w:rsid w:val="00C737C7"/>
    <w:pPr>
      <w:numPr>
        <w:numId w:val="3"/>
      </w:numPr>
      <w:suppressAutoHyphens w:val="0"/>
      <w:spacing w:after="60"/>
      <w:jc w:val="both"/>
    </w:pPr>
    <w:rPr>
      <w:rFonts w:cs="Times New Roman"/>
      <w:lang w:eastAsia="ru-RU"/>
    </w:rPr>
  </w:style>
  <w:style w:type="paragraph" w:customStyle="1" w:styleId="a3">
    <w:name w:val="Табличный_нумерованный"/>
    <w:basedOn w:val="a6"/>
    <w:link w:val="affff1"/>
    <w:rsid w:val="00C737C7"/>
    <w:pPr>
      <w:numPr>
        <w:numId w:val="2"/>
      </w:numPr>
      <w:suppressAutoHyphens w:val="0"/>
    </w:pPr>
    <w:rPr>
      <w:rFonts w:cs="Times New Roman"/>
      <w:sz w:val="22"/>
      <w:szCs w:val="22"/>
    </w:rPr>
  </w:style>
  <w:style w:type="character" w:customStyle="1" w:styleId="affff1">
    <w:name w:val="Табличный_нумерованный Знак"/>
    <w:link w:val="a3"/>
    <w:rsid w:val="00C737C7"/>
    <w:rPr>
      <w:sz w:val="22"/>
      <w:szCs w:val="22"/>
      <w:lang w:eastAsia="ar-SA"/>
    </w:rPr>
  </w:style>
  <w:style w:type="paragraph" w:styleId="42">
    <w:name w:val="toc 4"/>
    <w:basedOn w:val="a6"/>
    <w:next w:val="a6"/>
    <w:autoRedefine/>
    <w:uiPriority w:val="39"/>
    <w:rsid w:val="00C737C7"/>
    <w:pPr>
      <w:ind w:left="720"/>
    </w:pPr>
    <w:rPr>
      <w:rFonts w:asciiTheme="minorHAnsi" w:hAnsiTheme="minorHAnsi"/>
      <w:sz w:val="20"/>
      <w:szCs w:val="20"/>
    </w:rPr>
  </w:style>
  <w:style w:type="paragraph" w:styleId="51">
    <w:name w:val="toc 5"/>
    <w:basedOn w:val="a6"/>
    <w:next w:val="a6"/>
    <w:autoRedefine/>
    <w:uiPriority w:val="39"/>
    <w:rsid w:val="00C737C7"/>
    <w:pPr>
      <w:ind w:left="960"/>
    </w:pPr>
    <w:rPr>
      <w:rFonts w:asciiTheme="minorHAnsi" w:hAnsiTheme="minorHAnsi"/>
      <w:sz w:val="20"/>
      <w:szCs w:val="20"/>
    </w:rPr>
  </w:style>
  <w:style w:type="paragraph" w:styleId="61">
    <w:name w:val="toc 6"/>
    <w:basedOn w:val="a6"/>
    <w:next w:val="a6"/>
    <w:autoRedefine/>
    <w:uiPriority w:val="39"/>
    <w:rsid w:val="00C737C7"/>
    <w:pPr>
      <w:ind w:left="1200"/>
    </w:pPr>
    <w:rPr>
      <w:rFonts w:asciiTheme="minorHAnsi" w:hAnsiTheme="minorHAnsi"/>
      <w:sz w:val="20"/>
      <w:szCs w:val="20"/>
    </w:rPr>
  </w:style>
  <w:style w:type="paragraph" w:styleId="71">
    <w:name w:val="toc 7"/>
    <w:basedOn w:val="a6"/>
    <w:next w:val="a6"/>
    <w:autoRedefine/>
    <w:uiPriority w:val="39"/>
    <w:rsid w:val="00C737C7"/>
    <w:pPr>
      <w:ind w:left="1440"/>
    </w:pPr>
    <w:rPr>
      <w:rFonts w:asciiTheme="minorHAnsi" w:hAnsiTheme="minorHAnsi"/>
      <w:sz w:val="20"/>
      <w:szCs w:val="20"/>
    </w:rPr>
  </w:style>
  <w:style w:type="paragraph" w:styleId="81">
    <w:name w:val="toc 8"/>
    <w:basedOn w:val="a6"/>
    <w:next w:val="a6"/>
    <w:autoRedefine/>
    <w:uiPriority w:val="39"/>
    <w:rsid w:val="00C737C7"/>
    <w:pPr>
      <w:ind w:left="1680"/>
    </w:pPr>
    <w:rPr>
      <w:rFonts w:asciiTheme="minorHAnsi" w:hAnsiTheme="minorHAnsi"/>
      <w:sz w:val="20"/>
      <w:szCs w:val="20"/>
    </w:rPr>
  </w:style>
  <w:style w:type="paragraph" w:styleId="91">
    <w:name w:val="toc 9"/>
    <w:basedOn w:val="a6"/>
    <w:next w:val="a6"/>
    <w:autoRedefine/>
    <w:uiPriority w:val="39"/>
    <w:rsid w:val="00C737C7"/>
    <w:pPr>
      <w:ind w:left="1920"/>
    </w:pPr>
    <w:rPr>
      <w:rFonts w:asciiTheme="minorHAnsi" w:hAnsiTheme="minorHAnsi"/>
      <w:sz w:val="20"/>
      <w:szCs w:val="20"/>
    </w:rPr>
  </w:style>
  <w:style w:type="paragraph" w:styleId="affff2">
    <w:name w:val="toa heading"/>
    <w:basedOn w:val="a6"/>
    <w:next w:val="a6"/>
    <w:semiHidden/>
    <w:rsid w:val="00C737C7"/>
    <w:pPr>
      <w:suppressAutoHyphens w:val="0"/>
      <w:spacing w:before="40" w:after="20"/>
      <w:jc w:val="center"/>
    </w:pPr>
    <w:rPr>
      <w:rFonts w:cs="Times New Roman"/>
      <w:b/>
      <w:sz w:val="22"/>
      <w:szCs w:val="20"/>
      <w:lang w:eastAsia="ru-RU"/>
    </w:rPr>
  </w:style>
  <w:style w:type="paragraph" w:customStyle="1" w:styleId="a5">
    <w:name w:val="Требования"/>
    <w:basedOn w:val="a6"/>
    <w:rsid w:val="00C737C7"/>
    <w:pPr>
      <w:numPr>
        <w:ilvl w:val="1"/>
        <w:numId w:val="4"/>
      </w:numPr>
      <w:suppressAutoHyphens w:val="0"/>
      <w:spacing w:before="120" w:after="60"/>
      <w:ind w:left="0" w:firstLine="567"/>
      <w:jc w:val="both"/>
      <w:outlineLvl w:val="1"/>
    </w:pPr>
    <w:rPr>
      <w:rFonts w:cs="Times New Roman"/>
      <w:bCs/>
      <w:i/>
      <w:iCs/>
      <w:lang w:eastAsia="ru-RU"/>
    </w:rPr>
  </w:style>
  <w:style w:type="paragraph" w:customStyle="1" w:styleId="a1">
    <w:name w:val="Список а)"/>
    <w:basedOn w:val="af0"/>
    <w:rsid w:val="00C737C7"/>
    <w:pPr>
      <w:numPr>
        <w:numId w:val="1"/>
      </w:numPr>
      <w:suppressAutoHyphens w:val="0"/>
      <w:spacing w:after="60"/>
      <w:jc w:val="both"/>
    </w:pPr>
    <w:rPr>
      <w:rFonts w:ascii="Times New Roman" w:hAnsi="Times New Roman" w:cs="Times New Roman"/>
      <w:snapToGrid w:val="0"/>
    </w:rPr>
  </w:style>
  <w:style w:type="paragraph" w:styleId="affff3">
    <w:name w:val="Document Map"/>
    <w:basedOn w:val="a6"/>
    <w:link w:val="affff4"/>
    <w:uiPriority w:val="99"/>
    <w:rsid w:val="00C737C7"/>
    <w:pPr>
      <w:widowControl w:val="0"/>
      <w:shd w:val="clear" w:color="auto" w:fill="000080"/>
      <w:jc w:val="both"/>
    </w:pPr>
    <w:rPr>
      <w:rFonts w:ascii="Tahoma" w:hAnsi="Tahoma" w:cs="Times New Roman"/>
      <w:szCs w:val="20"/>
      <w:lang w:eastAsia="ru-RU"/>
    </w:rPr>
  </w:style>
  <w:style w:type="character" w:customStyle="1" w:styleId="affff4">
    <w:name w:val="Схема документа Знак"/>
    <w:basedOn w:val="a7"/>
    <w:link w:val="affff3"/>
    <w:uiPriority w:val="99"/>
    <w:rsid w:val="00C737C7"/>
    <w:rPr>
      <w:rFonts w:ascii="Tahoma" w:hAnsi="Tahoma"/>
      <w:sz w:val="24"/>
      <w:shd w:val="clear" w:color="auto" w:fill="000080"/>
    </w:rPr>
  </w:style>
  <w:style w:type="paragraph" w:customStyle="1" w:styleId="affff5">
    <w:name w:val="Табличный_слева"/>
    <w:basedOn w:val="a6"/>
    <w:rsid w:val="00C737C7"/>
    <w:pPr>
      <w:suppressAutoHyphens w:val="0"/>
    </w:pPr>
    <w:rPr>
      <w:rFonts w:cs="Times New Roman"/>
      <w:sz w:val="22"/>
      <w:szCs w:val="22"/>
      <w:lang w:eastAsia="ru-RU"/>
    </w:rPr>
  </w:style>
  <w:style w:type="paragraph" w:customStyle="1" w:styleId="1f3">
    <w:name w:val="Обычный 1"/>
    <w:basedOn w:val="a6"/>
    <w:next w:val="a6"/>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6">
    <w:name w:val="Обычный влево"/>
    <w:basedOn w:val="1f3"/>
    <w:rsid w:val="00C737C7"/>
    <w:pPr>
      <w:tabs>
        <w:tab w:val="clear" w:pos="360"/>
      </w:tabs>
      <w:spacing w:before="0"/>
      <w:ind w:left="0" w:firstLine="0"/>
      <w:jc w:val="left"/>
    </w:pPr>
  </w:style>
  <w:style w:type="paragraph" w:customStyle="1" w:styleId="affff7">
    <w:name w:val="Табличный_по ширине"/>
    <w:basedOn w:val="affff5"/>
    <w:rsid w:val="00C737C7"/>
    <w:pPr>
      <w:jc w:val="both"/>
    </w:pPr>
  </w:style>
  <w:style w:type="paragraph" w:customStyle="1" w:styleId="100">
    <w:name w:val="Табличный_заголовки_10"/>
    <w:basedOn w:val="afff9"/>
    <w:qFormat/>
    <w:rsid w:val="00C737C7"/>
    <w:pPr>
      <w:jc w:val="center"/>
    </w:pPr>
    <w:rPr>
      <w:b/>
      <w:sz w:val="20"/>
    </w:rPr>
  </w:style>
  <w:style w:type="paragraph" w:customStyle="1" w:styleId="10">
    <w:name w:val="Табличный_нумерованный_10"/>
    <w:basedOn w:val="a6"/>
    <w:qFormat/>
    <w:rsid w:val="00C737C7"/>
    <w:pPr>
      <w:numPr>
        <w:numId w:val="6"/>
      </w:numPr>
      <w:suppressAutoHyphens w:val="0"/>
    </w:pPr>
    <w:rPr>
      <w:rFonts w:cs="Times New Roman"/>
      <w:sz w:val="20"/>
      <w:lang w:eastAsia="ru-RU"/>
    </w:rPr>
  </w:style>
  <w:style w:type="paragraph" w:customStyle="1" w:styleId="101">
    <w:name w:val="Табличный_по ширине_10"/>
    <w:basedOn w:val="a6"/>
    <w:qFormat/>
    <w:rsid w:val="00C737C7"/>
    <w:pPr>
      <w:suppressAutoHyphens w:val="0"/>
      <w:jc w:val="both"/>
    </w:pPr>
    <w:rPr>
      <w:rFonts w:cs="Times New Roman"/>
      <w:sz w:val="20"/>
      <w:lang w:eastAsia="ru-RU"/>
    </w:rPr>
  </w:style>
  <w:style w:type="paragraph" w:customStyle="1" w:styleId="102">
    <w:name w:val="Табличный_слева_10"/>
    <w:basedOn w:val="a6"/>
    <w:qFormat/>
    <w:rsid w:val="00C737C7"/>
    <w:pPr>
      <w:suppressAutoHyphens w:val="0"/>
    </w:pPr>
    <w:rPr>
      <w:rFonts w:cs="Times New Roman"/>
      <w:sz w:val="20"/>
      <w:lang w:eastAsia="ru-RU"/>
    </w:rPr>
  </w:style>
  <w:style w:type="paragraph" w:customStyle="1" w:styleId="103">
    <w:name w:val="Табличный_центр_10"/>
    <w:basedOn w:val="a6"/>
    <w:qFormat/>
    <w:rsid w:val="00C737C7"/>
    <w:pPr>
      <w:suppressAutoHyphens w:val="0"/>
      <w:jc w:val="center"/>
    </w:pPr>
    <w:rPr>
      <w:rFonts w:cs="Times New Roman"/>
      <w:sz w:val="20"/>
      <w:lang w:eastAsia="ru-RU"/>
    </w:rPr>
  </w:style>
  <w:style w:type="character" w:styleId="affff8">
    <w:name w:val="Emphasis"/>
    <w:basedOn w:val="a7"/>
    <w:qFormat/>
    <w:rsid w:val="00C737C7"/>
  </w:style>
  <w:style w:type="numbering" w:styleId="111111">
    <w:name w:val="Outline List 2"/>
    <w:basedOn w:val="a9"/>
    <w:rsid w:val="00C737C7"/>
    <w:pPr>
      <w:numPr>
        <w:numId w:val="7"/>
      </w:numPr>
    </w:pPr>
  </w:style>
  <w:style w:type="numbering" w:styleId="1ai">
    <w:name w:val="Outline List 1"/>
    <w:basedOn w:val="a9"/>
    <w:rsid w:val="00C737C7"/>
    <w:pPr>
      <w:numPr>
        <w:numId w:val="8"/>
      </w:numPr>
    </w:pPr>
  </w:style>
  <w:style w:type="paragraph" w:styleId="affff9">
    <w:name w:val="Block Text"/>
    <w:basedOn w:val="a6"/>
    <w:rsid w:val="00C737C7"/>
    <w:pPr>
      <w:suppressAutoHyphens w:val="0"/>
      <w:spacing w:line="360" w:lineRule="auto"/>
      <w:ind w:left="526" w:right="43" w:firstLine="709"/>
      <w:jc w:val="both"/>
    </w:pPr>
    <w:rPr>
      <w:rFonts w:cs="Times New Roman"/>
      <w:sz w:val="28"/>
      <w:szCs w:val="28"/>
      <w:lang w:eastAsia="ru-RU"/>
    </w:rPr>
  </w:style>
  <w:style w:type="paragraph" w:styleId="affffa">
    <w:name w:val="Subtitle"/>
    <w:basedOn w:val="af9"/>
    <w:next w:val="ae"/>
    <w:link w:val="affffb"/>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b">
    <w:name w:val="Подзаголовок Знак"/>
    <w:basedOn w:val="a7"/>
    <w:link w:val="affffa"/>
    <w:rsid w:val="00C737C7"/>
    <w:rPr>
      <w:rFonts w:ascii="Arial" w:hAnsi="Arial"/>
      <w:spacing w:val="-16"/>
      <w:kern w:val="28"/>
      <w:sz w:val="32"/>
      <w:szCs w:val="32"/>
      <w:lang w:eastAsia="en-US"/>
    </w:rPr>
  </w:style>
  <w:style w:type="character" w:styleId="affffc">
    <w:name w:val="line number"/>
    <w:rsid w:val="00C737C7"/>
    <w:rPr>
      <w:sz w:val="18"/>
      <w:szCs w:val="18"/>
    </w:rPr>
  </w:style>
  <w:style w:type="paragraph" w:styleId="29">
    <w:name w:val="List 2"/>
    <w:basedOn w:val="af0"/>
    <w:rsid w:val="00C737C7"/>
    <w:pPr>
      <w:suppressAutoHyphens w:val="0"/>
      <w:spacing w:after="240" w:line="240" w:lineRule="atLeast"/>
      <w:ind w:left="1800" w:hanging="360"/>
      <w:jc w:val="both"/>
    </w:pPr>
    <w:rPr>
      <w:rFonts w:cs="Arial"/>
      <w:spacing w:val="-5"/>
      <w:sz w:val="20"/>
      <w:szCs w:val="20"/>
      <w:lang w:eastAsia="en-US"/>
    </w:rPr>
  </w:style>
  <w:style w:type="paragraph" w:styleId="37">
    <w:name w:val="List 3"/>
    <w:basedOn w:val="af0"/>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f0"/>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f0"/>
    <w:rsid w:val="00C737C7"/>
    <w:pPr>
      <w:suppressAutoHyphens w:val="0"/>
      <w:spacing w:after="240" w:line="240" w:lineRule="atLeast"/>
      <w:ind w:left="2880" w:hanging="360"/>
      <w:jc w:val="both"/>
    </w:pPr>
    <w:rPr>
      <w:rFonts w:cs="Arial"/>
      <w:spacing w:val="-5"/>
      <w:sz w:val="20"/>
      <w:szCs w:val="20"/>
      <w:lang w:eastAsia="en-US"/>
    </w:rPr>
  </w:style>
  <w:style w:type="paragraph" w:styleId="a4">
    <w:name w:val="List Bullet"/>
    <w:aliases w:val="EIA Bullet 1"/>
    <w:basedOn w:val="a6"/>
    <w:link w:val="affffd"/>
    <w:autoRedefine/>
    <w:rsid w:val="00610A91"/>
    <w:pPr>
      <w:numPr>
        <w:numId w:val="54"/>
      </w:numPr>
      <w:tabs>
        <w:tab w:val="left" w:pos="993"/>
      </w:tabs>
      <w:suppressAutoHyphens w:val="0"/>
      <w:ind w:left="0" w:firstLine="709"/>
      <w:jc w:val="both"/>
    </w:pPr>
    <w:rPr>
      <w:rFonts w:cs="Times New Roman"/>
      <w:color w:val="000000" w:themeColor="text1"/>
      <w:spacing w:val="-1"/>
      <w:lang w:eastAsia="ru-RU"/>
    </w:rPr>
  </w:style>
  <w:style w:type="paragraph" w:styleId="2a">
    <w:name w:val="List Bullet 2"/>
    <w:basedOn w:val="a4"/>
    <w:autoRedefine/>
    <w:rsid w:val="00C737C7"/>
    <w:pPr>
      <w:tabs>
        <w:tab w:val="num" w:pos="360"/>
      </w:tabs>
      <w:spacing w:after="240" w:line="240" w:lineRule="atLeast"/>
      <w:ind w:left="1800" w:hanging="360"/>
    </w:pPr>
    <w:rPr>
      <w:rFonts w:ascii="Arial" w:hAnsi="Arial" w:cs="Arial"/>
      <w:spacing w:val="-5"/>
      <w:sz w:val="20"/>
      <w:szCs w:val="20"/>
      <w:lang w:eastAsia="en-US"/>
    </w:rPr>
  </w:style>
  <w:style w:type="paragraph" w:styleId="38">
    <w:name w:val="List Bullet 3"/>
    <w:basedOn w:val="a4"/>
    <w:autoRedefine/>
    <w:rsid w:val="00C737C7"/>
    <w:pPr>
      <w:tabs>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4"/>
    <w:autoRedefine/>
    <w:rsid w:val="00C737C7"/>
    <w:pPr>
      <w:tabs>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4"/>
    <w:autoRedefine/>
    <w:rsid w:val="00C737C7"/>
    <w:pPr>
      <w:tabs>
        <w:tab w:val="num" w:pos="360"/>
      </w:tabs>
      <w:spacing w:after="240" w:line="240" w:lineRule="atLeast"/>
      <w:ind w:left="2880" w:hanging="360"/>
    </w:pPr>
    <w:rPr>
      <w:rFonts w:ascii="Arial" w:hAnsi="Arial" w:cs="Arial"/>
      <w:spacing w:val="-5"/>
      <w:sz w:val="20"/>
      <w:szCs w:val="20"/>
      <w:lang w:eastAsia="en-US"/>
    </w:rPr>
  </w:style>
  <w:style w:type="paragraph" w:styleId="affffe">
    <w:name w:val="List Continue"/>
    <w:basedOn w:val="af0"/>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e"/>
    <w:rsid w:val="00C737C7"/>
    <w:pPr>
      <w:ind w:left="2160"/>
    </w:pPr>
  </w:style>
  <w:style w:type="paragraph" w:styleId="39">
    <w:name w:val="List Continue 3"/>
    <w:basedOn w:val="affffe"/>
    <w:rsid w:val="00C737C7"/>
    <w:pPr>
      <w:ind w:left="2520"/>
    </w:pPr>
  </w:style>
  <w:style w:type="paragraph" w:styleId="45">
    <w:name w:val="List Continue 4"/>
    <w:basedOn w:val="affffe"/>
    <w:rsid w:val="00C737C7"/>
    <w:pPr>
      <w:ind w:left="2880"/>
    </w:pPr>
  </w:style>
  <w:style w:type="paragraph" w:styleId="54">
    <w:name w:val="List Continue 5"/>
    <w:basedOn w:val="affffe"/>
    <w:rsid w:val="00C737C7"/>
    <w:pPr>
      <w:ind w:left="3240"/>
    </w:pPr>
  </w:style>
  <w:style w:type="paragraph" w:styleId="afffff">
    <w:name w:val="List Number"/>
    <w:basedOn w:val="a6"/>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f"/>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0">
    <w:name w:val="Message Header"/>
    <w:basedOn w:val="ae"/>
    <w:link w:val="afffff1"/>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1">
    <w:name w:val="Шапка Знак"/>
    <w:basedOn w:val="a7"/>
    <w:link w:val="afffff0"/>
    <w:rsid w:val="00C737C7"/>
    <w:rPr>
      <w:rFonts w:ascii="Arial" w:hAnsi="Arial"/>
      <w:sz w:val="22"/>
      <w:szCs w:val="22"/>
      <w:lang w:eastAsia="en-US"/>
    </w:rPr>
  </w:style>
  <w:style w:type="paragraph" w:styleId="afffff2">
    <w:name w:val="Normal Indent"/>
    <w:basedOn w:val="a6"/>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6"/>
    <w:link w:val="HTML3"/>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7"/>
    <w:link w:val="HTML2"/>
    <w:rsid w:val="00C737C7"/>
    <w:rPr>
      <w:rFonts w:ascii="Arial" w:hAnsi="Arial"/>
      <w:i/>
      <w:iCs/>
      <w:spacing w:val="-5"/>
      <w:lang w:eastAsia="en-US"/>
    </w:rPr>
  </w:style>
  <w:style w:type="paragraph" w:styleId="afffff3">
    <w:name w:val="envelope address"/>
    <w:basedOn w:val="a6"/>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4">
    <w:name w:val="Note Heading"/>
    <w:basedOn w:val="a6"/>
    <w:next w:val="a6"/>
    <w:link w:val="afffff5"/>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5">
    <w:name w:val="Заголовок записки Знак"/>
    <w:basedOn w:val="a7"/>
    <w:link w:val="afffff4"/>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6">
    <w:name w:val="Body Text First Indent"/>
    <w:basedOn w:val="ae"/>
    <w:link w:val="afffff7"/>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7">
    <w:name w:val="Красная строка Знак"/>
    <w:basedOn w:val="af"/>
    <w:link w:val="afffff6"/>
    <w:rsid w:val="00C737C7"/>
    <w:rPr>
      <w:rFonts w:ascii="Arial" w:hAnsi="Arial" w:cs="Calibri"/>
      <w:spacing w:val="-5"/>
      <w:sz w:val="24"/>
      <w:szCs w:val="24"/>
      <w:lang w:eastAsia="en-US"/>
    </w:rPr>
  </w:style>
  <w:style w:type="paragraph" w:styleId="2d">
    <w:name w:val="Body Text First Indent 2"/>
    <w:basedOn w:val="aff8"/>
    <w:link w:val="2e"/>
    <w:rsid w:val="00C737C7"/>
    <w:pPr>
      <w:spacing w:line="360" w:lineRule="auto"/>
      <w:ind w:firstLine="210"/>
    </w:pPr>
    <w:rPr>
      <w:rFonts w:ascii="Arial" w:hAnsi="Arial"/>
      <w:spacing w:val="-5"/>
      <w:lang w:eastAsia="en-US"/>
    </w:rPr>
  </w:style>
  <w:style w:type="character" w:customStyle="1" w:styleId="2e">
    <w:name w:val="Красная строка 2 Знак"/>
    <w:basedOn w:val="aff7"/>
    <w:link w:val="2d"/>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6"/>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8">
    <w:name w:val="Signature"/>
    <w:basedOn w:val="a6"/>
    <w:link w:val="afffff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9">
    <w:name w:val="Подпись Знак"/>
    <w:basedOn w:val="a7"/>
    <w:link w:val="afffff8"/>
    <w:rsid w:val="00C737C7"/>
    <w:rPr>
      <w:rFonts w:ascii="Arial" w:hAnsi="Arial"/>
      <w:spacing w:val="-5"/>
      <w:lang w:eastAsia="en-US"/>
    </w:rPr>
  </w:style>
  <w:style w:type="paragraph" w:styleId="afffffa">
    <w:name w:val="Salutation"/>
    <w:basedOn w:val="a6"/>
    <w:next w:val="a6"/>
    <w:link w:val="afffffb"/>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b">
    <w:name w:val="Приветствие Знак"/>
    <w:basedOn w:val="a7"/>
    <w:link w:val="afffffa"/>
    <w:rsid w:val="00C737C7"/>
    <w:rPr>
      <w:rFonts w:ascii="Arial" w:hAnsi="Arial"/>
      <w:spacing w:val="-5"/>
      <w:lang w:eastAsia="en-US"/>
    </w:rPr>
  </w:style>
  <w:style w:type="character" w:styleId="afffffc">
    <w:name w:val="FollowedHyperlink"/>
    <w:uiPriority w:val="99"/>
    <w:rsid w:val="00C737C7"/>
    <w:rPr>
      <w:color w:val="800080"/>
      <w:u w:val="single"/>
      <w:lang w:val="ru-RU"/>
    </w:rPr>
  </w:style>
  <w:style w:type="paragraph" w:styleId="afffffd">
    <w:name w:val="Closing"/>
    <w:basedOn w:val="a6"/>
    <w:link w:val="afffffe"/>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e">
    <w:name w:val="Прощание Знак"/>
    <w:basedOn w:val="a7"/>
    <w:link w:val="afffffd"/>
    <w:rsid w:val="00C737C7"/>
    <w:rPr>
      <w:rFonts w:ascii="Arial" w:hAnsi="Arial"/>
      <w:spacing w:val="-5"/>
      <w:lang w:eastAsia="en-US"/>
    </w:rPr>
  </w:style>
  <w:style w:type="character" w:styleId="HTMLb">
    <w:name w:val="HTML Cite"/>
    <w:rsid w:val="00C737C7"/>
    <w:rPr>
      <w:i/>
      <w:iCs/>
      <w:lang w:val="ru-RU"/>
    </w:rPr>
  </w:style>
  <w:style w:type="paragraph" w:styleId="affffff">
    <w:name w:val="E-mail Signature"/>
    <w:basedOn w:val="a6"/>
    <w:link w:val="affffff0"/>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f0">
    <w:name w:val="Электронная подпись Знак"/>
    <w:basedOn w:val="a7"/>
    <w:link w:val="affffff"/>
    <w:rsid w:val="00C737C7"/>
    <w:rPr>
      <w:rFonts w:ascii="Arial" w:hAnsi="Arial"/>
      <w:spacing w:val="-5"/>
      <w:lang w:eastAsia="en-US"/>
    </w:rPr>
  </w:style>
  <w:style w:type="table" w:styleId="-10">
    <w:name w:val="Table Web 1"/>
    <w:basedOn w:val="a8"/>
    <w:rsid w:val="00C737C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8"/>
    <w:rsid w:val="00C737C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8"/>
    <w:rsid w:val="00C737C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8"/>
    <w:rsid w:val="00C737C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8"/>
    <w:rsid w:val="00C737C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8"/>
    <w:rsid w:val="00C737C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8"/>
    <w:rsid w:val="00C73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8"/>
    <w:rsid w:val="00C737C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8"/>
    <w:rsid w:val="00C737C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8"/>
    <w:rsid w:val="00C737C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8"/>
    <w:rsid w:val="00C737C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8"/>
    <w:rsid w:val="00C737C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8"/>
    <w:rsid w:val="00C737C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8"/>
    <w:rsid w:val="00C737C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8"/>
    <w:rsid w:val="00C737C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8"/>
    <w:rsid w:val="00C737C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8"/>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8"/>
    <w:rsid w:val="00C737C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8"/>
    <w:rsid w:val="00C737C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8"/>
    <w:rsid w:val="00C737C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737C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737C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737C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737C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8"/>
    <w:rsid w:val="00C737C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8"/>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4">
    <w:name w:val="Outline List 3"/>
    <w:basedOn w:val="a9"/>
    <w:rsid w:val="00C737C7"/>
  </w:style>
  <w:style w:type="table" w:styleId="1f9">
    <w:name w:val="Table Columns 1"/>
    <w:basedOn w:val="a8"/>
    <w:rsid w:val="00C737C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8"/>
    <w:rsid w:val="00C737C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8"/>
    <w:rsid w:val="00C737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8"/>
    <w:rsid w:val="00C737C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737C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8"/>
    <w:rsid w:val="00C737C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8"/>
    <w:rsid w:val="00C737C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8"/>
    <w:rsid w:val="00C737C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737C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737C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737C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737C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737C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8"/>
    <w:rsid w:val="00C73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8"/>
    <w:rsid w:val="00C737C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8"/>
    <w:rsid w:val="00C737C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8"/>
    <w:rsid w:val="00C737C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6">
    <w:name w:val="endnote text"/>
    <w:basedOn w:val="a6"/>
    <w:link w:val="affffff7"/>
    <w:uiPriority w:val="99"/>
    <w:rsid w:val="00C737C7"/>
    <w:pPr>
      <w:suppressAutoHyphens w:val="0"/>
      <w:spacing w:line="360" w:lineRule="auto"/>
      <w:ind w:firstLine="680"/>
      <w:jc w:val="both"/>
    </w:pPr>
    <w:rPr>
      <w:rFonts w:cs="Times New Roman"/>
      <w:sz w:val="20"/>
      <w:szCs w:val="20"/>
      <w:lang w:eastAsia="ru-RU"/>
    </w:rPr>
  </w:style>
  <w:style w:type="character" w:customStyle="1" w:styleId="affffff7">
    <w:name w:val="Текст концевой сноски Знак"/>
    <w:basedOn w:val="a7"/>
    <w:link w:val="affffff6"/>
    <w:uiPriority w:val="99"/>
    <w:rsid w:val="00C737C7"/>
  </w:style>
  <w:style w:type="character" w:styleId="affffff8">
    <w:name w:val="endnote reference"/>
    <w:uiPriority w:val="99"/>
    <w:rsid w:val="00C737C7"/>
    <w:rPr>
      <w:vertAlign w:val="superscript"/>
    </w:rPr>
  </w:style>
  <w:style w:type="character" w:styleId="affffff9">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8"/>
    <w:uiPriority w:val="64"/>
    <w:rsid w:val="00C737C7"/>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6"/>
    <w:locked/>
    <w:rsid w:val="00C737C7"/>
    <w:pPr>
      <w:suppressAutoHyphens w:val="0"/>
      <w:spacing w:line="360" w:lineRule="auto"/>
      <w:ind w:left="3060"/>
      <w:jc w:val="right"/>
    </w:pPr>
    <w:rPr>
      <w:rFonts w:cs="Times New Roman"/>
      <w:b/>
      <w:caps/>
      <w:lang w:eastAsia="ru-RU"/>
    </w:rPr>
  </w:style>
  <w:style w:type="paragraph" w:customStyle="1" w:styleId="affffffa">
    <w:name w:val="Подчеркнутый"/>
    <w:basedOn w:val="a6"/>
    <w:link w:val="affffffb"/>
    <w:semiHidden/>
    <w:rsid w:val="00C737C7"/>
    <w:pPr>
      <w:suppressAutoHyphens w:val="0"/>
      <w:spacing w:line="360" w:lineRule="auto"/>
      <w:ind w:firstLine="709"/>
      <w:jc w:val="both"/>
    </w:pPr>
    <w:rPr>
      <w:rFonts w:cs="Times New Roman"/>
      <w:u w:val="single"/>
    </w:rPr>
  </w:style>
  <w:style w:type="character" w:customStyle="1" w:styleId="affffffb">
    <w:name w:val="Подчеркнутый Знак"/>
    <w:link w:val="affffffa"/>
    <w:semiHidden/>
    <w:rsid w:val="00C737C7"/>
    <w:rPr>
      <w:sz w:val="24"/>
      <w:szCs w:val="24"/>
      <w:u w:val="single"/>
    </w:rPr>
  </w:style>
  <w:style w:type="paragraph" w:customStyle="1" w:styleId="S1">
    <w:name w:val="S_Заголовок 1"/>
    <w:basedOn w:val="a6"/>
    <w:rsid w:val="00C737C7"/>
    <w:pPr>
      <w:numPr>
        <w:numId w:val="9"/>
      </w:numPr>
      <w:suppressAutoHyphens w:val="0"/>
      <w:jc w:val="center"/>
    </w:pPr>
    <w:rPr>
      <w:rFonts w:cs="Times New Roman"/>
      <w:b/>
      <w:caps/>
      <w:lang w:eastAsia="ru-RU"/>
    </w:rPr>
  </w:style>
  <w:style w:type="paragraph" w:customStyle="1" w:styleId="S2">
    <w:name w:val="S_Заголовок 2"/>
    <w:basedOn w:val="2"/>
    <w:rsid w:val="00C737C7"/>
    <w:pPr>
      <w:keepNext w:val="0"/>
      <w:keepLines w:val="0"/>
      <w:numPr>
        <w:ilvl w:val="1"/>
        <w:numId w:val="9"/>
      </w:numPr>
      <w:suppressAutoHyphens w:val="0"/>
      <w:spacing w:before="0" w:line="360" w:lineRule="auto"/>
    </w:pPr>
  </w:style>
  <w:style w:type="paragraph" w:customStyle="1" w:styleId="S3">
    <w:name w:val="S_Заголовок 3"/>
    <w:basedOn w:val="3"/>
    <w:rsid w:val="00C737C7"/>
    <w:pPr>
      <w:keepNext w:val="0"/>
      <w:numPr>
        <w:ilvl w:val="2"/>
        <w:numId w:val="9"/>
      </w:numPr>
      <w:suppressAutoHyphens w:val="0"/>
      <w:spacing w:before="0" w:after="0" w:line="360" w:lineRule="auto"/>
    </w:pPr>
    <w:rPr>
      <w:b w:val="0"/>
      <w:bCs w:val="0"/>
      <w:szCs w:val="24"/>
      <w:u w:val="single"/>
      <w:lang w:eastAsia="ru-RU"/>
    </w:rPr>
  </w:style>
  <w:style w:type="paragraph" w:customStyle="1" w:styleId="S4">
    <w:name w:val="S_Заголовок 4"/>
    <w:basedOn w:val="4"/>
    <w:rsid w:val="00C737C7"/>
    <w:pPr>
      <w:keepNext w:val="0"/>
      <w:keepLines w:val="0"/>
      <w:numPr>
        <w:ilvl w:val="3"/>
        <w:numId w:val="9"/>
      </w:numPr>
      <w:spacing w:before="0"/>
    </w:pPr>
    <w:rPr>
      <w:rFonts w:ascii="Times New Roman" w:hAnsi="Times New Roman"/>
      <w:b w:val="0"/>
      <w:bCs w:val="0"/>
      <w:iCs w:val="0"/>
      <w:color w:val="auto"/>
    </w:rPr>
  </w:style>
  <w:style w:type="paragraph" w:customStyle="1" w:styleId="S0">
    <w:name w:val="S_Маркированный"/>
    <w:basedOn w:val="a4"/>
    <w:link w:val="S5"/>
    <w:autoRedefine/>
    <w:rsid w:val="00C737C7"/>
  </w:style>
  <w:style w:type="paragraph" w:customStyle="1" w:styleId="S6">
    <w:name w:val="S_Обычный"/>
    <w:basedOn w:val="a6"/>
    <w:link w:val="S7"/>
    <w:qFormat/>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color w:val="000000" w:themeColor="text1"/>
      <w:spacing w:val="-1"/>
      <w:sz w:val="24"/>
      <w:szCs w:val="24"/>
    </w:rPr>
  </w:style>
  <w:style w:type="paragraph" w:customStyle="1" w:styleId="S8">
    <w:name w:val="S_Обычный в таблице"/>
    <w:basedOn w:val="a6"/>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6"/>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1">
    <w:name w:val="Обычный3"/>
    <w:rsid w:val="000856CD"/>
    <w:pPr>
      <w:widowControl w:val="0"/>
      <w:suppressAutoHyphens/>
      <w:overflowPunct w:val="0"/>
      <w:autoSpaceDE w:val="0"/>
    </w:pPr>
    <w:rPr>
      <w:rFonts w:eastAsia="Arial"/>
      <w:lang w:eastAsia="ar-SA"/>
    </w:rPr>
  </w:style>
  <w:style w:type="paragraph" w:customStyle="1" w:styleId="affffffc">
    <w:name w:val="Красноярск"/>
    <w:basedOn w:val="a6"/>
    <w:rsid w:val="00816626"/>
    <w:pPr>
      <w:suppressAutoHyphens w:val="0"/>
      <w:spacing w:line="276" w:lineRule="auto"/>
      <w:ind w:firstLine="709"/>
      <w:jc w:val="both"/>
    </w:pPr>
    <w:rPr>
      <w:rFonts w:cs="Times New Roman"/>
      <w:sz w:val="28"/>
      <w:lang w:eastAsia="ru-RU"/>
    </w:rPr>
  </w:style>
  <w:style w:type="character" w:customStyle="1" w:styleId="1fb">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9"/>
    <w:rsid w:val="00816626"/>
    <w:pPr>
      <w:numPr>
        <w:numId w:val="10"/>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9"/>
    <w:rsid w:val="00816626"/>
    <w:pPr>
      <w:numPr>
        <w:numId w:val="11"/>
      </w:numPr>
    </w:pPr>
  </w:style>
  <w:style w:type="paragraph" w:customStyle="1" w:styleId="msonospacing0">
    <w:name w:val="msonospacing"/>
    <w:basedOn w:val="a6"/>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6"/>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d">
    <w:name w:val="Маркированный список Знак"/>
    <w:aliases w:val="EIA Bullet 1 Знак"/>
    <w:link w:val="a4"/>
    <w:rsid w:val="00610A91"/>
    <w:rPr>
      <w:color w:val="000000" w:themeColor="text1"/>
      <w:spacing w:val="-1"/>
      <w:sz w:val="24"/>
      <w:szCs w:val="24"/>
    </w:rPr>
  </w:style>
  <w:style w:type="paragraph" w:customStyle="1" w:styleId="consplusnormal1">
    <w:name w:val="consplusnormal"/>
    <w:basedOn w:val="a6"/>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3">
    <w:name w:val="Абзац списка Знак"/>
    <w:aliases w:val="Обычный текст Знак,Bullet List Знак,FooterText Знак,numbered Знак,Заголовок_3 Знак,List Paragraph Знак,Абзац списка основной Знак,Список_маркированный Знак,Варианты ответов Знак,Заголовок мой1 Знак,СписокСТПр Знак,Bullet Points Знак"/>
    <w:link w:val="af2"/>
    <w:uiPriority w:val="34"/>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a">
    <w:name w:val="Без интервала Знак"/>
    <w:aliases w:val="2 стиль Знак,а) Знак,Рис № Знак,а)1 Знак,а)2 Знак,Рис №1 Знак,а)11 Знак,а)3 Знак,Рис №2 Знак,а)12 Знак,а)4 Знак,Рис №3 Знак,а)13 Знак,а)21 Знак,Рис №11 Знак,а)111 Знак,а)31 Знак,Рис №21 Знак,а)121 Знак,а)5 Знак,Рис №4 Знак,а)14 Знак"/>
    <w:link w:val="aff9"/>
    <w:uiPriority w:val="1"/>
    <w:rsid w:val="00816626"/>
    <w:rPr>
      <w:rFonts w:ascii="Arial" w:eastAsia="Arial Unicode MS" w:hAnsi="Arial"/>
      <w:kern w:val="1"/>
      <w:szCs w:val="24"/>
    </w:rPr>
  </w:style>
  <w:style w:type="paragraph" w:customStyle="1" w:styleId="1fc">
    <w:name w:val="1 Стиль"/>
    <w:basedOn w:val="aff8"/>
    <w:link w:val="1fd"/>
    <w:qFormat/>
    <w:rsid w:val="00816626"/>
    <w:pPr>
      <w:spacing w:after="0" w:line="360" w:lineRule="auto"/>
      <w:ind w:left="0" w:firstLine="709"/>
      <w:jc w:val="both"/>
    </w:pPr>
  </w:style>
  <w:style w:type="character" w:customStyle="1" w:styleId="1fd">
    <w:name w:val="1 Стиль Знак"/>
    <w:link w:val="1fc"/>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6"/>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6"/>
    <w:next w:val="a6"/>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d">
    <w:name w:val="Знак Знак Знак Знак Знак Знак Знак Знак Знак Знак Знак Знак Знак"/>
    <w:basedOn w:val="a6"/>
    <w:rsid w:val="006B76E9"/>
    <w:pPr>
      <w:suppressAutoHyphens w:val="0"/>
    </w:pPr>
    <w:rPr>
      <w:rFonts w:ascii="Verdana" w:hAnsi="Verdana" w:cs="Verdana"/>
      <w:sz w:val="20"/>
      <w:szCs w:val="20"/>
      <w:lang w:val="en-US" w:eastAsia="en-US"/>
    </w:rPr>
  </w:style>
  <w:style w:type="paragraph" w:customStyle="1" w:styleId="2f7">
    <w:name w:val="заголовок 2"/>
    <w:basedOn w:val="a6"/>
    <w:next w:val="a6"/>
    <w:link w:val="2f8"/>
    <w:qFormat/>
    <w:rsid w:val="005E43FD"/>
    <w:pPr>
      <w:keepNext/>
      <w:spacing w:before="240" w:after="60"/>
      <w:jc w:val="center"/>
    </w:pPr>
    <w:rPr>
      <w:rFonts w:eastAsia="Calibri" w:cs="Arial"/>
      <w:b/>
      <w:bCs/>
      <w:sz w:val="28"/>
      <w:szCs w:val="28"/>
    </w:rPr>
  </w:style>
  <w:style w:type="paragraph" w:customStyle="1" w:styleId="1fe">
    <w:name w:val="Основной текст с отступом.Основной текст 1.Нумерованный список !!.Надин стиль"/>
    <w:basedOn w:val="a6"/>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6"/>
    <w:rsid w:val="001F06C5"/>
    <w:pPr>
      <w:ind w:firstLine="709"/>
      <w:jc w:val="both"/>
    </w:pPr>
    <w:rPr>
      <w:rFonts w:ascii="Arial" w:hAnsi="Arial" w:cs="Arial"/>
      <w:sz w:val="26"/>
      <w:szCs w:val="28"/>
    </w:rPr>
  </w:style>
  <w:style w:type="paragraph" w:customStyle="1" w:styleId="affffffe">
    <w:name w:val="Основа"/>
    <w:basedOn w:val="a6"/>
    <w:rsid w:val="001F06C5"/>
    <w:pPr>
      <w:suppressAutoHyphens w:val="0"/>
      <w:spacing w:before="120" w:after="60"/>
      <w:ind w:firstLine="720"/>
      <w:jc w:val="both"/>
    </w:pPr>
    <w:rPr>
      <w:rFonts w:eastAsia="Calibri" w:cs="Times New Roman"/>
      <w:szCs w:val="20"/>
      <w:lang w:eastAsia="ru-RU"/>
    </w:rPr>
  </w:style>
  <w:style w:type="paragraph" w:customStyle="1" w:styleId="1ff">
    <w:name w:val="Абзац списка1"/>
    <w:basedOn w:val="a6"/>
    <w:qFormat/>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uiPriority w:val="99"/>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6"/>
    <w:link w:val="63"/>
    <w:uiPriority w:val="99"/>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6"/>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f">
    <w:name w:val="Стиль ПАМ"/>
    <w:basedOn w:val="a6"/>
    <w:rsid w:val="00D118E2"/>
    <w:pPr>
      <w:suppressAutoHyphens w:val="0"/>
      <w:spacing w:line="276" w:lineRule="auto"/>
      <w:jc w:val="both"/>
    </w:pPr>
    <w:rPr>
      <w:rFonts w:cs="Times New Roman"/>
      <w:sz w:val="28"/>
      <w:szCs w:val="22"/>
      <w:lang w:eastAsia="en-US"/>
    </w:rPr>
  </w:style>
  <w:style w:type="paragraph" w:customStyle="1" w:styleId="afffffff0">
    <w:name w:val="Шапка табл"/>
    <w:basedOn w:val="a6"/>
    <w:link w:val="afffffff1"/>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2">
    <w:name w:val="Табл"/>
    <w:basedOn w:val="a6"/>
    <w:link w:val="afffffff3"/>
    <w:qFormat/>
    <w:rsid w:val="00CE7ECA"/>
    <w:pPr>
      <w:suppressAutoHyphens w:val="0"/>
      <w:spacing w:line="276" w:lineRule="auto"/>
    </w:pPr>
    <w:rPr>
      <w:rFonts w:ascii="Arial" w:hAnsi="Arial" w:cs="Arial"/>
      <w:color w:val="000000"/>
      <w:sz w:val="20"/>
      <w:szCs w:val="20"/>
      <w:lang w:eastAsia="ru-RU"/>
    </w:rPr>
  </w:style>
  <w:style w:type="character" w:customStyle="1" w:styleId="afffffff1">
    <w:name w:val="Шапка табл Знак"/>
    <w:link w:val="afffffff0"/>
    <w:rsid w:val="00CE7ECA"/>
    <w:rPr>
      <w:rFonts w:ascii="Arial" w:eastAsia="Calibri" w:hAnsi="Arial"/>
      <w:b/>
    </w:rPr>
  </w:style>
  <w:style w:type="character" w:customStyle="1" w:styleId="afffffff3">
    <w:name w:val="Табл Знак"/>
    <w:link w:val="afffffff2"/>
    <w:rsid w:val="00CE7ECA"/>
    <w:rPr>
      <w:rFonts w:ascii="Arial" w:hAnsi="Arial" w:cs="Arial"/>
      <w:color w:val="000000"/>
    </w:rPr>
  </w:style>
  <w:style w:type="paragraph" w:customStyle="1" w:styleId="a2">
    <w:name w:val="Список текс"/>
    <w:basedOn w:val="a6"/>
    <w:link w:val="afffffff4"/>
    <w:qFormat/>
    <w:rsid w:val="00CE7ECA"/>
    <w:pPr>
      <w:numPr>
        <w:numId w:val="12"/>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4">
    <w:name w:val="Список текс Знак"/>
    <w:link w:val="a2"/>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6"/>
    <w:rsid w:val="00293087"/>
    <w:pPr>
      <w:suppressAutoHyphens w:val="0"/>
      <w:spacing w:before="100" w:beforeAutospacing="1" w:after="100" w:afterAutospacing="1"/>
    </w:pPr>
    <w:rPr>
      <w:rFonts w:cs="Times New Roman"/>
      <w:lang w:eastAsia="ru-RU"/>
    </w:rPr>
  </w:style>
  <w:style w:type="character" w:customStyle="1" w:styleId="s80">
    <w:name w:val="s8"/>
    <w:basedOn w:val="a7"/>
    <w:rsid w:val="00293087"/>
  </w:style>
  <w:style w:type="paragraph" w:customStyle="1" w:styleId="p4">
    <w:name w:val="p4"/>
    <w:basedOn w:val="a6"/>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6"/>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1ff0">
    <w:name w:val="Без интервала1"/>
    <w:qFormat/>
    <w:rsid w:val="00EA0714"/>
    <w:rPr>
      <w:rFonts w:ascii="Calibri" w:hAnsi="Calibri"/>
      <w:sz w:val="22"/>
      <w:szCs w:val="22"/>
    </w:rPr>
  </w:style>
  <w:style w:type="paragraph" w:customStyle="1" w:styleId="afffffff5">
    <w:name w:val="отчет"/>
    <w:basedOn w:val="a6"/>
    <w:link w:val="afffffff6"/>
    <w:qFormat/>
    <w:rsid w:val="00B12471"/>
    <w:pPr>
      <w:suppressAutoHyphens w:val="0"/>
      <w:spacing w:line="276" w:lineRule="auto"/>
      <w:ind w:firstLine="709"/>
      <w:jc w:val="both"/>
    </w:pPr>
    <w:rPr>
      <w:rFonts w:cs="Times New Roman"/>
      <w:sz w:val="28"/>
      <w:szCs w:val="22"/>
      <w:lang w:eastAsia="ru-RU"/>
    </w:rPr>
  </w:style>
  <w:style w:type="character" w:customStyle="1" w:styleId="afffffff6">
    <w:name w:val="отчет Знак"/>
    <w:basedOn w:val="a7"/>
    <w:link w:val="afffffff5"/>
    <w:rsid w:val="00B12471"/>
    <w:rPr>
      <w:sz w:val="28"/>
      <w:szCs w:val="22"/>
    </w:rPr>
  </w:style>
  <w:style w:type="character" w:customStyle="1" w:styleId="ConsPlusTitle0">
    <w:name w:val="ConsPlusTitle Знак"/>
    <w:basedOn w:val="a7"/>
    <w:link w:val="ConsPlusTitle"/>
    <w:rsid w:val="008A0751"/>
    <w:rPr>
      <w:rFonts w:ascii="Arial" w:hAnsi="Arial" w:cs="Arial"/>
      <w:b/>
      <w:bCs/>
    </w:rPr>
  </w:style>
  <w:style w:type="paragraph" w:customStyle="1" w:styleId="Main">
    <w:name w:val="Main"/>
    <w:link w:val="Main0"/>
    <w:rsid w:val="00DD5B1E"/>
    <w:pPr>
      <w:widowControl w:val="0"/>
      <w:spacing w:line="360" w:lineRule="auto"/>
      <w:ind w:firstLine="709"/>
      <w:jc w:val="both"/>
    </w:pPr>
    <w:rPr>
      <w:rFonts w:cs="Tahoma"/>
      <w:sz w:val="24"/>
      <w:szCs w:val="16"/>
    </w:rPr>
  </w:style>
  <w:style w:type="character" w:customStyle="1" w:styleId="Main0">
    <w:name w:val="Main Знак"/>
    <w:basedOn w:val="a7"/>
    <w:link w:val="Main"/>
    <w:rsid w:val="00DD5B1E"/>
    <w:rPr>
      <w:rFonts w:cs="Tahoma"/>
      <w:sz w:val="24"/>
      <w:szCs w:val="16"/>
    </w:rPr>
  </w:style>
  <w:style w:type="paragraph" w:customStyle="1" w:styleId="114">
    <w:name w:val="Заголовок 11"/>
    <w:basedOn w:val="a6"/>
    <w:uiPriority w:val="1"/>
    <w:qFormat/>
    <w:rsid w:val="00A04596"/>
    <w:pPr>
      <w:widowControl w:val="0"/>
      <w:suppressAutoHyphens w:val="0"/>
      <w:ind w:left="392"/>
      <w:outlineLvl w:val="1"/>
    </w:pPr>
    <w:rPr>
      <w:rFonts w:cstheme="minorBidi"/>
      <w:b/>
      <w:bCs/>
      <w:sz w:val="36"/>
      <w:szCs w:val="36"/>
      <w:lang w:val="en-US" w:eastAsia="en-US"/>
    </w:rPr>
  </w:style>
  <w:style w:type="paragraph" w:customStyle="1" w:styleId="TableParagraph">
    <w:name w:val="Table Paragraph"/>
    <w:basedOn w:val="a6"/>
    <w:uiPriority w:val="1"/>
    <w:qFormat/>
    <w:rsid w:val="00A04596"/>
    <w:pPr>
      <w:widowControl w:val="0"/>
      <w:suppressAutoHyphens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9F3B0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410">
    <w:name w:val="Заголовок 41"/>
    <w:basedOn w:val="a6"/>
    <w:uiPriority w:val="1"/>
    <w:qFormat/>
    <w:rsid w:val="00664276"/>
    <w:pPr>
      <w:widowControl w:val="0"/>
      <w:suppressAutoHyphens w:val="0"/>
      <w:outlineLvl w:val="4"/>
    </w:pPr>
    <w:rPr>
      <w:rFonts w:cstheme="minorBidi"/>
      <w:sz w:val="22"/>
      <w:szCs w:val="22"/>
      <w:lang w:val="en-US" w:eastAsia="en-US"/>
    </w:rPr>
  </w:style>
  <w:style w:type="paragraph" w:customStyle="1" w:styleId="212">
    <w:name w:val="Заголовок 21"/>
    <w:basedOn w:val="a6"/>
    <w:uiPriority w:val="1"/>
    <w:qFormat/>
    <w:rsid w:val="00D80481"/>
    <w:pPr>
      <w:widowControl w:val="0"/>
      <w:suppressAutoHyphens w:val="0"/>
      <w:ind w:left="218"/>
      <w:outlineLvl w:val="2"/>
    </w:pPr>
    <w:rPr>
      <w:rFonts w:cstheme="minorBidi"/>
      <w:b/>
      <w:bCs/>
      <w:lang w:val="en-US" w:eastAsia="en-US"/>
    </w:rPr>
  </w:style>
  <w:style w:type="character" w:customStyle="1" w:styleId="afffffff7">
    <w:name w:val="обычный Знак Знак"/>
    <w:link w:val="afffffff8"/>
    <w:locked/>
    <w:rsid w:val="001D201D"/>
    <w:rPr>
      <w:sz w:val="24"/>
      <w:szCs w:val="24"/>
    </w:rPr>
  </w:style>
  <w:style w:type="paragraph" w:customStyle="1" w:styleId="afffffff8">
    <w:name w:val="обычный"/>
    <w:basedOn w:val="a6"/>
    <w:link w:val="afffffff7"/>
    <w:rsid w:val="001D201D"/>
    <w:pPr>
      <w:suppressAutoHyphens w:val="0"/>
      <w:autoSpaceDE w:val="0"/>
      <w:autoSpaceDN w:val="0"/>
      <w:adjustRightInd w:val="0"/>
      <w:spacing w:before="60" w:line="360" w:lineRule="auto"/>
      <w:ind w:firstLine="567"/>
      <w:jc w:val="both"/>
    </w:pPr>
    <w:rPr>
      <w:rFonts w:cs="Times New Roman"/>
      <w:lang w:eastAsia="ru-RU"/>
    </w:rPr>
  </w:style>
  <w:style w:type="paragraph" w:customStyle="1" w:styleId="Normal1">
    <w:name w:val="Normal Знак Знак Знак Знак Знак"/>
    <w:rsid w:val="00C94DD6"/>
    <w:pPr>
      <w:snapToGrid w:val="0"/>
      <w:spacing w:before="100" w:after="100"/>
      <w:jc w:val="both"/>
    </w:pPr>
    <w:rPr>
      <w:sz w:val="24"/>
    </w:rPr>
  </w:style>
  <w:style w:type="paragraph" w:customStyle="1" w:styleId="58">
    <w:name w:val="Обычный5"/>
    <w:rsid w:val="00C94DD6"/>
    <w:pPr>
      <w:snapToGrid w:val="0"/>
    </w:pPr>
    <w:rPr>
      <w:sz w:val="22"/>
    </w:rPr>
  </w:style>
  <w:style w:type="paragraph" w:customStyle="1" w:styleId="1ff1">
    <w:name w:val="Основной текст с отступом1"/>
    <w:basedOn w:val="a6"/>
    <w:rsid w:val="00CA2573"/>
    <w:pPr>
      <w:suppressAutoHyphens w:val="0"/>
      <w:spacing w:after="120"/>
    </w:pPr>
    <w:rPr>
      <w:rFonts w:cs="Times New Roman"/>
      <w:color w:val="000000"/>
      <w:sz w:val="22"/>
      <w:szCs w:val="22"/>
      <w:lang w:eastAsia="ru-RU"/>
    </w:rPr>
  </w:style>
  <w:style w:type="paragraph" w:customStyle="1" w:styleId="afffffff9">
    <w:name w:val="Текст по центру"/>
    <w:basedOn w:val="a6"/>
    <w:rsid w:val="00CA2573"/>
    <w:pPr>
      <w:widowControl w:val="0"/>
      <w:suppressAutoHyphens w:val="0"/>
      <w:jc w:val="center"/>
    </w:pPr>
    <w:rPr>
      <w:rFonts w:ascii="Arial" w:hAnsi="Arial" w:cs="Times New Roman"/>
      <w:sz w:val="20"/>
      <w:szCs w:val="20"/>
      <w:lang w:eastAsia="ru-RU"/>
    </w:rPr>
  </w:style>
  <w:style w:type="paragraph" w:customStyle="1" w:styleId="formattext0">
    <w:name w:val="formattext"/>
    <w:rsid w:val="00274E40"/>
    <w:pPr>
      <w:widowControl w:val="0"/>
      <w:autoSpaceDE w:val="0"/>
      <w:autoSpaceDN w:val="0"/>
      <w:adjustRightInd w:val="0"/>
    </w:pPr>
    <w:rPr>
      <w:sz w:val="18"/>
      <w:szCs w:val="18"/>
    </w:rPr>
  </w:style>
  <w:style w:type="paragraph" w:customStyle="1" w:styleId="2f9">
    <w:name w:val="Основной текст с отступом2"/>
    <w:basedOn w:val="a6"/>
    <w:rsid w:val="00A521B0"/>
    <w:pPr>
      <w:suppressAutoHyphens w:val="0"/>
      <w:spacing w:after="120"/>
    </w:pPr>
    <w:rPr>
      <w:rFonts w:cs="Times New Roman"/>
      <w:color w:val="000000"/>
      <w:sz w:val="22"/>
      <w:szCs w:val="22"/>
      <w:lang w:eastAsia="ru-RU"/>
    </w:rPr>
  </w:style>
  <w:style w:type="paragraph" w:customStyle="1" w:styleId="xl68">
    <w:name w:val="xl68"/>
    <w:basedOn w:val="a6"/>
    <w:rsid w:val="00242FDD"/>
    <w:pPr>
      <w:pBdr>
        <w:bottom w:val="single" w:sz="4" w:space="0" w:color="auto"/>
        <w:right w:val="single" w:sz="4" w:space="0" w:color="auto"/>
      </w:pBdr>
      <w:suppressAutoHyphens w:val="0"/>
      <w:spacing w:before="100" w:beforeAutospacing="1" w:after="100" w:afterAutospacing="1"/>
      <w:jc w:val="right"/>
    </w:pPr>
    <w:rPr>
      <w:rFonts w:ascii="Arial Unicode MS" w:eastAsia="Arial Unicode MS" w:cs="Times New Roman"/>
      <w:lang w:eastAsia="ru-RU"/>
    </w:rPr>
  </w:style>
  <w:style w:type="paragraph" w:customStyle="1" w:styleId="65">
    <w:name w:val="Обычный6"/>
    <w:rsid w:val="00433008"/>
    <w:pPr>
      <w:snapToGrid w:val="0"/>
    </w:pPr>
    <w:rPr>
      <w:sz w:val="22"/>
    </w:rPr>
  </w:style>
  <w:style w:type="paragraph" w:customStyle="1" w:styleId="3f2">
    <w:name w:val="Основной текст с отступом3"/>
    <w:basedOn w:val="a6"/>
    <w:rsid w:val="00946AB2"/>
    <w:pPr>
      <w:suppressAutoHyphens w:val="0"/>
      <w:spacing w:after="120"/>
    </w:pPr>
    <w:rPr>
      <w:rFonts w:cs="Times New Roman"/>
      <w:color w:val="000000"/>
      <w:sz w:val="22"/>
      <w:szCs w:val="22"/>
      <w:lang w:eastAsia="ru-RU"/>
    </w:rPr>
  </w:style>
  <w:style w:type="paragraph" w:customStyle="1" w:styleId="1ff2">
    <w:name w:val="Текст1"/>
    <w:basedOn w:val="a6"/>
    <w:rsid w:val="00003D6D"/>
    <w:pPr>
      <w:suppressAutoHyphens w:val="0"/>
    </w:pPr>
    <w:rPr>
      <w:rFonts w:ascii="Courier New" w:hAnsi="Courier New" w:cs="Times New Roman"/>
      <w:sz w:val="20"/>
      <w:szCs w:val="20"/>
      <w:lang w:eastAsia="ru-RU"/>
    </w:rPr>
  </w:style>
  <w:style w:type="paragraph" w:customStyle="1" w:styleId="3f3">
    <w:name w:val="Заголовок 3 шаблон"/>
    <w:basedOn w:val="3"/>
    <w:next w:val="a6"/>
    <w:rsid w:val="007C0F8E"/>
    <w:pPr>
      <w:suppressAutoHyphens w:val="0"/>
      <w:spacing w:before="120" w:after="60"/>
      <w:ind w:firstLine="709"/>
      <w:jc w:val="both"/>
    </w:pPr>
    <w:rPr>
      <w:rFonts w:ascii="Bookman Old Style" w:hAnsi="Bookman Old Style"/>
      <w:szCs w:val="20"/>
      <w:lang w:eastAsia="ru-RU"/>
    </w:rPr>
  </w:style>
  <w:style w:type="paragraph" w:customStyle="1" w:styleId="Style20">
    <w:name w:val="Style20"/>
    <w:basedOn w:val="a6"/>
    <w:rsid w:val="00E641C7"/>
    <w:pPr>
      <w:widowControl w:val="0"/>
      <w:suppressAutoHyphens w:val="0"/>
      <w:autoSpaceDE w:val="0"/>
      <w:autoSpaceDN w:val="0"/>
      <w:adjustRightInd w:val="0"/>
      <w:spacing w:line="317" w:lineRule="exact"/>
      <w:ind w:firstLine="854"/>
      <w:jc w:val="both"/>
    </w:pPr>
    <w:rPr>
      <w:rFonts w:ascii="Cambria" w:eastAsia="Calibri" w:hAnsi="Cambria" w:cs="Cambria"/>
      <w:lang w:eastAsia="ru-RU"/>
    </w:rPr>
  </w:style>
  <w:style w:type="paragraph" w:customStyle="1" w:styleId="73">
    <w:name w:val="Обычный7"/>
    <w:rsid w:val="00840258"/>
    <w:pPr>
      <w:widowControl w:val="0"/>
      <w:snapToGrid w:val="0"/>
      <w:spacing w:line="480" w:lineRule="auto"/>
      <w:ind w:firstLine="560"/>
      <w:jc w:val="both"/>
    </w:pPr>
    <w:rPr>
      <w:sz w:val="24"/>
    </w:rPr>
  </w:style>
  <w:style w:type="paragraph" w:customStyle="1" w:styleId="1ff3">
    <w:name w:val="Стиль 1"/>
    <w:basedOn w:val="a6"/>
    <w:rsid w:val="009B500A"/>
    <w:pPr>
      <w:suppressAutoHyphens w:val="0"/>
      <w:overflowPunct w:val="0"/>
      <w:autoSpaceDE w:val="0"/>
      <w:autoSpaceDN w:val="0"/>
      <w:adjustRightInd w:val="0"/>
      <w:spacing w:before="60" w:after="60"/>
      <w:ind w:firstLine="709"/>
      <w:jc w:val="both"/>
      <w:textAlignment w:val="baseline"/>
    </w:pPr>
    <w:rPr>
      <w:rFonts w:cs="Times New Roman"/>
      <w:szCs w:val="20"/>
      <w:lang w:eastAsia="ru-RU"/>
    </w:rPr>
  </w:style>
  <w:style w:type="character" w:customStyle="1" w:styleId="WW8Num5z3">
    <w:name w:val="WW8Num5z3"/>
    <w:rsid w:val="00FC0B00"/>
  </w:style>
  <w:style w:type="character" w:customStyle="1" w:styleId="1ff4">
    <w:name w:val="Текст примечания Знак1"/>
    <w:basedOn w:val="a7"/>
    <w:uiPriority w:val="99"/>
    <w:semiHidden/>
    <w:rsid w:val="00FC0B00"/>
    <w:rPr>
      <w:rFonts w:ascii="Times New Roman" w:eastAsia="Times New Roman" w:hAnsi="Times New Roman" w:cs="Times New Roman"/>
      <w:sz w:val="20"/>
      <w:szCs w:val="20"/>
      <w:lang w:eastAsia="ru-RU"/>
    </w:rPr>
  </w:style>
  <w:style w:type="paragraph" w:customStyle="1" w:styleId="Nospasing">
    <w:name w:val="No spasing"/>
    <w:basedOn w:val="ConsPlusNormal"/>
    <w:rsid w:val="004B737B"/>
    <w:pPr>
      <w:widowControl/>
      <w:snapToGrid w:val="0"/>
      <w:ind w:firstLine="0"/>
      <w:jc w:val="both"/>
    </w:pPr>
    <w:rPr>
      <w:rFonts w:ascii="Times New Roman" w:eastAsia="Arial" w:hAnsi="Times New Roman" w:cs="Times New Roman"/>
      <w:sz w:val="24"/>
      <w:szCs w:val="24"/>
    </w:rPr>
  </w:style>
  <w:style w:type="paragraph" w:customStyle="1" w:styleId="p9">
    <w:name w:val="p9"/>
    <w:basedOn w:val="a6"/>
    <w:rsid w:val="00D5560D"/>
    <w:pPr>
      <w:suppressAutoHyphens w:val="0"/>
      <w:spacing w:before="100" w:beforeAutospacing="1" w:after="100" w:afterAutospacing="1"/>
    </w:pPr>
    <w:rPr>
      <w:rFonts w:cs="Times New Roman"/>
      <w:lang w:eastAsia="ru-RU"/>
    </w:rPr>
  </w:style>
  <w:style w:type="paragraph" w:customStyle="1" w:styleId="Style14">
    <w:name w:val="Style14"/>
    <w:basedOn w:val="a6"/>
    <w:rsid w:val="008B45D5"/>
    <w:pPr>
      <w:widowControl w:val="0"/>
      <w:suppressAutoHyphens w:val="0"/>
      <w:autoSpaceDE w:val="0"/>
      <w:autoSpaceDN w:val="0"/>
      <w:adjustRightInd w:val="0"/>
      <w:spacing w:line="320" w:lineRule="exact"/>
      <w:ind w:firstLine="902"/>
      <w:jc w:val="both"/>
    </w:pPr>
    <w:rPr>
      <w:rFonts w:eastAsiaTheme="minorEastAsia" w:cs="Times New Roman"/>
      <w:lang w:eastAsia="ru-RU"/>
    </w:rPr>
  </w:style>
  <w:style w:type="paragraph" w:customStyle="1" w:styleId="Style19">
    <w:name w:val="Style19"/>
    <w:basedOn w:val="a6"/>
    <w:uiPriority w:val="99"/>
    <w:rsid w:val="008B45D5"/>
    <w:pPr>
      <w:widowControl w:val="0"/>
      <w:suppressAutoHyphens w:val="0"/>
      <w:autoSpaceDE w:val="0"/>
      <w:autoSpaceDN w:val="0"/>
      <w:adjustRightInd w:val="0"/>
      <w:spacing w:line="274" w:lineRule="exact"/>
      <w:ind w:firstLine="710"/>
      <w:jc w:val="both"/>
    </w:pPr>
    <w:rPr>
      <w:rFonts w:eastAsiaTheme="minorEastAsia" w:cs="Times New Roman"/>
      <w:lang w:eastAsia="ru-RU"/>
    </w:rPr>
  </w:style>
  <w:style w:type="character" w:customStyle="1" w:styleId="FontStyle32">
    <w:name w:val="Font Style32"/>
    <w:basedOn w:val="a7"/>
    <w:rsid w:val="008B45D5"/>
    <w:rPr>
      <w:rFonts w:ascii="Times New Roman" w:hAnsi="Times New Roman" w:cs="Times New Roman"/>
      <w:sz w:val="22"/>
      <w:szCs w:val="22"/>
    </w:rPr>
  </w:style>
  <w:style w:type="character" w:customStyle="1" w:styleId="FontStyle34">
    <w:name w:val="Font Style34"/>
    <w:basedOn w:val="a7"/>
    <w:rsid w:val="008B45D5"/>
    <w:rPr>
      <w:rFonts w:ascii="Times New Roman" w:hAnsi="Times New Roman" w:cs="Times New Roman"/>
      <w:sz w:val="28"/>
      <w:szCs w:val="28"/>
    </w:rPr>
  </w:style>
  <w:style w:type="paragraph" w:customStyle="1" w:styleId="Style3">
    <w:name w:val="Style3"/>
    <w:basedOn w:val="a6"/>
    <w:rsid w:val="00BB3B5B"/>
    <w:pPr>
      <w:widowControl w:val="0"/>
      <w:suppressAutoHyphens w:val="0"/>
      <w:autoSpaceDE w:val="0"/>
      <w:autoSpaceDN w:val="0"/>
      <w:adjustRightInd w:val="0"/>
      <w:spacing w:line="298" w:lineRule="exact"/>
    </w:pPr>
    <w:rPr>
      <w:rFonts w:eastAsiaTheme="minorEastAsia" w:cs="Times New Roman"/>
      <w:lang w:eastAsia="ru-RU"/>
    </w:rPr>
  </w:style>
  <w:style w:type="character" w:customStyle="1" w:styleId="FontStyle44">
    <w:name w:val="Font Style44"/>
    <w:basedOn w:val="a7"/>
    <w:uiPriority w:val="99"/>
    <w:rsid w:val="00BB3B5B"/>
    <w:rPr>
      <w:rFonts w:ascii="Times New Roman" w:hAnsi="Times New Roman" w:cs="Times New Roman"/>
      <w:sz w:val="26"/>
      <w:szCs w:val="26"/>
    </w:rPr>
  </w:style>
  <w:style w:type="paragraph" w:customStyle="1" w:styleId="a0">
    <w:name w:val="КД_Пункт"/>
    <w:basedOn w:val="a6"/>
    <w:next w:val="a6"/>
    <w:uiPriority w:val="99"/>
    <w:rsid w:val="003D5B03"/>
    <w:pPr>
      <w:keepNext/>
      <w:keepLines/>
      <w:numPr>
        <w:numId w:val="13"/>
      </w:numPr>
      <w:suppressAutoHyphens w:val="0"/>
      <w:ind w:left="0" w:firstLine="720"/>
    </w:pPr>
    <w:rPr>
      <w:rFonts w:cs="Times New Roman"/>
      <w:b/>
      <w:sz w:val="28"/>
      <w:szCs w:val="20"/>
      <w:lang w:eastAsia="ru-RU"/>
    </w:rPr>
  </w:style>
  <w:style w:type="character" w:customStyle="1" w:styleId="no-wikidata">
    <w:name w:val="no-wikidata"/>
    <w:basedOn w:val="a7"/>
    <w:rsid w:val="00686495"/>
  </w:style>
  <w:style w:type="character" w:customStyle="1" w:styleId="coordinates">
    <w:name w:val="coordinates"/>
    <w:basedOn w:val="a7"/>
    <w:rsid w:val="00686495"/>
  </w:style>
  <w:style w:type="character" w:customStyle="1" w:styleId="geo-geohack">
    <w:name w:val="geo-geohack"/>
    <w:basedOn w:val="a7"/>
    <w:rsid w:val="00686495"/>
  </w:style>
  <w:style w:type="character" w:customStyle="1" w:styleId="geo-google">
    <w:name w:val="geo-google"/>
    <w:basedOn w:val="a7"/>
    <w:rsid w:val="00686495"/>
  </w:style>
  <w:style w:type="character" w:customStyle="1" w:styleId="geo-yandex">
    <w:name w:val="geo-yandex"/>
    <w:basedOn w:val="a7"/>
    <w:rsid w:val="00686495"/>
  </w:style>
  <w:style w:type="character" w:customStyle="1" w:styleId="geo-osm">
    <w:name w:val="geo-osm"/>
    <w:basedOn w:val="a7"/>
    <w:rsid w:val="00686495"/>
  </w:style>
  <w:style w:type="character" w:customStyle="1" w:styleId="flagicon">
    <w:name w:val="flagicon"/>
    <w:basedOn w:val="a7"/>
    <w:rsid w:val="00686495"/>
  </w:style>
  <w:style w:type="character" w:customStyle="1" w:styleId="wrap">
    <w:name w:val="wrap"/>
    <w:basedOn w:val="a7"/>
    <w:rsid w:val="00686495"/>
  </w:style>
  <w:style w:type="character" w:customStyle="1" w:styleId="wikidata-claim">
    <w:name w:val="wikidata-claim"/>
    <w:basedOn w:val="a7"/>
    <w:rsid w:val="00686495"/>
  </w:style>
  <w:style w:type="character" w:customStyle="1" w:styleId="wikidata-snak">
    <w:name w:val="wikidata-snak"/>
    <w:basedOn w:val="a7"/>
    <w:rsid w:val="00686495"/>
  </w:style>
  <w:style w:type="character" w:customStyle="1" w:styleId="toctogglespan">
    <w:name w:val="toctogglespan"/>
    <w:basedOn w:val="a7"/>
    <w:rsid w:val="00686495"/>
  </w:style>
  <w:style w:type="character" w:customStyle="1" w:styleId="tocnumber">
    <w:name w:val="tocnumber"/>
    <w:basedOn w:val="a7"/>
    <w:rsid w:val="00686495"/>
  </w:style>
  <w:style w:type="character" w:customStyle="1" w:styleId="toctext">
    <w:name w:val="toctext"/>
    <w:basedOn w:val="a7"/>
    <w:rsid w:val="00686495"/>
  </w:style>
  <w:style w:type="character" w:customStyle="1" w:styleId="collapsebutton">
    <w:name w:val="collapsebutton"/>
    <w:basedOn w:val="a7"/>
    <w:rsid w:val="00686495"/>
  </w:style>
  <w:style w:type="paragraph" w:customStyle="1" w:styleId="printj">
    <w:name w:val="printj"/>
    <w:basedOn w:val="a6"/>
    <w:rsid w:val="00680A15"/>
    <w:pPr>
      <w:suppressAutoHyphens w:val="0"/>
      <w:spacing w:before="144" w:after="288"/>
      <w:jc w:val="both"/>
    </w:pPr>
    <w:rPr>
      <w:rFonts w:cs="Times New Roman"/>
      <w:lang w:eastAsia="ru-RU"/>
    </w:rPr>
  </w:style>
  <w:style w:type="paragraph" w:customStyle="1" w:styleId="610">
    <w:name w:val="Основной текст (6)1"/>
    <w:basedOn w:val="a6"/>
    <w:uiPriority w:val="99"/>
    <w:rsid w:val="00436CF5"/>
    <w:pPr>
      <w:shd w:val="clear" w:color="auto" w:fill="FFFFFF"/>
      <w:suppressAutoHyphens w:val="0"/>
      <w:spacing w:before="360" w:line="413" w:lineRule="exact"/>
      <w:ind w:firstLine="720"/>
      <w:jc w:val="both"/>
    </w:pPr>
    <w:rPr>
      <w:rFonts w:eastAsia="Calibri" w:cs="Times New Roman"/>
      <w:sz w:val="23"/>
      <w:szCs w:val="23"/>
      <w:lang w:eastAsia="en-US"/>
    </w:rPr>
  </w:style>
  <w:style w:type="character" w:customStyle="1" w:styleId="smallgray1">
    <w:name w:val="smallgray1"/>
    <w:basedOn w:val="a7"/>
    <w:uiPriority w:val="99"/>
    <w:rsid w:val="00EF4AAD"/>
    <w:rPr>
      <w:rFonts w:ascii="Arial" w:hAnsi="Arial" w:cs="Arial"/>
      <w:color w:val="666666"/>
      <w:sz w:val="20"/>
      <w:szCs w:val="20"/>
    </w:rPr>
  </w:style>
  <w:style w:type="character" w:customStyle="1" w:styleId="textcenter">
    <w:name w:val="text_center"/>
    <w:basedOn w:val="a7"/>
    <w:uiPriority w:val="99"/>
    <w:rsid w:val="00F332D9"/>
    <w:rPr>
      <w:rFonts w:cs="Times New Roman"/>
    </w:rPr>
  </w:style>
  <w:style w:type="paragraph" w:customStyle="1" w:styleId="afffffffa">
    <w:name w:val="+таб"/>
    <w:basedOn w:val="a6"/>
    <w:link w:val="afffffffb"/>
    <w:qFormat/>
    <w:rsid w:val="00835458"/>
    <w:pPr>
      <w:suppressAutoHyphens w:val="0"/>
      <w:jc w:val="center"/>
    </w:pPr>
    <w:rPr>
      <w:rFonts w:ascii="Bookman Old Style" w:hAnsi="Bookman Old Style" w:cs="Bookman Old Style"/>
      <w:sz w:val="20"/>
      <w:szCs w:val="20"/>
      <w:lang w:eastAsia="ru-RU"/>
    </w:rPr>
  </w:style>
  <w:style w:type="paragraph" w:customStyle="1" w:styleId="1ff5">
    <w:name w:val="Красная строка1"/>
    <w:basedOn w:val="ae"/>
    <w:rsid w:val="008914B7"/>
    <w:pPr>
      <w:spacing w:after="0"/>
      <w:ind w:right="-142" w:firstLine="709"/>
      <w:jc w:val="both"/>
    </w:pPr>
    <w:rPr>
      <w:rFonts w:cs="Times New Roman"/>
      <w:sz w:val="28"/>
      <w:szCs w:val="28"/>
    </w:rPr>
  </w:style>
  <w:style w:type="paragraph" w:customStyle="1" w:styleId="1ff6">
    <w:name w:val="Цитата1"/>
    <w:basedOn w:val="a6"/>
    <w:rsid w:val="004B3568"/>
    <w:pPr>
      <w:shd w:val="clear" w:color="auto" w:fill="FFFFFF"/>
      <w:spacing w:before="5" w:line="480" w:lineRule="auto"/>
      <w:ind w:left="426" w:right="14"/>
      <w:jc w:val="both"/>
    </w:pPr>
    <w:rPr>
      <w:rFonts w:ascii="CG Times" w:hAnsi="CG Times" w:cs="Times New Roman"/>
      <w:color w:val="000000"/>
      <w:szCs w:val="18"/>
    </w:rPr>
  </w:style>
  <w:style w:type="paragraph" w:customStyle="1" w:styleId="2fa">
    <w:name w:val="Абзац списка2"/>
    <w:basedOn w:val="a6"/>
    <w:qFormat/>
    <w:rsid w:val="004B3568"/>
    <w:pPr>
      <w:suppressAutoHyphens w:val="0"/>
      <w:spacing w:line="360" w:lineRule="auto"/>
      <w:ind w:left="720"/>
      <w:jc w:val="both"/>
    </w:pPr>
    <w:rPr>
      <w:rFonts w:ascii="Cambria" w:eastAsia="Calibri" w:hAnsi="Cambria" w:cs="Times New Roman"/>
      <w:sz w:val="22"/>
      <w:szCs w:val="22"/>
      <w:lang w:val="en-US" w:eastAsia="en-US"/>
    </w:rPr>
  </w:style>
  <w:style w:type="paragraph" w:customStyle="1" w:styleId="115">
    <w:name w:val="Оглавление 11"/>
    <w:basedOn w:val="a6"/>
    <w:uiPriority w:val="1"/>
    <w:qFormat/>
    <w:rsid w:val="003B69EA"/>
    <w:pPr>
      <w:widowControl w:val="0"/>
      <w:suppressAutoHyphens w:val="0"/>
      <w:spacing w:before="102"/>
      <w:ind w:left="382" w:hanging="281"/>
    </w:pPr>
    <w:rPr>
      <w:rFonts w:cstheme="minorBidi"/>
      <w:sz w:val="28"/>
      <w:szCs w:val="28"/>
      <w:lang w:val="en-US" w:eastAsia="en-US"/>
    </w:rPr>
  </w:style>
  <w:style w:type="paragraph" w:customStyle="1" w:styleId="213">
    <w:name w:val="Оглавление 21"/>
    <w:basedOn w:val="a6"/>
    <w:uiPriority w:val="1"/>
    <w:qFormat/>
    <w:rsid w:val="003B69EA"/>
    <w:pPr>
      <w:widowControl w:val="0"/>
      <w:suppressAutoHyphens w:val="0"/>
      <w:spacing w:before="148"/>
      <w:ind w:left="814" w:hanging="492"/>
    </w:pPr>
    <w:rPr>
      <w:rFonts w:cstheme="minorBidi"/>
      <w:sz w:val="28"/>
      <w:szCs w:val="28"/>
      <w:lang w:val="en-US" w:eastAsia="en-US"/>
    </w:rPr>
  </w:style>
  <w:style w:type="paragraph" w:customStyle="1" w:styleId="313">
    <w:name w:val="Оглавление 31"/>
    <w:basedOn w:val="a6"/>
    <w:uiPriority w:val="1"/>
    <w:qFormat/>
    <w:rsid w:val="003B69EA"/>
    <w:pPr>
      <w:widowControl w:val="0"/>
      <w:suppressAutoHyphens w:val="0"/>
      <w:spacing w:before="148"/>
      <w:ind w:left="1241" w:hanging="701"/>
    </w:pPr>
    <w:rPr>
      <w:rFonts w:cstheme="minorBidi"/>
      <w:sz w:val="28"/>
      <w:szCs w:val="28"/>
      <w:lang w:val="en-US" w:eastAsia="en-US"/>
    </w:rPr>
  </w:style>
  <w:style w:type="character" w:customStyle="1" w:styleId="afffffffb">
    <w:name w:val="+таб Знак"/>
    <w:basedOn w:val="a7"/>
    <w:link w:val="afffffffa"/>
    <w:rsid w:val="00BB49A0"/>
    <w:rPr>
      <w:rFonts w:ascii="Bookman Old Style" w:hAnsi="Bookman Old Style" w:cs="Bookman Old Style"/>
    </w:rPr>
  </w:style>
  <w:style w:type="paragraph" w:customStyle="1" w:styleId="Sa">
    <w:name w:val="S_Таблица"/>
    <w:basedOn w:val="a6"/>
    <w:link w:val="S10"/>
    <w:autoRedefine/>
    <w:qFormat/>
    <w:rsid w:val="00D52598"/>
    <w:pPr>
      <w:widowControl w:val="0"/>
      <w:suppressAutoHyphens w:val="0"/>
      <w:jc w:val="center"/>
    </w:pPr>
    <w:rPr>
      <w:rFonts w:cs="Times New Roman"/>
      <w:noProof/>
      <w:color w:val="000000"/>
      <w:lang w:eastAsia="ru-RU"/>
    </w:rPr>
  </w:style>
  <w:style w:type="character" w:customStyle="1" w:styleId="S10">
    <w:name w:val="S_Таблица Знак1"/>
    <w:link w:val="Sa"/>
    <w:rsid w:val="00D52598"/>
    <w:rPr>
      <w:noProof/>
      <w:color w:val="000000"/>
      <w:sz w:val="24"/>
      <w:szCs w:val="24"/>
    </w:rPr>
  </w:style>
  <w:style w:type="paragraph" w:customStyle="1" w:styleId="afffffffc">
    <w:name w:val="Текст таблиц"/>
    <w:basedOn w:val="afffffffa"/>
    <w:qFormat/>
    <w:rsid w:val="00431AF9"/>
    <w:pPr>
      <w:widowControl w:val="0"/>
      <w:tabs>
        <w:tab w:val="left" w:pos="690"/>
      </w:tabs>
      <w:jc w:val="left"/>
    </w:pPr>
    <w:rPr>
      <w:rFonts w:cs="Times New Roman"/>
    </w:rPr>
  </w:style>
  <w:style w:type="paragraph" w:customStyle="1" w:styleId="afffffffd">
    <w:name w:val="Таблицы (моноширинный)"/>
    <w:basedOn w:val="a6"/>
    <w:next w:val="a6"/>
    <w:rsid w:val="005408CC"/>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top">
    <w:name w:val="top"/>
    <w:basedOn w:val="a6"/>
    <w:rsid w:val="00BC0D28"/>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xl77">
    <w:name w:val="xl77"/>
    <w:basedOn w:val="a6"/>
    <w:rsid w:val="00FB37A4"/>
    <w:pPr>
      <w:pBdr>
        <w:left w:val="single" w:sz="4" w:space="0" w:color="auto"/>
        <w:bottom w:val="single" w:sz="8" w:space="0" w:color="auto"/>
        <w:right w:val="single" w:sz="4" w:space="0" w:color="auto"/>
      </w:pBdr>
      <w:suppressAutoHyphens w:val="0"/>
      <w:spacing w:before="100" w:beforeAutospacing="1" w:after="100" w:afterAutospacing="1"/>
      <w:jc w:val="center"/>
    </w:pPr>
    <w:rPr>
      <w:rFonts w:cs="Times New Roman"/>
      <w:b/>
      <w:bCs/>
      <w:lang w:eastAsia="ru-RU"/>
    </w:rPr>
  </w:style>
  <w:style w:type="character" w:customStyle="1" w:styleId="FontStyle144">
    <w:name w:val="Font Style144"/>
    <w:basedOn w:val="a7"/>
    <w:uiPriority w:val="99"/>
    <w:rsid w:val="00024F98"/>
    <w:rPr>
      <w:rFonts w:ascii="Times New Roman" w:hAnsi="Times New Roman" w:cs="Times New Roman"/>
      <w:sz w:val="20"/>
      <w:szCs w:val="20"/>
    </w:rPr>
  </w:style>
  <w:style w:type="paragraph" w:customStyle="1" w:styleId="Style32">
    <w:name w:val="Style32"/>
    <w:basedOn w:val="a6"/>
    <w:uiPriority w:val="99"/>
    <w:rsid w:val="00024F98"/>
    <w:pPr>
      <w:widowControl w:val="0"/>
      <w:suppressAutoHyphens w:val="0"/>
      <w:autoSpaceDE w:val="0"/>
      <w:autoSpaceDN w:val="0"/>
      <w:adjustRightInd w:val="0"/>
      <w:spacing w:line="230" w:lineRule="exact"/>
      <w:jc w:val="both"/>
    </w:pPr>
    <w:rPr>
      <w:rFonts w:eastAsiaTheme="minorEastAsia" w:cs="Times New Roman"/>
      <w:lang w:eastAsia="ru-RU"/>
    </w:rPr>
  </w:style>
  <w:style w:type="paragraph" w:customStyle="1" w:styleId="Style34">
    <w:name w:val="Style34"/>
    <w:basedOn w:val="a6"/>
    <w:uiPriority w:val="99"/>
    <w:rsid w:val="00024F98"/>
    <w:pPr>
      <w:widowControl w:val="0"/>
      <w:suppressAutoHyphens w:val="0"/>
      <w:autoSpaceDE w:val="0"/>
      <w:autoSpaceDN w:val="0"/>
      <w:adjustRightInd w:val="0"/>
      <w:spacing w:line="238" w:lineRule="exact"/>
      <w:jc w:val="both"/>
    </w:pPr>
    <w:rPr>
      <w:rFonts w:eastAsiaTheme="minorEastAsia" w:cs="Times New Roman"/>
      <w:lang w:eastAsia="ru-RU"/>
    </w:rPr>
  </w:style>
  <w:style w:type="paragraph" w:customStyle="1" w:styleId="Style39">
    <w:name w:val="Style39"/>
    <w:basedOn w:val="a6"/>
    <w:uiPriority w:val="99"/>
    <w:rsid w:val="00024F98"/>
    <w:pPr>
      <w:widowControl w:val="0"/>
      <w:suppressAutoHyphens w:val="0"/>
      <w:autoSpaceDE w:val="0"/>
      <w:autoSpaceDN w:val="0"/>
      <w:adjustRightInd w:val="0"/>
    </w:pPr>
    <w:rPr>
      <w:rFonts w:eastAsiaTheme="minorEastAsia" w:cs="Times New Roman"/>
      <w:lang w:eastAsia="ru-RU"/>
    </w:rPr>
  </w:style>
  <w:style w:type="character" w:customStyle="1" w:styleId="FontStyle143">
    <w:name w:val="Font Style143"/>
    <w:basedOn w:val="a7"/>
    <w:uiPriority w:val="99"/>
    <w:rsid w:val="00024F98"/>
    <w:rPr>
      <w:rFonts w:ascii="Times New Roman" w:hAnsi="Times New Roman" w:cs="Times New Roman"/>
      <w:sz w:val="28"/>
      <w:szCs w:val="28"/>
    </w:rPr>
  </w:style>
  <w:style w:type="character" w:customStyle="1" w:styleId="FontStyle147">
    <w:name w:val="Font Style147"/>
    <w:basedOn w:val="a7"/>
    <w:uiPriority w:val="99"/>
    <w:rsid w:val="00024F98"/>
    <w:rPr>
      <w:rFonts w:ascii="Arial" w:hAnsi="Arial" w:cs="Arial"/>
      <w:b/>
      <w:bCs/>
      <w:i/>
      <w:iCs/>
      <w:sz w:val="16"/>
      <w:szCs w:val="16"/>
    </w:rPr>
  </w:style>
  <w:style w:type="paragraph" w:customStyle="1" w:styleId="Style21">
    <w:name w:val="Style21"/>
    <w:basedOn w:val="a6"/>
    <w:uiPriority w:val="99"/>
    <w:rsid w:val="0085484F"/>
    <w:pPr>
      <w:widowControl w:val="0"/>
      <w:suppressAutoHyphens w:val="0"/>
      <w:autoSpaceDE w:val="0"/>
      <w:autoSpaceDN w:val="0"/>
      <w:adjustRightInd w:val="0"/>
      <w:spacing w:line="413" w:lineRule="exact"/>
      <w:ind w:firstLine="713"/>
      <w:jc w:val="both"/>
    </w:pPr>
    <w:rPr>
      <w:rFonts w:eastAsiaTheme="minorEastAsia" w:cs="Times New Roman"/>
      <w:lang w:eastAsia="ru-RU"/>
    </w:rPr>
  </w:style>
  <w:style w:type="character" w:customStyle="1" w:styleId="FontStyle142">
    <w:name w:val="Font Style142"/>
    <w:basedOn w:val="a7"/>
    <w:uiPriority w:val="99"/>
    <w:rsid w:val="0085484F"/>
    <w:rPr>
      <w:rFonts w:ascii="Times New Roman" w:hAnsi="Times New Roman" w:cs="Times New Roman"/>
      <w:sz w:val="24"/>
      <w:szCs w:val="24"/>
    </w:rPr>
  </w:style>
  <w:style w:type="paragraph" w:customStyle="1" w:styleId="Style54">
    <w:name w:val="Style54"/>
    <w:basedOn w:val="a6"/>
    <w:uiPriority w:val="99"/>
    <w:rsid w:val="0085484F"/>
    <w:pPr>
      <w:widowControl w:val="0"/>
      <w:suppressAutoHyphens w:val="0"/>
      <w:autoSpaceDE w:val="0"/>
      <w:autoSpaceDN w:val="0"/>
      <w:adjustRightInd w:val="0"/>
      <w:spacing w:line="281" w:lineRule="exact"/>
      <w:ind w:firstLine="569"/>
      <w:jc w:val="both"/>
    </w:pPr>
    <w:rPr>
      <w:rFonts w:eastAsiaTheme="minorEastAsia" w:cs="Times New Roman"/>
      <w:lang w:eastAsia="ru-RU"/>
    </w:rPr>
  </w:style>
  <w:style w:type="paragraph" w:customStyle="1" w:styleId="Style26">
    <w:name w:val="Style26"/>
    <w:basedOn w:val="a6"/>
    <w:uiPriority w:val="99"/>
    <w:rsid w:val="00A4770D"/>
    <w:pPr>
      <w:widowControl w:val="0"/>
      <w:suppressAutoHyphens w:val="0"/>
      <w:autoSpaceDE w:val="0"/>
      <w:autoSpaceDN w:val="0"/>
      <w:adjustRightInd w:val="0"/>
      <w:spacing w:line="421" w:lineRule="exact"/>
      <w:jc w:val="both"/>
    </w:pPr>
    <w:rPr>
      <w:rFonts w:eastAsiaTheme="minorEastAsia" w:cs="Times New Roman"/>
      <w:lang w:eastAsia="ru-RU"/>
    </w:rPr>
  </w:style>
  <w:style w:type="paragraph" w:customStyle="1" w:styleId="Style29">
    <w:name w:val="Style29"/>
    <w:basedOn w:val="a6"/>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41">
    <w:name w:val="Style41"/>
    <w:basedOn w:val="a6"/>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63">
    <w:name w:val="Style63"/>
    <w:basedOn w:val="a6"/>
    <w:uiPriority w:val="99"/>
    <w:rsid w:val="00A4770D"/>
    <w:pPr>
      <w:widowControl w:val="0"/>
      <w:suppressAutoHyphens w:val="0"/>
      <w:autoSpaceDE w:val="0"/>
      <w:autoSpaceDN w:val="0"/>
      <w:adjustRightInd w:val="0"/>
      <w:spacing w:line="425" w:lineRule="exact"/>
    </w:pPr>
    <w:rPr>
      <w:rFonts w:eastAsiaTheme="minorEastAsia" w:cs="Times New Roman"/>
      <w:lang w:eastAsia="ru-RU"/>
    </w:rPr>
  </w:style>
  <w:style w:type="paragraph" w:customStyle="1" w:styleId="Style73">
    <w:name w:val="Style73"/>
    <w:basedOn w:val="a6"/>
    <w:uiPriority w:val="99"/>
    <w:rsid w:val="00A4770D"/>
    <w:pPr>
      <w:widowControl w:val="0"/>
      <w:suppressAutoHyphens w:val="0"/>
      <w:autoSpaceDE w:val="0"/>
      <w:autoSpaceDN w:val="0"/>
      <w:adjustRightInd w:val="0"/>
      <w:spacing w:line="281" w:lineRule="exact"/>
      <w:jc w:val="center"/>
    </w:pPr>
    <w:rPr>
      <w:rFonts w:eastAsiaTheme="minorEastAsia" w:cs="Times New Roman"/>
      <w:lang w:eastAsia="ru-RU"/>
    </w:rPr>
  </w:style>
  <w:style w:type="paragraph" w:customStyle="1" w:styleId="Style82">
    <w:name w:val="Style82"/>
    <w:basedOn w:val="a6"/>
    <w:uiPriority w:val="99"/>
    <w:rsid w:val="00A4770D"/>
    <w:pPr>
      <w:widowControl w:val="0"/>
      <w:suppressAutoHyphens w:val="0"/>
      <w:autoSpaceDE w:val="0"/>
      <w:autoSpaceDN w:val="0"/>
      <w:adjustRightInd w:val="0"/>
      <w:spacing w:line="418" w:lineRule="exact"/>
      <w:ind w:firstLine="562"/>
    </w:pPr>
    <w:rPr>
      <w:rFonts w:eastAsiaTheme="minorEastAsia" w:cs="Times New Roman"/>
      <w:lang w:eastAsia="ru-RU"/>
    </w:rPr>
  </w:style>
  <w:style w:type="paragraph" w:customStyle="1" w:styleId="Style94">
    <w:name w:val="Style94"/>
    <w:basedOn w:val="a6"/>
    <w:uiPriority w:val="99"/>
    <w:rsid w:val="00A4770D"/>
    <w:pPr>
      <w:widowControl w:val="0"/>
      <w:suppressAutoHyphens w:val="0"/>
      <w:autoSpaceDE w:val="0"/>
      <w:autoSpaceDN w:val="0"/>
      <w:adjustRightInd w:val="0"/>
      <w:spacing w:line="288" w:lineRule="exact"/>
      <w:jc w:val="center"/>
    </w:pPr>
    <w:rPr>
      <w:rFonts w:eastAsiaTheme="minorEastAsia" w:cs="Times New Roman"/>
      <w:lang w:eastAsia="ru-RU"/>
    </w:rPr>
  </w:style>
  <w:style w:type="paragraph" w:customStyle="1" w:styleId="Style117">
    <w:name w:val="Style117"/>
    <w:basedOn w:val="a6"/>
    <w:uiPriority w:val="99"/>
    <w:rsid w:val="00A4770D"/>
    <w:pPr>
      <w:widowControl w:val="0"/>
      <w:suppressAutoHyphens w:val="0"/>
      <w:autoSpaceDE w:val="0"/>
      <w:autoSpaceDN w:val="0"/>
      <w:adjustRightInd w:val="0"/>
      <w:spacing w:line="410" w:lineRule="exact"/>
      <w:ind w:firstLine="713"/>
    </w:pPr>
    <w:rPr>
      <w:rFonts w:eastAsiaTheme="minorEastAsia" w:cs="Times New Roman"/>
      <w:lang w:eastAsia="ru-RU"/>
    </w:rPr>
  </w:style>
  <w:style w:type="character" w:customStyle="1" w:styleId="FontStyle187">
    <w:name w:val="Font Style187"/>
    <w:basedOn w:val="a7"/>
    <w:uiPriority w:val="99"/>
    <w:rsid w:val="00A4770D"/>
    <w:rPr>
      <w:rFonts w:ascii="Times New Roman" w:hAnsi="Times New Roman" w:cs="Times New Roman"/>
      <w:b/>
      <w:bCs/>
      <w:sz w:val="24"/>
      <w:szCs w:val="24"/>
    </w:rPr>
  </w:style>
  <w:style w:type="character" w:customStyle="1" w:styleId="FontStyle188">
    <w:name w:val="Font Style188"/>
    <w:basedOn w:val="a7"/>
    <w:uiPriority w:val="99"/>
    <w:rsid w:val="00A4770D"/>
    <w:rPr>
      <w:rFonts w:ascii="Microsoft Sans Serif" w:hAnsi="Microsoft Sans Serif" w:cs="Microsoft Sans Serif"/>
      <w:b/>
      <w:bCs/>
      <w:sz w:val="26"/>
      <w:szCs w:val="26"/>
    </w:rPr>
  </w:style>
  <w:style w:type="character" w:customStyle="1" w:styleId="FontStyle141">
    <w:name w:val="Font Style141"/>
    <w:basedOn w:val="a7"/>
    <w:uiPriority w:val="99"/>
    <w:rsid w:val="00735E01"/>
    <w:rPr>
      <w:rFonts w:ascii="Times New Roman" w:hAnsi="Times New Roman" w:cs="Times New Roman"/>
      <w:b/>
      <w:bCs/>
      <w:sz w:val="28"/>
      <w:szCs w:val="28"/>
    </w:rPr>
  </w:style>
  <w:style w:type="paragraph" w:customStyle="1" w:styleId="Style22">
    <w:name w:val="Style22"/>
    <w:basedOn w:val="a6"/>
    <w:uiPriority w:val="99"/>
    <w:rsid w:val="00735E01"/>
    <w:pPr>
      <w:widowControl w:val="0"/>
      <w:suppressAutoHyphens w:val="0"/>
      <w:autoSpaceDE w:val="0"/>
      <w:autoSpaceDN w:val="0"/>
      <w:adjustRightInd w:val="0"/>
      <w:spacing w:line="418" w:lineRule="exact"/>
      <w:ind w:firstLine="713"/>
      <w:jc w:val="both"/>
    </w:pPr>
    <w:rPr>
      <w:rFonts w:eastAsiaTheme="minorEastAsia" w:cs="Times New Roman"/>
      <w:lang w:eastAsia="ru-RU"/>
    </w:rPr>
  </w:style>
  <w:style w:type="character" w:customStyle="1" w:styleId="FontStyle17">
    <w:name w:val="Font Style17"/>
    <w:basedOn w:val="a7"/>
    <w:rsid w:val="00735E01"/>
    <w:rPr>
      <w:rFonts w:ascii="Times New Roman" w:hAnsi="Times New Roman" w:cs="Times New Roman"/>
      <w:b/>
      <w:bCs/>
      <w:spacing w:val="10"/>
      <w:sz w:val="24"/>
      <w:szCs w:val="24"/>
    </w:rPr>
  </w:style>
  <w:style w:type="paragraph" w:customStyle="1" w:styleId="Style1">
    <w:name w:val="Style1"/>
    <w:basedOn w:val="a6"/>
    <w:rsid w:val="005D647C"/>
    <w:pPr>
      <w:widowControl w:val="0"/>
      <w:suppressAutoHyphens w:val="0"/>
      <w:autoSpaceDE w:val="0"/>
      <w:autoSpaceDN w:val="0"/>
      <w:adjustRightInd w:val="0"/>
    </w:pPr>
    <w:rPr>
      <w:rFonts w:eastAsiaTheme="minorEastAsia" w:cs="Times New Roman"/>
      <w:lang w:eastAsia="ru-RU"/>
    </w:rPr>
  </w:style>
  <w:style w:type="paragraph" w:customStyle="1" w:styleId="Style2">
    <w:name w:val="Style2"/>
    <w:basedOn w:val="a6"/>
    <w:rsid w:val="005D647C"/>
    <w:pPr>
      <w:widowControl w:val="0"/>
      <w:suppressAutoHyphens w:val="0"/>
      <w:autoSpaceDE w:val="0"/>
      <w:autoSpaceDN w:val="0"/>
      <w:adjustRightInd w:val="0"/>
    </w:pPr>
    <w:rPr>
      <w:rFonts w:eastAsiaTheme="minorEastAsia" w:cs="Times New Roman"/>
      <w:lang w:eastAsia="ru-RU"/>
    </w:rPr>
  </w:style>
  <w:style w:type="paragraph" w:customStyle="1" w:styleId="Style5">
    <w:name w:val="Style5"/>
    <w:basedOn w:val="a6"/>
    <w:rsid w:val="005D647C"/>
    <w:pPr>
      <w:widowControl w:val="0"/>
      <w:suppressAutoHyphens w:val="0"/>
      <w:autoSpaceDE w:val="0"/>
      <w:autoSpaceDN w:val="0"/>
      <w:adjustRightInd w:val="0"/>
    </w:pPr>
    <w:rPr>
      <w:rFonts w:eastAsiaTheme="minorEastAsia" w:cs="Times New Roman"/>
      <w:lang w:eastAsia="ru-RU"/>
    </w:rPr>
  </w:style>
  <w:style w:type="paragraph" w:customStyle="1" w:styleId="Style9">
    <w:name w:val="Style9"/>
    <w:basedOn w:val="a6"/>
    <w:rsid w:val="005D647C"/>
    <w:pPr>
      <w:widowControl w:val="0"/>
      <w:suppressAutoHyphens w:val="0"/>
      <w:autoSpaceDE w:val="0"/>
      <w:autoSpaceDN w:val="0"/>
      <w:adjustRightInd w:val="0"/>
      <w:spacing w:line="278" w:lineRule="exact"/>
      <w:jc w:val="center"/>
    </w:pPr>
    <w:rPr>
      <w:rFonts w:eastAsiaTheme="minorEastAsia" w:cs="Times New Roman"/>
      <w:lang w:eastAsia="ru-RU"/>
    </w:rPr>
  </w:style>
  <w:style w:type="paragraph" w:customStyle="1" w:styleId="Style11">
    <w:name w:val="Style11"/>
    <w:basedOn w:val="a6"/>
    <w:rsid w:val="005D647C"/>
    <w:pPr>
      <w:widowControl w:val="0"/>
      <w:suppressAutoHyphens w:val="0"/>
      <w:autoSpaceDE w:val="0"/>
      <w:autoSpaceDN w:val="0"/>
      <w:adjustRightInd w:val="0"/>
      <w:spacing w:line="274" w:lineRule="exact"/>
      <w:ind w:firstLine="874"/>
    </w:pPr>
    <w:rPr>
      <w:rFonts w:eastAsiaTheme="minorEastAsia" w:cs="Times New Roman"/>
      <w:lang w:eastAsia="ru-RU"/>
    </w:rPr>
  </w:style>
  <w:style w:type="paragraph" w:customStyle="1" w:styleId="Style12">
    <w:name w:val="Style12"/>
    <w:basedOn w:val="a6"/>
    <w:rsid w:val="005D647C"/>
    <w:pPr>
      <w:widowControl w:val="0"/>
      <w:suppressAutoHyphens w:val="0"/>
      <w:autoSpaceDE w:val="0"/>
      <w:autoSpaceDN w:val="0"/>
      <w:adjustRightInd w:val="0"/>
      <w:spacing w:line="77" w:lineRule="exact"/>
    </w:pPr>
    <w:rPr>
      <w:rFonts w:eastAsiaTheme="minorEastAsia" w:cs="Times New Roman"/>
      <w:lang w:eastAsia="ru-RU"/>
    </w:rPr>
  </w:style>
  <w:style w:type="paragraph" w:customStyle="1" w:styleId="Style13">
    <w:name w:val="Style13"/>
    <w:basedOn w:val="a6"/>
    <w:uiPriority w:val="99"/>
    <w:rsid w:val="005D647C"/>
    <w:pPr>
      <w:widowControl w:val="0"/>
      <w:suppressAutoHyphens w:val="0"/>
      <w:autoSpaceDE w:val="0"/>
      <w:autoSpaceDN w:val="0"/>
      <w:adjustRightInd w:val="0"/>
      <w:spacing w:line="274" w:lineRule="exact"/>
      <w:ind w:firstLine="427"/>
    </w:pPr>
    <w:rPr>
      <w:rFonts w:eastAsiaTheme="minorEastAsia" w:cs="Times New Roman"/>
      <w:lang w:eastAsia="ru-RU"/>
    </w:rPr>
  </w:style>
  <w:style w:type="character" w:customStyle="1" w:styleId="FontStyle22">
    <w:name w:val="Font Style22"/>
    <w:basedOn w:val="a7"/>
    <w:uiPriority w:val="99"/>
    <w:rsid w:val="005D647C"/>
    <w:rPr>
      <w:rFonts w:ascii="Times New Roman" w:hAnsi="Times New Roman" w:cs="Times New Roman"/>
      <w:sz w:val="22"/>
      <w:szCs w:val="22"/>
    </w:rPr>
  </w:style>
  <w:style w:type="character" w:customStyle="1" w:styleId="FontStyle23">
    <w:name w:val="Font Style23"/>
    <w:basedOn w:val="a7"/>
    <w:uiPriority w:val="99"/>
    <w:rsid w:val="005D647C"/>
    <w:rPr>
      <w:rFonts w:ascii="Times New Roman" w:hAnsi="Times New Roman" w:cs="Times New Roman"/>
      <w:sz w:val="22"/>
      <w:szCs w:val="22"/>
    </w:rPr>
  </w:style>
  <w:style w:type="character" w:customStyle="1" w:styleId="FontStyle24">
    <w:name w:val="Font Style24"/>
    <w:basedOn w:val="a7"/>
    <w:uiPriority w:val="99"/>
    <w:rsid w:val="005D647C"/>
    <w:rPr>
      <w:rFonts w:ascii="Lucida Sans Unicode" w:hAnsi="Lucida Sans Unicode" w:cs="Lucida Sans Unicode"/>
      <w:sz w:val="8"/>
      <w:szCs w:val="8"/>
    </w:rPr>
  </w:style>
  <w:style w:type="character" w:customStyle="1" w:styleId="FontStyle25">
    <w:name w:val="Font Style25"/>
    <w:basedOn w:val="a7"/>
    <w:uiPriority w:val="99"/>
    <w:rsid w:val="005D647C"/>
    <w:rPr>
      <w:rFonts w:ascii="Times New Roman" w:hAnsi="Times New Roman" w:cs="Times New Roman"/>
      <w:smallCaps/>
      <w:sz w:val="18"/>
      <w:szCs w:val="18"/>
    </w:rPr>
  </w:style>
  <w:style w:type="character" w:customStyle="1" w:styleId="FontStyle26">
    <w:name w:val="Font Style26"/>
    <w:basedOn w:val="a7"/>
    <w:rsid w:val="005D647C"/>
    <w:rPr>
      <w:rFonts w:ascii="Century Gothic" w:hAnsi="Century Gothic" w:cs="Century Gothic"/>
      <w:i/>
      <w:iCs/>
      <w:sz w:val="8"/>
      <w:szCs w:val="8"/>
    </w:rPr>
  </w:style>
  <w:style w:type="character" w:customStyle="1" w:styleId="FontStyle27">
    <w:name w:val="Font Style27"/>
    <w:basedOn w:val="a7"/>
    <w:uiPriority w:val="99"/>
    <w:rsid w:val="005D647C"/>
    <w:rPr>
      <w:rFonts w:ascii="Times New Roman" w:hAnsi="Times New Roman" w:cs="Times New Roman"/>
      <w:b/>
      <w:bCs/>
      <w:w w:val="150"/>
      <w:sz w:val="8"/>
      <w:szCs w:val="8"/>
    </w:rPr>
  </w:style>
  <w:style w:type="character" w:customStyle="1" w:styleId="FontStyle28">
    <w:name w:val="Font Style28"/>
    <w:basedOn w:val="a7"/>
    <w:uiPriority w:val="99"/>
    <w:rsid w:val="005D647C"/>
    <w:rPr>
      <w:rFonts w:ascii="Times New Roman" w:hAnsi="Times New Roman" w:cs="Times New Roman"/>
      <w:b/>
      <w:bCs/>
      <w:sz w:val="12"/>
      <w:szCs w:val="12"/>
    </w:rPr>
  </w:style>
  <w:style w:type="character" w:customStyle="1" w:styleId="FontStyle72">
    <w:name w:val="Font Style72"/>
    <w:basedOn w:val="a7"/>
    <w:uiPriority w:val="99"/>
    <w:rsid w:val="00815727"/>
    <w:rPr>
      <w:rFonts w:ascii="Times New Roman" w:hAnsi="Times New Roman" w:cs="Times New Roman"/>
      <w:sz w:val="26"/>
      <w:szCs w:val="26"/>
    </w:rPr>
  </w:style>
  <w:style w:type="paragraph" w:customStyle="1" w:styleId="Style18">
    <w:name w:val="Style18"/>
    <w:basedOn w:val="a6"/>
    <w:rsid w:val="00815727"/>
    <w:pPr>
      <w:widowControl w:val="0"/>
      <w:suppressAutoHyphens w:val="0"/>
      <w:autoSpaceDE w:val="0"/>
      <w:autoSpaceDN w:val="0"/>
      <w:adjustRightInd w:val="0"/>
      <w:spacing w:line="331" w:lineRule="exact"/>
    </w:pPr>
    <w:rPr>
      <w:rFonts w:eastAsiaTheme="minorEastAsia" w:cs="Times New Roman"/>
      <w:lang w:eastAsia="ru-RU"/>
    </w:rPr>
  </w:style>
  <w:style w:type="paragraph" w:customStyle="1" w:styleId="Style60">
    <w:name w:val="Style60"/>
    <w:basedOn w:val="a6"/>
    <w:uiPriority w:val="99"/>
    <w:rsid w:val="00021115"/>
    <w:pPr>
      <w:widowControl w:val="0"/>
      <w:suppressAutoHyphens w:val="0"/>
      <w:autoSpaceDE w:val="0"/>
      <w:autoSpaceDN w:val="0"/>
      <w:adjustRightInd w:val="0"/>
      <w:spacing w:line="367" w:lineRule="exact"/>
      <w:ind w:firstLine="691"/>
    </w:pPr>
    <w:rPr>
      <w:rFonts w:eastAsiaTheme="minorEastAsia" w:cs="Times New Roman"/>
      <w:lang w:eastAsia="ru-RU"/>
    </w:rPr>
  </w:style>
  <w:style w:type="paragraph" w:customStyle="1" w:styleId="Style23">
    <w:name w:val="Style23"/>
    <w:basedOn w:val="a6"/>
    <w:uiPriority w:val="99"/>
    <w:rsid w:val="00021115"/>
    <w:pPr>
      <w:widowControl w:val="0"/>
      <w:suppressAutoHyphens w:val="0"/>
      <w:autoSpaceDE w:val="0"/>
      <w:autoSpaceDN w:val="0"/>
      <w:adjustRightInd w:val="0"/>
      <w:spacing w:line="321" w:lineRule="exact"/>
      <w:ind w:firstLine="562"/>
      <w:jc w:val="both"/>
    </w:pPr>
    <w:rPr>
      <w:rFonts w:eastAsiaTheme="minorEastAsia" w:cs="Times New Roman"/>
      <w:lang w:eastAsia="ru-RU"/>
    </w:rPr>
  </w:style>
  <w:style w:type="paragraph" w:customStyle="1" w:styleId="Style30">
    <w:name w:val="Style30"/>
    <w:basedOn w:val="a6"/>
    <w:uiPriority w:val="99"/>
    <w:rsid w:val="00021115"/>
    <w:pPr>
      <w:widowControl w:val="0"/>
      <w:suppressAutoHyphens w:val="0"/>
      <w:autoSpaceDE w:val="0"/>
      <w:autoSpaceDN w:val="0"/>
      <w:adjustRightInd w:val="0"/>
    </w:pPr>
    <w:rPr>
      <w:rFonts w:eastAsiaTheme="minorEastAsia" w:cs="Times New Roman"/>
      <w:lang w:eastAsia="ru-RU"/>
    </w:rPr>
  </w:style>
  <w:style w:type="paragraph" w:customStyle="1" w:styleId="Style42">
    <w:name w:val="Style42"/>
    <w:basedOn w:val="a6"/>
    <w:uiPriority w:val="99"/>
    <w:rsid w:val="00021115"/>
    <w:pPr>
      <w:widowControl w:val="0"/>
      <w:suppressAutoHyphens w:val="0"/>
      <w:autoSpaceDE w:val="0"/>
      <w:autoSpaceDN w:val="0"/>
      <w:adjustRightInd w:val="0"/>
      <w:spacing w:line="281" w:lineRule="exact"/>
    </w:pPr>
    <w:rPr>
      <w:rFonts w:eastAsiaTheme="minorEastAsia" w:cs="Times New Roman"/>
      <w:lang w:eastAsia="ru-RU"/>
    </w:rPr>
  </w:style>
  <w:style w:type="paragraph" w:customStyle="1" w:styleId="Style44">
    <w:name w:val="Style44"/>
    <w:basedOn w:val="a6"/>
    <w:uiPriority w:val="99"/>
    <w:rsid w:val="00021115"/>
    <w:pPr>
      <w:widowControl w:val="0"/>
      <w:suppressAutoHyphens w:val="0"/>
      <w:autoSpaceDE w:val="0"/>
      <w:autoSpaceDN w:val="0"/>
      <w:adjustRightInd w:val="0"/>
    </w:pPr>
    <w:rPr>
      <w:rFonts w:eastAsiaTheme="minorEastAsia" w:cs="Times New Roman"/>
      <w:lang w:eastAsia="ru-RU"/>
    </w:rPr>
  </w:style>
  <w:style w:type="character" w:customStyle="1" w:styleId="FontStyle78">
    <w:name w:val="Font Style78"/>
    <w:basedOn w:val="a7"/>
    <w:uiPriority w:val="99"/>
    <w:rsid w:val="00021115"/>
    <w:rPr>
      <w:rFonts w:ascii="Times New Roman" w:hAnsi="Times New Roman" w:cs="Times New Roman"/>
      <w:b/>
      <w:bCs/>
      <w:sz w:val="24"/>
      <w:szCs w:val="24"/>
    </w:rPr>
  </w:style>
  <w:style w:type="character" w:customStyle="1" w:styleId="FontStyle80">
    <w:name w:val="Font Style80"/>
    <w:basedOn w:val="a7"/>
    <w:uiPriority w:val="99"/>
    <w:rsid w:val="00021115"/>
    <w:rPr>
      <w:rFonts w:ascii="Times New Roman" w:hAnsi="Times New Roman" w:cs="Times New Roman"/>
      <w:sz w:val="22"/>
      <w:szCs w:val="22"/>
    </w:rPr>
  </w:style>
  <w:style w:type="character" w:customStyle="1" w:styleId="FontStyle91">
    <w:name w:val="Font Style91"/>
    <w:basedOn w:val="a7"/>
    <w:uiPriority w:val="99"/>
    <w:rsid w:val="00021115"/>
    <w:rPr>
      <w:rFonts w:ascii="Times New Roman" w:hAnsi="Times New Roman" w:cs="Times New Roman"/>
      <w:b/>
      <w:bCs/>
      <w:sz w:val="22"/>
      <w:szCs w:val="22"/>
    </w:rPr>
  </w:style>
  <w:style w:type="paragraph" w:customStyle="1" w:styleId="Style57">
    <w:name w:val="Style57"/>
    <w:basedOn w:val="a6"/>
    <w:uiPriority w:val="99"/>
    <w:rsid w:val="00021115"/>
    <w:pPr>
      <w:widowControl w:val="0"/>
      <w:suppressAutoHyphens w:val="0"/>
      <w:autoSpaceDE w:val="0"/>
      <w:autoSpaceDN w:val="0"/>
      <w:adjustRightInd w:val="0"/>
      <w:spacing w:line="324" w:lineRule="exact"/>
      <w:ind w:firstLine="691"/>
      <w:jc w:val="both"/>
    </w:pPr>
    <w:rPr>
      <w:rFonts w:eastAsiaTheme="minorEastAsia" w:cs="Times New Roman"/>
      <w:lang w:eastAsia="ru-RU"/>
    </w:rPr>
  </w:style>
  <w:style w:type="character" w:customStyle="1" w:styleId="FontStyle20">
    <w:name w:val="Font Style20"/>
    <w:basedOn w:val="a7"/>
    <w:uiPriority w:val="99"/>
    <w:rsid w:val="00C742FE"/>
    <w:rPr>
      <w:rFonts w:ascii="Times New Roman" w:hAnsi="Times New Roman" w:cs="Times New Roman"/>
      <w:sz w:val="24"/>
      <w:szCs w:val="24"/>
    </w:rPr>
  </w:style>
  <w:style w:type="paragraph" w:customStyle="1" w:styleId="Style8">
    <w:name w:val="Style8"/>
    <w:basedOn w:val="a6"/>
    <w:uiPriority w:val="99"/>
    <w:rsid w:val="00C742FE"/>
    <w:pPr>
      <w:widowControl w:val="0"/>
      <w:suppressAutoHyphens w:val="0"/>
      <w:autoSpaceDE w:val="0"/>
      <w:autoSpaceDN w:val="0"/>
      <w:adjustRightInd w:val="0"/>
      <w:spacing w:line="278" w:lineRule="exact"/>
      <w:ind w:firstLine="662"/>
      <w:jc w:val="both"/>
    </w:pPr>
    <w:rPr>
      <w:rFonts w:ascii="Trebuchet MS" w:eastAsiaTheme="minorEastAsia" w:hAnsi="Trebuchet MS" w:cstheme="minorBidi"/>
      <w:lang w:eastAsia="ru-RU"/>
    </w:rPr>
  </w:style>
  <w:style w:type="paragraph" w:customStyle="1" w:styleId="Style10">
    <w:name w:val="Style10"/>
    <w:basedOn w:val="a6"/>
    <w:rsid w:val="00C742FE"/>
    <w:pPr>
      <w:widowControl w:val="0"/>
      <w:suppressAutoHyphens w:val="0"/>
      <w:autoSpaceDE w:val="0"/>
      <w:autoSpaceDN w:val="0"/>
      <w:adjustRightInd w:val="0"/>
      <w:spacing w:line="288" w:lineRule="exact"/>
    </w:pPr>
    <w:rPr>
      <w:rFonts w:ascii="Trebuchet MS" w:eastAsiaTheme="minorEastAsia" w:hAnsi="Trebuchet MS" w:cstheme="minorBidi"/>
      <w:lang w:eastAsia="ru-RU"/>
    </w:rPr>
  </w:style>
  <w:style w:type="character" w:customStyle="1" w:styleId="StrongEmphasis">
    <w:name w:val="Strong Emphasis"/>
    <w:rsid w:val="00132358"/>
    <w:rPr>
      <w:b/>
      <w:bCs/>
    </w:rPr>
  </w:style>
  <w:style w:type="paragraph" w:customStyle="1" w:styleId="afffffffe">
    <w:name w:val="Знак Знак Знак Знак Знак Знак Знак Знак Знак"/>
    <w:basedOn w:val="a6"/>
    <w:rsid w:val="002E7EBB"/>
    <w:pPr>
      <w:suppressAutoHyphens w:val="0"/>
    </w:pPr>
    <w:rPr>
      <w:rFonts w:ascii="Verdana" w:hAnsi="Verdana" w:cs="Verdana"/>
      <w:sz w:val="20"/>
      <w:szCs w:val="20"/>
      <w:lang w:val="en-US" w:eastAsia="en-US"/>
    </w:rPr>
  </w:style>
  <w:style w:type="paragraph" w:customStyle="1" w:styleId="BodyTextIndent21">
    <w:name w:val="Body Text Indent 21"/>
    <w:basedOn w:val="a6"/>
    <w:rsid w:val="004729ED"/>
    <w:pPr>
      <w:suppressAutoHyphens w:val="0"/>
      <w:overflowPunct w:val="0"/>
      <w:autoSpaceDE w:val="0"/>
      <w:autoSpaceDN w:val="0"/>
      <w:adjustRightInd w:val="0"/>
      <w:spacing w:after="120" w:line="480" w:lineRule="auto"/>
      <w:ind w:left="283"/>
      <w:textAlignment w:val="baseline"/>
    </w:pPr>
    <w:rPr>
      <w:rFonts w:cs="Times New Roman"/>
      <w:sz w:val="20"/>
      <w:szCs w:val="20"/>
      <w:lang w:eastAsia="ru-RU"/>
    </w:rPr>
  </w:style>
  <w:style w:type="paragraph" w:customStyle="1" w:styleId="p113">
    <w:name w:val="p113"/>
    <w:basedOn w:val="a6"/>
    <w:rsid w:val="00223C62"/>
    <w:pPr>
      <w:suppressAutoHyphens w:val="0"/>
      <w:spacing w:before="100" w:beforeAutospacing="1" w:after="100" w:afterAutospacing="1"/>
    </w:pPr>
    <w:rPr>
      <w:rFonts w:cs="Times New Roman"/>
      <w:lang w:eastAsia="ru-RU"/>
    </w:rPr>
  </w:style>
  <w:style w:type="paragraph" w:customStyle="1" w:styleId="conscell0">
    <w:name w:val="conscell"/>
    <w:basedOn w:val="a6"/>
    <w:rsid w:val="00D60160"/>
    <w:pPr>
      <w:spacing w:before="280" w:after="280"/>
    </w:pPr>
    <w:rPr>
      <w:rFonts w:cs="Times New Roman"/>
      <w:lang w:eastAsia="zh-CN"/>
    </w:rPr>
  </w:style>
  <w:style w:type="character" w:customStyle="1" w:styleId="WW8Num6z5">
    <w:name w:val="WW8Num6z5"/>
    <w:rsid w:val="00CA3A6D"/>
  </w:style>
  <w:style w:type="character" w:customStyle="1" w:styleId="WW8Num9z4">
    <w:name w:val="WW8Num9z4"/>
    <w:rsid w:val="002D14BE"/>
  </w:style>
  <w:style w:type="paragraph" w:customStyle="1" w:styleId="59">
    <w:name w:val="Стиль 5а"/>
    <w:basedOn w:val="a6"/>
    <w:rsid w:val="00967158"/>
    <w:pPr>
      <w:suppressAutoHyphens w:val="0"/>
      <w:overflowPunct w:val="0"/>
      <w:autoSpaceDE w:val="0"/>
      <w:autoSpaceDN w:val="0"/>
      <w:adjustRightInd w:val="0"/>
      <w:spacing w:before="240" w:after="240"/>
      <w:jc w:val="center"/>
      <w:textAlignment w:val="baseline"/>
    </w:pPr>
    <w:rPr>
      <w:rFonts w:cs="Times New Roman"/>
      <w:b/>
      <w:bCs/>
      <w:caps/>
      <w:sz w:val="20"/>
      <w:szCs w:val="20"/>
      <w:lang w:eastAsia="ru-RU"/>
    </w:rPr>
  </w:style>
  <w:style w:type="character" w:customStyle="1" w:styleId="rvts7">
    <w:name w:val="rvts7"/>
    <w:rsid w:val="00967158"/>
    <w:rPr>
      <w:rFonts w:ascii="Times New Roman" w:hAnsi="Times New Roman" w:cs="Times New Roman" w:hint="default"/>
      <w:b/>
      <w:bCs/>
      <w:color w:val="004386"/>
      <w:sz w:val="24"/>
      <w:szCs w:val="24"/>
    </w:rPr>
  </w:style>
  <w:style w:type="paragraph" w:customStyle="1" w:styleId="affffffff">
    <w:name w:val="Дочерний элемент списка"/>
    <w:basedOn w:val="a6"/>
    <w:next w:val="a6"/>
    <w:uiPriority w:val="99"/>
    <w:rsid w:val="0017064C"/>
    <w:pPr>
      <w:suppressAutoHyphens w:val="0"/>
      <w:autoSpaceDE w:val="0"/>
      <w:autoSpaceDN w:val="0"/>
      <w:adjustRightInd w:val="0"/>
      <w:ind w:left="240" w:right="300"/>
      <w:jc w:val="both"/>
    </w:pPr>
    <w:rPr>
      <w:rFonts w:ascii="Arial" w:eastAsiaTheme="minorHAnsi" w:hAnsi="Arial" w:cs="Arial"/>
      <w:color w:val="868381"/>
      <w:sz w:val="20"/>
      <w:szCs w:val="20"/>
      <w:lang w:eastAsia="en-US"/>
    </w:rPr>
  </w:style>
  <w:style w:type="paragraph" w:customStyle="1" w:styleId="2fb">
    <w:name w:val="Основной текст2"/>
    <w:basedOn w:val="a6"/>
    <w:rsid w:val="0017064C"/>
    <w:pPr>
      <w:widowControl w:val="0"/>
      <w:shd w:val="clear" w:color="auto" w:fill="FFFFFF"/>
      <w:suppressAutoHyphens w:val="0"/>
      <w:spacing w:before="480" w:line="355" w:lineRule="exact"/>
      <w:jc w:val="both"/>
    </w:pPr>
    <w:rPr>
      <w:rFonts w:cs="Times New Roman"/>
      <w:spacing w:val="3"/>
      <w:sz w:val="21"/>
      <w:szCs w:val="21"/>
      <w:lang w:eastAsia="en-US"/>
    </w:rPr>
  </w:style>
  <w:style w:type="paragraph" w:customStyle="1" w:styleId="IG0">
    <w:name w:val="Обычный_IG Знак Знак Знак Знак"/>
    <w:basedOn w:val="a6"/>
    <w:link w:val="IG1"/>
    <w:rsid w:val="00370665"/>
    <w:pPr>
      <w:suppressAutoHyphens w:val="0"/>
      <w:spacing w:line="360" w:lineRule="auto"/>
      <w:ind w:firstLine="709"/>
      <w:jc w:val="both"/>
    </w:pPr>
    <w:rPr>
      <w:rFonts w:ascii="Arial" w:hAnsi="Arial" w:cs="Times New Roman"/>
      <w:sz w:val="28"/>
      <w:szCs w:val="28"/>
      <w:lang w:eastAsia="ru-RU"/>
    </w:rPr>
  </w:style>
  <w:style w:type="character" w:customStyle="1" w:styleId="IG1">
    <w:name w:val="Обычный_IG Знак Знак Знак Знак Знак"/>
    <w:basedOn w:val="a7"/>
    <w:link w:val="IG0"/>
    <w:rsid w:val="00370665"/>
    <w:rPr>
      <w:rFonts w:ascii="Arial" w:hAnsi="Arial"/>
      <w:sz w:val="28"/>
      <w:szCs w:val="28"/>
    </w:rPr>
  </w:style>
  <w:style w:type="paragraph" w:customStyle="1" w:styleId="IG">
    <w:name w:val="Маркированный_список_IG"/>
    <w:basedOn w:val="a6"/>
    <w:rsid w:val="00370665"/>
    <w:pPr>
      <w:numPr>
        <w:numId w:val="15"/>
      </w:numPr>
      <w:tabs>
        <w:tab w:val="left" w:pos="1134"/>
      </w:tabs>
      <w:suppressAutoHyphens w:val="0"/>
      <w:snapToGrid w:val="0"/>
      <w:spacing w:line="360" w:lineRule="auto"/>
      <w:jc w:val="both"/>
    </w:pPr>
    <w:rPr>
      <w:rFonts w:cs="Times New Roman"/>
      <w:sz w:val="28"/>
      <w:szCs w:val="28"/>
      <w:lang w:eastAsia="ru-RU"/>
    </w:rPr>
  </w:style>
  <w:style w:type="paragraph" w:customStyle="1" w:styleId="IG2">
    <w:name w:val="Обычный_IG Знак Знак Знак"/>
    <w:basedOn w:val="a6"/>
    <w:rsid w:val="00E36CC7"/>
    <w:pPr>
      <w:suppressAutoHyphens w:val="0"/>
      <w:spacing w:line="360" w:lineRule="auto"/>
      <w:ind w:firstLine="709"/>
      <w:jc w:val="both"/>
    </w:pPr>
    <w:rPr>
      <w:rFonts w:cs="Times New Roman"/>
      <w:sz w:val="28"/>
      <w:szCs w:val="28"/>
      <w:lang w:eastAsia="ru-RU"/>
    </w:rPr>
  </w:style>
  <w:style w:type="character" w:customStyle="1" w:styleId="apple-converted-space">
    <w:name w:val="apple-converted-space"/>
    <w:basedOn w:val="a7"/>
    <w:rsid w:val="004E014E"/>
  </w:style>
  <w:style w:type="character" w:customStyle="1" w:styleId="WW-Absatz-Standardschriftart11111111111111">
    <w:name w:val="WW-Absatz-Standardschriftart11111111111111"/>
    <w:rsid w:val="00B1352C"/>
  </w:style>
  <w:style w:type="character" w:customStyle="1" w:styleId="WW8Num11z0">
    <w:name w:val="WW8Num11z0"/>
    <w:rsid w:val="00B1352C"/>
    <w:rPr>
      <w:rFonts w:ascii="Courier New" w:hAnsi="Courier New" w:cs="Courier New"/>
    </w:rPr>
  </w:style>
  <w:style w:type="paragraph" w:customStyle="1" w:styleId="83">
    <w:name w:val="Обычный8"/>
    <w:rsid w:val="00BD58D7"/>
    <w:pPr>
      <w:suppressAutoHyphens/>
    </w:pPr>
    <w:rPr>
      <w:sz w:val="24"/>
      <w:lang w:eastAsia="ar-SA"/>
    </w:rPr>
  </w:style>
  <w:style w:type="paragraph" w:customStyle="1" w:styleId="-1">
    <w:name w:val="Содержание - 1"/>
    <w:basedOn w:val="a6"/>
    <w:uiPriority w:val="99"/>
    <w:qFormat/>
    <w:rsid w:val="00110CD1"/>
    <w:pPr>
      <w:numPr>
        <w:numId w:val="16"/>
      </w:numPr>
      <w:suppressAutoHyphens w:val="0"/>
      <w:spacing w:before="60" w:after="60"/>
      <w:outlineLvl w:val="1"/>
    </w:pPr>
    <w:rPr>
      <w:rFonts w:cs="Times New Roman"/>
      <w:b/>
      <w:caps/>
      <w:sz w:val="28"/>
      <w:szCs w:val="28"/>
      <w:lang w:eastAsia="ru-RU"/>
    </w:rPr>
  </w:style>
  <w:style w:type="paragraph" w:customStyle="1" w:styleId="-2">
    <w:name w:val="Содержание - 2"/>
    <w:basedOn w:val="a6"/>
    <w:uiPriority w:val="99"/>
    <w:qFormat/>
    <w:rsid w:val="00110CD1"/>
    <w:pPr>
      <w:numPr>
        <w:ilvl w:val="1"/>
        <w:numId w:val="16"/>
      </w:numPr>
      <w:suppressAutoHyphens w:val="0"/>
      <w:spacing w:before="60" w:after="60"/>
      <w:outlineLvl w:val="1"/>
    </w:pPr>
    <w:rPr>
      <w:rFonts w:cs="Times New Roman"/>
      <w:sz w:val="28"/>
      <w:szCs w:val="28"/>
      <w:lang w:eastAsia="ru-RU"/>
    </w:rPr>
  </w:style>
  <w:style w:type="paragraph" w:customStyle="1" w:styleId="-3">
    <w:name w:val="Содержание - 3"/>
    <w:basedOn w:val="a6"/>
    <w:uiPriority w:val="99"/>
    <w:qFormat/>
    <w:rsid w:val="00110CD1"/>
    <w:pPr>
      <w:numPr>
        <w:ilvl w:val="2"/>
        <w:numId w:val="16"/>
      </w:numPr>
      <w:suppressAutoHyphens w:val="0"/>
      <w:spacing w:before="60" w:after="60"/>
      <w:outlineLvl w:val="1"/>
    </w:pPr>
    <w:rPr>
      <w:rFonts w:cs="Times New Roman"/>
      <w:sz w:val="28"/>
      <w:szCs w:val="28"/>
      <w:lang w:eastAsia="ru-RU"/>
    </w:rPr>
  </w:style>
  <w:style w:type="character" w:customStyle="1" w:styleId="2f8">
    <w:name w:val="заголовок 2 Знак"/>
    <w:link w:val="2f7"/>
    <w:rsid w:val="00390B56"/>
    <w:rPr>
      <w:rFonts w:eastAsia="Calibri" w:cs="Arial"/>
      <w:b/>
      <w:bCs/>
      <w:sz w:val="28"/>
      <w:szCs w:val="28"/>
      <w:lang w:eastAsia="ar-SA"/>
    </w:rPr>
  </w:style>
  <w:style w:type="character" w:customStyle="1" w:styleId="aff">
    <w:name w:val="Обычный (веб) Знак"/>
    <w:aliases w:val="Обычный (Web)1 Знак,Обычный (Web) Знак,Обычный (веб) Знак2 Знак Знак,Обычный (веб) Знак Знак1 Знак Знак,Обычный (веб) Знак1 Знак Знак Знак2 Знак,Обычный (веб) Знак Знак Знак Знак Знак2 Знак"/>
    <w:link w:val="afe"/>
    <w:uiPriority w:val="99"/>
    <w:rsid w:val="00390B56"/>
    <w:rPr>
      <w:sz w:val="24"/>
      <w:szCs w:val="24"/>
    </w:rPr>
  </w:style>
  <w:style w:type="numbering" w:customStyle="1" w:styleId="1ff7">
    <w:name w:val="Нет списка1"/>
    <w:next w:val="a9"/>
    <w:uiPriority w:val="99"/>
    <w:semiHidden/>
    <w:unhideWhenUsed/>
    <w:rsid w:val="00F3447E"/>
  </w:style>
  <w:style w:type="paragraph" w:customStyle="1" w:styleId="Style7">
    <w:name w:val="Style7"/>
    <w:basedOn w:val="a6"/>
    <w:semiHidden/>
    <w:rsid w:val="00F3447E"/>
    <w:pPr>
      <w:widowControl w:val="0"/>
      <w:suppressAutoHyphens w:val="0"/>
      <w:autoSpaceDE w:val="0"/>
      <w:autoSpaceDN w:val="0"/>
      <w:adjustRightInd w:val="0"/>
      <w:spacing w:line="482" w:lineRule="exact"/>
      <w:ind w:firstLine="701"/>
    </w:pPr>
    <w:rPr>
      <w:rFonts w:cs="Times New Roman"/>
      <w:lang w:eastAsia="ru-RU"/>
    </w:rPr>
  </w:style>
  <w:style w:type="character" w:customStyle="1" w:styleId="FontStyle31">
    <w:name w:val="Font Style31"/>
    <w:semiHidden/>
    <w:rsid w:val="00F3447E"/>
    <w:rPr>
      <w:rFonts w:ascii="Times New Roman" w:hAnsi="Times New Roman" w:cs="Times New Roman"/>
      <w:b/>
      <w:bCs/>
      <w:sz w:val="26"/>
      <w:szCs w:val="26"/>
    </w:rPr>
  </w:style>
  <w:style w:type="character" w:customStyle="1" w:styleId="FontStyle33">
    <w:name w:val="Font Style33"/>
    <w:semiHidden/>
    <w:rsid w:val="00F3447E"/>
    <w:rPr>
      <w:rFonts w:ascii="Times New Roman" w:hAnsi="Times New Roman" w:cs="Times New Roman"/>
      <w:sz w:val="24"/>
      <w:szCs w:val="24"/>
    </w:rPr>
  </w:style>
  <w:style w:type="paragraph" w:customStyle="1" w:styleId="Style15">
    <w:name w:val="Style15"/>
    <w:basedOn w:val="a6"/>
    <w:semiHidden/>
    <w:rsid w:val="00F3447E"/>
    <w:pPr>
      <w:widowControl w:val="0"/>
      <w:suppressAutoHyphens w:val="0"/>
      <w:autoSpaceDE w:val="0"/>
      <w:autoSpaceDN w:val="0"/>
      <w:adjustRightInd w:val="0"/>
      <w:spacing w:line="485" w:lineRule="exact"/>
      <w:ind w:firstLine="326"/>
    </w:pPr>
    <w:rPr>
      <w:rFonts w:cs="Times New Roman"/>
      <w:lang w:eastAsia="ru-RU"/>
    </w:rPr>
  </w:style>
  <w:style w:type="paragraph" w:customStyle="1" w:styleId="Style4">
    <w:name w:val="Style4"/>
    <w:basedOn w:val="a6"/>
    <w:semiHidden/>
    <w:rsid w:val="00F3447E"/>
    <w:pPr>
      <w:widowControl w:val="0"/>
      <w:suppressAutoHyphens w:val="0"/>
      <w:autoSpaceDE w:val="0"/>
      <w:autoSpaceDN w:val="0"/>
      <w:adjustRightInd w:val="0"/>
      <w:spacing w:line="326" w:lineRule="exact"/>
      <w:ind w:firstLine="706"/>
      <w:jc w:val="both"/>
    </w:pPr>
    <w:rPr>
      <w:rFonts w:cs="Times New Roman"/>
      <w:lang w:eastAsia="ru-RU"/>
    </w:rPr>
  </w:style>
  <w:style w:type="paragraph" w:customStyle="1" w:styleId="Style16">
    <w:name w:val="Style16"/>
    <w:basedOn w:val="a6"/>
    <w:semiHidden/>
    <w:rsid w:val="00F3447E"/>
    <w:pPr>
      <w:widowControl w:val="0"/>
      <w:suppressAutoHyphens w:val="0"/>
      <w:autoSpaceDE w:val="0"/>
      <w:autoSpaceDN w:val="0"/>
      <w:adjustRightInd w:val="0"/>
      <w:spacing w:line="322" w:lineRule="exact"/>
      <w:ind w:hanging="365"/>
    </w:pPr>
    <w:rPr>
      <w:rFonts w:cs="Times New Roman"/>
      <w:lang w:eastAsia="ru-RU"/>
    </w:rPr>
  </w:style>
  <w:style w:type="character" w:customStyle="1" w:styleId="FontStyle40">
    <w:name w:val="Font Style40"/>
    <w:semiHidden/>
    <w:rsid w:val="00F3447E"/>
    <w:rPr>
      <w:rFonts w:ascii="Times New Roman" w:hAnsi="Times New Roman" w:cs="Times New Roman"/>
      <w:b/>
      <w:bCs/>
      <w:smallCaps/>
      <w:sz w:val="20"/>
      <w:szCs w:val="20"/>
    </w:rPr>
  </w:style>
  <w:style w:type="character" w:customStyle="1" w:styleId="FontStyle41">
    <w:name w:val="Font Style41"/>
    <w:semiHidden/>
    <w:rsid w:val="00F3447E"/>
    <w:rPr>
      <w:rFonts w:ascii="Times New Roman" w:hAnsi="Times New Roman" w:cs="Times New Roman"/>
      <w:sz w:val="26"/>
      <w:szCs w:val="26"/>
    </w:rPr>
  </w:style>
  <w:style w:type="character" w:customStyle="1" w:styleId="FontStyle43">
    <w:name w:val="Font Style43"/>
    <w:semiHidden/>
    <w:rsid w:val="00F3447E"/>
    <w:rPr>
      <w:rFonts w:ascii="Times New Roman" w:hAnsi="Times New Roman" w:cs="Times New Roman"/>
      <w:spacing w:val="-10"/>
      <w:sz w:val="26"/>
      <w:szCs w:val="26"/>
    </w:rPr>
  </w:style>
  <w:style w:type="numbering" w:customStyle="1" w:styleId="1111111">
    <w:name w:val="1 / 1.1 / 1.1.11"/>
    <w:basedOn w:val="a9"/>
    <w:next w:val="111111"/>
    <w:rsid w:val="00F3447E"/>
    <w:pPr>
      <w:numPr>
        <w:numId w:val="18"/>
      </w:numPr>
    </w:pPr>
  </w:style>
  <w:style w:type="numbering" w:customStyle="1" w:styleId="1ai1">
    <w:name w:val="1 / a / i1"/>
    <w:basedOn w:val="a9"/>
    <w:next w:val="1ai"/>
    <w:semiHidden/>
    <w:rsid w:val="00F3447E"/>
    <w:pPr>
      <w:numPr>
        <w:numId w:val="19"/>
      </w:numPr>
    </w:pPr>
  </w:style>
  <w:style w:type="numbering" w:customStyle="1" w:styleId="11">
    <w:name w:val="Статья / Раздел1"/>
    <w:basedOn w:val="a9"/>
    <w:next w:val="affffff4"/>
    <w:semiHidden/>
    <w:rsid w:val="00F3447E"/>
    <w:pPr>
      <w:numPr>
        <w:numId w:val="20"/>
      </w:numPr>
    </w:pPr>
  </w:style>
  <w:style w:type="paragraph" w:customStyle="1" w:styleId="1ff8">
    <w:name w:val="Знак1 Знак Знак Знак"/>
    <w:basedOn w:val="a6"/>
    <w:rsid w:val="00F3447E"/>
    <w:pPr>
      <w:suppressAutoHyphens w:val="0"/>
    </w:pPr>
    <w:rPr>
      <w:rFonts w:ascii="Verdana" w:hAnsi="Verdana" w:cs="Verdana"/>
      <w:sz w:val="20"/>
      <w:szCs w:val="20"/>
      <w:lang w:val="en-US" w:eastAsia="en-US"/>
    </w:rPr>
  </w:style>
  <w:style w:type="paragraph" w:customStyle="1" w:styleId="116">
    <w:name w:val="Название11"/>
    <w:basedOn w:val="a6"/>
    <w:rsid w:val="00F3447E"/>
    <w:pPr>
      <w:suppressAutoHyphens w:val="0"/>
      <w:jc w:val="center"/>
    </w:pPr>
    <w:rPr>
      <w:rFonts w:cs="Times New Roman"/>
      <w:b/>
      <w:szCs w:val="20"/>
      <w:lang w:eastAsia="ru-RU"/>
    </w:rPr>
  </w:style>
  <w:style w:type="character" w:customStyle="1" w:styleId="affffffff0">
    <w:name w:val="Знак Знак Знак"/>
    <w:basedOn w:val="a7"/>
    <w:rsid w:val="00F3447E"/>
  </w:style>
  <w:style w:type="character" w:customStyle="1" w:styleId="1ff9">
    <w:name w:val="Знак1 Знак Знак"/>
    <w:rsid w:val="00F3447E"/>
    <w:rPr>
      <w:rFonts w:ascii="Tahoma" w:hAnsi="Tahoma" w:cs="Tahoma"/>
      <w:sz w:val="16"/>
      <w:szCs w:val="16"/>
    </w:rPr>
  </w:style>
  <w:style w:type="paragraph" w:customStyle="1" w:styleId="Report">
    <w:name w:val="Report"/>
    <w:basedOn w:val="a6"/>
    <w:rsid w:val="00F3447E"/>
    <w:pPr>
      <w:suppressAutoHyphens w:val="0"/>
      <w:spacing w:line="360" w:lineRule="auto"/>
      <w:ind w:firstLine="567"/>
      <w:jc w:val="both"/>
    </w:pPr>
    <w:rPr>
      <w:rFonts w:cs="Times New Roman"/>
      <w:lang w:eastAsia="ru-RU"/>
    </w:rPr>
  </w:style>
  <w:style w:type="paragraph" w:customStyle="1" w:styleId="CharCharCarCarCharCharCarCarCharCharCarCarCharChar">
    <w:name w:val="Char Char Car Car Char Char Car Car Char Char Car Car Char Char"/>
    <w:basedOn w:val="a6"/>
    <w:rsid w:val="00F3447E"/>
    <w:pPr>
      <w:suppressAutoHyphens w:val="0"/>
      <w:spacing w:after="160" w:line="240" w:lineRule="exact"/>
    </w:pPr>
    <w:rPr>
      <w:rFonts w:cs="Times New Roman"/>
      <w:sz w:val="20"/>
      <w:szCs w:val="20"/>
      <w:lang w:eastAsia="ru-RU"/>
    </w:rPr>
  </w:style>
  <w:style w:type="character" w:customStyle="1" w:styleId="affffffff1">
    <w:name w:val="?????? ?????????"/>
    <w:rsid w:val="00F3447E"/>
    <w:rPr>
      <w:b w:val="0"/>
    </w:rPr>
  </w:style>
  <w:style w:type="character" w:customStyle="1" w:styleId="affffffff2">
    <w:name w:val="??????? ??????"/>
    <w:rsid w:val="00F3447E"/>
    <w:rPr>
      <w:rFonts w:ascii="StarSymbol" w:hAnsi="StarSymbol"/>
      <w:sz w:val="18"/>
    </w:rPr>
  </w:style>
  <w:style w:type="character" w:customStyle="1" w:styleId="WW8Num9z0">
    <w:name w:val="WW8Num9z0"/>
    <w:rsid w:val="00F3447E"/>
    <w:rPr>
      <w:b/>
    </w:rPr>
  </w:style>
  <w:style w:type="character" w:customStyle="1" w:styleId="WW8Num15z0">
    <w:name w:val="WW8Num15z0"/>
    <w:rsid w:val="00F3447E"/>
    <w:rPr>
      <w:rFonts w:ascii="Symbol" w:hAnsi="Symbol"/>
      <w:sz w:val="18"/>
    </w:rPr>
  </w:style>
  <w:style w:type="character" w:customStyle="1" w:styleId="WW8Num21z1">
    <w:name w:val="WW8Num21z1"/>
    <w:rsid w:val="00F3447E"/>
    <w:rPr>
      <w:rFonts w:ascii="Symbol" w:hAnsi="Symbol"/>
    </w:rPr>
  </w:style>
  <w:style w:type="character" w:customStyle="1" w:styleId="WW8Num27z1">
    <w:name w:val="WW8Num27z1"/>
    <w:rsid w:val="00F3447E"/>
    <w:rPr>
      <w:rFonts w:ascii="Symbol" w:hAnsi="Symbol"/>
    </w:rPr>
  </w:style>
  <w:style w:type="character" w:customStyle="1" w:styleId="WW8Num24z1">
    <w:name w:val="WW8Num24z1"/>
    <w:rsid w:val="00F3447E"/>
    <w:rPr>
      <w:rFonts w:ascii="Symbol" w:hAnsi="Symbol"/>
    </w:rPr>
  </w:style>
  <w:style w:type="paragraph" w:customStyle="1" w:styleId="affffffff3">
    <w:name w:val="?????????"/>
    <w:basedOn w:val="a6"/>
    <w:next w:val="ae"/>
    <w:rsid w:val="00F3447E"/>
    <w:pPr>
      <w:keepNext/>
      <w:widowControl w:val="0"/>
      <w:overflowPunct w:val="0"/>
      <w:autoSpaceDE w:val="0"/>
      <w:autoSpaceDN w:val="0"/>
      <w:adjustRightInd w:val="0"/>
      <w:spacing w:before="240" w:after="120"/>
      <w:textAlignment w:val="baseline"/>
    </w:pPr>
    <w:rPr>
      <w:rFonts w:ascii="Arial" w:hAnsi="Arial" w:cs="Times New Roman"/>
      <w:sz w:val="28"/>
      <w:szCs w:val="20"/>
      <w:lang w:eastAsia="ru-RU"/>
    </w:rPr>
  </w:style>
  <w:style w:type="paragraph" w:customStyle="1" w:styleId="affffffff4">
    <w:name w:val="?????????? ???????"/>
    <w:basedOn w:val="a6"/>
    <w:rsid w:val="00F3447E"/>
    <w:pPr>
      <w:widowControl w:val="0"/>
      <w:suppressLineNumbers/>
      <w:overflowPunct w:val="0"/>
      <w:autoSpaceDE w:val="0"/>
      <w:autoSpaceDN w:val="0"/>
      <w:adjustRightInd w:val="0"/>
      <w:textAlignment w:val="baseline"/>
    </w:pPr>
    <w:rPr>
      <w:rFonts w:cs="Times New Roman"/>
      <w:szCs w:val="20"/>
      <w:lang w:eastAsia="ru-RU"/>
    </w:rPr>
  </w:style>
  <w:style w:type="paragraph" w:customStyle="1" w:styleId="affffffff5">
    <w:name w:val="????????? ???????"/>
    <w:basedOn w:val="affffffff4"/>
    <w:rsid w:val="00F3447E"/>
    <w:pPr>
      <w:jc w:val="center"/>
    </w:pPr>
    <w:rPr>
      <w:b/>
      <w:i/>
    </w:rPr>
  </w:style>
  <w:style w:type="paragraph" w:customStyle="1" w:styleId="affffffff6">
    <w:name w:val="????????"/>
    <w:basedOn w:val="a6"/>
    <w:rsid w:val="00F3447E"/>
    <w:pPr>
      <w:widowControl w:val="0"/>
      <w:suppressLineNumbers/>
      <w:overflowPunct w:val="0"/>
      <w:autoSpaceDE w:val="0"/>
      <w:autoSpaceDN w:val="0"/>
      <w:adjustRightInd w:val="0"/>
      <w:spacing w:before="120" w:after="120"/>
      <w:textAlignment w:val="baseline"/>
    </w:pPr>
    <w:rPr>
      <w:rFonts w:cs="Times New Roman"/>
      <w:i/>
      <w:sz w:val="20"/>
      <w:szCs w:val="20"/>
      <w:lang w:eastAsia="ru-RU"/>
    </w:rPr>
  </w:style>
  <w:style w:type="paragraph" w:customStyle="1" w:styleId="314">
    <w:name w:val="???????? ????? ? ???????? 31"/>
    <w:basedOn w:val="a6"/>
    <w:rsid w:val="00F3447E"/>
    <w:pPr>
      <w:widowControl w:val="0"/>
      <w:overflowPunct w:val="0"/>
      <w:autoSpaceDE w:val="0"/>
      <w:autoSpaceDN w:val="0"/>
      <w:adjustRightInd w:val="0"/>
      <w:ind w:left="1276" w:hanging="142"/>
      <w:jc w:val="both"/>
      <w:textAlignment w:val="baseline"/>
    </w:pPr>
    <w:rPr>
      <w:rFonts w:cs="Times New Roman"/>
      <w:sz w:val="28"/>
      <w:szCs w:val="20"/>
      <w:lang w:eastAsia="ru-RU"/>
    </w:rPr>
  </w:style>
  <w:style w:type="paragraph" w:customStyle="1" w:styleId="2fc">
    <w:name w:val="???????? ????? 2"/>
    <w:basedOn w:val="a6"/>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3">
    <w:name w:val="WW-???????? ????? 3"/>
    <w:basedOn w:val="a6"/>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214">
    <w:name w:val="???????? ????? 21"/>
    <w:basedOn w:val="a6"/>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2">
    <w:name w:val="WW-???????? ????? 2"/>
    <w:basedOn w:val="a6"/>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affffffff7">
    <w:name w:val="??????? (???)"/>
    <w:basedOn w:val="a6"/>
    <w:rsid w:val="00F3447E"/>
    <w:pPr>
      <w:widowControl w:val="0"/>
      <w:suppressAutoHyphens w:val="0"/>
      <w:overflowPunct w:val="0"/>
      <w:autoSpaceDE w:val="0"/>
      <w:autoSpaceDN w:val="0"/>
      <w:adjustRightInd w:val="0"/>
      <w:spacing w:before="100" w:after="119"/>
      <w:textAlignment w:val="baseline"/>
    </w:pPr>
    <w:rPr>
      <w:rFonts w:cs="Times New Roman"/>
      <w:szCs w:val="20"/>
      <w:lang w:eastAsia="ru-RU"/>
    </w:rPr>
  </w:style>
  <w:style w:type="paragraph" w:customStyle="1" w:styleId="WW-20">
    <w:name w:val="WW-???????? ????? ? ???????? 2"/>
    <w:basedOn w:val="a6"/>
    <w:rsid w:val="00F3447E"/>
    <w:pPr>
      <w:widowControl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215">
    <w:name w:val="???????? ????? ? ???????? 21"/>
    <w:basedOn w:val="a6"/>
    <w:rsid w:val="00F3447E"/>
    <w:pPr>
      <w:widowControl w:val="0"/>
      <w:overflowPunct w:val="0"/>
      <w:autoSpaceDE w:val="0"/>
      <w:autoSpaceDN w:val="0"/>
      <w:adjustRightInd w:val="0"/>
      <w:spacing w:after="120" w:line="480" w:lineRule="auto"/>
      <w:ind w:left="283"/>
      <w:textAlignment w:val="baseline"/>
    </w:pPr>
    <w:rPr>
      <w:rFonts w:cs="Times New Roman"/>
      <w:sz w:val="20"/>
      <w:szCs w:val="20"/>
      <w:lang w:eastAsia="ru-RU"/>
    </w:rPr>
  </w:style>
  <w:style w:type="character" w:customStyle="1" w:styleId="affffffff8">
    <w:name w:val="??????? ???????? ??????"/>
    <w:rsid w:val="00F3447E"/>
    <w:rPr>
      <w:vertAlign w:val="superscript"/>
    </w:rPr>
  </w:style>
  <w:style w:type="character" w:customStyle="1" w:styleId="WW8Num3z0">
    <w:name w:val="WW8Num3z0"/>
    <w:rsid w:val="00F3447E"/>
    <w:rPr>
      <w:rFonts w:ascii="Times New Roman" w:hAnsi="Times New Roman"/>
    </w:rPr>
  </w:style>
  <w:style w:type="character" w:customStyle="1" w:styleId="WW8Num16z0">
    <w:name w:val="WW8Num16z0"/>
    <w:rsid w:val="00F3447E"/>
    <w:rPr>
      <w:rFonts w:ascii="Symbol" w:hAnsi="Symbol"/>
    </w:rPr>
  </w:style>
  <w:style w:type="character" w:customStyle="1" w:styleId="WW8Num16z1">
    <w:name w:val="WW8Num16z1"/>
    <w:rsid w:val="00F3447E"/>
    <w:rPr>
      <w:rFonts w:ascii="Courier New" w:hAnsi="Courier New"/>
      <w:sz w:val="20"/>
    </w:rPr>
  </w:style>
  <w:style w:type="character" w:customStyle="1" w:styleId="WW8Num16z2">
    <w:name w:val="WW8Num16z2"/>
    <w:rsid w:val="00F3447E"/>
    <w:rPr>
      <w:rFonts w:ascii="Wingdings" w:hAnsi="Wingdings"/>
      <w:sz w:val="20"/>
    </w:rPr>
  </w:style>
  <w:style w:type="character" w:customStyle="1" w:styleId="WW8Num17z0">
    <w:name w:val="WW8Num17z0"/>
    <w:rsid w:val="00F3447E"/>
    <w:rPr>
      <w:rFonts w:ascii="Symbol" w:hAnsi="Symbol"/>
      <w:sz w:val="18"/>
    </w:rPr>
  </w:style>
  <w:style w:type="character" w:customStyle="1" w:styleId="WW8Num17z1">
    <w:name w:val="WW8Num17z1"/>
    <w:rsid w:val="00F3447E"/>
    <w:rPr>
      <w:rFonts w:ascii="Courier New" w:hAnsi="Courier New"/>
      <w:sz w:val="20"/>
    </w:rPr>
  </w:style>
  <w:style w:type="character" w:customStyle="1" w:styleId="WW8Num17z2">
    <w:name w:val="WW8Num17z2"/>
    <w:rsid w:val="00F3447E"/>
    <w:rPr>
      <w:rFonts w:ascii="Wingdings" w:hAnsi="Wingdings"/>
      <w:sz w:val="20"/>
    </w:rPr>
  </w:style>
  <w:style w:type="character" w:customStyle="1" w:styleId="affffffff9">
    <w:name w:val="???????? ????? ??????"/>
    <w:rsid w:val="00F3447E"/>
  </w:style>
  <w:style w:type="character" w:customStyle="1" w:styleId="affffffffa">
    <w:name w:val="???? ???????? ??????"/>
    <w:rsid w:val="00F3447E"/>
    <w:rPr>
      <w:vertAlign w:val="superscript"/>
    </w:rPr>
  </w:style>
  <w:style w:type="paragraph" w:customStyle="1" w:styleId="315">
    <w:name w:val="???????? ????? 31"/>
    <w:basedOn w:val="a6"/>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3f4">
    <w:name w:val="???????? ????? ? ???????? 3"/>
    <w:basedOn w:val="a6"/>
    <w:rsid w:val="00F3447E"/>
    <w:pPr>
      <w:widowControl w:val="0"/>
      <w:suppressAutoHyphens w:val="0"/>
      <w:overflowPunct w:val="0"/>
      <w:autoSpaceDE w:val="0"/>
      <w:autoSpaceDN w:val="0"/>
      <w:adjustRightInd w:val="0"/>
      <w:spacing w:after="120"/>
      <w:ind w:left="283"/>
      <w:textAlignment w:val="baseline"/>
    </w:pPr>
    <w:rPr>
      <w:rFonts w:cs="Times New Roman"/>
      <w:sz w:val="16"/>
      <w:szCs w:val="20"/>
      <w:lang w:eastAsia="ru-RU"/>
    </w:rPr>
  </w:style>
  <w:style w:type="paragraph" w:customStyle="1" w:styleId="2fd">
    <w:name w:val="???????? ????? ? ???????? 2"/>
    <w:basedOn w:val="a6"/>
    <w:rsid w:val="00F3447E"/>
    <w:pPr>
      <w:widowControl w:val="0"/>
      <w:suppressAutoHyphens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1ffa">
    <w:name w:val="Рабочий Стиль1"/>
    <w:basedOn w:val="ae"/>
    <w:rsid w:val="00F3447E"/>
    <w:pPr>
      <w:suppressAutoHyphens w:val="0"/>
      <w:spacing w:after="0" w:line="312" w:lineRule="auto"/>
      <w:ind w:firstLine="567"/>
      <w:jc w:val="both"/>
    </w:pPr>
    <w:rPr>
      <w:rFonts w:cs="Times New Roman"/>
      <w:sz w:val="28"/>
      <w:szCs w:val="20"/>
      <w:lang w:eastAsia="ru-RU"/>
    </w:rPr>
  </w:style>
  <w:style w:type="character" w:customStyle="1" w:styleId="2fe">
    <w:name w:val="Новый абзац Знак2"/>
    <w:link w:val="affffffffb"/>
    <w:locked/>
    <w:rsid w:val="00F3447E"/>
    <w:rPr>
      <w:rFonts w:ascii="Arial" w:hAnsi="Arial"/>
      <w:sz w:val="24"/>
    </w:rPr>
  </w:style>
  <w:style w:type="paragraph" w:customStyle="1" w:styleId="affffffffb">
    <w:name w:val="Новый абзац"/>
    <w:basedOn w:val="a6"/>
    <w:link w:val="2fe"/>
    <w:rsid w:val="00F3447E"/>
    <w:pPr>
      <w:suppressAutoHyphens w:val="0"/>
      <w:spacing w:after="120"/>
      <w:ind w:firstLine="567"/>
      <w:jc w:val="both"/>
    </w:pPr>
    <w:rPr>
      <w:rFonts w:ascii="Arial" w:hAnsi="Arial" w:cs="Times New Roman"/>
      <w:szCs w:val="20"/>
      <w:lang w:eastAsia="ru-RU"/>
    </w:rPr>
  </w:style>
  <w:style w:type="paragraph" w:customStyle="1" w:styleId="affffffffc">
    <w:name w:val="Обычный (ПЗ)"/>
    <w:basedOn w:val="a6"/>
    <w:rsid w:val="00F3447E"/>
    <w:pPr>
      <w:suppressAutoHyphens w:val="0"/>
      <w:ind w:firstLine="720"/>
      <w:jc w:val="both"/>
    </w:pPr>
    <w:rPr>
      <w:rFonts w:ascii="Arial" w:hAnsi="Arial" w:cs="Times New Roman"/>
      <w:szCs w:val="20"/>
      <w:lang w:eastAsia="ru-RU"/>
    </w:rPr>
  </w:style>
  <w:style w:type="paragraph" w:customStyle="1" w:styleId="TableText">
    <w:name w:val="Table Text"/>
    <w:basedOn w:val="a6"/>
    <w:rsid w:val="00F3447E"/>
    <w:pPr>
      <w:suppressAutoHyphens w:val="0"/>
      <w:spacing w:after="120"/>
    </w:pPr>
    <w:rPr>
      <w:rFonts w:ascii="Arial" w:hAnsi="Arial" w:cs="Times New Roman"/>
      <w:szCs w:val="20"/>
      <w:lang w:eastAsia="ru-RU"/>
    </w:rPr>
  </w:style>
  <w:style w:type="paragraph" w:customStyle="1" w:styleId="TableHeading">
    <w:name w:val="Table Heading"/>
    <w:basedOn w:val="TableText"/>
    <w:next w:val="TableText"/>
    <w:rsid w:val="00F3447E"/>
    <w:pPr>
      <w:spacing w:before="120"/>
      <w:jc w:val="center"/>
    </w:pPr>
    <w:rPr>
      <w:b/>
      <w:sz w:val="22"/>
    </w:rPr>
  </w:style>
  <w:style w:type="paragraph" w:customStyle="1" w:styleId="msolistparagraph0">
    <w:name w:val="msolistparagraph"/>
    <w:basedOn w:val="a6"/>
    <w:rsid w:val="00F3447E"/>
    <w:pPr>
      <w:suppressAutoHyphens w:val="0"/>
      <w:ind w:left="720"/>
      <w:contextualSpacing/>
    </w:pPr>
    <w:rPr>
      <w:rFonts w:cs="Times New Roman"/>
      <w:lang w:val="en-US" w:eastAsia="en-US" w:bidi="en-US"/>
    </w:rPr>
  </w:style>
  <w:style w:type="paragraph" w:customStyle="1" w:styleId="1ffb">
    <w:name w:val="заголовок 1"/>
    <w:basedOn w:val="14"/>
    <w:qFormat/>
    <w:rsid w:val="00F3447E"/>
    <w:pPr>
      <w:tabs>
        <w:tab w:val="clear" w:pos="432"/>
        <w:tab w:val="clear" w:pos="851"/>
        <w:tab w:val="clear" w:pos="993"/>
        <w:tab w:val="clear" w:pos="2127"/>
      </w:tabs>
      <w:suppressAutoHyphens w:val="0"/>
      <w:spacing w:before="0" w:after="0"/>
    </w:pPr>
    <w:rPr>
      <w:rFonts w:ascii="Cambria" w:hAnsi="Cambria"/>
      <w:kern w:val="32"/>
    </w:rPr>
  </w:style>
  <w:style w:type="paragraph" w:customStyle="1" w:styleId="-3-">
    <w:name w:val="Ур-нь 3 - Содержание"/>
    <w:basedOn w:val="3"/>
    <w:link w:val="-3-0"/>
    <w:qFormat/>
    <w:rsid w:val="00F3447E"/>
    <w:pPr>
      <w:keepLines/>
      <w:suppressAutoHyphens w:val="0"/>
      <w:spacing w:before="120" w:after="120"/>
      <w:ind w:firstLine="709"/>
    </w:pPr>
    <w:rPr>
      <w:rFonts w:ascii="Cambria" w:hAnsi="Cambria"/>
      <w:smallCaps/>
    </w:rPr>
  </w:style>
  <w:style w:type="character" w:customStyle="1" w:styleId="-3-0">
    <w:name w:val="Ур-нь 3 - Содержание Знак"/>
    <w:link w:val="-3-"/>
    <w:rsid w:val="00F3447E"/>
    <w:rPr>
      <w:rFonts w:ascii="Cambria" w:hAnsi="Cambria"/>
      <w:b/>
      <w:bCs/>
      <w:smallCaps/>
      <w:sz w:val="28"/>
      <w:szCs w:val="28"/>
    </w:rPr>
  </w:style>
  <w:style w:type="paragraph" w:styleId="affffffffd">
    <w:name w:val="TOC Heading"/>
    <w:basedOn w:val="14"/>
    <w:next w:val="a6"/>
    <w:uiPriority w:val="39"/>
    <w:qFormat/>
    <w:rsid w:val="00F3447E"/>
    <w:pPr>
      <w:keepLines/>
      <w:tabs>
        <w:tab w:val="clear" w:pos="432"/>
        <w:tab w:val="clear" w:pos="851"/>
        <w:tab w:val="clear" w:pos="993"/>
        <w:tab w:val="clear" w:pos="2127"/>
      </w:tabs>
      <w:suppressAutoHyphens w:val="0"/>
      <w:spacing w:before="480" w:after="0" w:line="276" w:lineRule="auto"/>
      <w:jc w:val="left"/>
      <w:outlineLvl w:val="9"/>
    </w:pPr>
    <w:rPr>
      <w:rFonts w:ascii="Cambria" w:hAnsi="Cambria"/>
      <w:caps w:val="0"/>
      <w:color w:val="365F91"/>
      <w:lang w:eastAsia="en-US"/>
    </w:rPr>
  </w:style>
  <w:style w:type="paragraph" w:customStyle="1" w:styleId="-2-">
    <w:name w:val="Ур-нь 2 - Содержание"/>
    <w:basedOn w:val="2"/>
    <w:link w:val="-2-0"/>
    <w:qFormat/>
    <w:rsid w:val="00F3447E"/>
    <w:pPr>
      <w:keepLines w:val="0"/>
      <w:shd w:val="clear" w:color="auto" w:fill="auto"/>
      <w:suppressAutoHyphens w:val="0"/>
      <w:spacing w:after="60" w:line="276" w:lineRule="auto"/>
      <w:jc w:val="left"/>
    </w:pPr>
    <w:rPr>
      <w:rFonts w:ascii="Cambria" w:hAnsi="Cambria"/>
      <w:bCs/>
      <w:i/>
      <w:iCs/>
      <w:sz w:val="28"/>
      <w:szCs w:val="28"/>
    </w:rPr>
  </w:style>
  <w:style w:type="character" w:customStyle="1" w:styleId="-2-0">
    <w:name w:val="Ур-нь 2 - Содержание Знак"/>
    <w:link w:val="-2-"/>
    <w:rsid w:val="00F3447E"/>
    <w:rPr>
      <w:rFonts w:ascii="Cambria" w:hAnsi="Cambria"/>
      <w:b/>
      <w:bCs/>
      <w:i/>
      <w:iCs/>
      <w:sz w:val="28"/>
      <w:szCs w:val="28"/>
    </w:rPr>
  </w:style>
  <w:style w:type="paragraph" w:customStyle="1" w:styleId="2ff">
    <w:name w:val="Сод2"/>
    <w:basedOn w:val="2"/>
    <w:link w:val="2ff0"/>
    <w:qFormat/>
    <w:rsid w:val="00F3447E"/>
    <w:pPr>
      <w:keepLines w:val="0"/>
      <w:shd w:val="clear" w:color="auto" w:fill="auto"/>
      <w:suppressAutoHyphens w:val="0"/>
      <w:spacing w:after="60" w:line="276" w:lineRule="auto"/>
      <w:ind w:left="709"/>
      <w:jc w:val="left"/>
    </w:pPr>
    <w:rPr>
      <w:rFonts w:ascii="Cambria" w:hAnsi="Cambria"/>
      <w:bCs/>
      <w:i/>
      <w:iCs/>
      <w:caps/>
      <w:sz w:val="28"/>
      <w:szCs w:val="28"/>
    </w:rPr>
  </w:style>
  <w:style w:type="character" w:customStyle="1" w:styleId="2ff0">
    <w:name w:val="Сод2 Знак"/>
    <w:link w:val="2ff"/>
    <w:rsid w:val="00F3447E"/>
    <w:rPr>
      <w:rFonts w:ascii="Cambria" w:hAnsi="Cambria"/>
      <w:b/>
      <w:bCs/>
      <w:i/>
      <w:iCs/>
      <w:caps/>
      <w:sz w:val="28"/>
      <w:szCs w:val="28"/>
    </w:rPr>
  </w:style>
  <w:style w:type="paragraph" w:customStyle="1" w:styleId="117">
    <w:name w:val="Заголовок 11"/>
    <w:basedOn w:val="1d"/>
    <w:next w:val="1d"/>
    <w:qFormat/>
    <w:rsid w:val="00F3447E"/>
    <w:pPr>
      <w:keepNext/>
      <w:spacing w:before="0" w:after="0"/>
      <w:jc w:val="center"/>
    </w:pPr>
    <w:rPr>
      <w:b/>
      <w:snapToGrid/>
    </w:rPr>
  </w:style>
  <w:style w:type="paragraph" w:customStyle="1" w:styleId="1ffc">
    <w:name w:val="Текст сноски1"/>
    <w:basedOn w:val="1d"/>
    <w:rsid w:val="00F3447E"/>
    <w:pPr>
      <w:spacing w:before="0" w:after="0"/>
    </w:pPr>
    <w:rPr>
      <w:snapToGrid/>
      <w:sz w:val="20"/>
    </w:rPr>
  </w:style>
  <w:style w:type="character" w:customStyle="1" w:styleId="1ffd">
    <w:name w:val="Знак сноски1"/>
    <w:rsid w:val="00F3447E"/>
    <w:rPr>
      <w:vertAlign w:val="superscript"/>
    </w:rPr>
  </w:style>
  <w:style w:type="paragraph" w:customStyle="1" w:styleId="1ffe">
    <w:name w:val="Верхний колонтитул1"/>
    <w:basedOn w:val="1d"/>
    <w:rsid w:val="00F3447E"/>
    <w:pPr>
      <w:tabs>
        <w:tab w:val="center" w:pos="4677"/>
        <w:tab w:val="right" w:pos="9355"/>
      </w:tabs>
      <w:spacing w:before="0" w:after="0"/>
    </w:pPr>
    <w:rPr>
      <w:snapToGrid/>
    </w:rPr>
  </w:style>
  <w:style w:type="character" w:customStyle="1" w:styleId="1fff">
    <w:name w:val="Номер страницы1"/>
    <w:basedOn w:val="15"/>
    <w:rsid w:val="00F3447E"/>
  </w:style>
  <w:style w:type="paragraph" w:customStyle="1" w:styleId="1fff0">
    <w:name w:val="Нижний колонтитул1"/>
    <w:basedOn w:val="1d"/>
    <w:rsid w:val="00F3447E"/>
    <w:pPr>
      <w:tabs>
        <w:tab w:val="center" w:pos="4677"/>
        <w:tab w:val="right" w:pos="9355"/>
      </w:tabs>
      <w:spacing w:before="0" w:after="0"/>
    </w:pPr>
    <w:rPr>
      <w:snapToGrid/>
    </w:rPr>
  </w:style>
  <w:style w:type="paragraph" w:customStyle="1" w:styleId="affffffffe">
    <w:name w:val="Знак Знак Знак Знак Знак Знак Знак Знак Знак Знак Знак Знак Знак Знак Знак Знак Знак Знак Знак Знак Знак Знак Знак Знак Знак Знак Знак Знак"/>
    <w:basedOn w:val="a6"/>
    <w:rsid w:val="00F3447E"/>
    <w:pPr>
      <w:suppressAutoHyphens w:val="0"/>
      <w:spacing w:after="160" w:line="240" w:lineRule="exact"/>
    </w:pPr>
    <w:rPr>
      <w:rFonts w:cs="Times New Roman"/>
      <w:sz w:val="20"/>
      <w:szCs w:val="20"/>
      <w:lang w:eastAsia="ru-RU"/>
    </w:rPr>
  </w:style>
  <w:style w:type="paragraph" w:customStyle="1" w:styleId="1-">
    <w:name w:val="Уровень 1 - Содержание"/>
    <w:basedOn w:val="a6"/>
    <w:link w:val="1-0"/>
    <w:qFormat/>
    <w:rsid w:val="00F3447E"/>
    <w:pPr>
      <w:suppressAutoHyphens w:val="0"/>
      <w:spacing w:before="120" w:after="120"/>
      <w:ind w:left="709"/>
      <w:outlineLvl w:val="0"/>
    </w:pPr>
    <w:rPr>
      <w:rFonts w:cs="Times New Roman"/>
      <w:b/>
      <w:caps/>
      <w:sz w:val="28"/>
      <w:szCs w:val="28"/>
    </w:rPr>
  </w:style>
  <w:style w:type="character" w:customStyle="1" w:styleId="1-0">
    <w:name w:val="Уровень 1 - Содержание Знак"/>
    <w:link w:val="1-"/>
    <w:rsid w:val="00F3447E"/>
    <w:rPr>
      <w:b/>
      <w:caps/>
      <w:sz w:val="28"/>
      <w:szCs w:val="28"/>
    </w:rPr>
  </w:style>
  <w:style w:type="paragraph" w:customStyle="1" w:styleId="CharChar">
    <w:name w:val="Char Char"/>
    <w:basedOn w:val="a6"/>
    <w:rsid w:val="00F3447E"/>
    <w:pPr>
      <w:suppressAutoHyphens w:val="0"/>
      <w:spacing w:before="100" w:beforeAutospacing="1" w:after="100" w:afterAutospacing="1"/>
    </w:pPr>
    <w:rPr>
      <w:rFonts w:ascii="Tahoma" w:hAnsi="Tahoma" w:cs="Times New Roman"/>
      <w:sz w:val="20"/>
      <w:szCs w:val="20"/>
      <w:lang w:val="en-US" w:eastAsia="en-US"/>
    </w:rPr>
  </w:style>
  <w:style w:type="character" w:customStyle="1" w:styleId="afffffffff">
    <w:name w:val="Символ нумерации"/>
    <w:rsid w:val="00F3447E"/>
    <w:rPr>
      <w:b/>
      <w:bCs/>
    </w:rPr>
  </w:style>
  <w:style w:type="character" w:customStyle="1" w:styleId="afffffffff0">
    <w:name w:val="Маркеры списка"/>
    <w:rsid w:val="00F3447E"/>
    <w:rPr>
      <w:rFonts w:ascii="StarSymbol" w:eastAsia="StarSymbol" w:hAnsi="StarSymbol" w:cs="StarSymbol"/>
      <w:sz w:val="18"/>
      <w:szCs w:val="18"/>
    </w:rPr>
  </w:style>
  <w:style w:type="character" w:customStyle="1" w:styleId="afffffffff1">
    <w:name w:val="Символы концевой сноски"/>
    <w:rsid w:val="00F3447E"/>
    <w:rPr>
      <w:vertAlign w:val="superscript"/>
    </w:rPr>
  </w:style>
  <w:style w:type="paragraph" w:customStyle="1" w:styleId="WW-30">
    <w:name w:val="WW-Основной текст 3"/>
    <w:basedOn w:val="a6"/>
    <w:rsid w:val="00F3447E"/>
    <w:pPr>
      <w:widowControl w:val="0"/>
      <w:spacing w:after="120"/>
    </w:pPr>
    <w:rPr>
      <w:rFonts w:eastAsia="Arial Unicode MS" w:cs="Times New Roman"/>
      <w:sz w:val="16"/>
      <w:szCs w:val="16"/>
      <w:lang w:eastAsia="ru-RU"/>
    </w:rPr>
  </w:style>
  <w:style w:type="paragraph" w:customStyle="1" w:styleId="WW-21">
    <w:name w:val="WW-Основной текст 2"/>
    <w:basedOn w:val="a6"/>
    <w:rsid w:val="00F3447E"/>
    <w:pPr>
      <w:widowControl w:val="0"/>
      <w:spacing w:after="120" w:line="480" w:lineRule="auto"/>
    </w:pPr>
    <w:rPr>
      <w:rFonts w:eastAsia="Arial Unicode MS" w:cs="Times New Roman"/>
      <w:lang w:eastAsia="ru-RU"/>
    </w:rPr>
  </w:style>
  <w:style w:type="paragraph" w:customStyle="1" w:styleId="221">
    <w:name w:val="Основной текст 22"/>
    <w:basedOn w:val="a6"/>
    <w:rsid w:val="00F3447E"/>
    <w:pPr>
      <w:widowControl w:val="0"/>
      <w:suppressAutoHyphens w:val="0"/>
      <w:spacing w:after="120" w:line="480" w:lineRule="auto"/>
    </w:pPr>
    <w:rPr>
      <w:rFonts w:eastAsia="Arial Unicode MS" w:cs="Times New Roman"/>
      <w:lang w:eastAsia="ru-RU"/>
    </w:rPr>
  </w:style>
  <w:style w:type="paragraph" w:customStyle="1" w:styleId="121">
    <w:name w:val="Заголовок 12"/>
    <w:basedOn w:val="a6"/>
    <w:next w:val="a6"/>
    <w:rsid w:val="00F3447E"/>
    <w:pPr>
      <w:keepNext/>
      <w:suppressAutoHyphens w:val="0"/>
      <w:jc w:val="center"/>
    </w:pPr>
    <w:rPr>
      <w:rFonts w:cs="Times New Roman"/>
      <w:b/>
      <w:szCs w:val="20"/>
      <w:lang w:eastAsia="ru-RU"/>
    </w:rPr>
  </w:style>
  <w:style w:type="paragraph" w:customStyle="1" w:styleId="afffffffff2">
    <w:name w:val="Комментарий"/>
    <w:basedOn w:val="a6"/>
    <w:next w:val="a6"/>
    <w:rsid w:val="00F3447E"/>
    <w:pPr>
      <w:widowControl w:val="0"/>
      <w:suppressAutoHyphens w:val="0"/>
      <w:autoSpaceDE w:val="0"/>
      <w:autoSpaceDN w:val="0"/>
      <w:adjustRightInd w:val="0"/>
      <w:ind w:left="170"/>
      <w:jc w:val="both"/>
    </w:pPr>
    <w:rPr>
      <w:rFonts w:ascii="Arial" w:hAnsi="Arial" w:cs="Arial"/>
      <w:i/>
      <w:iCs/>
      <w:color w:val="800080"/>
      <w:sz w:val="20"/>
      <w:szCs w:val="20"/>
      <w:lang w:eastAsia="ru-RU"/>
    </w:rPr>
  </w:style>
  <w:style w:type="paragraph" w:customStyle="1" w:styleId="-0">
    <w:name w:val="Основоной-ЗВОС"/>
    <w:basedOn w:val="a6"/>
    <w:rsid w:val="00F3447E"/>
    <w:pPr>
      <w:overflowPunct w:val="0"/>
      <w:autoSpaceDE w:val="0"/>
      <w:autoSpaceDN w:val="0"/>
      <w:adjustRightInd w:val="0"/>
      <w:spacing w:line="360" w:lineRule="auto"/>
      <w:ind w:left="1429" w:firstLine="851"/>
      <w:jc w:val="both"/>
      <w:textAlignment w:val="baseline"/>
    </w:pPr>
    <w:rPr>
      <w:rFonts w:ascii="Arial" w:hAnsi="Arial" w:cs="Arial"/>
      <w:szCs w:val="20"/>
      <w:lang w:eastAsia="ru-RU"/>
    </w:rPr>
  </w:style>
  <w:style w:type="paragraph" w:customStyle="1" w:styleId="Ovos">
    <w:name w:val="Ovos"/>
    <w:basedOn w:val="aff8"/>
    <w:rsid w:val="00F3447E"/>
    <w:pPr>
      <w:suppressAutoHyphens/>
      <w:spacing w:after="0" w:line="360" w:lineRule="auto"/>
      <w:ind w:left="0" w:firstLine="851"/>
      <w:jc w:val="both"/>
    </w:pPr>
    <w:rPr>
      <w:rFonts w:ascii="Arial" w:hAnsi="Arial" w:cs="Arial"/>
    </w:rPr>
  </w:style>
  <w:style w:type="paragraph" w:customStyle="1" w:styleId="Ovos-tab">
    <w:name w:val="Ovos-tab"/>
    <w:basedOn w:val="a6"/>
    <w:rsid w:val="00F3447E"/>
    <w:pPr>
      <w:suppressAutoHyphens w:val="0"/>
      <w:jc w:val="center"/>
    </w:pPr>
    <w:rPr>
      <w:rFonts w:ascii="Arial" w:hAnsi="Arial" w:cs="Arial"/>
      <w:sz w:val="20"/>
      <w:szCs w:val="26"/>
      <w:lang w:eastAsia="ru-RU"/>
    </w:rPr>
  </w:style>
  <w:style w:type="paragraph" w:customStyle="1" w:styleId="OVOS2">
    <w:name w:val="OVOS2"/>
    <w:basedOn w:val="aff8"/>
    <w:rsid w:val="00F3447E"/>
    <w:pPr>
      <w:suppressAutoHyphens/>
      <w:spacing w:after="0" w:line="480" w:lineRule="auto"/>
      <w:ind w:left="0"/>
      <w:jc w:val="center"/>
    </w:pPr>
    <w:rPr>
      <w:rFonts w:ascii="Arial" w:hAnsi="Arial" w:cs="Arial"/>
      <w:b/>
      <w:bCs/>
      <w:smallCaps/>
    </w:rPr>
  </w:style>
  <w:style w:type="paragraph" w:customStyle="1" w:styleId="Aura-spisok">
    <w:name w:val="Aura-spisok"/>
    <w:basedOn w:val="aff8"/>
    <w:rsid w:val="00F3447E"/>
    <w:pPr>
      <w:tabs>
        <w:tab w:val="num" w:pos="567"/>
      </w:tabs>
      <w:suppressAutoHyphens/>
      <w:spacing w:after="0"/>
      <w:ind w:left="568" w:hanging="284"/>
      <w:jc w:val="both"/>
    </w:pPr>
    <w:rPr>
      <w:rFonts w:ascii="Arial" w:hAnsi="Arial" w:cs="Arial"/>
    </w:rPr>
  </w:style>
  <w:style w:type="character" w:customStyle="1" w:styleId="grame">
    <w:name w:val="grame"/>
    <w:basedOn w:val="a7"/>
    <w:rsid w:val="00F3447E"/>
  </w:style>
  <w:style w:type="paragraph" w:customStyle="1" w:styleId="230">
    <w:name w:val="Основной текст 23"/>
    <w:basedOn w:val="a6"/>
    <w:rsid w:val="00F3447E"/>
    <w:pPr>
      <w:widowControl w:val="0"/>
      <w:suppressAutoHyphens w:val="0"/>
      <w:overflowPunct w:val="0"/>
      <w:autoSpaceDE w:val="0"/>
      <w:autoSpaceDN w:val="0"/>
      <w:adjustRightInd w:val="0"/>
      <w:jc w:val="both"/>
      <w:textAlignment w:val="baseline"/>
    </w:pPr>
    <w:rPr>
      <w:rFonts w:cs="Times New Roman"/>
      <w:sz w:val="28"/>
      <w:szCs w:val="20"/>
      <w:lang w:eastAsia="ru-RU"/>
    </w:rPr>
  </w:style>
  <w:style w:type="paragraph" w:customStyle="1" w:styleId="u">
    <w:name w:val="u"/>
    <w:basedOn w:val="a6"/>
    <w:rsid w:val="00F3447E"/>
    <w:pPr>
      <w:suppressAutoHyphens w:val="0"/>
      <w:spacing w:before="100" w:beforeAutospacing="1" w:after="100" w:afterAutospacing="1"/>
    </w:pPr>
    <w:rPr>
      <w:rFonts w:cs="Times New Roman"/>
      <w:lang w:eastAsia="ru-RU"/>
    </w:rPr>
  </w:style>
  <w:style w:type="paragraph" w:customStyle="1" w:styleId="3f5">
    <w:name w:val="У3"/>
    <w:basedOn w:val="3"/>
    <w:link w:val="3f6"/>
    <w:qFormat/>
    <w:rsid w:val="00F3447E"/>
    <w:pPr>
      <w:suppressAutoHyphens w:val="0"/>
      <w:spacing w:before="120" w:after="120"/>
      <w:ind w:left="709"/>
    </w:pPr>
    <w:rPr>
      <w:rFonts w:ascii="Cambria" w:hAnsi="Cambria"/>
    </w:rPr>
  </w:style>
  <w:style w:type="character" w:customStyle="1" w:styleId="3f6">
    <w:name w:val="У3 Знак"/>
    <w:link w:val="3f5"/>
    <w:rsid w:val="00F3447E"/>
    <w:rPr>
      <w:rFonts w:ascii="Cambria" w:hAnsi="Cambria"/>
      <w:b/>
      <w:bCs/>
      <w:sz w:val="28"/>
      <w:szCs w:val="28"/>
    </w:rPr>
  </w:style>
  <w:style w:type="paragraph" w:customStyle="1" w:styleId="1fff1">
    <w:name w:val="У1"/>
    <w:basedOn w:val="14"/>
    <w:link w:val="1fff2"/>
    <w:qFormat/>
    <w:rsid w:val="00F3447E"/>
    <w:pPr>
      <w:tabs>
        <w:tab w:val="clear" w:pos="432"/>
        <w:tab w:val="clear" w:pos="851"/>
        <w:tab w:val="clear" w:pos="993"/>
        <w:tab w:val="clear" w:pos="2127"/>
      </w:tabs>
      <w:suppressAutoHyphens w:val="0"/>
      <w:spacing w:before="0" w:after="0"/>
    </w:pPr>
    <w:rPr>
      <w:rFonts w:ascii="Cambria" w:hAnsi="Cambria"/>
      <w:kern w:val="32"/>
    </w:rPr>
  </w:style>
  <w:style w:type="character" w:customStyle="1" w:styleId="1fff2">
    <w:name w:val="У1 Знак"/>
    <w:link w:val="1fff1"/>
    <w:rsid w:val="00F3447E"/>
    <w:rPr>
      <w:rFonts w:ascii="Cambria" w:hAnsi="Cambria"/>
      <w:b/>
      <w:bCs/>
      <w:caps/>
      <w:kern w:val="32"/>
      <w:sz w:val="28"/>
      <w:szCs w:val="28"/>
    </w:rPr>
  </w:style>
  <w:style w:type="paragraph" w:customStyle="1" w:styleId="2ff1">
    <w:name w:val="у2"/>
    <w:basedOn w:val="2"/>
    <w:link w:val="2ff2"/>
    <w:qFormat/>
    <w:rsid w:val="00F3447E"/>
    <w:pPr>
      <w:keepLines w:val="0"/>
      <w:shd w:val="clear" w:color="auto" w:fill="auto"/>
      <w:suppressAutoHyphens w:val="0"/>
      <w:spacing w:after="60"/>
      <w:jc w:val="left"/>
    </w:pPr>
    <w:rPr>
      <w:rFonts w:ascii="Cambria" w:hAnsi="Cambria"/>
      <w:bCs/>
      <w:i/>
      <w:iCs/>
      <w:caps/>
      <w:sz w:val="28"/>
      <w:szCs w:val="28"/>
    </w:rPr>
  </w:style>
  <w:style w:type="character" w:customStyle="1" w:styleId="2ff2">
    <w:name w:val="у2 Знак"/>
    <w:link w:val="2ff1"/>
    <w:rsid w:val="00F3447E"/>
    <w:rPr>
      <w:rFonts w:ascii="Cambria" w:hAnsi="Cambria"/>
      <w:b/>
      <w:bCs/>
      <w:i/>
      <w:iCs/>
      <w:caps/>
      <w:sz w:val="28"/>
      <w:szCs w:val="28"/>
    </w:rPr>
  </w:style>
  <w:style w:type="table" w:customStyle="1" w:styleId="1fff3">
    <w:name w:val="Сетка таблицы1"/>
    <w:basedOn w:val="a8"/>
    <w:next w:val="afc"/>
    <w:uiPriority w:val="59"/>
    <w:rsid w:val="00F34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3">
    <w:name w:val="Сетка таблицы2"/>
    <w:basedOn w:val="a8"/>
    <w:next w:val="afc"/>
    <w:uiPriority w:val="39"/>
    <w:rsid w:val="00F34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0">
    <w:name w:val="ConsNormal Знак"/>
    <w:link w:val="ConsNormal"/>
    <w:rsid w:val="00F3447E"/>
    <w:rPr>
      <w:rFonts w:ascii="Arial" w:hAnsi="Arial" w:cs="Arial"/>
    </w:rPr>
  </w:style>
  <w:style w:type="numbering" w:customStyle="1" w:styleId="13">
    <w:name w:val="Стиль1"/>
    <w:uiPriority w:val="99"/>
    <w:rsid w:val="00F3447E"/>
    <w:pPr>
      <w:numPr>
        <w:numId w:val="21"/>
      </w:numPr>
    </w:pPr>
  </w:style>
  <w:style w:type="paragraph" w:customStyle="1" w:styleId="3f7">
    <w:name w:val="Абзац списка3"/>
    <w:basedOn w:val="a6"/>
    <w:qFormat/>
    <w:rsid w:val="00F3447E"/>
    <w:pPr>
      <w:ind w:left="720"/>
    </w:pPr>
    <w:rPr>
      <w:rFonts w:ascii="Calibri" w:hAnsi="Calibri" w:cs="Times New Roman"/>
      <w:lang w:val="en-US"/>
    </w:rPr>
  </w:style>
  <w:style w:type="character" w:customStyle="1" w:styleId="WW8Num1z0">
    <w:name w:val="WW8Num1z0"/>
    <w:rsid w:val="00F3447E"/>
    <w:rPr>
      <w:rFonts w:ascii="Symbol" w:hAnsi="Symbol"/>
    </w:rPr>
  </w:style>
  <w:style w:type="character" w:customStyle="1" w:styleId="WW8Num5z0">
    <w:name w:val="WW8Num5z0"/>
    <w:rsid w:val="00F3447E"/>
    <w:rPr>
      <w:rFonts w:ascii="Symbol" w:hAnsi="Symbol" w:cs="OpenSymbol"/>
    </w:rPr>
  </w:style>
  <w:style w:type="character" w:customStyle="1" w:styleId="WW8Num5z1">
    <w:name w:val="WW8Num5z1"/>
    <w:rsid w:val="00F3447E"/>
    <w:rPr>
      <w:rFonts w:ascii="OpenSymbol" w:hAnsi="OpenSymbol" w:cs="OpenSymbol"/>
    </w:rPr>
  </w:style>
  <w:style w:type="character" w:customStyle="1" w:styleId="WW8Num6z1">
    <w:name w:val="WW8Num6z1"/>
    <w:rsid w:val="00F3447E"/>
    <w:rPr>
      <w:rFonts w:ascii="OpenSymbol" w:hAnsi="OpenSymbol" w:cs="OpenSymbol"/>
    </w:rPr>
  </w:style>
  <w:style w:type="character" w:customStyle="1" w:styleId="WW8Num7z1">
    <w:name w:val="WW8Num7z1"/>
    <w:rsid w:val="00F3447E"/>
    <w:rPr>
      <w:rFonts w:ascii="OpenSymbol" w:hAnsi="OpenSymbol" w:cs="OpenSymbol"/>
    </w:rPr>
  </w:style>
  <w:style w:type="character" w:customStyle="1" w:styleId="WW8Num1z1">
    <w:name w:val="WW8Num1z1"/>
    <w:rsid w:val="00F3447E"/>
    <w:rPr>
      <w:rFonts w:ascii="Courier New" w:hAnsi="Courier New"/>
    </w:rPr>
  </w:style>
  <w:style w:type="character" w:customStyle="1" w:styleId="WW8Num1z2">
    <w:name w:val="WW8Num1z2"/>
    <w:rsid w:val="00F3447E"/>
    <w:rPr>
      <w:rFonts w:ascii="Wingdings" w:hAnsi="Wingdings"/>
    </w:rPr>
  </w:style>
  <w:style w:type="character" w:customStyle="1" w:styleId="WW8Num3z1">
    <w:name w:val="WW8Num3z1"/>
    <w:rsid w:val="00F3447E"/>
    <w:rPr>
      <w:rFonts w:ascii="Courier New" w:hAnsi="Courier New"/>
    </w:rPr>
  </w:style>
  <w:style w:type="character" w:customStyle="1" w:styleId="WW8Num3z2">
    <w:name w:val="WW8Num3z2"/>
    <w:rsid w:val="00F3447E"/>
    <w:rPr>
      <w:rFonts w:ascii="Wingdings" w:hAnsi="Wingdings"/>
    </w:rPr>
  </w:style>
  <w:style w:type="paragraph" w:customStyle="1" w:styleId="afffffffff3">
    <w:name w:val="Заключение"/>
    <w:basedOn w:val="a6"/>
    <w:rsid w:val="00F3447E"/>
    <w:pPr>
      <w:spacing w:line="220" w:lineRule="atLeast"/>
      <w:ind w:left="835"/>
    </w:pPr>
    <w:rPr>
      <w:rFonts w:ascii="Calibri" w:hAnsi="Calibri" w:cs="Times New Roman"/>
      <w:sz w:val="20"/>
      <w:szCs w:val="20"/>
      <w:lang w:val="en-US"/>
    </w:rPr>
  </w:style>
  <w:style w:type="numbering" w:customStyle="1" w:styleId="118">
    <w:name w:val="Нет списка11"/>
    <w:next w:val="a9"/>
    <w:semiHidden/>
    <w:rsid w:val="00F3447E"/>
  </w:style>
  <w:style w:type="paragraph" w:customStyle="1" w:styleId="66">
    <w:name w:val="Знак Знак Знак6 Знак"/>
    <w:basedOn w:val="a6"/>
    <w:rsid w:val="00F3447E"/>
    <w:pPr>
      <w:suppressAutoHyphens w:val="0"/>
    </w:pPr>
    <w:rPr>
      <w:rFonts w:ascii="Verdana" w:hAnsi="Verdana" w:cs="Verdana"/>
      <w:sz w:val="20"/>
      <w:szCs w:val="20"/>
      <w:lang w:val="en-US" w:eastAsia="en-US"/>
    </w:rPr>
  </w:style>
  <w:style w:type="character" w:customStyle="1" w:styleId="FontStyle14">
    <w:name w:val="Font Style14"/>
    <w:rsid w:val="00F3447E"/>
    <w:rPr>
      <w:rFonts w:ascii="Times New Roman" w:hAnsi="Times New Roman" w:cs="Times New Roman" w:hint="default"/>
      <w:b/>
      <w:bCs/>
      <w:sz w:val="26"/>
      <w:szCs w:val="26"/>
    </w:rPr>
  </w:style>
  <w:style w:type="paragraph" w:customStyle="1" w:styleId="style272">
    <w:name w:val="style272"/>
    <w:basedOn w:val="a6"/>
    <w:rsid w:val="00F3447E"/>
    <w:pPr>
      <w:suppressAutoHyphens w:val="0"/>
      <w:spacing w:before="100" w:beforeAutospacing="1" w:after="100" w:afterAutospacing="1"/>
    </w:pPr>
    <w:rPr>
      <w:rFonts w:ascii="Tahoma" w:hAnsi="Tahoma" w:cs="Tahoma"/>
      <w:color w:val="333333"/>
      <w:sz w:val="18"/>
      <w:szCs w:val="18"/>
      <w:lang w:eastAsia="ru-RU"/>
    </w:rPr>
  </w:style>
  <w:style w:type="character" w:customStyle="1" w:styleId="style2721">
    <w:name w:val="style2721"/>
    <w:rsid w:val="00F3447E"/>
    <w:rPr>
      <w:rFonts w:ascii="Tahoma" w:hAnsi="Tahoma" w:cs="Tahoma" w:hint="default"/>
      <w:color w:val="333333"/>
      <w:sz w:val="18"/>
      <w:szCs w:val="18"/>
    </w:rPr>
  </w:style>
  <w:style w:type="paragraph" w:customStyle="1" w:styleId="130">
    <w:name w:val="Заголовок 13"/>
    <w:basedOn w:val="a6"/>
    <w:next w:val="a6"/>
    <w:rsid w:val="00F3447E"/>
    <w:pPr>
      <w:keepNext/>
      <w:suppressAutoHyphens w:val="0"/>
      <w:jc w:val="center"/>
    </w:pPr>
    <w:rPr>
      <w:rFonts w:cs="Times New Roman"/>
      <w:b/>
      <w:szCs w:val="20"/>
      <w:lang w:eastAsia="ru-RU"/>
    </w:rPr>
  </w:style>
  <w:style w:type="paragraph" w:customStyle="1" w:styleId="WW-22">
    <w:name w:val="WW-Основной текст с отступом 2"/>
    <w:basedOn w:val="a6"/>
    <w:rsid w:val="00F3447E"/>
    <w:pPr>
      <w:widowControl w:val="0"/>
      <w:spacing w:after="120" w:line="480" w:lineRule="auto"/>
      <w:ind w:left="283"/>
    </w:pPr>
    <w:rPr>
      <w:rFonts w:eastAsia="Arial Unicode MS" w:cs="Times New Roman"/>
      <w:lang w:eastAsia="ru-RU"/>
    </w:rPr>
  </w:style>
  <w:style w:type="paragraph" w:customStyle="1" w:styleId="1fff4">
    <w:name w:val="Знак Знак1 Знак"/>
    <w:basedOn w:val="a6"/>
    <w:rsid w:val="00F3447E"/>
    <w:pPr>
      <w:suppressAutoHyphens w:val="0"/>
      <w:spacing w:after="60"/>
      <w:ind w:firstLine="709"/>
      <w:jc w:val="both"/>
    </w:pPr>
    <w:rPr>
      <w:rFonts w:ascii="Arial" w:hAnsi="Arial" w:cs="Arial"/>
      <w:bCs/>
      <w:lang w:eastAsia="ru-RU"/>
    </w:rPr>
  </w:style>
  <w:style w:type="character" w:customStyle="1" w:styleId="afffffffff4">
    <w:name w:val="Символ сноски"/>
    <w:rsid w:val="00F3447E"/>
  </w:style>
  <w:style w:type="paragraph" w:customStyle="1" w:styleId="222">
    <w:name w:val="???????? ????? 22"/>
    <w:basedOn w:val="a6"/>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numbering" w:customStyle="1" w:styleId="2ff4">
    <w:name w:val="Нет списка2"/>
    <w:next w:val="a9"/>
    <w:uiPriority w:val="99"/>
    <w:semiHidden/>
    <w:unhideWhenUsed/>
    <w:rsid w:val="00F3447E"/>
  </w:style>
  <w:style w:type="character" w:customStyle="1" w:styleId="apple-style-span">
    <w:name w:val="apple-style-span"/>
    <w:rsid w:val="00F3447E"/>
  </w:style>
  <w:style w:type="numbering" w:customStyle="1" w:styleId="3f8">
    <w:name w:val="Нет списка3"/>
    <w:next w:val="a9"/>
    <w:uiPriority w:val="99"/>
    <w:semiHidden/>
    <w:unhideWhenUsed/>
    <w:rsid w:val="00F3447E"/>
  </w:style>
  <w:style w:type="paragraph" w:customStyle="1" w:styleId="-">
    <w:name w:val="Список [-] (ПЗ)"/>
    <w:basedOn w:val="a6"/>
    <w:rsid w:val="00F3447E"/>
    <w:pPr>
      <w:numPr>
        <w:numId w:val="22"/>
      </w:numPr>
      <w:suppressAutoHyphens w:val="0"/>
    </w:pPr>
    <w:rPr>
      <w:rFonts w:ascii="Arial" w:hAnsi="Arial" w:cs="Times New Roman"/>
      <w:szCs w:val="20"/>
      <w:lang w:eastAsia="ru-RU"/>
    </w:rPr>
  </w:style>
  <w:style w:type="paragraph" w:customStyle="1" w:styleId="IG3">
    <w:name w:val="Обычный_IG"/>
    <w:basedOn w:val="a6"/>
    <w:rsid w:val="00F3447E"/>
    <w:pPr>
      <w:suppressAutoHyphens w:val="0"/>
      <w:spacing w:line="360" w:lineRule="auto"/>
      <w:ind w:firstLine="709"/>
      <w:jc w:val="both"/>
    </w:pPr>
    <w:rPr>
      <w:rFonts w:cs="Times New Roman"/>
      <w:sz w:val="28"/>
      <w:szCs w:val="28"/>
      <w:lang w:eastAsia="ru-RU"/>
    </w:rPr>
  </w:style>
  <w:style w:type="numbering" w:customStyle="1" w:styleId="1">
    <w:name w:val="Текущий список1"/>
    <w:rsid w:val="00F3447E"/>
    <w:pPr>
      <w:numPr>
        <w:numId w:val="23"/>
      </w:numPr>
    </w:pPr>
  </w:style>
  <w:style w:type="character" w:customStyle="1" w:styleId="fontstyle01">
    <w:name w:val="fontstyle01"/>
    <w:basedOn w:val="a7"/>
    <w:rsid w:val="00472400"/>
    <w:rPr>
      <w:rFonts w:ascii="TimesNewRomanPSMT" w:hAnsi="TimesNewRomanPSMT" w:hint="default"/>
      <w:b w:val="0"/>
      <w:bCs w:val="0"/>
      <w:i w:val="0"/>
      <w:iCs w:val="0"/>
      <w:color w:val="000000"/>
      <w:sz w:val="22"/>
      <w:szCs w:val="22"/>
    </w:rPr>
  </w:style>
  <w:style w:type="paragraph" w:customStyle="1" w:styleId="afffffffff5">
    <w:name w:val="Табличный_заголовок"/>
    <w:basedOn w:val="a6"/>
    <w:uiPriority w:val="99"/>
    <w:qFormat/>
    <w:rsid w:val="00586A08"/>
    <w:pPr>
      <w:widowControl w:val="0"/>
      <w:tabs>
        <w:tab w:val="right" w:leader="dot" w:pos="9488"/>
      </w:tabs>
      <w:suppressAutoHyphens w:val="0"/>
      <w:jc w:val="center"/>
    </w:pPr>
    <w:rPr>
      <w:rFonts w:cs="Times New Roman"/>
      <w:b/>
      <w:szCs w:val="20"/>
      <w:lang w:eastAsia="ru-RU"/>
    </w:rPr>
  </w:style>
  <w:style w:type="character" w:customStyle="1" w:styleId="FontStyle103">
    <w:name w:val="Font Style103"/>
    <w:basedOn w:val="a7"/>
    <w:uiPriority w:val="99"/>
    <w:rsid w:val="00451F17"/>
    <w:rPr>
      <w:rFonts w:ascii="Times New Roman" w:hAnsi="Times New Roman" w:cs="Times New Roman"/>
      <w:sz w:val="28"/>
      <w:szCs w:val="28"/>
    </w:rPr>
  </w:style>
  <w:style w:type="paragraph" w:customStyle="1" w:styleId="Style6">
    <w:name w:val="Style6"/>
    <w:basedOn w:val="a6"/>
    <w:uiPriority w:val="99"/>
    <w:rsid w:val="00451F17"/>
    <w:pPr>
      <w:widowControl w:val="0"/>
      <w:suppressAutoHyphens w:val="0"/>
      <w:autoSpaceDE w:val="0"/>
      <w:autoSpaceDN w:val="0"/>
      <w:adjustRightInd w:val="0"/>
      <w:spacing w:line="321" w:lineRule="exact"/>
      <w:ind w:firstLine="684"/>
      <w:jc w:val="both"/>
    </w:pPr>
    <w:rPr>
      <w:rFonts w:eastAsiaTheme="minorEastAsia" w:cs="Times New Roman"/>
      <w:lang w:eastAsia="ru-RU"/>
    </w:rPr>
  </w:style>
  <w:style w:type="character" w:customStyle="1" w:styleId="FontStyle111">
    <w:name w:val="Font Style111"/>
    <w:basedOn w:val="a7"/>
    <w:uiPriority w:val="99"/>
    <w:rsid w:val="00451F17"/>
    <w:rPr>
      <w:rFonts w:ascii="Times New Roman" w:hAnsi="Times New Roman" w:cs="Times New Roman"/>
      <w:sz w:val="26"/>
      <w:szCs w:val="26"/>
    </w:rPr>
  </w:style>
  <w:style w:type="character" w:customStyle="1" w:styleId="searchresult">
    <w:name w:val="search_result"/>
    <w:basedOn w:val="a7"/>
    <w:rsid w:val="00657D10"/>
  </w:style>
  <w:style w:type="table" w:customStyle="1" w:styleId="2-51">
    <w:name w:val="Средняя заливка 2 - Акцент 51"/>
    <w:basedOn w:val="a8"/>
    <w:next w:val="2-5"/>
    <w:uiPriority w:val="64"/>
    <w:rsid w:val="00DC5551"/>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1112">
    <w:name w:val="1 / 1.1 / 1.1.12"/>
    <w:basedOn w:val="a9"/>
    <w:next w:val="111111"/>
    <w:rsid w:val="00DC5551"/>
    <w:pPr>
      <w:numPr>
        <w:numId w:val="55"/>
      </w:numPr>
    </w:pPr>
  </w:style>
  <w:style w:type="table" w:customStyle="1" w:styleId="2100">
    <w:name w:val="Сетка таблицы210"/>
    <w:basedOn w:val="a8"/>
    <w:next w:val="afc"/>
    <w:uiPriority w:val="39"/>
    <w:rsid w:val="00DC5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9"/>
    <w:next w:val="111111"/>
    <w:rsid w:val="00DC5551"/>
    <w:pPr>
      <w:numPr>
        <w:numId w:val="56"/>
      </w:numPr>
    </w:pPr>
  </w:style>
  <w:style w:type="character" w:customStyle="1" w:styleId="path-item">
    <w:name w:val="path-item"/>
    <w:basedOn w:val="a7"/>
    <w:rsid w:val="00DC5551"/>
  </w:style>
  <w:style w:type="paragraph" w:customStyle="1" w:styleId="no-indent">
    <w:name w:val="no-indent"/>
    <w:basedOn w:val="a6"/>
    <w:rsid w:val="00DC5551"/>
    <w:pPr>
      <w:suppressAutoHyphens w:val="0"/>
      <w:spacing w:before="100" w:beforeAutospacing="1" w:after="100" w:afterAutospacing="1"/>
    </w:pPr>
    <w:rPr>
      <w:rFonts w:cs="Times New Roman"/>
      <w:lang w:eastAsia="ru-RU"/>
    </w:rPr>
  </w:style>
  <w:style w:type="character" w:customStyle="1" w:styleId="fontstyle21">
    <w:name w:val="fontstyle21"/>
    <w:basedOn w:val="a7"/>
    <w:rsid w:val="006A2681"/>
    <w:rPr>
      <w:rFonts w:ascii="Times New Roman" w:hAnsi="Times New Roman" w:cs="Times New Roman" w:hint="default"/>
      <w:b w:val="0"/>
      <w:bCs w:val="0"/>
      <w:i w:val="0"/>
      <w:iCs w:val="0"/>
      <w:color w:val="000000"/>
      <w:sz w:val="24"/>
      <w:szCs w:val="24"/>
    </w:rPr>
  </w:style>
  <w:style w:type="character" w:customStyle="1" w:styleId="1a">
    <w:name w:val="Верхний колонтитул Знак1"/>
    <w:aliases w:val="ВерхКолонтитул Знак1, Знак4 Знак, Знак10 Знак1,Знак10 Знак1"/>
    <w:basedOn w:val="a7"/>
    <w:link w:val="af4"/>
    <w:uiPriority w:val="99"/>
    <w:rsid w:val="00D60099"/>
    <w:rPr>
      <w:rFonts w:cs="Calibri"/>
      <w:sz w:val="24"/>
      <w:szCs w:val="24"/>
      <w:lang w:eastAsia="ar-SA"/>
    </w:rPr>
  </w:style>
  <w:style w:type="character" w:customStyle="1" w:styleId="1b">
    <w:name w:val="Нижний колонтитул Знак1"/>
    <w:aliases w:val=" Знак6 Знак, Знак12 Знак1,Знак12 Знак1"/>
    <w:basedOn w:val="a7"/>
    <w:link w:val="af5"/>
    <w:uiPriority w:val="99"/>
    <w:rsid w:val="00D60099"/>
    <w:rPr>
      <w:rFonts w:cs="Calibri"/>
      <w:sz w:val="24"/>
      <w:szCs w:val="24"/>
      <w:lang w:eastAsia="ar-SA"/>
    </w:rPr>
  </w:style>
  <w:style w:type="character" w:customStyle="1" w:styleId="1c">
    <w:name w:val="Текст выноски Знак1"/>
    <w:aliases w:val=" Знак5 Знак"/>
    <w:basedOn w:val="a7"/>
    <w:link w:val="af6"/>
    <w:uiPriority w:val="99"/>
    <w:rsid w:val="00D60099"/>
    <w:rPr>
      <w:rFonts w:ascii="Tahoma" w:hAnsi="Tahoma" w:cs="Tahoma"/>
      <w:sz w:val="16"/>
      <w:szCs w:val="16"/>
      <w:lang w:eastAsia="ar-SA"/>
    </w:rPr>
  </w:style>
  <w:style w:type="paragraph" w:customStyle="1" w:styleId="s11">
    <w:name w:val="s_1"/>
    <w:basedOn w:val="a6"/>
    <w:rsid w:val="00A64B1D"/>
    <w:pPr>
      <w:suppressAutoHyphens w:val="0"/>
      <w:spacing w:before="100" w:beforeAutospacing="1" w:after="100" w:afterAutospacing="1"/>
    </w:pPr>
    <w:rPr>
      <w:rFonts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0738">
      <w:bodyDiv w:val="1"/>
      <w:marLeft w:val="0"/>
      <w:marRight w:val="0"/>
      <w:marTop w:val="0"/>
      <w:marBottom w:val="0"/>
      <w:divBdr>
        <w:top w:val="none" w:sz="0" w:space="0" w:color="auto"/>
        <w:left w:val="none" w:sz="0" w:space="0" w:color="auto"/>
        <w:bottom w:val="none" w:sz="0" w:space="0" w:color="auto"/>
        <w:right w:val="none" w:sz="0" w:space="0" w:color="auto"/>
      </w:divBdr>
    </w:div>
    <w:div w:id="9916995">
      <w:bodyDiv w:val="1"/>
      <w:marLeft w:val="0"/>
      <w:marRight w:val="0"/>
      <w:marTop w:val="0"/>
      <w:marBottom w:val="0"/>
      <w:divBdr>
        <w:top w:val="none" w:sz="0" w:space="0" w:color="auto"/>
        <w:left w:val="none" w:sz="0" w:space="0" w:color="auto"/>
        <w:bottom w:val="none" w:sz="0" w:space="0" w:color="auto"/>
        <w:right w:val="none" w:sz="0" w:space="0" w:color="auto"/>
      </w:divBdr>
    </w:div>
    <w:div w:id="12535420">
      <w:bodyDiv w:val="1"/>
      <w:marLeft w:val="0"/>
      <w:marRight w:val="0"/>
      <w:marTop w:val="0"/>
      <w:marBottom w:val="0"/>
      <w:divBdr>
        <w:top w:val="none" w:sz="0" w:space="0" w:color="auto"/>
        <w:left w:val="none" w:sz="0" w:space="0" w:color="auto"/>
        <w:bottom w:val="none" w:sz="0" w:space="0" w:color="auto"/>
        <w:right w:val="none" w:sz="0" w:space="0" w:color="auto"/>
      </w:divBdr>
    </w:div>
    <w:div w:id="19819682">
      <w:bodyDiv w:val="1"/>
      <w:marLeft w:val="0"/>
      <w:marRight w:val="0"/>
      <w:marTop w:val="0"/>
      <w:marBottom w:val="0"/>
      <w:divBdr>
        <w:top w:val="none" w:sz="0" w:space="0" w:color="auto"/>
        <w:left w:val="none" w:sz="0" w:space="0" w:color="auto"/>
        <w:bottom w:val="none" w:sz="0" w:space="0" w:color="auto"/>
        <w:right w:val="none" w:sz="0" w:space="0" w:color="auto"/>
      </w:divBdr>
    </w:div>
    <w:div w:id="21328484">
      <w:bodyDiv w:val="1"/>
      <w:marLeft w:val="0"/>
      <w:marRight w:val="0"/>
      <w:marTop w:val="0"/>
      <w:marBottom w:val="0"/>
      <w:divBdr>
        <w:top w:val="none" w:sz="0" w:space="0" w:color="auto"/>
        <w:left w:val="none" w:sz="0" w:space="0" w:color="auto"/>
        <w:bottom w:val="none" w:sz="0" w:space="0" w:color="auto"/>
        <w:right w:val="none" w:sz="0" w:space="0" w:color="auto"/>
      </w:divBdr>
    </w:div>
    <w:div w:id="29645890">
      <w:bodyDiv w:val="1"/>
      <w:marLeft w:val="0"/>
      <w:marRight w:val="0"/>
      <w:marTop w:val="0"/>
      <w:marBottom w:val="0"/>
      <w:divBdr>
        <w:top w:val="none" w:sz="0" w:space="0" w:color="auto"/>
        <w:left w:val="none" w:sz="0" w:space="0" w:color="auto"/>
        <w:bottom w:val="none" w:sz="0" w:space="0" w:color="auto"/>
        <w:right w:val="none" w:sz="0" w:space="0" w:color="auto"/>
      </w:divBdr>
    </w:div>
    <w:div w:id="38627074">
      <w:bodyDiv w:val="1"/>
      <w:marLeft w:val="0"/>
      <w:marRight w:val="0"/>
      <w:marTop w:val="0"/>
      <w:marBottom w:val="0"/>
      <w:divBdr>
        <w:top w:val="none" w:sz="0" w:space="0" w:color="auto"/>
        <w:left w:val="none" w:sz="0" w:space="0" w:color="auto"/>
        <w:bottom w:val="none" w:sz="0" w:space="0" w:color="auto"/>
        <w:right w:val="none" w:sz="0" w:space="0" w:color="auto"/>
      </w:divBdr>
    </w:div>
    <w:div w:id="41368330">
      <w:bodyDiv w:val="1"/>
      <w:marLeft w:val="0"/>
      <w:marRight w:val="0"/>
      <w:marTop w:val="0"/>
      <w:marBottom w:val="0"/>
      <w:divBdr>
        <w:top w:val="none" w:sz="0" w:space="0" w:color="auto"/>
        <w:left w:val="none" w:sz="0" w:space="0" w:color="auto"/>
        <w:bottom w:val="none" w:sz="0" w:space="0" w:color="auto"/>
        <w:right w:val="none" w:sz="0" w:space="0" w:color="auto"/>
      </w:divBdr>
    </w:div>
    <w:div w:id="52193567">
      <w:bodyDiv w:val="1"/>
      <w:marLeft w:val="0"/>
      <w:marRight w:val="0"/>
      <w:marTop w:val="0"/>
      <w:marBottom w:val="0"/>
      <w:divBdr>
        <w:top w:val="none" w:sz="0" w:space="0" w:color="auto"/>
        <w:left w:val="none" w:sz="0" w:space="0" w:color="auto"/>
        <w:bottom w:val="none" w:sz="0" w:space="0" w:color="auto"/>
        <w:right w:val="none" w:sz="0" w:space="0" w:color="auto"/>
      </w:divBdr>
    </w:div>
    <w:div w:id="58409302">
      <w:bodyDiv w:val="1"/>
      <w:marLeft w:val="0"/>
      <w:marRight w:val="0"/>
      <w:marTop w:val="0"/>
      <w:marBottom w:val="0"/>
      <w:divBdr>
        <w:top w:val="none" w:sz="0" w:space="0" w:color="auto"/>
        <w:left w:val="none" w:sz="0" w:space="0" w:color="auto"/>
        <w:bottom w:val="none" w:sz="0" w:space="0" w:color="auto"/>
        <w:right w:val="none" w:sz="0" w:space="0" w:color="auto"/>
      </w:divBdr>
    </w:div>
    <w:div w:id="60367918">
      <w:bodyDiv w:val="1"/>
      <w:marLeft w:val="0"/>
      <w:marRight w:val="0"/>
      <w:marTop w:val="0"/>
      <w:marBottom w:val="0"/>
      <w:divBdr>
        <w:top w:val="none" w:sz="0" w:space="0" w:color="auto"/>
        <w:left w:val="none" w:sz="0" w:space="0" w:color="auto"/>
        <w:bottom w:val="none" w:sz="0" w:space="0" w:color="auto"/>
        <w:right w:val="none" w:sz="0" w:space="0" w:color="auto"/>
      </w:divBdr>
    </w:div>
    <w:div w:id="61678942">
      <w:bodyDiv w:val="1"/>
      <w:marLeft w:val="0"/>
      <w:marRight w:val="0"/>
      <w:marTop w:val="0"/>
      <w:marBottom w:val="0"/>
      <w:divBdr>
        <w:top w:val="none" w:sz="0" w:space="0" w:color="auto"/>
        <w:left w:val="none" w:sz="0" w:space="0" w:color="auto"/>
        <w:bottom w:val="none" w:sz="0" w:space="0" w:color="auto"/>
        <w:right w:val="none" w:sz="0" w:space="0" w:color="auto"/>
      </w:divBdr>
    </w:div>
    <w:div w:id="62414430">
      <w:bodyDiv w:val="1"/>
      <w:marLeft w:val="0"/>
      <w:marRight w:val="0"/>
      <w:marTop w:val="0"/>
      <w:marBottom w:val="0"/>
      <w:divBdr>
        <w:top w:val="none" w:sz="0" w:space="0" w:color="auto"/>
        <w:left w:val="none" w:sz="0" w:space="0" w:color="auto"/>
        <w:bottom w:val="none" w:sz="0" w:space="0" w:color="auto"/>
        <w:right w:val="none" w:sz="0" w:space="0" w:color="auto"/>
      </w:divBdr>
    </w:div>
    <w:div w:id="67508652">
      <w:bodyDiv w:val="1"/>
      <w:marLeft w:val="0"/>
      <w:marRight w:val="0"/>
      <w:marTop w:val="0"/>
      <w:marBottom w:val="0"/>
      <w:divBdr>
        <w:top w:val="none" w:sz="0" w:space="0" w:color="auto"/>
        <w:left w:val="none" w:sz="0" w:space="0" w:color="auto"/>
        <w:bottom w:val="none" w:sz="0" w:space="0" w:color="auto"/>
        <w:right w:val="none" w:sz="0" w:space="0" w:color="auto"/>
      </w:divBdr>
    </w:div>
    <w:div w:id="74203708">
      <w:bodyDiv w:val="1"/>
      <w:marLeft w:val="0"/>
      <w:marRight w:val="0"/>
      <w:marTop w:val="0"/>
      <w:marBottom w:val="0"/>
      <w:divBdr>
        <w:top w:val="none" w:sz="0" w:space="0" w:color="auto"/>
        <w:left w:val="none" w:sz="0" w:space="0" w:color="auto"/>
        <w:bottom w:val="none" w:sz="0" w:space="0" w:color="auto"/>
        <w:right w:val="none" w:sz="0" w:space="0" w:color="auto"/>
      </w:divBdr>
    </w:div>
    <w:div w:id="83966117">
      <w:bodyDiv w:val="1"/>
      <w:marLeft w:val="0"/>
      <w:marRight w:val="0"/>
      <w:marTop w:val="0"/>
      <w:marBottom w:val="0"/>
      <w:divBdr>
        <w:top w:val="none" w:sz="0" w:space="0" w:color="auto"/>
        <w:left w:val="none" w:sz="0" w:space="0" w:color="auto"/>
        <w:bottom w:val="none" w:sz="0" w:space="0" w:color="auto"/>
        <w:right w:val="none" w:sz="0" w:space="0" w:color="auto"/>
      </w:divBdr>
    </w:div>
    <w:div w:id="89395525">
      <w:bodyDiv w:val="1"/>
      <w:marLeft w:val="0"/>
      <w:marRight w:val="0"/>
      <w:marTop w:val="0"/>
      <w:marBottom w:val="0"/>
      <w:divBdr>
        <w:top w:val="none" w:sz="0" w:space="0" w:color="auto"/>
        <w:left w:val="none" w:sz="0" w:space="0" w:color="auto"/>
        <w:bottom w:val="none" w:sz="0" w:space="0" w:color="auto"/>
        <w:right w:val="none" w:sz="0" w:space="0" w:color="auto"/>
      </w:divBdr>
    </w:div>
    <w:div w:id="108281693">
      <w:bodyDiv w:val="1"/>
      <w:marLeft w:val="0"/>
      <w:marRight w:val="0"/>
      <w:marTop w:val="0"/>
      <w:marBottom w:val="0"/>
      <w:divBdr>
        <w:top w:val="none" w:sz="0" w:space="0" w:color="auto"/>
        <w:left w:val="none" w:sz="0" w:space="0" w:color="auto"/>
        <w:bottom w:val="none" w:sz="0" w:space="0" w:color="auto"/>
        <w:right w:val="none" w:sz="0" w:space="0" w:color="auto"/>
      </w:divBdr>
    </w:div>
    <w:div w:id="114059322">
      <w:bodyDiv w:val="1"/>
      <w:marLeft w:val="0"/>
      <w:marRight w:val="0"/>
      <w:marTop w:val="0"/>
      <w:marBottom w:val="0"/>
      <w:divBdr>
        <w:top w:val="none" w:sz="0" w:space="0" w:color="auto"/>
        <w:left w:val="none" w:sz="0" w:space="0" w:color="auto"/>
        <w:bottom w:val="none" w:sz="0" w:space="0" w:color="auto"/>
        <w:right w:val="none" w:sz="0" w:space="0" w:color="auto"/>
      </w:divBdr>
    </w:div>
    <w:div w:id="120616348">
      <w:bodyDiv w:val="1"/>
      <w:marLeft w:val="0"/>
      <w:marRight w:val="0"/>
      <w:marTop w:val="0"/>
      <w:marBottom w:val="0"/>
      <w:divBdr>
        <w:top w:val="none" w:sz="0" w:space="0" w:color="auto"/>
        <w:left w:val="none" w:sz="0" w:space="0" w:color="auto"/>
        <w:bottom w:val="none" w:sz="0" w:space="0" w:color="auto"/>
        <w:right w:val="none" w:sz="0" w:space="0" w:color="auto"/>
      </w:divBdr>
    </w:div>
    <w:div w:id="124006440">
      <w:bodyDiv w:val="1"/>
      <w:marLeft w:val="0"/>
      <w:marRight w:val="0"/>
      <w:marTop w:val="0"/>
      <w:marBottom w:val="0"/>
      <w:divBdr>
        <w:top w:val="none" w:sz="0" w:space="0" w:color="auto"/>
        <w:left w:val="none" w:sz="0" w:space="0" w:color="auto"/>
        <w:bottom w:val="none" w:sz="0" w:space="0" w:color="auto"/>
        <w:right w:val="none" w:sz="0" w:space="0" w:color="auto"/>
      </w:divBdr>
    </w:div>
    <w:div w:id="124734613">
      <w:bodyDiv w:val="1"/>
      <w:marLeft w:val="0"/>
      <w:marRight w:val="0"/>
      <w:marTop w:val="0"/>
      <w:marBottom w:val="0"/>
      <w:divBdr>
        <w:top w:val="none" w:sz="0" w:space="0" w:color="auto"/>
        <w:left w:val="none" w:sz="0" w:space="0" w:color="auto"/>
        <w:bottom w:val="none" w:sz="0" w:space="0" w:color="auto"/>
        <w:right w:val="none" w:sz="0" w:space="0" w:color="auto"/>
      </w:divBdr>
    </w:div>
    <w:div w:id="141700406">
      <w:bodyDiv w:val="1"/>
      <w:marLeft w:val="0"/>
      <w:marRight w:val="0"/>
      <w:marTop w:val="0"/>
      <w:marBottom w:val="0"/>
      <w:divBdr>
        <w:top w:val="none" w:sz="0" w:space="0" w:color="auto"/>
        <w:left w:val="none" w:sz="0" w:space="0" w:color="auto"/>
        <w:bottom w:val="none" w:sz="0" w:space="0" w:color="auto"/>
        <w:right w:val="none" w:sz="0" w:space="0" w:color="auto"/>
      </w:divBdr>
    </w:div>
    <w:div w:id="143620467">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156925242">
      <w:bodyDiv w:val="1"/>
      <w:marLeft w:val="0"/>
      <w:marRight w:val="0"/>
      <w:marTop w:val="0"/>
      <w:marBottom w:val="0"/>
      <w:divBdr>
        <w:top w:val="none" w:sz="0" w:space="0" w:color="auto"/>
        <w:left w:val="none" w:sz="0" w:space="0" w:color="auto"/>
        <w:bottom w:val="none" w:sz="0" w:space="0" w:color="auto"/>
        <w:right w:val="none" w:sz="0" w:space="0" w:color="auto"/>
      </w:divBdr>
    </w:div>
    <w:div w:id="158738689">
      <w:bodyDiv w:val="1"/>
      <w:marLeft w:val="0"/>
      <w:marRight w:val="0"/>
      <w:marTop w:val="0"/>
      <w:marBottom w:val="0"/>
      <w:divBdr>
        <w:top w:val="none" w:sz="0" w:space="0" w:color="auto"/>
        <w:left w:val="none" w:sz="0" w:space="0" w:color="auto"/>
        <w:bottom w:val="none" w:sz="0" w:space="0" w:color="auto"/>
        <w:right w:val="none" w:sz="0" w:space="0" w:color="auto"/>
      </w:divBdr>
    </w:div>
    <w:div w:id="164593083">
      <w:bodyDiv w:val="1"/>
      <w:marLeft w:val="0"/>
      <w:marRight w:val="0"/>
      <w:marTop w:val="0"/>
      <w:marBottom w:val="0"/>
      <w:divBdr>
        <w:top w:val="none" w:sz="0" w:space="0" w:color="auto"/>
        <w:left w:val="none" w:sz="0" w:space="0" w:color="auto"/>
        <w:bottom w:val="none" w:sz="0" w:space="0" w:color="auto"/>
        <w:right w:val="none" w:sz="0" w:space="0" w:color="auto"/>
      </w:divBdr>
    </w:div>
    <w:div w:id="180440872">
      <w:bodyDiv w:val="1"/>
      <w:marLeft w:val="0"/>
      <w:marRight w:val="0"/>
      <w:marTop w:val="0"/>
      <w:marBottom w:val="0"/>
      <w:divBdr>
        <w:top w:val="none" w:sz="0" w:space="0" w:color="auto"/>
        <w:left w:val="none" w:sz="0" w:space="0" w:color="auto"/>
        <w:bottom w:val="none" w:sz="0" w:space="0" w:color="auto"/>
        <w:right w:val="none" w:sz="0" w:space="0" w:color="auto"/>
      </w:divBdr>
      <w:divsChild>
        <w:div w:id="235943568">
          <w:marLeft w:val="0"/>
          <w:marRight w:val="0"/>
          <w:marTop w:val="120"/>
          <w:marBottom w:val="240"/>
          <w:divBdr>
            <w:top w:val="none" w:sz="0" w:space="0" w:color="auto"/>
            <w:left w:val="none" w:sz="0" w:space="0" w:color="auto"/>
            <w:bottom w:val="none" w:sz="0" w:space="0" w:color="auto"/>
            <w:right w:val="none" w:sz="0" w:space="0" w:color="auto"/>
          </w:divBdr>
          <w:divsChild>
            <w:div w:id="1401294242">
              <w:marLeft w:val="0"/>
              <w:marRight w:val="0"/>
              <w:marTop w:val="144"/>
              <w:marBottom w:val="144"/>
              <w:divBdr>
                <w:top w:val="none" w:sz="0" w:space="0" w:color="auto"/>
                <w:left w:val="none" w:sz="0" w:space="0" w:color="auto"/>
                <w:bottom w:val="none" w:sz="0" w:space="0" w:color="auto"/>
                <w:right w:val="none" w:sz="0" w:space="0" w:color="auto"/>
              </w:divBdr>
              <w:divsChild>
                <w:div w:id="1478376563">
                  <w:marLeft w:val="0"/>
                  <w:marRight w:val="0"/>
                  <w:marTop w:val="0"/>
                  <w:marBottom w:val="0"/>
                  <w:divBdr>
                    <w:top w:val="none" w:sz="0" w:space="0" w:color="auto"/>
                    <w:left w:val="none" w:sz="0" w:space="0" w:color="auto"/>
                    <w:bottom w:val="none" w:sz="0" w:space="0" w:color="auto"/>
                    <w:right w:val="none" w:sz="0" w:space="0" w:color="auto"/>
                  </w:divBdr>
                  <w:divsChild>
                    <w:div w:id="327952666">
                      <w:marLeft w:val="0"/>
                      <w:marRight w:val="0"/>
                      <w:marTop w:val="0"/>
                      <w:marBottom w:val="0"/>
                      <w:divBdr>
                        <w:top w:val="none" w:sz="0" w:space="0" w:color="auto"/>
                        <w:left w:val="none" w:sz="0" w:space="0" w:color="auto"/>
                        <w:bottom w:val="none" w:sz="0" w:space="0" w:color="auto"/>
                        <w:right w:val="none" w:sz="0" w:space="0" w:color="auto"/>
                      </w:divBdr>
                    </w:div>
                    <w:div w:id="1510438842">
                      <w:marLeft w:val="0"/>
                      <w:marRight w:val="0"/>
                      <w:marTop w:val="0"/>
                      <w:marBottom w:val="0"/>
                      <w:divBdr>
                        <w:top w:val="none" w:sz="0" w:space="0" w:color="auto"/>
                        <w:left w:val="none" w:sz="0" w:space="0" w:color="auto"/>
                        <w:bottom w:val="none" w:sz="0" w:space="0" w:color="auto"/>
                        <w:right w:val="none" w:sz="0" w:space="0" w:color="auto"/>
                      </w:divBdr>
                      <w:divsChild>
                        <w:div w:id="147745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599330">
                  <w:marLeft w:val="0"/>
                  <w:marRight w:val="0"/>
                  <w:marTop w:val="0"/>
                  <w:marBottom w:val="0"/>
                  <w:divBdr>
                    <w:top w:val="none" w:sz="0" w:space="0" w:color="auto"/>
                    <w:left w:val="none" w:sz="0" w:space="0" w:color="auto"/>
                    <w:bottom w:val="none" w:sz="0" w:space="0" w:color="auto"/>
                    <w:right w:val="none" w:sz="0" w:space="0" w:color="auto"/>
                  </w:divBdr>
                  <w:divsChild>
                    <w:div w:id="543372108">
                      <w:marLeft w:val="0"/>
                      <w:marRight w:val="0"/>
                      <w:marTop w:val="0"/>
                      <w:marBottom w:val="0"/>
                      <w:divBdr>
                        <w:top w:val="none" w:sz="0" w:space="0" w:color="auto"/>
                        <w:left w:val="none" w:sz="0" w:space="0" w:color="auto"/>
                        <w:bottom w:val="none" w:sz="0" w:space="0" w:color="auto"/>
                        <w:right w:val="none" w:sz="0" w:space="0" w:color="auto"/>
                      </w:divBdr>
                    </w:div>
                    <w:div w:id="219754063">
                      <w:marLeft w:val="0"/>
                      <w:marRight w:val="0"/>
                      <w:marTop w:val="0"/>
                      <w:marBottom w:val="0"/>
                      <w:divBdr>
                        <w:top w:val="none" w:sz="0" w:space="0" w:color="auto"/>
                        <w:left w:val="none" w:sz="0" w:space="0" w:color="auto"/>
                        <w:bottom w:val="none" w:sz="0" w:space="0" w:color="auto"/>
                        <w:right w:val="none" w:sz="0" w:space="0" w:color="auto"/>
                      </w:divBdr>
                      <w:divsChild>
                        <w:div w:id="486896748">
                          <w:marLeft w:val="0"/>
                          <w:marRight w:val="0"/>
                          <w:marTop w:val="0"/>
                          <w:marBottom w:val="0"/>
                          <w:divBdr>
                            <w:top w:val="none" w:sz="0" w:space="0" w:color="auto"/>
                            <w:left w:val="none" w:sz="0" w:space="0" w:color="auto"/>
                            <w:bottom w:val="none" w:sz="0" w:space="0" w:color="auto"/>
                            <w:right w:val="none" w:sz="0" w:space="0" w:color="auto"/>
                          </w:divBdr>
                          <w:divsChild>
                            <w:div w:id="1064795129">
                              <w:marLeft w:val="0"/>
                              <w:marRight w:val="0"/>
                              <w:marTop w:val="0"/>
                              <w:marBottom w:val="0"/>
                              <w:divBdr>
                                <w:top w:val="none" w:sz="0" w:space="0" w:color="auto"/>
                                <w:left w:val="none" w:sz="0" w:space="0" w:color="auto"/>
                                <w:bottom w:val="none" w:sz="0" w:space="0" w:color="auto"/>
                                <w:right w:val="none" w:sz="0" w:space="0" w:color="auto"/>
                              </w:divBdr>
                              <w:divsChild>
                                <w:div w:id="188370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087396">
          <w:marLeft w:val="0"/>
          <w:marRight w:val="0"/>
          <w:marTop w:val="120"/>
          <w:marBottom w:val="240"/>
          <w:divBdr>
            <w:top w:val="none" w:sz="0" w:space="0" w:color="auto"/>
            <w:left w:val="none" w:sz="0" w:space="0" w:color="auto"/>
            <w:bottom w:val="none" w:sz="0" w:space="0" w:color="auto"/>
            <w:right w:val="none" w:sz="0" w:space="0" w:color="auto"/>
          </w:divBdr>
          <w:divsChild>
            <w:div w:id="262155066">
              <w:marLeft w:val="0"/>
              <w:marRight w:val="0"/>
              <w:marTop w:val="144"/>
              <w:marBottom w:val="144"/>
              <w:divBdr>
                <w:top w:val="none" w:sz="0" w:space="0" w:color="auto"/>
                <w:left w:val="none" w:sz="0" w:space="0" w:color="auto"/>
                <w:bottom w:val="none" w:sz="0" w:space="0" w:color="auto"/>
                <w:right w:val="none" w:sz="0" w:space="0" w:color="auto"/>
              </w:divBdr>
              <w:divsChild>
                <w:div w:id="736634601">
                  <w:marLeft w:val="0"/>
                  <w:marRight w:val="0"/>
                  <w:marTop w:val="0"/>
                  <w:marBottom w:val="0"/>
                  <w:divBdr>
                    <w:top w:val="none" w:sz="0" w:space="0" w:color="auto"/>
                    <w:left w:val="none" w:sz="0" w:space="0" w:color="auto"/>
                    <w:bottom w:val="none" w:sz="0" w:space="0" w:color="auto"/>
                    <w:right w:val="none" w:sz="0" w:space="0" w:color="auto"/>
                  </w:divBdr>
                  <w:divsChild>
                    <w:div w:id="1078017804">
                      <w:marLeft w:val="0"/>
                      <w:marRight w:val="0"/>
                      <w:marTop w:val="0"/>
                      <w:marBottom w:val="0"/>
                      <w:divBdr>
                        <w:top w:val="none" w:sz="0" w:space="0" w:color="auto"/>
                        <w:left w:val="none" w:sz="0" w:space="0" w:color="auto"/>
                        <w:bottom w:val="none" w:sz="0" w:space="0" w:color="auto"/>
                        <w:right w:val="none" w:sz="0" w:space="0" w:color="auto"/>
                      </w:divBdr>
                    </w:div>
                    <w:div w:id="217281028">
                      <w:marLeft w:val="0"/>
                      <w:marRight w:val="0"/>
                      <w:marTop w:val="0"/>
                      <w:marBottom w:val="0"/>
                      <w:divBdr>
                        <w:top w:val="none" w:sz="0" w:space="0" w:color="auto"/>
                        <w:left w:val="none" w:sz="0" w:space="0" w:color="auto"/>
                        <w:bottom w:val="none" w:sz="0" w:space="0" w:color="auto"/>
                        <w:right w:val="none" w:sz="0" w:space="0" w:color="auto"/>
                      </w:divBdr>
                      <w:divsChild>
                        <w:div w:id="137785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01999">
                  <w:marLeft w:val="0"/>
                  <w:marRight w:val="0"/>
                  <w:marTop w:val="0"/>
                  <w:marBottom w:val="0"/>
                  <w:divBdr>
                    <w:top w:val="none" w:sz="0" w:space="0" w:color="auto"/>
                    <w:left w:val="none" w:sz="0" w:space="0" w:color="auto"/>
                    <w:bottom w:val="none" w:sz="0" w:space="0" w:color="auto"/>
                    <w:right w:val="none" w:sz="0" w:space="0" w:color="auto"/>
                  </w:divBdr>
                  <w:divsChild>
                    <w:div w:id="141886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50804">
      <w:bodyDiv w:val="1"/>
      <w:marLeft w:val="0"/>
      <w:marRight w:val="0"/>
      <w:marTop w:val="0"/>
      <w:marBottom w:val="0"/>
      <w:divBdr>
        <w:top w:val="none" w:sz="0" w:space="0" w:color="auto"/>
        <w:left w:val="none" w:sz="0" w:space="0" w:color="auto"/>
        <w:bottom w:val="none" w:sz="0" w:space="0" w:color="auto"/>
        <w:right w:val="none" w:sz="0" w:space="0" w:color="auto"/>
      </w:divBdr>
    </w:div>
    <w:div w:id="200362701">
      <w:bodyDiv w:val="1"/>
      <w:marLeft w:val="0"/>
      <w:marRight w:val="0"/>
      <w:marTop w:val="0"/>
      <w:marBottom w:val="0"/>
      <w:divBdr>
        <w:top w:val="none" w:sz="0" w:space="0" w:color="auto"/>
        <w:left w:val="none" w:sz="0" w:space="0" w:color="auto"/>
        <w:bottom w:val="none" w:sz="0" w:space="0" w:color="auto"/>
        <w:right w:val="none" w:sz="0" w:space="0" w:color="auto"/>
      </w:divBdr>
    </w:div>
    <w:div w:id="202446768">
      <w:bodyDiv w:val="1"/>
      <w:marLeft w:val="0"/>
      <w:marRight w:val="0"/>
      <w:marTop w:val="0"/>
      <w:marBottom w:val="0"/>
      <w:divBdr>
        <w:top w:val="none" w:sz="0" w:space="0" w:color="auto"/>
        <w:left w:val="none" w:sz="0" w:space="0" w:color="auto"/>
        <w:bottom w:val="none" w:sz="0" w:space="0" w:color="auto"/>
        <w:right w:val="none" w:sz="0" w:space="0" w:color="auto"/>
      </w:divBdr>
    </w:div>
    <w:div w:id="205412837">
      <w:bodyDiv w:val="1"/>
      <w:marLeft w:val="0"/>
      <w:marRight w:val="0"/>
      <w:marTop w:val="0"/>
      <w:marBottom w:val="0"/>
      <w:divBdr>
        <w:top w:val="none" w:sz="0" w:space="0" w:color="auto"/>
        <w:left w:val="none" w:sz="0" w:space="0" w:color="auto"/>
        <w:bottom w:val="none" w:sz="0" w:space="0" w:color="auto"/>
        <w:right w:val="none" w:sz="0" w:space="0" w:color="auto"/>
      </w:divBdr>
    </w:div>
    <w:div w:id="217519759">
      <w:bodyDiv w:val="1"/>
      <w:marLeft w:val="0"/>
      <w:marRight w:val="0"/>
      <w:marTop w:val="0"/>
      <w:marBottom w:val="0"/>
      <w:divBdr>
        <w:top w:val="none" w:sz="0" w:space="0" w:color="auto"/>
        <w:left w:val="none" w:sz="0" w:space="0" w:color="auto"/>
        <w:bottom w:val="none" w:sz="0" w:space="0" w:color="auto"/>
        <w:right w:val="none" w:sz="0" w:space="0" w:color="auto"/>
      </w:divBdr>
    </w:div>
    <w:div w:id="219637821">
      <w:bodyDiv w:val="1"/>
      <w:marLeft w:val="0"/>
      <w:marRight w:val="0"/>
      <w:marTop w:val="0"/>
      <w:marBottom w:val="0"/>
      <w:divBdr>
        <w:top w:val="none" w:sz="0" w:space="0" w:color="auto"/>
        <w:left w:val="none" w:sz="0" w:space="0" w:color="auto"/>
        <w:bottom w:val="none" w:sz="0" w:space="0" w:color="auto"/>
        <w:right w:val="none" w:sz="0" w:space="0" w:color="auto"/>
      </w:divBdr>
    </w:div>
    <w:div w:id="220554294">
      <w:bodyDiv w:val="1"/>
      <w:marLeft w:val="0"/>
      <w:marRight w:val="0"/>
      <w:marTop w:val="0"/>
      <w:marBottom w:val="0"/>
      <w:divBdr>
        <w:top w:val="none" w:sz="0" w:space="0" w:color="auto"/>
        <w:left w:val="none" w:sz="0" w:space="0" w:color="auto"/>
        <w:bottom w:val="none" w:sz="0" w:space="0" w:color="auto"/>
        <w:right w:val="none" w:sz="0" w:space="0" w:color="auto"/>
      </w:divBdr>
    </w:div>
    <w:div w:id="222713437">
      <w:bodyDiv w:val="1"/>
      <w:marLeft w:val="0"/>
      <w:marRight w:val="0"/>
      <w:marTop w:val="0"/>
      <w:marBottom w:val="0"/>
      <w:divBdr>
        <w:top w:val="none" w:sz="0" w:space="0" w:color="auto"/>
        <w:left w:val="none" w:sz="0" w:space="0" w:color="auto"/>
        <w:bottom w:val="none" w:sz="0" w:space="0" w:color="auto"/>
        <w:right w:val="none" w:sz="0" w:space="0" w:color="auto"/>
      </w:divBdr>
    </w:div>
    <w:div w:id="229001165">
      <w:bodyDiv w:val="1"/>
      <w:marLeft w:val="0"/>
      <w:marRight w:val="0"/>
      <w:marTop w:val="0"/>
      <w:marBottom w:val="0"/>
      <w:divBdr>
        <w:top w:val="none" w:sz="0" w:space="0" w:color="auto"/>
        <w:left w:val="none" w:sz="0" w:space="0" w:color="auto"/>
        <w:bottom w:val="none" w:sz="0" w:space="0" w:color="auto"/>
        <w:right w:val="none" w:sz="0" w:space="0" w:color="auto"/>
      </w:divBdr>
    </w:div>
    <w:div w:id="233008902">
      <w:bodyDiv w:val="1"/>
      <w:marLeft w:val="0"/>
      <w:marRight w:val="0"/>
      <w:marTop w:val="0"/>
      <w:marBottom w:val="0"/>
      <w:divBdr>
        <w:top w:val="none" w:sz="0" w:space="0" w:color="auto"/>
        <w:left w:val="none" w:sz="0" w:space="0" w:color="auto"/>
        <w:bottom w:val="none" w:sz="0" w:space="0" w:color="auto"/>
        <w:right w:val="none" w:sz="0" w:space="0" w:color="auto"/>
      </w:divBdr>
    </w:div>
    <w:div w:id="235210159">
      <w:bodyDiv w:val="1"/>
      <w:marLeft w:val="0"/>
      <w:marRight w:val="0"/>
      <w:marTop w:val="0"/>
      <w:marBottom w:val="0"/>
      <w:divBdr>
        <w:top w:val="none" w:sz="0" w:space="0" w:color="auto"/>
        <w:left w:val="none" w:sz="0" w:space="0" w:color="auto"/>
        <w:bottom w:val="none" w:sz="0" w:space="0" w:color="auto"/>
        <w:right w:val="none" w:sz="0" w:space="0" w:color="auto"/>
      </w:divBdr>
    </w:div>
    <w:div w:id="247465232">
      <w:bodyDiv w:val="1"/>
      <w:marLeft w:val="0"/>
      <w:marRight w:val="0"/>
      <w:marTop w:val="0"/>
      <w:marBottom w:val="0"/>
      <w:divBdr>
        <w:top w:val="none" w:sz="0" w:space="0" w:color="auto"/>
        <w:left w:val="none" w:sz="0" w:space="0" w:color="auto"/>
        <w:bottom w:val="none" w:sz="0" w:space="0" w:color="auto"/>
        <w:right w:val="none" w:sz="0" w:space="0" w:color="auto"/>
      </w:divBdr>
    </w:div>
    <w:div w:id="261576531">
      <w:bodyDiv w:val="1"/>
      <w:marLeft w:val="0"/>
      <w:marRight w:val="0"/>
      <w:marTop w:val="0"/>
      <w:marBottom w:val="0"/>
      <w:divBdr>
        <w:top w:val="none" w:sz="0" w:space="0" w:color="auto"/>
        <w:left w:val="none" w:sz="0" w:space="0" w:color="auto"/>
        <w:bottom w:val="none" w:sz="0" w:space="0" w:color="auto"/>
        <w:right w:val="none" w:sz="0" w:space="0" w:color="auto"/>
      </w:divBdr>
    </w:div>
    <w:div w:id="265118423">
      <w:bodyDiv w:val="1"/>
      <w:marLeft w:val="0"/>
      <w:marRight w:val="0"/>
      <w:marTop w:val="0"/>
      <w:marBottom w:val="0"/>
      <w:divBdr>
        <w:top w:val="none" w:sz="0" w:space="0" w:color="auto"/>
        <w:left w:val="none" w:sz="0" w:space="0" w:color="auto"/>
        <w:bottom w:val="none" w:sz="0" w:space="0" w:color="auto"/>
        <w:right w:val="none" w:sz="0" w:space="0" w:color="auto"/>
      </w:divBdr>
    </w:div>
    <w:div w:id="281571422">
      <w:bodyDiv w:val="1"/>
      <w:marLeft w:val="0"/>
      <w:marRight w:val="0"/>
      <w:marTop w:val="0"/>
      <w:marBottom w:val="0"/>
      <w:divBdr>
        <w:top w:val="none" w:sz="0" w:space="0" w:color="auto"/>
        <w:left w:val="none" w:sz="0" w:space="0" w:color="auto"/>
        <w:bottom w:val="none" w:sz="0" w:space="0" w:color="auto"/>
        <w:right w:val="none" w:sz="0" w:space="0" w:color="auto"/>
      </w:divBdr>
      <w:divsChild>
        <w:div w:id="1584410354">
          <w:marLeft w:val="0"/>
          <w:marRight w:val="0"/>
          <w:marTop w:val="120"/>
          <w:marBottom w:val="240"/>
          <w:divBdr>
            <w:top w:val="none" w:sz="0" w:space="0" w:color="auto"/>
            <w:left w:val="none" w:sz="0" w:space="0" w:color="auto"/>
            <w:bottom w:val="none" w:sz="0" w:space="0" w:color="auto"/>
            <w:right w:val="none" w:sz="0" w:space="0" w:color="auto"/>
          </w:divBdr>
          <w:divsChild>
            <w:div w:id="1012992046">
              <w:marLeft w:val="0"/>
              <w:marRight w:val="0"/>
              <w:marTop w:val="144"/>
              <w:marBottom w:val="144"/>
              <w:divBdr>
                <w:top w:val="none" w:sz="0" w:space="0" w:color="auto"/>
                <w:left w:val="none" w:sz="0" w:space="0" w:color="auto"/>
                <w:bottom w:val="none" w:sz="0" w:space="0" w:color="auto"/>
                <w:right w:val="none" w:sz="0" w:space="0" w:color="auto"/>
              </w:divBdr>
              <w:divsChild>
                <w:div w:id="585963999">
                  <w:marLeft w:val="0"/>
                  <w:marRight w:val="0"/>
                  <w:marTop w:val="0"/>
                  <w:marBottom w:val="0"/>
                  <w:divBdr>
                    <w:top w:val="none" w:sz="0" w:space="0" w:color="auto"/>
                    <w:left w:val="none" w:sz="0" w:space="0" w:color="auto"/>
                    <w:bottom w:val="none" w:sz="0" w:space="0" w:color="auto"/>
                    <w:right w:val="none" w:sz="0" w:space="0" w:color="auto"/>
                  </w:divBdr>
                  <w:divsChild>
                    <w:div w:id="2006276804">
                      <w:marLeft w:val="0"/>
                      <w:marRight w:val="0"/>
                      <w:marTop w:val="0"/>
                      <w:marBottom w:val="0"/>
                      <w:divBdr>
                        <w:top w:val="none" w:sz="0" w:space="0" w:color="auto"/>
                        <w:left w:val="none" w:sz="0" w:space="0" w:color="auto"/>
                        <w:bottom w:val="none" w:sz="0" w:space="0" w:color="auto"/>
                        <w:right w:val="none" w:sz="0" w:space="0" w:color="auto"/>
                      </w:divBdr>
                      <w:divsChild>
                        <w:div w:id="1234395039">
                          <w:marLeft w:val="0"/>
                          <w:marRight w:val="0"/>
                          <w:marTop w:val="0"/>
                          <w:marBottom w:val="0"/>
                          <w:divBdr>
                            <w:top w:val="none" w:sz="0" w:space="0" w:color="auto"/>
                            <w:left w:val="none" w:sz="0" w:space="0" w:color="auto"/>
                            <w:bottom w:val="none" w:sz="0" w:space="0" w:color="auto"/>
                            <w:right w:val="none" w:sz="0" w:space="0" w:color="auto"/>
                          </w:divBdr>
                          <w:divsChild>
                            <w:div w:id="1607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515611">
                  <w:marLeft w:val="0"/>
                  <w:marRight w:val="0"/>
                  <w:marTop w:val="0"/>
                  <w:marBottom w:val="0"/>
                  <w:divBdr>
                    <w:top w:val="none" w:sz="0" w:space="0" w:color="auto"/>
                    <w:left w:val="none" w:sz="0" w:space="0" w:color="auto"/>
                    <w:bottom w:val="none" w:sz="0" w:space="0" w:color="auto"/>
                    <w:right w:val="none" w:sz="0" w:space="0" w:color="auto"/>
                  </w:divBdr>
                  <w:divsChild>
                    <w:div w:id="1942293401">
                      <w:marLeft w:val="0"/>
                      <w:marRight w:val="0"/>
                      <w:marTop w:val="0"/>
                      <w:marBottom w:val="0"/>
                      <w:divBdr>
                        <w:top w:val="none" w:sz="0" w:space="0" w:color="auto"/>
                        <w:left w:val="none" w:sz="0" w:space="0" w:color="auto"/>
                        <w:bottom w:val="none" w:sz="0" w:space="0" w:color="auto"/>
                        <w:right w:val="none" w:sz="0" w:space="0" w:color="auto"/>
                      </w:divBdr>
                      <w:divsChild>
                        <w:div w:id="706950704">
                          <w:marLeft w:val="0"/>
                          <w:marRight w:val="0"/>
                          <w:marTop w:val="0"/>
                          <w:marBottom w:val="0"/>
                          <w:divBdr>
                            <w:top w:val="none" w:sz="0" w:space="0" w:color="auto"/>
                            <w:left w:val="none" w:sz="0" w:space="0" w:color="auto"/>
                            <w:bottom w:val="none" w:sz="0" w:space="0" w:color="auto"/>
                            <w:right w:val="none" w:sz="0" w:space="0" w:color="auto"/>
                          </w:divBdr>
                          <w:divsChild>
                            <w:div w:id="49742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347682">
                  <w:marLeft w:val="0"/>
                  <w:marRight w:val="0"/>
                  <w:marTop w:val="0"/>
                  <w:marBottom w:val="0"/>
                  <w:divBdr>
                    <w:top w:val="none" w:sz="0" w:space="0" w:color="auto"/>
                    <w:left w:val="none" w:sz="0" w:space="0" w:color="auto"/>
                    <w:bottom w:val="none" w:sz="0" w:space="0" w:color="auto"/>
                    <w:right w:val="none" w:sz="0" w:space="0" w:color="auto"/>
                  </w:divBdr>
                  <w:divsChild>
                    <w:div w:id="1081025237">
                      <w:marLeft w:val="0"/>
                      <w:marRight w:val="0"/>
                      <w:marTop w:val="0"/>
                      <w:marBottom w:val="0"/>
                      <w:divBdr>
                        <w:top w:val="none" w:sz="0" w:space="0" w:color="auto"/>
                        <w:left w:val="none" w:sz="0" w:space="0" w:color="auto"/>
                        <w:bottom w:val="none" w:sz="0" w:space="0" w:color="auto"/>
                        <w:right w:val="none" w:sz="0" w:space="0" w:color="auto"/>
                      </w:divBdr>
                      <w:divsChild>
                        <w:div w:id="1322729788">
                          <w:marLeft w:val="0"/>
                          <w:marRight w:val="0"/>
                          <w:marTop w:val="0"/>
                          <w:marBottom w:val="0"/>
                          <w:divBdr>
                            <w:top w:val="none" w:sz="0" w:space="0" w:color="auto"/>
                            <w:left w:val="none" w:sz="0" w:space="0" w:color="auto"/>
                            <w:bottom w:val="none" w:sz="0" w:space="0" w:color="auto"/>
                            <w:right w:val="none" w:sz="0" w:space="0" w:color="auto"/>
                          </w:divBdr>
                          <w:divsChild>
                            <w:div w:id="88841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689938">
                  <w:marLeft w:val="0"/>
                  <w:marRight w:val="0"/>
                  <w:marTop w:val="0"/>
                  <w:marBottom w:val="0"/>
                  <w:divBdr>
                    <w:top w:val="none" w:sz="0" w:space="0" w:color="auto"/>
                    <w:left w:val="none" w:sz="0" w:space="0" w:color="auto"/>
                    <w:bottom w:val="none" w:sz="0" w:space="0" w:color="auto"/>
                    <w:right w:val="none" w:sz="0" w:space="0" w:color="auto"/>
                  </w:divBdr>
                  <w:divsChild>
                    <w:div w:id="691153168">
                      <w:marLeft w:val="0"/>
                      <w:marRight w:val="0"/>
                      <w:marTop w:val="0"/>
                      <w:marBottom w:val="0"/>
                      <w:divBdr>
                        <w:top w:val="none" w:sz="0" w:space="0" w:color="auto"/>
                        <w:left w:val="none" w:sz="0" w:space="0" w:color="auto"/>
                        <w:bottom w:val="none" w:sz="0" w:space="0" w:color="auto"/>
                        <w:right w:val="none" w:sz="0" w:space="0" w:color="auto"/>
                      </w:divBdr>
                      <w:divsChild>
                        <w:div w:id="1366977381">
                          <w:marLeft w:val="0"/>
                          <w:marRight w:val="0"/>
                          <w:marTop w:val="0"/>
                          <w:marBottom w:val="0"/>
                          <w:divBdr>
                            <w:top w:val="none" w:sz="0" w:space="0" w:color="auto"/>
                            <w:left w:val="none" w:sz="0" w:space="0" w:color="auto"/>
                            <w:bottom w:val="none" w:sz="0" w:space="0" w:color="auto"/>
                            <w:right w:val="none" w:sz="0" w:space="0" w:color="auto"/>
                          </w:divBdr>
                          <w:divsChild>
                            <w:div w:id="4287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832874">
                  <w:marLeft w:val="0"/>
                  <w:marRight w:val="0"/>
                  <w:marTop w:val="0"/>
                  <w:marBottom w:val="0"/>
                  <w:divBdr>
                    <w:top w:val="none" w:sz="0" w:space="0" w:color="auto"/>
                    <w:left w:val="none" w:sz="0" w:space="0" w:color="auto"/>
                    <w:bottom w:val="none" w:sz="0" w:space="0" w:color="auto"/>
                    <w:right w:val="none" w:sz="0" w:space="0" w:color="auto"/>
                  </w:divBdr>
                  <w:divsChild>
                    <w:div w:id="981034559">
                      <w:marLeft w:val="0"/>
                      <w:marRight w:val="0"/>
                      <w:marTop w:val="0"/>
                      <w:marBottom w:val="0"/>
                      <w:divBdr>
                        <w:top w:val="none" w:sz="0" w:space="0" w:color="auto"/>
                        <w:left w:val="none" w:sz="0" w:space="0" w:color="auto"/>
                        <w:bottom w:val="none" w:sz="0" w:space="0" w:color="auto"/>
                        <w:right w:val="none" w:sz="0" w:space="0" w:color="auto"/>
                      </w:divBdr>
                      <w:divsChild>
                        <w:div w:id="866410604">
                          <w:marLeft w:val="0"/>
                          <w:marRight w:val="0"/>
                          <w:marTop w:val="0"/>
                          <w:marBottom w:val="0"/>
                          <w:divBdr>
                            <w:top w:val="none" w:sz="0" w:space="0" w:color="auto"/>
                            <w:left w:val="none" w:sz="0" w:space="0" w:color="auto"/>
                            <w:bottom w:val="none" w:sz="0" w:space="0" w:color="auto"/>
                            <w:right w:val="none" w:sz="0" w:space="0" w:color="auto"/>
                          </w:divBdr>
                          <w:divsChild>
                            <w:div w:id="135865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868902">
                  <w:marLeft w:val="0"/>
                  <w:marRight w:val="0"/>
                  <w:marTop w:val="0"/>
                  <w:marBottom w:val="0"/>
                  <w:divBdr>
                    <w:top w:val="none" w:sz="0" w:space="0" w:color="auto"/>
                    <w:left w:val="none" w:sz="0" w:space="0" w:color="auto"/>
                    <w:bottom w:val="none" w:sz="0" w:space="0" w:color="auto"/>
                    <w:right w:val="none" w:sz="0" w:space="0" w:color="auto"/>
                  </w:divBdr>
                  <w:divsChild>
                    <w:div w:id="1604536736">
                      <w:marLeft w:val="0"/>
                      <w:marRight w:val="0"/>
                      <w:marTop w:val="0"/>
                      <w:marBottom w:val="0"/>
                      <w:divBdr>
                        <w:top w:val="none" w:sz="0" w:space="0" w:color="auto"/>
                        <w:left w:val="none" w:sz="0" w:space="0" w:color="auto"/>
                        <w:bottom w:val="none" w:sz="0" w:space="0" w:color="auto"/>
                        <w:right w:val="none" w:sz="0" w:space="0" w:color="auto"/>
                      </w:divBdr>
                      <w:divsChild>
                        <w:div w:id="48693574">
                          <w:marLeft w:val="0"/>
                          <w:marRight w:val="0"/>
                          <w:marTop w:val="0"/>
                          <w:marBottom w:val="0"/>
                          <w:divBdr>
                            <w:top w:val="none" w:sz="0" w:space="0" w:color="auto"/>
                            <w:left w:val="none" w:sz="0" w:space="0" w:color="auto"/>
                            <w:bottom w:val="none" w:sz="0" w:space="0" w:color="auto"/>
                            <w:right w:val="none" w:sz="0" w:space="0" w:color="auto"/>
                          </w:divBdr>
                          <w:divsChild>
                            <w:div w:id="210510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568777">
                  <w:marLeft w:val="0"/>
                  <w:marRight w:val="0"/>
                  <w:marTop w:val="0"/>
                  <w:marBottom w:val="0"/>
                  <w:divBdr>
                    <w:top w:val="none" w:sz="0" w:space="0" w:color="auto"/>
                    <w:left w:val="none" w:sz="0" w:space="0" w:color="auto"/>
                    <w:bottom w:val="none" w:sz="0" w:space="0" w:color="auto"/>
                    <w:right w:val="none" w:sz="0" w:space="0" w:color="auto"/>
                  </w:divBdr>
                  <w:divsChild>
                    <w:div w:id="1926453147">
                      <w:marLeft w:val="0"/>
                      <w:marRight w:val="0"/>
                      <w:marTop w:val="0"/>
                      <w:marBottom w:val="0"/>
                      <w:divBdr>
                        <w:top w:val="none" w:sz="0" w:space="0" w:color="auto"/>
                        <w:left w:val="none" w:sz="0" w:space="0" w:color="auto"/>
                        <w:bottom w:val="none" w:sz="0" w:space="0" w:color="auto"/>
                        <w:right w:val="none" w:sz="0" w:space="0" w:color="auto"/>
                      </w:divBdr>
                      <w:divsChild>
                        <w:div w:id="1491369282">
                          <w:marLeft w:val="0"/>
                          <w:marRight w:val="0"/>
                          <w:marTop w:val="0"/>
                          <w:marBottom w:val="0"/>
                          <w:divBdr>
                            <w:top w:val="none" w:sz="0" w:space="0" w:color="auto"/>
                            <w:left w:val="none" w:sz="0" w:space="0" w:color="auto"/>
                            <w:bottom w:val="none" w:sz="0" w:space="0" w:color="auto"/>
                            <w:right w:val="none" w:sz="0" w:space="0" w:color="auto"/>
                          </w:divBdr>
                          <w:divsChild>
                            <w:div w:id="117627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004243">
                  <w:marLeft w:val="0"/>
                  <w:marRight w:val="0"/>
                  <w:marTop w:val="0"/>
                  <w:marBottom w:val="0"/>
                  <w:divBdr>
                    <w:top w:val="none" w:sz="0" w:space="0" w:color="auto"/>
                    <w:left w:val="none" w:sz="0" w:space="0" w:color="auto"/>
                    <w:bottom w:val="none" w:sz="0" w:space="0" w:color="auto"/>
                    <w:right w:val="none" w:sz="0" w:space="0" w:color="auto"/>
                  </w:divBdr>
                  <w:divsChild>
                    <w:div w:id="387339031">
                      <w:marLeft w:val="0"/>
                      <w:marRight w:val="0"/>
                      <w:marTop w:val="0"/>
                      <w:marBottom w:val="0"/>
                      <w:divBdr>
                        <w:top w:val="none" w:sz="0" w:space="0" w:color="auto"/>
                        <w:left w:val="none" w:sz="0" w:space="0" w:color="auto"/>
                        <w:bottom w:val="none" w:sz="0" w:space="0" w:color="auto"/>
                        <w:right w:val="none" w:sz="0" w:space="0" w:color="auto"/>
                      </w:divBdr>
                      <w:divsChild>
                        <w:div w:id="1869219497">
                          <w:marLeft w:val="0"/>
                          <w:marRight w:val="0"/>
                          <w:marTop w:val="0"/>
                          <w:marBottom w:val="0"/>
                          <w:divBdr>
                            <w:top w:val="none" w:sz="0" w:space="0" w:color="auto"/>
                            <w:left w:val="none" w:sz="0" w:space="0" w:color="auto"/>
                            <w:bottom w:val="none" w:sz="0" w:space="0" w:color="auto"/>
                            <w:right w:val="none" w:sz="0" w:space="0" w:color="auto"/>
                          </w:divBdr>
                          <w:divsChild>
                            <w:div w:id="80342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96305">
                  <w:marLeft w:val="0"/>
                  <w:marRight w:val="0"/>
                  <w:marTop w:val="0"/>
                  <w:marBottom w:val="0"/>
                  <w:divBdr>
                    <w:top w:val="none" w:sz="0" w:space="0" w:color="auto"/>
                    <w:left w:val="none" w:sz="0" w:space="0" w:color="auto"/>
                    <w:bottom w:val="none" w:sz="0" w:space="0" w:color="auto"/>
                    <w:right w:val="none" w:sz="0" w:space="0" w:color="auto"/>
                  </w:divBdr>
                  <w:divsChild>
                    <w:div w:id="408574755">
                      <w:marLeft w:val="0"/>
                      <w:marRight w:val="0"/>
                      <w:marTop w:val="0"/>
                      <w:marBottom w:val="0"/>
                      <w:divBdr>
                        <w:top w:val="none" w:sz="0" w:space="0" w:color="auto"/>
                        <w:left w:val="none" w:sz="0" w:space="0" w:color="auto"/>
                        <w:bottom w:val="none" w:sz="0" w:space="0" w:color="auto"/>
                        <w:right w:val="none" w:sz="0" w:space="0" w:color="auto"/>
                      </w:divBdr>
                      <w:divsChild>
                        <w:div w:id="2079739116">
                          <w:marLeft w:val="0"/>
                          <w:marRight w:val="0"/>
                          <w:marTop w:val="0"/>
                          <w:marBottom w:val="0"/>
                          <w:divBdr>
                            <w:top w:val="none" w:sz="0" w:space="0" w:color="auto"/>
                            <w:left w:val="none" w:sz="0" w:space="0" w:color="auto"/>
                            <w:bottom w:val="none" w:sz="0" w:space="0" w:color="auto"/>
                            <w:right w:val="none" w:sz="0" w:space="0" w:color="auto"/>
                          </w:divBdr>
                          <w:divsChild>
                            <w:div w:id="195987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546591">
          <w:marLeft w:val="0"/>
          <w:marRight w:val="0"/>
          <w:marTop w:val="0"/>
          <w:marBottom w:val="0"/>
          <w:divBdr>
            <w:top w:val="none" w:sz="0" w:space="0" w:color="auto"/>
            <w:left w:val="none" w:sz="0" w:space="0" w:color="auto"/>
            <w:bottom w:val="none" w:sz="0" w:space="0" w:color="auto"/>
            <w:right w:val="none" w:sz="0" w:space="0" w:color="auto"/>
          </w:divBdr>
          <w:divsChild>
            <w:div w:id="44158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931776">
      <w:bodyDiv w:val="1"/>
      <w:marLeft w:val="0"/>
      <w:marRight w:val="0"/>
      <w:marTop w:val="0"/>
      <w:marBottom w:val="0"/>
      <w:divBdr>
        <w:top w:val="none" w:sz="0" w:space="0" w:color="auto"/>
        <w:left w:val="none" w:sz="0" w:space="0" w:color="auto"/>
        <w:bottom w:val="none" w:sz="0" w:space="0" w:color="auto"/>
        <w:right w:val="none" w:sz="0" w:space="0" w:color="auto"/>
      </w:divBdr>
    </w:div>
    <w:div w:id="294993164">
      <w:bodyDiv w:val="1"/>
      <w:marLeft w:val="0"/>
      <w:marRight w:val="0"/>
      <w:marTop w:val="0"/>
      <w:marBottom w:val="0"/>
      <w:divBdr>
        <w:top w:val="none" w:sz="0" w:space="0" w:color="auto"/>
        <w:left w:val="none" w:sz="0" w:space="0" w:color="auto"/>
        <w:bottom w:val="none" w:sz="0" w:space="0" w:color="auto"/>
        <w:right w:val="none" w:sz="0" w:space="0" w:color="auto"/>
      </w:divBdr>
    </w:div>
    <w:div w:id="316500427">
      <w:bodyDiv w:val="1"/>
      <w:marLeft w:val="0"/>
      <w:marRight w:val="0"/>
      <w:marTop w:val="0"/>
      <w:marBottom w:val="0"/>
      <w:divBdr>
        <w:top w:val="none" w:sz="0" w:space="0" w:color="auto"/>
        <w:left w:val="none" w:sz="0" w:space="0" w:color="auto"/>
        <w:bottom w:val="none" w:sz="0" w:space="0" w:color="auto"/>
        <w:right w:val="none" w:sz="0" w:space="0" w:color="auto"/>
      </w:divBdr>
    </w:div>
    <w:div w:id="318506972">
      <w:bodyDiv w:val="1"/>
      <w:marLeft w:val="0"/>
      <w:marRight w:val="0"/>
      <w:marTop w:val="0"/>
      <w:marBottom w:val="0"/>
      <w:divBdr>
        <w:top w:val="none" w:sz="0" w:space="0" w:color="auto"/>
        <w:left w:val="none" w:sz="0" w:space="0" w:color="auto"/>
        <w:bottom w:val="none" w:sz="0" w:space="0" w:color="auto"/>
        <w:right w:val="none" w:sz="0" w:space="0" w:color="auto"/>
      </w:divBdr>
    </w:div>
    <w:div w:id="338047712">
      <w:bodyDiv w:val="1"/>
      <w:marLeft w:val="0"/>
      <w:marRight w:val="0"/>
      <w:marTop w:val="0"/>
      <w:marBottom w:val="0"/>
      <w:divBdr>
        <w:top w:val="none" w:sz="0" w:space="0" w:color="auto"/>
        <w:left w:val="none" w:sz="0" w:space="0" w:color="auto"/>
        <w:bottom w:val="none" w:sz="0" w:space="0" w:color="auto"/>
        <w:right w:val="none" w:sz="0" w:space="0" w:color="auto"/>
      </w:divBdr>
    </w:div>
    <w:div w:id="339627788">
      <w:bodyDiv w:val="1"/>
      <w:marLeft w:val="0"/>
      <w:marRight w:val="0"/>
      <w:marTop w:val="0"/>
      <w:marBottom w:val="0"/>
      <w:divBdr>
        <w:top w:val="none" w:sz="0" w:space="0" w:color="auto"/>
        <w:left w:val="none" w:sz="0" w:space="0" w:color="auto"/>
        <w:bottom w:val="none" w:sz="0" w:space="0" w:color="auto"/>
        <w:right w:val="none" w:sz="0" w:space="0" w:color="auto"/>
      </w:divBdr>
    </w:div>
    <w:div w:id="348063020">
      <w:bodyDiv w:val="1"/>
      <w:marLeft w:val="0"/>
      <w:marRight w:val="0"/>
      <w:marTop w:val="0"/>
      <w:marBottom w:val="0"/>
      <w:divBdr>
        <w:top w:val="none" w:sz="0" w:space="0" w:color="auto"/>
        <w:left w:val="none" w:sz="0" w:space="0" w:color="auto"/>
        <w:bottom w:val="none" w:sz="0" w:space="0" w:color="auto"/>
        <w:right w:val="none" w:sz="0" w:space="0" w:color="auto"/>
      </w:divBdr>
    </w:div>
    <w:div w:id="368577002">
      <w:bodyDiv w:val="1"/>
      <w:marLeft w:val="0"/>
      <w:marRight w:val="0"/>
      <w:marTop w:val="0"/>
      <w:marBottom w:val="0"/>
      <w:divBdr>
        <w:top w:val="none" w:sz="0" w:space="0" w:color="auto"/>
        <w:left w:val="none" w:sz="0" w:space="0" w:color="auto"/>
        <w:bottom w:val="none" w:sz="0" w:space="0" w:color="auto"/>
        <w:right w:val="none" w:sz="0" w:space="0" w:color="auto"/>
      </w:divBdr>
      <w:divsChild>
        <w:div w:id="2134015358">
          <w:marLeft w:val="0"/>
          <w:marRight w:val="0"/>
          <w:marTop w:val="0"/>
          <w:marBottom w:val="0"/>
          <w:divBdr>
            <w:top w:val="none" w:sz="0" w:space="0" w:color="auto"/>
            <w:left w:val="none" w:sz="0" w:space="0" w:color="auto"/>
            <w:bottom w:val="none" w:sz="0" w:space="0" w:color="auto"/>
            <w:right w:val="none" w:sz="0" w:space="0" w:color="auto"/>
          </w:divBdr>
        </w:div>
        <w:div w:id="113599151">
          <w:marLeft w:val="0"/>
          <w:marRight w:val="0"/>
          <w:marTop w:val="0"/>
          <w:marBottom w:val="0"/>
          <w:divBdr>
            <w:top w:val="none" w:sz="0" w:space="0" w:color="auto"/>
            <w:left w:val="none" w:sz="0" w:space="0" w:color="auto"/>
            <w:bottom w:val="none" w:sz="0" w:space="0" w:color="auto"/>
            <w:right w:val="none" w:sz="0" w:space="0" w:color="auto"/>
          </w:divBdr>
        </w:div>
        <w:div w:id="136995451">
          <w:marLeft w:val="0"/>
          <w:marRight w:val="0"/>
          <w:marTop w:val="0"/>
          <w:marBottom w:val="0"/>
          <w:divBdr>
            <w:top w:val="none" w:sz="0" w:space="0" w:color="auto"/>
            <w:left w:val="none" w:sz="0" w:space="0" w:color="auto"/>
            <w:bottom w:val="none" w:sz="0" w:space="0" w:color="auto"/>
            <w:right w:val="none" w:sz="0" w:space="0" w:color="auto"/>
          </w:divBdr>
        </w:div>
        <w:div w:id="775104882">
          <w:marLeft w:val="0"/>
          <w:marRight w:val="0"/>
          <w:marTop w:val="0"/>
          <w:marBottom w:val="0"/>
          <w:divBdr>
            <w:top w:val="none" w:sz="0" w:space="0" w:color="auto"/>
            <w:left w:val="none" w:sz="0" w:space="0" w:color="auto"/>
            <w:bottom w:val="none" w:sz="0" w:space="0" w:color="auto"/>
            <w:right w:val="none" w:sz="0" w:space="0" w:color="auto"/>
          </w:divBdr>
        </w:div>
        <w:div w:id="497112817">
          <w:marLeft w:val="0"/>
          <w:marRight w:val="0"/>
          <w:marTop w:val="0"/>
          <w:marBottom w:val="0"/>
          <w:divBdr>
            <w:top w:val="none" w:sz="0" w:space="0" w:color="auto"/>
            <w:left w:val="none" w:sz="0" w:space="0" w:color="auto"/>
            <w:bottom w:val="none" w:sz="0" w:space="0" w:color="auto"/>
            <w:right w:val="none" w:sz="0" w:space="0" w:color="auto"/>
          </w:divBdr>
        </w:div>
        <w:div w:id="2041079244">
          <w:marLeft w:val="0"/>
          <w:marRight w:val="0"/>
          <w:marTop w:val="0"/>
          <w:marBottom w:val="0"/>
          <w:divBdr>
            <w:top w:val="none" w:sz="0" w:space="0" w:color="auto"/>
            <w:left w:val="none" w:sz="0" w:space="0" w:color="auto"/>
            <w:bottom w:val="none" w:sz="0" w:space="0" w:color="auto"/>
            <w:right w:val="none" w:sz="0" w:space="0" w:color="auto"/>
          </w:divBdr>
        </w:div>
        <w:div w:id="1854953530">
          <w:marLeft w:val="0"/>
          <w:marRight w:val="0"/>
          <w:marTop w:val="0"/>
          <w:marBottom w:val="0"/>
          <w:divBdr>
            <w:top w:val="none" w:sz="0" w:space="0" w:color="auto"/>
            <w:left w:val="none" w:sz="0" w:space="0" w:color="auto"/>
            <w:bottom w:val="none" w:sz="0" w:space="0" w:color="auto"/>
            <w:right w:val="none" w:sz="0" w:space="0" w:color="auto"/>
          </w:divBdr>
        </w:div>
        <w:div w:id="1059286470">
          <w:marLeft w:val="0"/>
          <w:marRight w:val="0"/>
          <w:marTop w:val="0"/>
          <w:marBottom w:val="0"/>
          <w:divBdr>
            <w:top w:val="none" w:sz="0" w:space="0" w:color="auto"/>
            <w:left w:val="none" w:sz="0" w:space="0" w:color="auto"/>
            <w:bottom w:val="none" w:sz="0" w:space="0" w:color="auto"/>
            <w:right w:val="none" w:sz="0" w:space="0" w:color="auto"/>
          </w:divBdr>
        </w:div>
        <w:div w:id="1789154293">
          <w:marLeft w:val="0"/>
          <w:marRight w:val="0"/>
          <w:marTop w:val="0"/>
          <w:marBottom w:val="0"/>
          <w:divBdr>
            <w:top w:val="none" w:sz="0" w:space="0" w:color="auto"/>
            <w:left w:val="none" w:sz="0" w:space="0" w:color="auto"/>
            <w:bottom w:val="none" w:sz="0" w:space="0" w:color="auto"/>
            <w:right w:val="none" w:sz="0" w:space="0" w:color="auto"/>
          </w:divBdr>
        </w:div>
        <w:div w:id="2051802769">
          <w:marLeft w:val="0"/>
          <w:marRight w:val="0"/>
          <w:marTop w:val="0"/>
          <w:marBottom w:val="0"/>
          <w:divBdr>
            <w:top w:val="none" w:sz="0" w:space="0" w:color="auto"/>
            <w:left w:val="none" w:sz="0" w:space="0" w:color="auto"/>
            <w:bottom w:val="none" w:sz="0" w:space="0" w:color="auto"/>
            <w:right w:val="none" w:sz="0" w:space="0" w:color="auto"/>
          </w:divBdr>
        </w:div>
        <w:div w:id="2014339543">
          <w:marLeft w:val="0"/>
          <w:marRight w:val="0"/>
          <w:marTop w:val="0"/>
          <w:marBottom w:val="0"/>
          <w:divBdr>
            <w:top w:val="none" w:sz="0" w:space="0" w:color="auto"/>
            <w:left w:val="none" w:sz="0" w:space="0" w:color="auto"/>
            <w:bottom w:val="none" w:sz="0" w:space="0" w:color="auto"/>
            <w:right w:val="none" w:sz="0" w:space="0" w:color="auto"/>
          </w:divBdr>
        </w:div>
      </w:divsChild>
    </w:div>
    <w:div w:id="369916182">
      <w:bodyDiv w:val="1"/>
      <w:marLeft w:val="0"/>
      <w:marRight w:val="0"/>
      <w:marTop w:val="0"/>
      <w:marBottom w:val="0"/>
      <w:divBdr>
        <w:top w:val="none" w:sz="0" w:space="0" w:color="auto"/>
        <w:left w:val="none" w:sz="0" w:space="0" w:color="auto"/>
        <w:bottom w:val="none" w:sz="0" w:space="0" w:color="auto"/>
        <w:right w:val="none" w:sz="0" w:space="0" w:color="auto"/>
      </w:divBdr>
    </w:div>
    <w:div w:id="373820612">
      <w:bodyDiv w:val="1"/>
      <w:marLeft w:val="0"/>
      <w:marRight w:val="0"/>
      <w:marTop w:val="0"/>
      <w:marBottom w:val="0"/>
      <w:divBdr>
        <w:top w:val="none" w:sz="0" w:space="0" w:color="auto"/>
        <w:left w:val="none" w:sz="0" w:space="0" w:color="auto"/>
        <w:bottom w:val="none" w:sz="0" w:space="0" w:color="auto"/>
        <w:right w:val="none" w:sz="0" w:space="0" w:color="auto"/>
      </w:divBdr>
    </w:div>
    <w:div w:id="388381145">
      <w:bodyDiv w:val="1"/>
      <w:marLeft w:val="0"/>
      <w:marRight w:val="0"/>
      <w:marTop w:val="0"/>
      <w:marBottom w:val="0"/>
      <w:divBdr>
        <w:top w:val="none" w:sz="0" w:space="0" w:color="auto"/>
        <w:left w:val="none" w:sz="0" w:space="0" w:color="auto"/>
        <w:bottom w:val="none" w:sz="0" w:space="0" w:color="auto"/>
        <w:right w:val="none" w:sz="0" w:space="0" w:color="auto"/>
      </w:divBdr>
    </w:div>
    <w:div w:id="402030466">
      <w:bodyDiv w:val="1"/>
      <w:marLeft w:val="0"/>
      <w:marRight w:val="0"/>
      <w:marTop w:val="0"/>
      <w:marBottom w:val="0"/>
      <w:divBdr>
        <w:top w:val="none" w:sz="0" w:space="0" w:color="auto"/>
        <w:left w:val="none" w:sz="0" w:space="0" w:color="auto"/>
        <w:bottom w:val="none" w:sz="0" w:space="0" w:color="auto"/>
        <w:right w:val="none" w:sz="0" w:space="0" w:color="auto"/>
      </w:divBdr>
    </w:div>
    <w:div w:id="410348085">
      <w:bodyDiv w:val="1"/>
      <w:marLeft w:val="0"/>
      <w:marRight w:val="0"/>
      <w:marTop w:val="0"/>
      <w:marBottom w:val="0"/>
      <w:divBdr>
        <w:top w:val="none" w:sz="0" w:space="0" w:color="auto"/>
        <w:left w:val="none" w:sz="0" w:space="0" w:color="auto"/>
        <w:bottom w:val="none" w:sz="0" w:space="0" w:color="auto"/>
        <w:right w:val="none" w:sz="0" w:space="0" w:color="auto"/>
      </w:divBdr>
    </w:div>
    <w:div w:id="420567963">
      <w:bodyDiv w:val="1"/>
      <w:marLeft w:val="0"/>
      <w:marRight w:val="0"/>
      <w:marTop w:val="0"/>
      <w:marBottom w:val="0"/>
      <w:divBdr>
        <w:top w:val="none" w:sz="0" w:space="0" w:color="auto"/>
        <w:left w:val="none" w:sz="0" w:space="0" w:color="auto"/>
        <w:bottom w:val="none" w:sz="0" w:space="0" w:color="auto"/>
        <w:right w:val="none" w:sz="0" w:space="0" w:color="auto"/>
      </w:divBdr>
    </w:div>
    <w:div w:id="425688644">
      <w:bodyDiv w:val="1"/>
      <w:marLeft w:val="0"/>
      <w:marRight w:val="0"/>
      <w:marTop w:val="0"/>
      <w:marBottom w:val="0"/>
      <w:divBdr>
        <w:top w:val="none" w:sz="0" w:space="0" w:color="auto"/>
        <w:left w:val="none" w:sz="0" w:space="0" w:color="auto"/>
        <w:bottom w:val="none" w:sz="0" w:space="0" w:color="auto"/>
        <w:right w:val="none" w:sz="0" w:space="0" w:color="auto"/>
      </w:divBdr>
      <w:divsChild>
        <w:div w:id="103038148">
          <w:marLeft w:val="0"/>
          <w:marRight w:val="0"/>
          <w:marTop w:val="0"/>
          <w:marBottom w:val="0"/>
          <w:divBdr>
            <w:top w:val="none" w:sz="0" w:space="0" w:color="auto"/>
            <w:left w:val="none" w:sz="0" w:space="0" w:color="auto"/>
            <w:bottom w:val="none" w:sz="0" w:space="0" w:color="auto"/>
            <w:right w:val="none" w:sz="0" w:space="0" w:color="auto"/>
          </w:divBdr>
        </w:div>
        <w:div w:id="868376647">
          <w:marLeft w:val="0"/>
          <w:marRight w:val="0"/>
          <w:marTop w:val="0"/>
          <w:marBottom w:val="0"/>
          <w:divBdr>
            <w:top w:val="none" w:sz="0" w:space="0" w:color="auto"/>
            <w:left w:val="none" w:sz="0" w:space="0" w:color="auto"/>
            <w:bottom w:val="none" w:sz="0" w:space="0" w:color="auto"/>
            <w:right w:val="none" w:sz="0" w:space="0" w:color="auto"/>
          </w:divBdr>
        </w:div>
      </w:divsChild>
    </w:div>
    <w:div w:id="453135649">
      <w:bodyDiv w:val="1"/>
      <w:marLeft w:val="0"/>
      <w:marRight w:val="0"/>
      <w:marTop w:val="0"/>
      <w:marBottom w:val="0"/>
      <w:divBdr>
        <w:top w:val="none" w:sz="0" w:space="0" w:color="auto"/>
        <w:left w:val="none" w:sz="0" w:space="0" w:color="auto"/>
        <w:bottom w:val="none" w:sz="0" w:space="0" w:color="auto"/>
        <w:right w:val="none" w:sz="0" w:space="0" w:color="auto"/>
      </w:divBdr>
    </w:div>
    <w:div w:id="482887768">
      <w:bodyDiv w:val="1"/>
      <w:marLeft w:val="0"/>
      <w:marRight w:val="0"/>
      <w:marTop w:val="0"/>
      <w:marBottom w:val="0"/>
      <w:divBdr>
        <w:top w:val="none" w:sz="0" w:space="0" w:color="auto"/>
        <w:left w:val="none" w:sz="0" w:space="0" w:color="auto"/>
        <w:bottom w:val="none" w:sz="0" w:space="0" w:color="auto"/>
        <w:right w:val="none" w:sz="0" w:space="0" w:color="auto"/>
      </w:divBdr>
    </w:div>
    <w:div w:id="510994705">
      <w:bodyDiv w:val="1"/>
      <w:marLeft w:val="0"/>
      <w:marRight w:val="0"/>
      <w:marTop w:val="0"/>
      <w:marBottom w:val="0"/>
      <w:divBdr>
        <w:top w:val="none" w:sz="0" w:space="0" w:color="auto"/>
        <w:left w:val="none" w:sz="0" w:space="0" w:color="auto"/>
        <w:bottom w:val="none" w:sz="0" w:space="0" w:color="auto"/>
        <w:right w:val="none" w:sz="0" w:space="0" w:color="auto"/>
      </w:divBdr>
    </w:div>
    <w:div w:id="514467657">
      <w:bodyDiv w:val="1"/>
      <w:marLeft w:val="0"/>
      <w:marRight w:val="0"/>
      <w:marTop w:val="0"/>
      <w:marBottom w:val="0"/>
      <w:divBdr>
        <w:top w:val="none" w:sz="0" w:space="0" w:color="auto"/>
        <w:left w:val="none" w:sz="0" w:space="0" w:color="auto"/>
        <w:bottom w:val="none" w:sz="0" w:space="0" w:color="auto"/>
        <w:right w:val="none" w:sz="0" w:space="0" w:color="auto"/>
      </w:divBdr>
    </w:div>
    <w:div w:id="518197104">
      <w:bodyDiv w:val="1"/>
      <w:marLeft w:val="0"/>
      <w:marRight w:val="0"/>
      <w:marTop w:val="0"/>
      <w:marBottom w:val="0"/>
      <w:divBdr>
        <w:top w:val="none" w:sz="0" w:space="0" w:color="auto"/>
        <w:left w:val="none" w:sz="0" w:space="0" w:color="auto"/>
        <w:bottom w:val="none" w:sz="0" w:space="0" w:color="auto"/>
        <w:right w:val="none" w:sz="0" w:space="0" w:color="auto"/>
      </w:divBdr>
      <w:divsChild>
        <w:div w:id="1481533619">
          <w:marLeft w:val="0"/>
          <w:marRight w:val="0"/>
          <w:marTop w:val="0"/>
          <w:marBottom w:val="0"/>
          <w:divBdr>
            <w:top w:val="none" w:sz="0" w:space="0" w:color="auto"/>
            <w:left w:val="none" w:sz="0" w:space="0" w:color="auto"/>
            <w:bottom w:val="none" w:sz="0" w:space="0" w:color="auto"/>
            <w:right w:val="none" w:sz="0" w:space="0" w:color="auto"/>
          </w:divBdr>
        </w:div>
      </w:divsChild>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524556860">
      <w:bodyDiv w:val="1"/>
      <w:marLeft w:val="0"/>
      <w:marRight w:val="0"/>
      <w:marTop w:val="0"/>
      <w:marBottom w:val="0"/>
      <w:divBdr>
        <w:top w:val="none" w:sz="0" w:space="0" w:color="auto"/>
        <w:left w:val="none" w:sz="0" w:space="0" w:color="auto"/>
        <w:bottom w:val="none" w:sz="0" w:space="0" w:color="auto"/>
        <w:right w:val="none" w:sz="0" w:space="0" w:color="auto"/>
      </w:divBdr>
    </w:div>
    <w:div w:id="525756401">
      <w:bodyDiv w:val="1"/>
      <w:marLeft w:val="0"/>
      <w:marRight w:val="0"/>
      <w:marTop w:val="0"/>
      <w:marBottom w:val="0"/>
      <w:divBdr>
        <w:top w:val="none" w:sz="0" w:space="0" w:color="auto"/>
        <w:left w:val="none" w:sz="0" w:space="0" w:color="auto"/>
        <w:bottom w:val="none" w:sz="0" w:space="0" w:color="auto"/>
        <w:right w:val="none" w:sz="0" w:space="0" w:color="auto"/>
      </w:divBdr>
    </w:div>
    <w:div w:id="527261802">
      <w:bodyDiv w:val="1"/>
      <w:marLeft w:val="0"/>
      <w:marRight w:val="0"/>
      <w:marTop w:val="0"/>
      <w:marBottom w:val="0"/>
      <w:divBdr>
        <w:top w:val="none" w:sz="0" w:space="0" w:color="auto"/>
        <w:left w:val="none" w:sz="0" w:space="0" w:color="auto"/>
        <w:bottom w:val="none" w:sz="0" w:space="0" w:color="auto"/>
        <w:right w:val="none" w:sz="0" w:space="0" w:color="auto"/>
      </w:divBdr>
    </w:div>
    <w:div w:id="531768678">
      <w:bodyDiv w:val="1"/>
      <w:marLeft w:val="0"/>
      <w:marRight w:val="0"/>
      <w:marTop w:val="0"/>
      <w:marBottom w:val="0"/>
      <w:divBdr>
        <w:top w:val="none" w:sz="0" w:space="0" w:color="auto"/>
        <w:left w:val="none" w:sz="0" w:space="0" w:color="auto"/>
        <w:bottom w:val="none" w:sz="0" w:space="0" w:color="auto"/>
        <w:right w:val="none" w:sz="0" w:space="0" w:color="auto"/>
      </w:divBdr>
    </w:div>
    <w:div w:id="534974458">
      <w:bodyDiv w:val="1"/>
      <w:marLeft w:val="0"/>
      <w:marRight w:val="0"/>
      <w:marTop w:val="0"/>
      <w:marBottom w:val="0"/>
      <w:divBdr>
        <w:top w:val="none" w:sz="0" w:space="0" w:color="auto"/>
        <w:left w:val="none" w:sz="0" w:space="0" w:color="auto"/>
        <w:bottom w:val="none" w:sz="0" w:space="0" w:color="auto"/>
        <w:right w:val="none" w:sz="0" w:space="0" w:color="auto"/>
      </w:divBdr>
    </w:div>
    <w:div w:id="544829601">
      <w:bodyDiv w:val="1"/>
      <w:marLeft w:val="0"/>
      <w:marRight w:val="0"/>
      <w:marTop w:val="0"/>
      <w:marBottom w:val="0"/>
      <w:divBdr>
        <w:top w:val="none" w:sz="0" w:space="0" w:color="auto"/>
        <w:left w:val="none" w:sz="0" w:space="0" w:color="auto"/>
        <w:bottom w:val="none" w:sz="0" w:space="0" w:color="auto"/>
        <w:right w:val="none" w:sz="0" w:space="0" w:color="auto"/>
      </w:divBdr>
    </w:div>
    <w:div w:id="545411835">
      <w:bodyDiv w:val="1"/>
      <w:marLeft w:val="0"/>
      <w:marRight w:val="0"/>
      <w:marTop w:val="0"/>
      <w:marBottom w:val="0"/>
      <w:divBdr>
        <w:top w:val="none" w:sz="0" w:space="0" w:color="auto"/>
        <w:left w:val="none" w:sz="0" w:space="0" w:color="auto"/>
        <w:bottom w:val="none" w:sz="0" w:space="0" w:color="auto"/>
        <w:right w:val="none" w:sz="0" w:space="0" w:color="auto"/>
      </w:divBdr>
    </w:div>
    <w:div w:id="550969059">
      <w:bodyDiv w:val="1"/>
      <w:marLeft w:val="0"/>
      <w:marRight w:val="0"/>
      <w:marTop w:val="0"/>
      <w:marBottom w:val="0"/>
      <w:divBdr>
        <w:top w:val="none" w:sz="0" w:space="0" w:color="auto"/>
        <w:left w:val="none" w:sz="0" w:space="0" w:color="auto"/>
        <w:bottom w:val="none" w:sz="0" w:space="0" w:color="auto"/>
        <w:right w:val="none" w:sz="0" w:space="0" w:color="auto"/>
      </w:divBdr>
    </w:div>
    <w:div w:id="552740724">
      <w:bodyDiv w:val="1"/>
      <w:marLeft w:val="0"/>
      <w:marRight w:val="0"/>
      <w:marTop w:val="0"/>
      <w:marBottom w:val="0"/>
      <w:divBdr>
        <w:top w:val="none" w:sz="0" w:space="0" w:color="auto"/>
        <w:left w:val="none" w:sz="0" w:space="0" w:color="auto"/>
        <w:bottom w:val="none" w:sz="0" w:space="0" w:color="auto"/>
        <w:right w:val="none" w:sz="0" w:space="0" w:color="auto"/>
      </w:divBdr>
    </w:div>
    <w:div w:id="557739185">
      <w:bodyDiv w:val="1"/>
      <w:marLeft w:val="0"/>
      <w:marRight w:val="0"/>
      <w:marTop w:val="0"/>
      <w:marBottom w:val="0"/>
      <w:divBdr>
        <w:top w:val="none" w:sz="0" w:space="0" w:color="auto"/>
        <w:left w:val="none" w:sz="0" w:space="0" w:color="auto"/>
        <w:bottom w:val="none" w:sz="0" w:space="0" w:color="auto"/>
        <w:right w:val="none" w:sz="0" w:space="0" w:color="auto"/>
      </w:divBdr>
    </w:div>
    <w:div w:id="558564601">
      <w:bodyDiv w:val="1"/>
      <w:marLeft w:val="0"/>
      <w:marRight w:val="0"/>
      <w:marTop w:val="0"/>
      <w:marBottom w:val="0"/>
      <w:divBdr>
        <w:top w:val="none" w:sz="0" w:space="0" w:color="auto"/>
        <w:left w:val="none" w:sz="0" w:space="0" w:color="auto"/>
        <w:bottom w:val="none" w:sz="0" w:space="0" w:color="auto"/>
        <w:right w:val="none" w:sz="0" w:space="0" w:color="auto"/>
      </w:divBdr>
    </w:div>
    <w:div w:id="563487780">
      <w:bodyDiv w:val="1"/>
      <w:marLeft w:val="0"/>
      <w:marRight w:val="0"/>
      <w:marTop w:val="0"/>
      <w:marBottom w:val="0"/>
      <w:divBdr>
        <w:top w:val="none" w:sz="0" w:space="0" w:color="auto"/>
        <w:left w:val="none" w:sz="0" w:space="0" w:color="auto"/>
        <w:bottom w:val="none" w:sz="0" w:space="0" w:color="auto"/>
        <w:right w:val="none" w:sz="0" w:space="0" w:color="auto"/>
      </w:divBdr>
    </w:div>
    <w:div w:id="564528974">
      <w:bodyDiv w:val="1"/>
      <w:marLeft w:val="0"/>
      <w:marRight w:val="0"/>
      <w:marTop w:val="0"/>
      <w:marBottom w:val="0"/>
      <w:divBdr>
        <w:top w:val="none" w:sz="0" w:space="0" w:color="auto"/>
        <w:left w:val="none" w:sz="0" w:space="0" w:color="auto"/>
        <w:bottom w:val="none" w:sz="0" w:space="0" w:color="auto"/>
        <w:right w:val="none" w:sz="0" w:space="0" w:color="auto"/>
      </w:divBdr>
    </w:div>
    <w:div w:id="565335745">
      <w:bodyDiv w:val="1"/>
      <w:marLeft w:val="0"/>
      <w:marRight w:val="0"/>
      <w:marTop w:val="0"/>
      <w:marBottom w:val="0"/>
      <w:divBdr>
        <w:top w:val="none" w:sz="0" w:space="0" w:color="auto"/>
        <w:left w:val="none" w:sz="0" w:space="0" w:color="auto"/>
        <w:bottom w:val="none" w:sz="0" w:space="0" w:color="auto"/>
        <w:right w:val="none" w:sz="0" w:space="0" w:color="auto"/>
      </w:divBdr>
    </w:div>
    <w:div w:id="573003812">
      <w:bodyDiv w:val="1"/>
      <w:marLeft w:val="0"/>
      <w:marRight w:val="0"/>
      <w:marTop w:val="0"/>
      <w:marBottom w:val="0"/>
      <w:divBdr>
        <w:top w:val="none" w:sz="0" w:space="0" w:color="auto"/>
        <w:left w:val="none" w:sz="0" w:space="0" w:color="auto"/>
        <w:bottom w:val="none" w:sz="0" w:space="0" w:color="auto"/>
        <w:right w:val="none" w:sz="0" w:space="0" w:color="auto"/>
      </w:divBdr>
    </w:div>
    <w:div w:id="590814996">
      <w:bodyDiv w:val="1"/>
      <w:marLeft w:val="0"/>
      <w:marRight w:val="0"/>
      <w:marTop w:val="0"/>
      <w:marBottom w:val="0"/>
      <w:divBdr>
        <w:top w:val="none" w:sz="0" w:space="0" w:color="auto"/>
        <w:left w:val="none" w:sz="0" w:space="0" w:color="auto"/>
        <w:bottom w:val="none" w:sz="0" w:space="0" w:color="auto"/>
        <w:right w:val="none" w:sz="0" w:space="0" w:color="auto"/>
      </w:divBdr>
    </w:div>
    <w:div w:id="590967470">
      <w:bodyDiv w:val="1"/>
      <w:marLeft w:val="0"/>
      <w:marRight w:val="0"/>
      <w:marTop w:val="0"/>
      <w:marBottom w:val="0"/>
      <w:divBdr>
        <w:top w:val="none" w:sz="0" w:space="0" w:color="auto"/>
        <w:left w:val="none" w:sz="0" w:space="0" w:color="auto"/>
        <w:bottom w:val="none" w:sz="0" w:space="0" w:color="auto"/>
        <w:right w:val="none" w:sz="0" w:space="0" w:color="auto"/>
      </w:divBdr>
    </w:div>
    <w:div w:id="595215350">
      <w:bodyDiv w:val="1"/>
      <w:marLeft w:val="0"/>
      <w:marRight w:val="0"/>
      <w:marTop w:val="0"/>
      <w:marBottom w:val="0"/>
      <w:divBdr>
        <w:top w:val="none" w:sz="0" w:space="0" w:color="auto"/>
        <w:left w:val="none" w:sz="0" w:space="0" w:color="auto"/>
        <w:bottom w:val="none" w:sz="0" w:space="0" w:color="auto"/>
        <w:right w:val="none" w:sz="0" w:space="0" w:color="auto"/>
      </w:divBdr>
    </w:div>
    <w:div w:id="600726237">
      <w:bodyDiv w:val="1"/>
      <w:marLeft w:val="0"/>
      <w:marRight w:val="0"/>
      <w:marTop w:val="0"/>
      <w:marBottom w:val="0"/>
      <w:divBdr>
        <w:top w:val="none" w:sz="0" w:space="0" w:color="auto"/>
        <w:left w:val="none" w:sz="0" w:space="0" w:color="auto"/>
        <w:bottom w:val="none" w:sz="0" w:space="0" w:color="auto"/>
        <w:right w:val="none" w:sz="0" w:space="0" w:color="auto"/>
      </w:divBdr>
    </w:div>
    <w:div w:id="601954238">
      <w:bodyDiv w:val="1"/>
      <w:marLeft w:val="0"/>
      <w:marRight w:val="0"/>
      <w:marTop w:val="0"/>
      <w:marBottom w:val="0"/>
      <w:divBdr>
        <w:top w:val="none" w:sz="0" w:space="0" w:color="auto"/>
        <w:left w:val="none" w:sz="0" w:space="0" w:color="auto"/>
        <w:bottom w:val="none" w:sz="0" w:space="0" w:color="auto"/>
        <w:right w:val="none" w:sz="0" w:space="0" w:color="auto"/>
      </w:divBdr>
    </w:div>
    <w:div w:id="606473514">
      <w:bodyDiv w:val="1"/>
      <w:marLeft w:val="0"/>
      <w:marRight w:val="0"/>
      <w:marTop w:val="0"/>
      <w:marBottom w:val="0"/>
      <w:divBdr>
        <w:top w:val="none" w:sz="0" w:space="0" w:color="auto"/>
        <w:left w:val="none" w:sz="0" w:space="0" w:color="auto"/>
        <w:bottom w:val="none" w:sz="0" w:space="0" w:color="auto"/>
        <w:right w:val="none" w:sz="0" w:space="0" w:color="auto"/>
      </w:divBdr>
    </w:div>
    <w:div w:id="617183094">
      <w:bodyDiv w:val="1"/>
      <w:marLeft w:val="0"/>
      <w:marRight w:val="0"/>
      <w:marTop w:val="0"/>
      <w:marBottom w:val="0"/>
      <w:divBdr>
        <w:top w:val="none" w:sz="0" w:space="0" w:color="auto"/>
        <w:left w:val="none" w:sz="0" w:space="0" w:color="auto"/>
        <w:bottom w:val="none" w:sz="0" w:space="0" w:color="auto"/>
        <w:right w:val="none" w:sz="0" w:space="0" w:color="auto"/>
      </w:divBdr>
    </w:div>
    <w:div w:id="620107764">
      <w:bodyDiv w:val="1"/>
      <w:marLeft w:val="0"/>
      <w:marRight w:val="0"/>
      <w:marTop w:val="0"/>
      <w:marBottom w:val="0"/>
      <w:divBdr>
        <w:top w:val="none" w:sz="0" w:space="0" w:color="auto"/>
        <w:left w:val="none" w:sz="0" w:space="0" w:color="auto"/>
        <w:bottom w:val="none" w:sz="0" w:space="0" w:color="auto"/>
        <w:right w:val="none" w:sz="0" w:space="0" w:color="auto"/>
      </w:divBdr>
    </w:div>
    <w:div w:id="625236277">
      <w:bodyDiv w:val="1"/>
      <w:marLeft w:val="0"/>
      <w:marRight w:val="0"/>
      <w:marTop w:val="0"/>
      <w:marBottom w:val="0"/>
      <w:divBdr>
        <w:top w:val="none" w:sz="0" w:space="0" w:color="auto"/>
        <w:left w:val="none" w:sz="0" w:space="0" w:color="auto"/>
        <w:bottom w:val="none" w:sz="0" w:space="0" w:color="auto"/>
        <w:right w:val="none" w:sz="0" w:space="0" w:color="auto"/>
      </w:divBdr>
    </w:div>
    <w:div w:id="636833546">
      <w:bodyDiv w:val="1"/>
      <w:marLeft w:val="0"/>
      <w:marRight w:val="0"/>
      <w:marTop w:val="0"/>
      <w:marBottom w:val="0"/>
      <w:divBdr>
        <w:top w:val="none" w:sz="0" w:space="0" w:color="auto"/>
        <w:left w:val="none" w:sz="0" w:space="0" w:color="auto"/>
        <w:bottom w:val="none" w:sz="0" w:space="0" w:color="auto"/>
        <w:right w:val="none" w:sz="0" w:space="0" w:color="auto"/>
      </w:divBdr>
    </w:div>
    <w:div w:id="643781570">
      <w:bodyDiv w:val="1"/>
      <w:marLeft w:val="0"/>
      <w:marRight w:val="0"/>
      <w:marTop w:val="0"/>
      <w:marBottom w:val="0"/>
      <w:divBdr>
        <w:top w:val="none" w:sz="0" w:space="0" w:color="auto"/>
        <w:left w:val="none" w:sz="0" w:space="0" w:color="auto"/>
        <w:bottom w:val="none" w:sz="0" w:space="0" w:color="auto"/>
        <w:right w:val="none" w:sz="0" w:space="0" w:color="auto"/>
      </w:divBdr>
    </w:div>
    <w:div w:id="647519553">
      <w:bodyDiv w:val="1"/>
      <w:marLeft w:val="0"/>
      <w:marRight w:val="0"/>
      <w:marTop w:val="0"/>
      <w:marBottom w:val="0"/>
      <w:divBdr>
        <w:top w:val="none" w:sz="0" w:space="0" w:color="auto"/>
        <w:left w:val="none" w:sz="0" w:space="0" w:color="auto"/>
        <w:bottom w:val="none" w:sz="0" w:space="0" w:color="auto"/>
        <w:right w:val="none" w:sz="0" w:space="0" w:color="auto"/>
      </w:divBdr>
    </w:div>
    <w:div w:id="650017612">
      <w:bodyDiv w:val="1"/>
      <w:marLeft w:val="0"/>
      <w:marRight w:val="0"/>
      <w:marTop w:val="0"/>
      <w:marBottom w:val="0"/>
      <w:divBdr>
        <w:top w:val="none" w:sz="0" w:space="0" w:color="auto"/>
        <w:left w:val="none" w:sz="0" w:space="0" w:color="auto"/>
        <w:bottom w:val="none" w:sz="0" w:space="0" w:color="auto"/>
        <w:right w:val="none" w:sz="0" w:space="0" w:color="auto"/>
      </w:divBdr>
    </w:div>
    <w:div w:id="664086163">
      <w:bodyDiv w:val="1"/>
      <w:marLeft w:val="0"/>
      <w:marRight w:val="0"/>
      <w:marTop w:val="0"/>
      <w:marBottom w:val="0"/>
      <w:divBdr>
        <w:top w:val="none" w:sz="0" w:space="0" w:color="auto"/>
        <w:left w:val="none" w:sz="0" w:space="0" w:color="auto"/>
        <w:bottom w:val="none" w:sz="0" w:space="0" w:color="auto"/>
        <w:right w:val="none" w:sz="0" w:space="0" w:color="auto"/>
      </w:divBdr>
    </w:div>
    <w:div w:id="666326465">
      <w:bodyDiv w:val="1"/>
      <w:marLeft w:val="0"/>
      <w:marRight w:val="0"/>
      <w:marTop w:val="0"/>
      <w:marBottom w:val="0"/>
      <w:divBdr>
        <w:top w:val="none" w:sz="0" w:space="0" w:color="auto"/>
        <w:left w:val="none" w:sz="0" w:space="0" w:color="auto"/>
        <w:bottom w:val="none" w:sz="0" w:space="0" w:color="auto"/>
        <w:right w:val="none" w:sz="0" w:space="0" w:color="auto"/>
      </w:divBdr>
    </w:div>
    <w:div w:id="666519141">
      <w:bodyDiv w:val="1"/>
      <w:marLeft w:val="0"/>
      <w:marRight w:val="0"/>
      <w:marTop w:val="0"/>
      <w:marBottom w:val="0"/>
      <w:divBdr>
        <w:top w:val="none" w:sz="0" w:space="0" w:color="auto"/>
        <w:left w:val="none" w:sz="0" w:space="0" w:color="auto"/>
        <w:bottom w:val="none" w:sz="0" w:space="0" w:color="auto"/>
        <w:right w:val="none" w:sz="0" w:space="0" w:color="auto"/>
      </w:divBdr>
    </w:div>
    <w:div w:id="667833336">
      <w:bodyDiv w:val="1"/>
      <w:marLeft w:val="0"/>
      <w:marRight w:val="0"/>
      <w:marTop w:val="0"/>
      <w:marBottom w:val="0"/>
      <w:divBdr>
        <w:top w:val="none" w:sz="0" w:space="0" w:color="auto"/>
        <w:left w:val="none" w:sz="0" w:space="0" w:color="auto"/>
        <w:bottom w:val="none" w:sz="0" w:space="0" w:color="auto"/>
        <w:right w:val="none" w:sz="0" w:space="0" w:color="auto"/>
      </w:divBdr>
    </w:div>
    <w:div w:id="680817278">
      <w:bodyDiv w:val="1"/>
      <w:marLeft w:val="0"/>
      <w:marRight w:val="0"/>
      <w:marTop w:val="0"/>
      <w:marBottom w:val="0"/>
      <w:divBdr>
        <w:top w:val="none" w:sz="0" w:space="0" w:color="auto"/>
        <w:left w:val="none" w:sz="0" w:space="0" w:color="auto"/>
        <w:bottom w:val="none" w:sz="0" w:space="0" w:color="auto"/>
        <w:right w:val="none" w:sz="0" w:space="0" w:color="auto"/>
      </w:divBdr>
    </w:div>
    <w:div w:id="685982046">
      <w:bodyDiv w:val="1"/>
      <w:marLeft w:val="0"/>
      <w:marRight w:val="0"/>
      <w:marTop w:val="0"/>
      <w:marBottom w:val="0"/>
      <w:divBdr>
        <w:top w:val="none" w:sz="0" w:space="0" w:color="auto"/>
        <w:left w:val="none" w:sz="0" w:space="0" w:color="auto"/>
        <w:bottom w:val="none" w:sz="0" w:space="0" w:color="auto"/>
        <w:right w:val="none" w:sz="0" w:space="0" w:color="auto"/>
      </w:divBdr>
    </w:div>
    <w:div w:id="688871711">
      <w:bodyDiv w:val="1"/>
      <w:marLeft w:val="0"/>
      <w:marRight w:val="0"/>
      <w:marTop w:val="0"/>
      <w:marBottom w:val="0"/>
      <w:divBdr>
        <w:top w:val="none" w:sz="0" w:space="0" w:color="auto"/>
        <w:left w:val="none" w:sz="0" w:space="0" w:color="auto"/>
        <w:bottom w:val="none" w:sz="0" w:space="0" w:color="auto"/>
        <w:right w:val="none" w:sz="0" w:space="0" w:color="auto"/>
      </w:divBdr>
    </w:div>
    <w:div w:id="698703067">
      <w:bodyDiv w:val="1"/>
      <w:marLeft w:val="0"/>
      <w:marRight w:val="0"/>
      <w:marTop w:val="0"/>
      <w:marBottom w:val="0"/>
      <w:divBdr>
        <w:top w:val="none" w:sz="0" w:space="0" w:color="auto"/>
        <w:left w:val="none" w:sz="0" w:space="0" w:color="auto"/>
        <w:bottom w:val="none" w:sz="0" w:space="0" w:color="auto"/>
        <w:right w:val="none" w:sz="0" w:space="0" w:color="auto"/>
      </w:divBdr>
    </w:div>
    <w:div w:id="710613736">
      <w:bodyDiv w:val="1"/>
      <w:marLeft w:val="0"/>
      <w:marRight w:val="0"/>
      <w:marTop w:val="0"/>
      <w:marBottom w:val="0"/>
      <w:divBdr>
        <w:top w:val="none" w:sz="0" w:space="0" w:color="auto"/>
        <w:left w:val="none" w:sz="0" w:space="0" w:color="auto"/>
        <w:bottom w:val="none" w:sz="0" w:space="0" w:color="auto"/>
        <w:right w:val="none" w:sz="0" w:space="0" w:color="auto"/>
      </w:divBdr>
    </w:div>
    <w:div w:id="717051559">
      <w:bodyDiv w:val="1"/>
      <w:marLeft w:val="0"/>
      <w:marRight w:val="0"/>
      <w:marTop w:val="0"/>
      <w:marBottom w:val="0"/>
      <w:divBdr>
        <w:top w:val="none" w:sz="0" w:space="0" w:color="auto"/>
        <w:left w:val="none" w:sz="0" w:space="0" w:color="auto"/>
        <w:bottom w:val="none" w:sz="0" w:space="0" w:color="auto"/>
        <w:right w:val="none" w:sz="0" w:space="0" w:color="auto"/>
      </w:divBdr>
    </w:div>
    <w:div w:id="719327243">
      <w:bodyDiv w:val="1"/>
      <w:marLeft w:val="0"/>
      <w:marRight w:val="0"/>
      <w:marTop w:val="0"/>
      <w:marBottom w:val="0"/>
      <w:divBdr>
        <w:top w:val="none" w:sz="0" w:space="0" w:color="auto"/>
        <w:left w:val="none" w:sz="0" w:space="0" w:color="auto"/>
        <w:bottom w:val="none" w:sz="0" w:space="0" w:color="auto"/>
        <w:right w:val="none" w:sz="0" w:space="0" w:color="auto"/>
      </w:divBdr>
    </w:div>
    <w:div w:id="722950011">
      <w:bodyDiv w:val="1"/>
      <w:marLeft w:val="0"/>
      <w:marRight w:val="0"/>
      <w:marTop w:val="0"/>
      <w:marBottom w:val="0"/>
      <w:divBdr>
        <w:top w:val="none" w:sz="0" w:space="0" w:color="auto"/>
        <w:left w:val="none" w:sz="0" w:space="0" w:color="auto"/>
        <w:bottom w:val="none" w:sz="0" w:space="0" w:color="auto"/>
        <w:right w:val="none" w:sz="0" w:space="0" w:color="auto"/>
      </w:divBdr>
    </w:div>
    <w:div w:id="728768875">
      <w:bodyDiv w:val="1"/>
      <w:marLeft w:val="0"/>
      <w:marRight w:val="0"/>
      <w:marTop w:val="0"/>
      <w:marBottom w:val="0"/>
      <w:divBdr>
        <w:top w:val="none" w:sz="0" w:space="0" w:color="auto"/>
        <w:left w:val="none" w:sz="0" w:space="0" w:color="auto"/>
        <w:bottom w:val="none" w:sz="0" w:space="0" w:color="auto"/>
        <w:right w:val="none" w:sz="0" w:space="0" w:color="auto"/>
      </w:divBdr>
    </w:div>
    <w:div w:id="738361088">
      <w:bodyDiv w:val="1"/>
      <w:marLeft w:val="0"/>
      <w:marRight w:val="0"/>
      <w:marTop w:val="0"/>
      <w:marBottom w:val="0"/>
      <w:divBdr>
        <w:top w:val="none" w:sz="0" w:space="0" w:color="auto"/>
        <w:left w:val="none" w:sz="0" w:space="0" w:color="auto"/>
        <w:bottom w:val="none" w:sz="0" w:space="0" w:color="auto"/>
        <w:right w:val="none" w:sz="0" w:space="0" w:color="auto"/>
      </w:divBdr>
    </w:div>
    <w:div w:id="743915022">
      <w:bodyDiv w:val="1"/>
      <w:marLeft w:val="0"/>
      <w:marRight w:val="0"/>
      <w:marTop w:val="0"/>
      <w:marBottom w:val="0"/>
      <w:divBdr>
        <w:top w:val="none" w:sz="0" w:space="0" w:color="auto"/>
        <w:left w:val="none" w:sz="0" w:space="0" w:color="auto"/>
        <w:bottom w:val="none" w:sz="0" w:space="0" w:color="auto"/>
        <w:right w:val="none" w:sz="0" w:space="0" w:color="auto"/>
      </w:divBdr>
    </w:div>
    <w:div w:id="778646702">
      <w:bodyDiv w:val="1"/>
      <w:marLeft w:val="0"/>
      <w:marRight w:val="0"/>
      <w:marTop w:val="0"/>
      <w:marBottom w:val="0"/>
      <w:divBdr>
        <w:top w:val="none" w:sz="0" w:space="0" w:color="auto"/>
        <w:left w:val="none" w:sz="0" w:space="0" w:color="auto"/>
        <w:bottom w:val="none" w:sz="0" w:space="0" w:color="auto"/>
        <w:right w:val="none" w:sz="0" w:space="0" w:color="auto"/>
      </w:divBdr>
      <w:divsChild>
        <w:div w:id="1444153774">
          <w:marLeft w:val="0"/>
          <w:marRight w:val="0"/>
          <w:marTop w:val="120"/>
          <w:marBottom w:val="240"/>
          <w:divBdr>
            <w:top w:val="none" w:sz="0" w:space="0" w:color="auto"/>
            <w:left w:val="none" w:sz="0" w:space="0" w:color="auto"/>
            <w:bottom w:val="none" w:sz="0" w:space="0" w:color="auto"/>
            <w:right w:val="none" w:sz="0" w:space="0" w:color="auto"/>
          </w:divBdr>
          <w:divsChild>
            <w:div w:id="187302531">
              <w:marLeft w:val="0"/>
              <w:marRight w:val="0"/>
              <w:marTop w:val="144"/>
              <w:marBottom w:val="144"/>
              <w:divBdr>
                <w:top w:val="none" w:sz="0" w:space="0" w:color="auto"/>
                <w:left w:val="none" w:sz="0" w:space="0" w:color="auto"/>
                <w:bottom w:val="none" w:sz="0" w:space="0" w:color="auto"/>
                <w:right w:val="none" w:sz="0" w:space="0" w:color="auto"/>
              </w:divBdr>
              <w:divsChild>
                <w:div w:id="1128671515">
                  <w:marLeft w:val="0"/>
                  <w:marRight w:val="0"/>
                  <w:marTop w:val="0"/>
                  <w:marBottom w:val="0"/>
                  <w:divBdr>
                    <w:top w:val="none" w:sz="0" w:space="0" w:color="auto"/>
                    <w:left w:val="none" w:sz="0" w:space="0" w:color="auto"/>
                    <w:bottom w:val="none" w:sz="0" w:space="0" w:color="auto"/>
                    <w:right w:val="none" w:sz="0" w:space="0" w:color="auto"/>
                  </w:divBdr>
                  <w:divsChild>
                    <w:div w:id="2104717448">
                      <w:marLeft w:val="0"/>
                      <w:marRight w:val="0"/>
                      <w:marTop w:val="0"/>
                      <w:marBottom w:val="0"/>
                      <w:divBdr>
                        <w:top w:val="none" w:sz="0" w:space="0" w:color="auto"/>
                        <w:left w:val="none" w:sz="0" w:space="0" w:color="auto"/>
                        <w:bottom w:val="none" w:sz="0" w:space="0" w:color="auto"/>
                        <w:right w:val="none" w:sz="0" w:space="0" w:color="auto"/>
                      </w:divBdr>
                      <w:divsChild>
                        <w:div w:id="154359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96985">
          <w:marLeft w:val="0"/>
          <w:marRight w:val="0"/>
          <w:marTop w:val="144"/>
          <w:marBottom w:val="144"/>
          <w:divBdr>
            <w:top w:val="none" w:sz="0" w:space="0" w:color="auto"/>
            <w:left w:val="none" w:sz="0" w:space="0" w:color="auto"/>
            <w:bottom w:val="none" w:sz="0" w:space="0" w:color="auto"/>
            <w:right w:val="none" w:sz="0" w:space="0" w:color="auto"/>
          </w:divBdr>
          <w:divsChild>
            <w:div w:id="1782872803">
              <w:marLeft w:val="0"/>
              <w:marRight w:val="0"/>
              <w:marTop w:val="0"/>
              <w:marBottom w:val="0"/>
              <w:divBdr>
                <w:top w:val="none" w:sz="0" w:space="0" w:color="auto"/>
                <w:left w:val="none" w:sz="0" w:space="0" w:color="auto"/>
                <w:bottom w:val="none" w:sz="0" w:space="0" w:color="auto"/>
                <w:right w:val="none" w:sz="0" w:space="0" w:color="auto"/>
              </w:divBdr>
              <w:divsChild>
                <w:div w:id="171746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760559">
      <w:bodyDiv w:val="1"/>
      <w:marLeft w:val="0"/>
      <w:marRight w:val="0"/>
      <w:marTop w:val="0"/>
      <w:marBottom w:val="0"/>
      <w:divBdr>
        <w:top w:val="none" w:sz="0" w:space="0" w:color="auto"/>
        <w:left w:val="none" w:sz="0" w:space="0" w:color="auto"/>
        <w:bottom w:val="none" w:sz="0" w:space="0" w:color="auto"/>
        <w:right w:val="none" w:sz="0" w:space="0" w:color="auto"/>
      </w:divBdr>
    </w:div>
    <w:div w:id="780951291">
      <w:bodyDiv w:val="1"/>
      <w:marLeft w:val="0"/>
      <w:marRight w:val="0"/>
      <w:marTop w:val="0"/>
      <w:marBottom w:val="0"/>
      <w:divBdr>
        <w:top w:val="none" w:sz="0" w:space="0" w:color="auto"/>
        <w:left w:val="none" w:sz="0" w:space="0" w:color="auto"/>
        <w:bottom w:val="none" w:sz="0" w:space="0" w:color="auto"/>
        <w:right w:val="none" w:sz="0" w:space="0" w:color="auto"/>
      </w:divBdr>
    </w:div>
    <w:div w:id="783426796">
      <w:bodyDiv w:val="1"/>
      <w:marLeft w:val="0"/>
      <w:marRight w:val="0"/>
      <w:marTop w:val="0"/>
      <w:marBottom w:val="0"/>
      <w:divBdr>
        <w:top w:val="none" w:sz="0" w:space="0" w:color="auto"/>
        <w:left w:val="none" w:sz="0" w:space="0" w:color="auto"/>
        <w:bottom w:val="none" w:sz="0" w:space="0" w:color="auto"/>
        <w:right w:val="none" w:sz="0" w:space="0" w:color="auto"/>
      </w:divBdr>
    </w:div>
    <w:div w:id="789009984">
      <w:bodyDiv w:val="1"/>
      <w:marLeft w:val="0"/>
      <w:marRight w:val="0"/>
      <w:marTop w:val="0"/>
      <w:marBottom w:val="0"/>
      <w:divBdr>
        <w:top w:val="none" w:sz="0" w:space="0" w:color="auto"/>
        <w:left w:val="none" w:sz="0" w:space="0" w:color="auto"/>
        <w:bottom w:val="none" w:sz="0" w:space="0" w:color="auto"/>
        <w:right w:val="none" w:sz="0" w:space="0" w:color="auto"/>
      </w:divBdr>
    </w:div>
    <w:div w:id="797262574">
      <w:bodyDiv w:val="1"/>
      <w:marLeft w:val="0"/>
      <w:marRight w:val="0"/>
      <w:marTop w:val="0"/>
      <w:marBottom w:val="0"/>
      <w:divBdr>
        <w:top w:val="none" w:sz="0" w:space="0" w:color="auto"/>
        <w:left w:val="none" w:sz="0" w:space="0" w:color="auto"/>
        <w:bottom w:val="none" w:sz="0" w:space="0" w:color="auto"/>
        <w:right w:val="none" w:sz="0" w:space="0" w:color="auto"/>
      </w:divBdr>
    </w:div>
    <w:div w:id="797379307">
      <w:bodyDiv w:val="1"/>
      <w:marLeft w:val="0"/>
      <w:marRight w:val="0"/>
      <w:marTop w:val="0"/>
      <w:marBottom w:val="0"/>
      <w:divBdr>
        <w:top w:val="none" w:sz="0" w:space="0" w:color="auto"/>
        <w:left w:val="none" w:sz="0" w:space="0" w:color="auto"/>
        <w:bottom w:val="none" w:sz="0" w:space="0" w:color="auto"/>
        <w:right w:val="none" w:sz="0" w:space="0" w:color="auto"/>
      </w:divBdr>
    </w:div>
    <w:div w:id="801847883">
      <w:bodyDiv w:val="1"/>
      <w:marLeft w:val="0"/>
      <w:marRight w:val="0"/>
      <w:marTop w:val="0"/>
      <w:marBottom w:val="0"/>
      <w:divBdr>
        <w:top w:val="none" w:sz="0" w:space="0" w:color="auto"/>
        <w:left w:val="none" w:sz="0" w:space="0" w:color="auto"/>
        <w:bottom w:val="none" w:sz="0" w:space="0" w:color="auto"/>
        <w:right w:val="none" w:sz="0" w:space="0" w:color="auto"/>
      </w:divBdr>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851334023">
      <w:bodyDiv w:val="1"/>
      <w:marLeft w:val="0"/>
      <w:marRight w:val="0"/>
      <w:marTop w:val="0"/>
      <w:marBottom w:val="0"/>
      <w:divBdr>
        <w:top w:val="none" w:sz="0" w:space="0" w:color="auto"/>
        <w:left w:val="none" w:sz="0" w:space="0" w:color="auto"/>
        <w:bottom w:val="none" w:sz="0" w:space="0" w:color="auto"/>
        <w:right w:val="none" w:sz="0" w:space="0" w:color="auto"/>
      </w:divBdr>
    </w:div>
    <w:div w:id="881526280">
      <w:bodyDiv w:val="1"/>
      <w:marLeft w:val="0"/>
      <w:marRight w:val="0"/>
      <w:marTop w:val="0"/>
      <w:marBottom w:val="0"/>
      <w:divBdr>
        <w:top w:val="none" w:sz="0" w:space="0" w:color="auto"/>
        <w:left w:val="none" w:sz="0" w:space="0" w:color="auto"/>
        <w:bottom w:val="none" w:sz="0" w:space="0" w:color="auto"/>
        <w:right w:val="none" w:sz="0" w:space="0" w:color="auto"/>
      </w:divBdr>
    </w:div>
    <w:div w:id="885990983">
      <w:bodyDiv w:val="1"/>
      <w:marLeft w:val="0"/>
      <w:marRight w:val="0"/>
      <w:marTop w:val="0"/>
      <w:marBottom w:val="0"/>
      <w:divBdr>
        <w:top w:val="none" w:sz="0" w:space="0" w:color="auto"/>
        <w:left w:val="none" w:sz="0" w:space="0" w:color="auto"/>
        <w:bottom w:val="none" w:sz="0" w:space="0" w:color="auto"/>
        <w:right w:val="none" w:sz="0" w:space="0" w:color="auto"/>
      </w:divBdr>
    </w:div>
    <w:div w:id="887493631">
      <w:bodyDiv w:val="1"/>
      <w:marLeft w:val="0"/>
      <w:marRight w:val="0"/>
      <w:marTop w:val="0"/>
      <w:marBottom w:val="0"/>
      <w:divBdr>
        <w:top w:val="none" w:sz="0" w:space="0" w:color="auto"/>
        <w:left w:val="none" w:sz="0" w:space="0" w:color="auto"/>
        <w:bottom w:val="none" w:sz="0" w:space="0" w:color="auto"/>
        <w:right w:val="none" w:sz="0" w:space="0" w:color="auto"/>
      </w:divBdr>
    </w:div>
    <w:div w:id="888110234">
      <w:bodyDiv w:val="1"/>
      <w:marLeft w:val="0"/>
      <w:marRight w:val="0"/>
      <w:marTop w:val="0"/>
      <w:marBottom w:val="0"/>
      <w:divBdr>
        <w:top w:val="none" w:sz="0" w:space="0" w:color="auto"/>
        <w:left w:val="none" w:sz="0" w:space="0" w:color="auto"/>
        <w:bottom w:val="none" w:sz="0" w:space="0" w:color="auto"/>
        <w:right w:val="none" w:sz="0" w:space="0" w:color="auto"/>
      </w:divBdr>
      <w:divsChild>
        <w:div w:id="1616984695">
          <w:marLeft w:val="0"/>
          <w:marRight w:val="0"/>
          <w:marTop w:val="120"/>
          <w:marBottom w:val="240"/>
          <w:divBdr>
            <w:top w:val="none" w:sz="0" w:space="0" w:color="auto"/>
            <w:left w:val="none" w:sz="0" w:space="0" w:color="auto"/>
            <w:bottom w:val="none" w:sz="0" w:space="0" w:color="auto"/>
            <w:right w:val="none" w:sz="0" w:space="0" w:color="auto"/>
          </w:divBdr>
          <w:divsChild>
            <w:div w:id="638996985">
              <w:marLeft w:val="0"/>
              <w:marRight w:val="0"/>
              <w:marTop w:val="144"/>
              <w:marBottom w:val="144"/>
              <w:divBdr>
                <w:top w:val="none" w:sz="0" w:space="0" w:color="auto"/>
                <w:left w:val="none" w:sz="0" w:space="0" w:color="auto"/>
                <w:bottom w:val="none" w:sz="0" w:space="0" w:color="auto"/>
                <w:right w:val="none" w:sz="0" w:space="0" w:color="auto"/>
              </w:divBdr>
              <w:divsChild>
                <w:div w:id="341736629">
                  <w:marLeft w:val="0"/>
                  <w:marRight w:val="0"/>
                  <w:marTop w:val="0"/>
                  <w:marBottom w:val="0"/>
                  <w:divBdr>
                    <w:top w:val="none" w:sz="0" w:space="0" w:color="auto"/>
                    <w:left w:val="none" w:sz="0" w:space="0" w:color="auto"/>
                    <w:bottom w:val="none" w:sz="0" w:space="0" w:color="auto"/>
                    <w:right w:val="none" w:sz="0" w:space="0" w:color="auto"/>
                  </w:divBdr>
                  <w:divsChild>
                    <w:div w:id="1842886094">
                      <w:marLeft w:val="0"/>
                      <w:marRight w:val="0"/>
                      <w:marTop w:val="0"/>
                      <w:marBottom w:val="0"/>
                      <w:divBdr>
                        <w:top w:val="none" w:sz="0" w:space="0" w:color="auto"/>
                        <w:left w:val="none" w:sz="0" w:space="0" w:color="auto"/>
                        <w:bottom w:val="none" w:sz="0" w:space="0" w:color="auto"/>
                        <w:right w:val="none" w:sz="0" w:space="0" w:color="auto"/>
                      </w:divBdr>
                    </w:div>
                    <w:div w:id="2091925529">
                      <w:marLeft w:val="0"/>
                      <w:marRight w:val="0"/>
                      <w:marTop w:val="0"/>
                      <w:marBottom w:val="0"/>
                      <w:divBdr>
                        <w:top w:val="none" w:sz="0" w:space="0" w:color="auto"/>
                        <w:left w:val="none" w:sz="0" w:space="0" w:color="auto"/>
                        <w:bottom w:val="none" w:sz="0" w:space="0" w:color="auto"/>
                        <w:right w:val="none" w:sz="0" w:space="0" w:color="auto"/>
                      </w:divBdr>
                      <w:divsChild>
                        <w:div w:id="72714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86713">
                  <w:marLeft w:val="0"/>
                  <w:marRight w:val="0"/>
                  <w:marTop w:val="0"/>
                  <w:marBottom w:val="0"/>
                  <w:divBdr>
                    <w:top w:val="none" w:sz="0" w:space="0" w:color="auto"/>
                    <w:left w:val="none" w:sz="0" w:space="0" w:color="auto"/>
                    <w:bottom w:val="none" w:sz="0" w:space="0" w:color="auto"/>
                    <w:right w:val="none" w:sz="0" w:space="0" w:color="auto"/>
                  </w:divBdr>
                  <w:divsChild>
                    <w:div w:id="1409377119">
                      <w:marLeft w:val="0"/>
                      <w:marRight w:val="0"/>
                      <w:marTop w:val="0"/>
                      <w:marBottom w:val="0"/>
                      <w:divBdr>
                        <w:top w:val="none" w:sz="0" w:space="0" w:color="auto"/>
                        <w:left w:val="none" w:sz="0" w:space="0" w:color="auto"/>
                        <w:bottom w:val="none" w:sz="0" w:space="0" w:color="auto"/>
                        <w:right w:val="none" w:sz="0" w:space="0" w:color="auto"/>
                      </w:divBdr>
                    </w:div>
                    <w:div w:id="818151588">
                      <w:marLeft w:val="0"/>
                      <w:marRight w:val="0"/>
                      <w:marTop w:val="0"/>
                      <w:marBottom w:val="0"/>
                      <w:divBdr>
                        <w:top w:val="none" w:sz="0" w:space="0" w:color="auto"/>
                        <w:left w:val="none" w:sz="0" w:space="0" w:color="auto"/>
                        <w:bottom w:val="none" w:sz="0" w:space="0" w:color="auto"/>
                        <w:right w:val="none" w:sz="0" w:space="0" w:color="auto"/>
                      </w:divBdr>
                      <w:divsChild>
                        <w:div w:id="775564753">
                          <w:marLeft w:val="0"/>
                          <w:marRight w:val="0"/>
                          <w:marTop w:val="0"/>
                          <w:marBottom w:val="0"/>
                          <w:divBdr>
                            <w:top w:val="none" w:sz="0" w:space="0" w:color="auto"/>
                            <w:left w:val="none" w:sz="0" w:space="0" w:color="auto"/>
                            <w:bottom w:val="none" w:sz="0" w:space="0" w:color="auto"/>
                            <w:right w:val="none" w:sz="0" w:space="0" w:color="auto"/>
                          </w:divBdr>
                          <w:divsChild>
                            <w:div w:id="249581945">
                              <w:marLeft w:val="0"/>
                              <w:marRight w:val="0"/>
                              <w:marTop w:val="0"/>
                              <w:marBottom w:val="0"/>
                              <w:divBdr>
                                <w:top w:val="none" w:sz="0" w:space="0" w:color="auto"/>
                                <w:left w:val="none" w:sz="0" w:space="0" w:color="auto"/>
                                <w:bottom w:val="none" w:sz="0" w:space="0" w:color="auto"/>
                                <w:right w:val="none" w:sz="0" w:space="0" w:color="auto"/>
                              </w:divBdr>
                              <w:divsChild>
                                <w:div w:id="156074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280143">
          <w:marLeft w:val="0"/>
          <w:marRight w:val="0"/>
          <w:marTop w:val="0"/>
          <w:marBottom w:val="0"/>
          <w:divBdr>
            <w:top w:val="none" w:sz="0" w:space="0" w:color="auto"/>
            <w:left w:val="none" w:sz="0" w:space="0" w:color="auto"/>
            <w:bottom w:val="none" w:sz="0" w:space="0" w:color="auto"/>
            <w:right w:val="none" w:sz="0" w:space="0" w:color="auto"/>
          </w:divBdr>
          <w:divsChild>
            <w:div w:id="228005742">
              <w:marLeft w:val="0"/>
              <w:marRight w:val="0"/>
              <w:marTop w:val="0"/>
              <w:marBottom w:val="0"/>
              <w:divBdr>
                <w:top w:val="none" w:sz="0" w:space="0" w:color="auto"/>
                <w:left w:val="none" w:sz="0" w:space="0" w:color="auto"/>
                <w:bottom w:val="none" w:sz="0" w:space="0" w:color="auto"/>
                <w:right w:val="none" w:sz="0" w:space="0" w:color="auto"/>
              </w:divBdr>
            </w:div>
            <w:div w:id="1002006267">
              <w:marLeft w:val="0"/>
              <w:marRight w:val="0"/>
              <w:marTop w:val="0"/>
              <w:marBottom w:val="0"/>
              <w:divBdr>
                <w:top w:val="none" w:sz="0" w:space="0" w:color="auto"/>
                <w:left w:val="none" w:sz="0" w:space="0" w:color="auto"/>
                <w:bottom w:val="none" w:sz="0" w:space="0" w:color="auto"/>
                <w:right w:val="none" w:sz="0" w:space="0" w:color="auto"/>
              </w:divBdr>
              <w:divsChild>
                <w:div w:id="194696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347282">
      <w:bodyDiv w:val="1"/>
      <w:marLeft w:val="0"/>
      <w:marRight w:val="0"/>
      <w:marTop w:val="0"/>
      <w:marBottom w:val="0"/>
      <w:divBdr>
        <w:top w:val="none" w:sz="0" w:space="0" w:color="auto"/>
        <w:left w:val="none" w:sz="0" w:space="0" w:color="auto"/>
        <w:bottom w:val="none" w:sz="0" w:space="0" w:color="auto"/>
        <w:right w:val="none" w:sz="0" w:space="0" w:color="auto"/>
      </w:divBdr>
    </w:div>
    <w:div w:id="894008976">
      <w:bodyDiv w:val="1"/>
      <w:marLeft w:val="0"/>
      <w:marRight w:val="0"/>
      <w:marTop w:val="0"/>
      <w:marBottom w:val="0"/>
      <w:divBdr>
        <w:top w:val="none" w:sz="0" w:space="0" w:color="auto"/>
        <w:left w:val="none" w:sz="0" w:space="0" w:color="auto"/>
        <w:bottom w:val="none" w:sz="0" w:space="0" w:color="auto"/>
        <w:right w:val="none" w:sz="0" w:space="0" w:color="auto"/>
      </w:divBdr>
    </w:div>
    <w:div w:id="915895160">
      <w:bodyDiv w:val="1"/>
      <w:marLeft w:val="0"/>
      <w:marRight w:val="0"/>
      <w:marTop w:val="0"/>
      <w:marBottom w:val="0"/>
      <w:divBdr>
        <w:top w:val="none" w:sz="0" w:space="0" w:color="auto"/>
        <w:left w:val="none" w:sz="0" w:space="0" w:color="auto"/>
        <w:bottom w:val="none" w:sz="0" w:space="0" w:color="auto"/>
        <w:right w:val="none" w:sz="0" w:space="0" w:color="auto"/>
      </w:divBdr>
    </w:div>
    <w:div w:id="921985763">
      <w:bodyDiv w:val="1"/>
      <w:marLeft w:val="0"/>
      <w:marRight w:val="0"/>
      <w:marTop w:val="0"/>
      <w:marBottom w:val="0"/>
      <w:divBdr>
        <w:top w:val="none" w:sz="0" w:space="0" w:color="auto"/>
        <w:left w:val="none" w:sz="0" w:space="0" w:color="auto"/>
        <w:bottom w:val="none" w:sz="0" w:space="0" w:color="auto"/>
        <w:right w:val="none" w:sz="0" w:space="0" w:color="auto"/>
      </w:divBdr>
    </w:div>
    <w:div w:id="928125865">
      <w:bodyDiv w:val="1"/>
      <w:marLeft w:val="0"/>
      <w:marRight w:val="0"/>
      <w:marTop w:val="0"/>
      <w:marBottom w:val="0"/>
      <w:divBdr>
        <w:top w:val="none" w:sz="0" w:space="0" w:color="auto"/>
        <w:left w:val="none" w:sz="0" w:space="0" w:color="auto"/>
        <w:bottom w:val="none" w:sz="0" w:space="0" w:color="auto"/>
        <w:right w:val="none" w:sz="0" w:space="0" w:color="auto"/>
      </w:divBdr>
    </w:div>
    <w:div w:id="939678862">
      <w:bodyDiv w:val="1"/>
      <w:marLeft w:val="0"/>
      <w:marRight w:val="0"/>
      <w:marTop w:val="0"/>
      <w:marBottom w:val="0"/>
      <w:divBdr>
        <w:top w:val="none" w:sz="0" w:space="0" w:color="auto"/>
        <w:left w:val="none" w:sz="0" w:space="0" w:color="auto"/>
        <w:bottom w:val="none" w:sz="0" w:space="0" w:color="auto"/>
        <w:right w:val="none" w:sz="0" w:space="0" w:color="auto"/>
      </w:divBdr>
    </w:div>
    <w:div w:id="941645984">
      <w:bodyDiv w:val="1"/>
      <w:marLeft w:val="0"/>
      <w:marRight w:val="0"/>
      <w:marTop w:val="0"/>
      <w:marBottom w:val="0"/>
      <w:divBdr>
        <w:top w:val="none" w:sz="0" w:space="0" w:color="auto"/>
        <w:left w:val="none" w:sz="0" w:space="0" w:color="auto"/>
        <w:bottom w:val="none" w:sz="0" w:space="0" w:color="auto"/>
        <w:right w:val="none" w:sz="0" w:space="0" w:color="auto"/>
      </w:divBdr>
    </w:div>
    <w:div w:id="948463116">
      <w:bodyDiv w:val="1"/>
      <w:marLeft w:val="0"/>
      <w:marRight w:val="0"/>
      <w:marTop w:val="0"/>
      <w:marBottom w:val="0"/>
      <w:divBdr>
        <w:top w:val="none" w:sz="0" w:space="0" w:color="auto"/>
        <w:left w:val="none" w:sz="0" w:space="0" w:color="auto"/>
        <w:bottom w:val="none" w:sz="0" w:space="0" w:color="auto"/>
        <w:right w:val="none" w:sz="0" w:space="0" w:color="auto"/>
      </w:divBdr>
    </w:div>
    <w:div w:id="962463818">
      <w:bodyDiv w:val="1"/>
      <w:marLeft w:val="0"/>
      <w:marRight w:val="0"/>
      <w:marTop w:val="0"/>
      <w:marBottom w:val="0"/>
      <w:divBdr>
        <w:top w:val="none" w:sz="0" w:space="0" w:color="auto"/>
        <w:left w:val="none" w:sz="0" w:space="0" w:color="auto"/>
        <w:bottom w:val="none" w:sz="0" w:space="0" w:color="auto"/>
        <w:right w:val="none" w:sz="0" w:space="0" w:color="auto"/>
      </w:divBdr>
    </w:div>
    <w:div w:id="963997347">
      <w:bodyDiv w:val="1"/>
      <w:marLeft w:val="0"/>
      <w:marRight w:val="0"/>
      <w:marTop w:val="0"/>
      <w:marBottom w:val="0"/>
      <w:divBdr>
        <w:top w:val="none" w:sz="0" w:space="0" w:color="auto"/>
        <w:left w:val="none" w:sz="0" w:space="0" w:color="auto"/>
        <w:bottom w:val="none" w:sz="0" w:space="0" w:color="auto"/>
        <w:right w:val="none" w:sz="0" w:space="0" w:color="auto"/>
      </w:divBdr>
    </w:div>
    <w:div w:id="965433225">
      <w:bodyDiv w:val="1"/>
      <w:marLeft w:val="0"/>
      <w:marRight w:val="0"/>
      <w:marTop w:val="0"/>
      <w:marBottom w:val="0"/>
      <w:divBdr>
        <w:top w:val="none" w:sz="0" w:space="0" w:color="auto"/>
        <w:left w:val="none" w:sz="0" w:space="0" w:color="auto"/>
        <w:bottom w:val="none" w:sz="0" w:space="0" w:color="auto"/>
        <w:right w:val="none" w:sz="0" w:space="0" w:color="auto"/>
      </w:divBdr>
      <w:divsChild>
        <w:div w:id="1468014092">
          <w:marLeft w:val="0"/>
          <w:marRight w:val="0"/>
          <w:marTop w:val="120"/>
          <w:marBottom w:val="240"/>
          <w:divBdr>
            <w:top w:val="none" w:sz="0" w:space="0" w:color="auto"/>
            <w:left w:val="none" w:sz="0" w:space="0" w:color="auto"/>
            <w:bottom w:val="none" w:sz="0" w:space="0" w:color="auto"/>
            <w:right w:val="none" w:sz="0" w:space="0" w:color="auto"/>
          </w:divBdr>
          <w:divsChild>
            <w:div w:id="244610782">
              <w:marLeft w:val="0"/>
              <w:marRight w:val="0"/>
              <w:marTop w:val="144"/>
              <w:marBottom w:val="144"/>
              <w:divBdr>
                <w:top w:val="none" w:sz="0" w:space="0" w:color="auto"/>
                <w:left w:val="none" w:sz="0" w:space="0" w:color="auto"/>
                <w:bottom w:val="none" w:sz="0" w:space="0" w:color="auto"/>
                <w:right w:val="none" w:sz="0" w:space="0" w:color="auto"/>
              </w:divBdr>
              <w:divsChild>
                <w:div w:id="1210916500">
                  <w:marLeft w:val="0"/>
                  <w:marRight w:val="0"/>
                  <w:marTop w:val="0"/>
                  <w:marBottom w:val="0"/>
                  <w:divBdr>
                    <w:top w:val="none" w:sz="0" w:space="0" w:color="auto"/>
                    <w:left w:val="none" w:sz="0" w:space="0" w:color="auto"/>
                    <w:bottom w:val="none" w:sz="0" w:space="0" w:color="auto"/>
                    <w:right w:val="none" w:sz="0" w:space="0" w:color="auto"/>
                  </w:divBdr>
                  <w:divsChild>
                    <w:div w:id="6252531">
                      <w:marLeft w:val="0"/>
                      <w:marRight w:val="0"/>
                      <w:marTop w:val="0"/>
                      <w:marBottom w:val="0"/>
                      <w:divBdr>
                        <w:top w:val="none" w:sz="0" w:space="0" w:color="auto"/>
                        <w:left w:val="none" w:sz="0" w:space="0" w:color="auto"/>
                        <w:bottom w:val="none" w:sz="0" w:space="0" w:color="auto"/>
                        <w:right w:val="none" w:sz="0" w:space="0" w:color="auto"/>
                      </w:divBdr>
                    </w:div>
                    <w:div w:id="1261719182">
                      <w:marLeft w:val="0"/>
                      <w:marRight w:val="0"/>
                      <w:marTop w:val="0"/>
                      <w:marBottom w:val="0"/>
                      <w:divBdr>
                        <w:top w:val="none" w:sz="0" w:space="0" w:color="auto"/>
                        <w:left w:val="none" w:sz="0" w:space="0" w:color="auto"/>
                        <w:bottom w:val="none" w:sz="0" w:space="0" w:color="auto"/>
                        <w:right w:val="none" w:sz="0" w:space="0" w:color="auto"/>
                      </w:divBdr>
                      <w:divsChild>
                        <w:div w:id="9444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270">
                  <w:marLeft w:val="0"/>
                  <w:marRight w:val="0"/>
                  <w:marTop w:val="0"/>
                  <w:marBottom w:val="0"/>
                  <w:divBdr>
                    <w:top w:val="none" w:sz="0" w:space="0" w:color="auto"/>
                    <w:left w:val="none" w:sz="0" w:space="0" w:color="auto"/>
                    <w:bottom w:val="none" w:sz="0" w:space="0" w:color="auto"/>
                    <w:right w:val="none" w:sz="0" w:space="0" w:color="auto"/>
                  </w:divBdr>
                  <w:divsChild>
                    <w:div w:id="329018712">
                      <w:marLeft w:val="0"/>
                      <w:marRight w:val="0"/>
                      <w:marTop w:val="0"/>
                      <w:marBottom w:val="0"/>
                      <w:divBdr>
                        <w:top w:val="none" w:sz="0" w:space="0" w:color="auto"/>
                        <w:left w:val="none" w:sz="0" w:space="0" w:color="auto"/>
                        <w:bottom w:val="none" w:sz="0" w:space="0" w:color="auto"/>
                        <w:right w:val="none" w:sz="0" w:space="0" w:color="auto"/>
                      </w:divBdr>
                    </w:div>
                    <w:div w:id="317807220">
                      <w:marLeft w:val="0"/>
                      <w:marRight w:val="0"/>
                      <w:marTop w:val="0"/>
                      <w:marBottom w:val="0"/>
                      <w:divBdr>
                        <w:top w:val="none" w:sz="0" w:space="0" w:color="auto"/>
                        <w:left w:val="none" w:sz="0" w:space="0" w:color="auto"/>
                        <w:bottom w:val="none" w:sz="0" w:space="0" w:color="auto"/>
                        <w:right w:val="none" w:sz="0" w:space="0" w:color="auto"/>
                      </w:divBdr>
                      <w:divsChild>
                        <w:div w:id="2041083099">
                          <w:marLeft w:val="0"/>
                          <w:marRight w:val="0"/>
                          <w:marTop w:val="0"/>
                          <w:marBottom w:val="0"/>
                          <w:divBdr>
                            <w:top w:val="none" w:sz="0" w:space="0" w:color="auto"/>
                            <w:left w:val="none" w:sz="0" w:space="0" w:color="auto"/>
                            <w:bottom w:val="none" w:sz="0" w:space="0" w:color="auto"/>
                            <w:right w:val="none" w:sz="0" w:space="0" w:color="auto"/>
                          </w:divBdr>
                          <w:divsChild>
                            <w:div w:id="1522933478">
                              <w:marLeft w:val="0"/>
                              <w:marRight w:val="0"/>
                              <w:marTop w:val="0"/>
                              <w:marBottom w:val="0"/>
                              <w:divBdr>
                                <w:top w:val="none" w:sz="0" w:space="0" w:color="auto"/>
                                <w:left w:val="none" w:sz="0" w:space="0" w:color="auto"/>
                                <w:bottom w:val="none" w:sz="0" w:space="0" w:color="auto"/>
                                <w:right w:val="none" w:sz="0" w:space="0" w:color="auto"/>
                              </w:divBdr>
                              <w:divsChild>
                                <w:div w:id="196268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2362610">
          <w:marLeft w:val="0"/>
          <w:marRight w:val="0"/>
          <w:marTop w:val="0"/>
          <w:marBottom w:val="0"/>
          <w:divBdr>
            <w:top w:val="none" w:sz="0" w:space="0" w:color="auto"/>
            <w:left w:val="none" w:sz="0" w:space="0" w:color="auto"/>
            <w:bottom w:val="none" w:sz="0" w:space="0" w:color="auto"/>
            <w:right w:val="none" w:sz="0" w:space="0" w:color="auto"/>
          </w:divBdr>
          <w:divsChild>
            <w:div w:id="946428580">
              <w:marLeft w:val="0"/>
              <w:marRight w:val="0"/>
              <w:marTop w:val="0"/>
              <w:marBottom w:val="0"/>
              <w:divBdr>
                <w:top w:val="none" w:sz="0" w:space="0" w:color="auto"/>
                <w:left w:val="none" w:sz="0" w:space="0" w:color="auto"/>
                <w:bottom w:val="none" w:sz="0" w:space="0" w:color="auto"/>
                <w:right w:val="none" w:sz="0" w:space="0" w:color="auto"/>
              </w:divBdr>
            </w:div>
            <w:div w:id="1605117408">
              <w:marLeft w:val="0"/>
              <w:marRight w:val="0"/>
              <w:marTop w:val="0"/>
              <w:marBottom w:val="0"/>
              <w:divBdr>
                <w:top w:val="none" w:sz="0" w:space="0" w:color="auto"/>
                <w:left w:val="none" w:sz="0" w:space="0" w:color="auto"/>
                <w:bottom w:val="none" w:sz="0" w:space="0" w:color="auto"/>
                <w:right w:val="none" w:sz="0" w:space="0" w:color="auto"/>
              </w:divBdr>
              <w:divsChild>
                <w:div w:id="145000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664180">
      <w:bodyDiv w:val="1"/>
      <w:marLeft w:val="0"/>
      <w:marRight w:val="0"/>
      <w:marTop w:val="0"/>
      <w:marBottom w:val="0"/>
      <w:divBdr>
        <w:top w:val="none" w:sz="0" w:space="0" w:color="auto"/>
        <w:left w:val="none" w:sz="0" w:space="0" w:color="auto"/>
        <w:bottom w:val="none" w:sz="0" w:space="0" w:color="auto"/>
        <w:right w:val="none" w:sz="0" w:space="0" w:color="auto"/>
      </w:divBdr>
    </w:div>
    <w:div w:id="987251577">
      <w:bodyDiv w:val="1"/>
      <w:marLeft w:val="0"/>
      <w:marRight w:val="0"/>
      <w:marTop w:val="0"/>
      <w:marBottom w:val="0"/>
      <w:divBdr>
        <w:top w:val="none" w:sz="0" w:space="0" w:color="auto"/>
        <w:left w:val="none" w:sz="0" w:space="0" w:color="auto"/>
        <w:bottom w:val="none" w:sz="0" w:space="0" w:color="auto"/>
        <w:right w:val="none" w:sz="0" w:space="0" w:color="auto"/>
      </w:divBdr>
    </w:div>
    <w:div w:id="990213150">
      <w:bodyDiv w:val="1"/>
      <w:marLeft w:val="0"/>
      <w:marRight w:val="0"/>
      <w:marTop w:val="0"/>
      <w:marBottom w:val="0"/>
      <w:divBdr>
        <w:top w:val="none" w:sz="0" w:space="0" w:color="auto"/>
        <w:left w:val="none" w:sz="0" w:space="0" w:color="auto"/>
        <w:bottom w:val="none" w:sz="0" w:space="0" w:color="auto"/>
        <w:right w:val="none" w:sz="0" w:space="0" w:color="auto"/>
      </w:divBdr>
    </w:div>
    <w:div w:id="999424125">
      <w:bodyDiv w:val="1"/>
      <w:marLeft w:val="0"/>
      <w:marRight w:val="0"/>
      <w:marTop w:val="0"/>
      <w:marBottom w:val="0"/>
      <w:divBdr>
        <w:top w:val="none" w:sz="0" w:space="0" w:color="auto"/>
        <w:left w:val="none" w:sz="0" w:space="0" w:color="auto"/>
        <w:bottom w:val="none" w:sz="0" w:space="0" w:color="auto"/>
        <w:right w:val="none" w:sz="0" w:space="0" w:color="auto"/>
      </w:divBdr>
    </w:div>
    <w:div w:id="1009790600">
      <w:bodyDiv w:val="1"/>
      <w:marLeft w:val="0"/>
      <w:marRight w:val="0"/>
      <w:marTop w:val="0"/>
      <w:marBottom w:val="0"/>
      <w:divBdr>
        <w:top w:val="none" w:sz="0" w:space="0" w:color="auto"/>
        <w:left w:val="none" w:sz="0" w:space="0" w:color="auto"/>
        <w:bottom w:val="none" w:sz="0" w:space="0" w:color="auto"/>
        <w:right w:val="none" w:sz="0" w:space="0" w:color="auto"/>
      </w:divBdr>
    </w:div>
    <w:div w:id="1014570106">
      <w:bodyDiv w:val="1"/>
      <w:marLeft w:val="0"/>
      <w:marRight w:val="0"/>
      <w:marTop w:val="0"/>
      <w:marBottom w:val="0"/>
      <w:divBdr>
        <w:top w:val="none" w:sz="0" w:space="0" w:color="auto"/>
        <w:left w:val="none" w:sz="0" w:space="0" w:color="auto"/>
        <w:bottom w:val="none" w:sz="0" w:space="0" w:color="auto"/>
        <w:right w:val="none" w:sz="0" w:space="0" w:color="auto"/>
      </w:divBdr>
      <w:divsChild>
        <w:div w:id="707068917">
          <w:marLeft w:val="0"/>
          <w:marRight w:val="0"/>
          <w:marTop w:val="120"/>
          <w:marBottom w:val="240"/>
          <w:divBdr>
            <w:top w:val="none" w:sz="0" w:space="0" w:color="auto"/>
            <w:left w:val="none" w:sz="0" w:space="0" w:color="auto"/>
            <w:bottom w:val="none" w:sz="0" w:space="0" w:color="auto"/>
            <w:right w:val="none" w:sz="0" w:space="0" w:color="auto"/>
          </w:divBdr>
          <w:divsChild>
            <w:div w:id="1767190372">
              <w:marLeft w:val="0"/>
              <w:marRight w:val="0"/>
              <w:marTop w:val="144"/>
              <w:marBottom w:val="144"/>
              <w:divBdr>
                <w:top w:val="none" w:sz="0" w:space="0" w:color="auto"/>
                <w:left w:val="none" w:sz="0" w:space="0" w:color="auto"/>
                <w:bottom w:val="none" w:sz="0" w:space="0" w:color="auto"/>
                <w:right w:val="none" w:sz="0" w:space="0" w:color="auto"/>
              </w:divBdr>
              <w:divsChild>
                <w:div w:id="1473908725">
                  <w:marLeft w:val="0"/>
                  <w:marRight w:val="0"/>
                  <w:marTop w:val="0"/>
                  <w:marBottom w:val="0"/>
                  <w:divBdr>
                    <w:top w:val="none" w:sz="0" w:space="0" w:color="auto"/>
                    <w:left w:val="none" w:sz="0" w:space="0" w:color="auto"/>
                    <w:bottom w:val="none" w:sz="0" w:space="0" w:color="auto"/>
                    <w:right w:val="none" w:sz="0" w:space="0" w:color="auto"/>
                  </w:divBdr>
                  <w:divsChild>
                    <w:div w:id="698240184">
                      <w:marLeft w:val="0"/>
                      <w:marRight w:val="0"/>
                      <w:marTop w:val="0"/>
                      <w:marBottom w:val="0"/>
                      <w:divBdr>
                        <w:top w:val="none" w:sz="0" w:space="0" w:color="auto"/>
                        <w:left w:val="none" w:sz="0" w:space="0" w:color="auto"/>
                        <w:bottom w:val="none" w:sz="0" w:space="0" w:color="auto"/>
                        <w:right w:val="none" w:sz="0" w:space="0" w:color="auto"/>
                      </w:divBdr>
                    </w:div>
                    <w:div w:id="1553662795">
                      <w:marLeft w:val="0"/>
                      <w:marRight w:val="0"/>
                      <w:marTop w:val="0"/>
                      <w:marBottom w:val="0"/>
                      <w:divBdr>
                        <w:top w:val="none" w:sz="0" w:space="0" w:color="auto"/>
                        <w:left w:val="none" w:sz="0" w:space="0" w:color="auto"/>
                        <w:bottom w:val="none" w:sz="0" w:space="0" w:color="auto"/>
                        <w:right w:val="none" w:sz="0" w:space="0" w:color="auto"/>
                      </w:divBdr>
                      <w:divsChild>
                        <w:div w:id="11258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201133">
                  <w:marLeft w:val="0"/>
                  <w:marRight w:val="0"/>
                  <w:marTop w:val="0"/>
                  <w:marBottom w:val="0"/>
                  <w:divBdr>
                    <w:top w:val="none" w:sz="0" w:space="0" w:color="auto"/>
                    <w:left w:val="none" w:sz="0" w:space="0" w:color="auto"/>
                    <w:bottom w:val="none" w:sz="0" w:space="0" w:color="auto"/>
                    <w:right w:val="none" w:sz="0" w:space="0" w:color="auto"/>
                  </w:divBdr>
                  <w:divsChild>
                    <w:div w:id="955913912">
                      <w:marLeft w:val="0"/>
                      <w:marRight w:val="0"/>
                      <w:marTop w:val="0"/>
                      <w:marBottom w:val="0"/>
                      <w:divBdr>
                        <w:top w:val="none" w:sz="0" w:space="0" w:color="auto"/>
                        <w:left w:val="none" w:sz="0" w:space="0" w:color="auto"/>
                        <w:bottom w:val="none" w:sz="0" w:space="0" w:color="auto"/>
                        <w:right w:val="none" w:sz="0" w:space="0" w:color="auto"/>
                      </w:divBdr>
                    </w:div>
                    <w:div w:id="1212154692">
                      <w:marLeft w:val="0"/>
                      <w:marRight w:val="0"/>
                      <w:marTop w:val="0"/>
                      <w:marBottom w:val="0"/>
                      <w:divBdr>
                        <w:top w:val="none" w:sz="0" w:space="0" w:color="auto"/>
                        <w:left w:val="none" w:sz="0" w:space="0" w:color="auto"/>
                        <w:bottom w:val="none" w:sz="0" w:space="0" w:color="auto"/>
                        <w:right w:val="none" w:sz="0" w:space="0" w:color="auto"/>
                      </w:divBdr>
                      <w:divsChild>
                        <w:div w:id="41316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815182">
                  <w:marLeft w:val="0"/>
                  <w:marRight w:val="0"/>
                  <w:marTop w:val="0"/>
                  <w:marBottom w:val="0"/>
                  <w:divBdr>
                    <w:top w:val="none" w:sz="0" w:space="0" w:color="auto"/>
                    <w:left w:val="none" w:sz="0" w:space="0" w:color="auto"/>
                    <w:bottom w:val="none" w:sz="0" w:space="0" w:color="auto"/>
                    <w:right w:val="none" w:sz="0" w:space="0" w:color="auto"/>
                  </w:divBdr>
                  <w:divsChild>
                    <w:div w:id="610892910">
                      <w:marLeft w:val="0"/>
                      <w:marRight w:val="0"/>
                      <w:marTop w:val="0"/>
                      <w:marBottom w:val="0"/>
                      <w:divBdr>
                        <w:top w:val="none" w:sz="0" w:space="0" w:color="auto"/>
                        <w:left w:val="none" w:sz="0" w:space="0" w:color="auto"/>
                        <w:bottom w:val="none" w:sz="0" w:space="0" w:color="auto"/>
                        <w:right w:val="none" w:sz="0" w:space="0" w:color="auto"/>
                      </w:divBdr>
                    </w:div>
                    <w:div w:id="627010213">
                      <w:marLeft w:val="0"/>
                      <w:marRight w:val="0"/>
                      <w:marTop w:val="0"/>
                      <w:marBottom w:val="0"/>
                      <w:divBdr>
                        <w:top w:val="none" w:sz="0" w:space="0" w:color="auto"/>
                        <w:left w:val="none" w:sz="0" w:space="0" w:color="auto"/>
                        <w:bottom w:val="none" w:sz="0" w:space="0" w:color="auto"/>
                        <w:right w:val="none" w:sz="0" w:space="0" w:color="auto"/>
                      </w:divBdr>
                      <w:divsChild>
                        <w:div w:id="790133443">
                          <w:marLeft w:val="0"/>
                          <w:marRight w:val="0"/>
                          <w:marTop w:val="0"/>
                          <w:marBottom w:val="0"/>
                          <w:divBdr>
                            <w:top w:val="none" w:sz="0" w:space="0" w:color="auto"/>
                            <w:left w:val="none" w:sz="0" w:space="0" w:color="auto"/>
                            <w:bottom w:val="none" w:sz="0" w:space="0" w:color="auto"/>
                            <w:right w:val="none" w:sz="0" w:space="0" w:color="auto"/>
                          </w:divBdr>
                          <w:divsChild>
                            <w:div w:id="1210339835">
                              <w:marLeft w:val="0"/>
                              <w:marRight w:val="0"/>
                              <w:marTop w:val="0"/>
                              <w:marBottom w:val="0"/>
                              <w:divBdr>
                                <w:top w:val="none" w:sz="0" w:space="0" w:color="auto"/>
                                <w:left w:val="none" w:sz="0" w:space="0" w:color="auto"/>
                                <w:bottom w:val="none" w:sz="0" w:space="0" w:color="auto"/>
                                <w:right w:val="none" w:sz="0" w:space="0" w:color="auto"/>
                              </w:divBdr>
                              <w:divsChild>
                                <w:div w:id="101668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8794010">
          <w:marLeft w:val="0"/>
          <w:marRight w:val="0"/>
          <w:marTop w:val="0"/>
          <w:marBottom w:val="0"/>
          <w:divBdr>
            <w:top w:val="none" w:sz="0" w:space="0" w:color="auto"/>
            <w:left w:val="none" w:sz="0" w:space="0" w:color="auto"/>
            <w:bottom w:val="none" w:sz="0" w:space="0" w:color="auto"/>
            <w:right w:val="none" w:sz="0" w:space="0" w:color="auto"/>
          </w:divBdr>
          <w:divsChild>
            <w:div w:id="1158808905">
              <w:marLeft w:val="0"/>
              <w:marRight w:val="0"/>
              <w:marTop w:val="0"/>
              <w:marBottom w:val="0"/>
              <w:divBdr>
                <w:top w:val="none" w:sz="0" w:space="0" w:color="auto"/>
                <w:left w:val="none" w:sz="0" w:space="0" w:color="auto"/>
                <w:bottom w:val="none" w:sz="0" w:space="0" w:color="auto"/>
                <w:right w:val="none" w:sz="0" w:space="0" w:color="auto"/>
              </w:divBdr>
            </w:div>
            <w:div w:id="622922538">
              <w:marLeft w:val="0"/>
              <w:marRight w:val="0"/>
              <w:marTop w:val="0"/>
              <w:marBottom w:val="0"/>
              <w:divBdr>
                <w:top w:val="none" w:sz="0" w:space="0" w:color="auto"/>
                <w:left w:val="none" w:sz="0" w:space="0" w:color="auto"/>
                <w:bottom w:val="none" w:sz="0" w:space="0" w:color="auto"/>
                <w:right w:val="none" w:sz="0" w:space="0" w:color="auto"/>
              </w:divBdr>
              <w:divsChild>
                <w:div w:id="130574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642003">
          <w:marLeft w:val="0"/>
          <w:marRight w:val="0"/>
          <w:marTop w:val="120"/>
          <w:marBottom w:val="240"/>
          <w:divBdr>
            <w:top w:val="none" w:sz="0" w:space="0" w:color="auto"/>
            <w:left w:val="none" w:sz="0" w:space="0" w:color="auto"/>
            <w:bottom w:val="none" w:sz="0" w:space="0" w:color="auto"/>
            <w:right w:val="none" w:sz="0" w:space="0" w:color="auto"/>
          </w:divBdr>
          <w:divsChild>
            <w:div w:id="484510090">
              <w:marLeft w:val="0"/>
              <w:marRight w:val="0"/>
              <w:marTop w:val="144"/>
              <w:marBottom w:val="144"/>
              <w:divBdr>
                <w:top w:val="none" w:sz="0" w:space="0" w:color="auto"/>
                <w:left w:val="none" w:sz="0" w:space="0" w:color="auto"/>
                <w:bottom w:val="none" w:sz="0" w:space="0" w:color="auto"/>
                <w:right w:val="none" w:sz="0" w:space="0" w:color="auto"/>
              </w:divBdr>
              <w:divsChild>
                <w:div w:id="543715879">
                  <w:marLeft w:val="0"/>
                  <w:marRight w:val="0"/>
                  <w:marTop w:val="0"/>
                  <w:marBottom w:val="0"/>
                  <w:divBdr>
                    <w:top w:val="none" w:sz="0" w:space="0" w:color="auto"/>
                    <w:left w:val="none" w:sz="0" w:space="0" w:color="auto"/>
                    <w:bottom w:val="none" w:sz="0" w:space="0" w:color="auto"/>
                    <w:right w:val="none" w:sz="0" w:space="0" w:color="auto"/>
                  </w:divBdr>
                  <w:divsChild>
                    <w:div w:id="973755729">
                      <w:marLeft w:val="0"/>
                      <w:marRight w:val="0"/>
                      <w:marTop w:val="0"/>
                      <w:marBottom w:val="0"/>
                      <w:divBdr>
                        <w:top w:val="none" w:sz="0" w:space="0" w:color="auto"/>
                        <w:left w:val="none" w:sz="0" w:space="0" w:color="auto"/>
                        <w:bottom w:val="none" w:sz="0" w:space="0" w:color="auto"/>
                        <w:right w:val="none" w:sz="0" w:space="0" w:color="auto"/>
                      </w:divBdr>
                    </w:div>
                    <w:div w:id="857155781">
                      <w:marLeft w:val="0"/>
                      <w:marRight w:val="0"/>
                      <w:marTop w:val="0"/>
                      <w:marBottom w:val="0"/>
                      <w:divBdr>
                        <w:top w:val="none" w:sz="0" w:space="0" w:color="auto"/>
                        <w:left w:val="none" w:sz="0" w:space="0" w:color="auto"/>
                        <w:bottom w:val="none" w:sz="0" w:space="0" w:color="auto"/>
                        <w:right w:val="none" w:sz="0" w:space="0" w:color="auto"/>
                      </w:divBdr>
                      <w:divsChild>
                        <w:div w:id="62411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708850">
                  <w:marLeft w:val="0"/>
                  <w:marRight w:val="0"/>
                  <w:marTop w:val="0"/>
                  <w:marBottom w:val="0"/>
                  <w:divBdr>
                    <w:top w:val="none" w:sz="0" w:space="0" w:color="auto"/>
                    <w:left w:val="none" w:sz="0" w:space="0" w:color="auto"/>
                    <w:bottom w:val="none" w:sz="0" w:space="0" w:color="auto"/>
                    <w:right w:val="none" w:sz="0" w:space="0" w:color="auto"/>
                  </w:divBdr>
                  <w:divsChild>
                    <w:div w:id="174464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7952423">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080448580">
      <w:bodyDiv w:val="1"/>
      <w:marLeft w:val="0"/>
      <w:marRight w:val="0"/>
      <w:marTop w:val="0"/>
      <w:marBottom w:val="0"/>
      <w:divBdr>
        <w:top w:val="none" w:sz="0" w:space="0" w:color="auto"/>
        <w:left w:val="none" w:sz="0" w:space="0" w:color="auto"/>
        <w:bottom w:val="none" w:sz="0" w:space="0" w:color="auto"/>
        <w:right w:val="none" w:sz="0" w:space="0" w:color="auto"/>
      </w:divBdr>
    </w:div>
    <w:div w:id="1080830738">
      <w:bodyDiv w:val="1"/>
      <w:marLeft w:val="0"/>
      <w:marRight w:val="0"/>
      <w:marTop w:val="0"/>
      <w:marBottom w:val="0"/>
      <w:divBdr>
        <w:top w:val="none" w:sz="0" w:space="0" w:color="auto"/>
        <w:left w:val="none" w:sz="0" w:space="0" w:color="auto"/>
        <w:bottom w:val="none" w:sz="0" w:space="0" w:color="auto"/>
        <w:right w:val="none" w:sz="0" w:space="0" w:color="auto"/>
      </w:divBdr>
    </w:div>
    <w:div w:id="1092774196">
      <w:bodyDiv w:val="1"/>
      <w:marLeft w:val="0"/>
      <w:marRight w:val="0"/>
      <w:marTop w:val="0"/>
      <w:marBottom w:val="0"/>
      <w:divBdr>
        <w:top w:val="none" w:sz="0" w:space="0" w:color="auto"/>
        <w:left w:val="none" w:sz="0" w:space="0" w:color="auto"/>
        <w:bottom w:val="none" w:sz="0" w:space="0" w:color="auto"/>
        <w:right w:val="none" w:sz="0" w:space="0" w:color="auto"/>
      </w:divBdr>
    </w:div>
    <w:div w:id="1097023027">
      <w:bodyDiv w:val="1"/>
      <w:marLeft w:val="0"/>
      <w:marRight w:val="0"/>
      <w:marTop w:val="0"/>
      <w:marBottom w:val="0"/>
      <w:divBdr>
        <w:top w:val="none" w:sz="0" w:space="0" w:color="auto"/>
        <w:left w:val="none" w:sz="0" w:space="0" w:color="auto"/>
        <w:bottom w:val="none" w:sz="0" w:space="0" w:color="auto"/>
        <w:right w:val="none" w:sz="0" w:space="0" w:color="auto"/>
      </w:divBdr>
      <w:divsChild>
        <w:div w:id="1100492849">
          <w:marLeft w:val="0"/>
          <w:marRight w:val="0"/>
          <w:marTop w:val="0"/>
          <w:marBottom w:val="0"/>
          <w:divBdr>
            <w:top w:val="none" w:sz="0" w:space="0" w:color="auto"/>
            <w:left w:val="none" w:sz="0" w:space="0" w:color="auto"/>
            <w:bottom w:val="none" w:sz="0" w:space="0" w:color="auto"/>
            <w:right w:val="none" w:sz="0" w:space="0" w:color="auto"/>
          </w:divBdr>
          <w:divsChild>
            <w:div w:id="579142931">
              <w:marLeft w:val="0"/>
              <w:marRight w:val="0"/>
              <w:marTop w:val="0"/>
              <w:marBottom w:val="0"/>
              <w:divBdr>
                <w:top w:val="none" w:sz="0" w:space="0" w:color="auto"/>
                <w:left w:val="none" w:sz="0" w:space="0" w:color="auto"/>
                <w:bottom w:val="none" w:sz="0" w:space="0" w:color="auto"/>
                <w:right w:val="none" w:sz="0" w:space="0" w:color="auto"/>
              </w:divBdr>
              <w:divsChild>
                <w:div w:id="74842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23201">
          <w:marLeft w:val="0"/>
          <w:marRight w:val="0"/>
          <w:marTop w:val="120"/>
          <w:marBottom w:val="240"/>
          <w:divBdr>
            <w:top w:val="none" w:sz="0" w:space="0" w:color="auto"/>
            <w:left w:val="none" w:sz="0" w:space="0" w:color="auto"/>
            <w:bottom w:val="none" w:sz="0" w:space="0" w:color="auto"/>
            <w:right w:val="none" w:sz="0" w:space="0" w:color="auto"/>
          </w:divBdr>
          <w:divsChild>
            <w:div w:id="1772897765">
              <w:marLeft w:val="0"/>
              <w:marRight w:val="0"/>
              <w:marTop w:val="144"/>
              <w:marBottom w:val="144"/>
              <w:divBdr>
                <w:top w:val="none" w:sz="0" w:space="0" w:color="auto"/>
                <w:left w:val="none" w:sz="0" w:space="0" w:color="auto"/>
                <w:bottom w:val="none" w:sz="0" w:space="0" w:color="auto"/>
                <w:right w:val="none" w:sz="0" w:space="0" w:color="auto"/>
              </w:divBdr>
              <w:divsChild>
                <w:div w:id="2145998862">
                  <w:marLeft w:val="0"/>
                  <w:marRight w:val="0"/>
                  <w:marTop w:val="0"/>
                  <w:marBottom w:val="0"/>
                  <w:divBdr>
                    <w:top w:val="none" w:sz="0" w:space="0" w:color="auto"/>
                    <w:left w:val="none" w:sz="0" w:space="0" w:color="auto"/>
                    <w:bottom w:val="none" w:sz="0" w:space="0" w:color="auto"/>
                    <w:right w:val="none" w:sz="0" w:space="0" w:color="auto"/>
                  </w:divBdr>
                  <w:divsChild>
                    <w:div w:id="1707606807">
                      <w:marLeft w:val="0"/>
                      <w:marRight w:val="0"/>
                      <w:marTop w:val="0"/>
                      <w:marBottom w:val="0"/>
                      <w:divBdr>
                        <w:top w:val="none" w:sz="0" w:space="0" w:color="auto"/>
                        <w:left w:val="none" w:sz="0" w:space="0" w:color="auto"/>
                        <w:bottom w:val="none" w:sz="0" w:space="0" w:color="auto"/>
                        <w:right w:val="none" w:sz="0" w:space="0" w:color="auto"/>
                      </w:divBdr>
                      <w:divsChild>
                        <w:div w:id="1026760428">
                          <w:marLeft w:val="0"/>
                          <w:marRight w:val="0"/>
                          <w:marTop w:val="0"/>
                          <w:marBottom w:val="0"/>
                          <w:divBdr>
                            <w:top w:val="none" w:sz="0" w:space="0" w:color="auto"/>
                            <w:left w:val="none" w:sz="0" w:space="0" w:color="auto"/>
                            <w:bottom w:val="none" w:sz="0" w:space="0" w:color="auto"/>
                            <w:right w:val="none" w:sz="0" w:space="0" w:color="auto"/>
                          </w:divBdr>
                          <w:divsChild>
                            <w:div w:id="166986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122770">
                  <w:marLeft w:val="0"/>
                  <w:marRight w:val="0"/>
                  <w:marTop w:val="0"/>
                  <w:marBottom w:val="0"/>
                  <w:divBdr>
                    <w:top w:val="none" w:sz="0" w:space="0" w:color="auto"/>
                    <w:left w:val="none" w:sz="0" w:space="0" w:color="auto"/>
                    <w:bottom w:val="none" w:sz="0" w:space="0" w:color="auto"/>
                    <w:right w:val="none" w:sz="0" w:space="0" w:color="auto"/>
                  </w:divBdr>
                  <w:divsChild>
                    <w:div w:id="1616323513">
                      <w:marLeft w:val="0"/>
                      <w:marRight w:val="0"/>
                      <w:marTop w:val="0"/>
                      <w:marBottom w:val="0"/>
                      <w:divBdr>
                        <w:top w:val="none" w:sz="0" w:space="0" w:color="auto"/>
                        <w:left w:val="none" w:sz="0" w:space="0" w:color="auto"/>
                        <w:bottom w:val="none" w:sz="0" w:space="0" w:color="auto"/>
                        <w:right w:val="none" w:sz="0" w:space="0" w:color="auto"/>
                      </w:divBdr>
                      <w:divsChild>
                        <w:div w:id="2048984597">
                          <w:marLeft w:val="0"/>
                          <w:marRight w:val="0"/>
                          <w:marTop w:val="0"/>
                          <w:marBottom w:val="0"/>
                          <w:divBdr>
                            <w:top w:val="none" w:sz="0" w:space="0" w:color="auto"/>
                            <w:left w:val="none" w:sz="0" w:space="0" w:color="auto"/>
                            <w:bottom w:val="none" w:sz="0" w:space="0" w:color="auto"/>
                            <w:right w:val="none" w:sz="0" w:space="0" w:color="auto"/>
                          </w:divBdr>
                          <w:divsChild>
                            <w:div w:id="55150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693726">
                  <w:marLeft w:val="0"/>
                  <w:marRight w:val="0"/>
                  <w:marTop w:val="0"/>
                  <w:marBottom w:val="0"/>
                  <w:divBdr>
                    <w:top w:val="none" w:sz="0" w:space="0" w:color="auto"/>
                    <w:left w:val="none" w:sz="0" w:space="0" w:color="auto"/>
                    <w:bottom w:val="none" w:sz="0" w:space="0" w:color="auto"/>
                    <w:right w:val="none" w:sz="0" w:space="0" w:color="auto"/>
                  </w:divBdr>
                  <w:divsChild>
                    <w:div w:id="207493878">
                      <w:marLeft w:val="0"/>
                      <w:marRight w:val="0"/>
                      <w:marTop w:val="0"/>
                      <w:marBottom w:val="0"/>
                      <w:divBdr>
                        <w:top w:val="none" w:sz="0" w:space="0" w:color="auto"/>
                        <w:left w:val="none" w:sz="0" w:space="0" w:color="auto"/>
                        <w:bottom w:val="none" w:sz="0" w:space="0" w:color="auto"/>
                        <w:right w:val="none" w:sz="0" w:space="0" w:color="auto"/>
                      </w:divBdr>
                      <w:divsChild>
                        <w:div w:id="419910298">
                          <w:marLeft w:val="0"/>
                          <w:marRight w:val="0"/>
                          <w:marTop w:val="0"/>
                          <w:marBottom w:val="0"/>
                          <w:divBdr>
                            <w:top w:val="none" w:sz="0" w:space="0" w:color="auto"/>
                            <w:left w:val="none" w:sz="0" w:space="0" w:color="auto"/>
                            <w:bottom w:val="none" w:sz="0" w:space="0" w:color="auto"/>
                            <w:right w:val="none" w:sz="0" w:space="0" w:color="auto"/>
                          </w:divBdr>
                          <w:divsChild>
                            <w:div w:id="5925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857598">
                  <w:marLeft w:val="0"/>
                  <w:marRight w:val="0"/>
                  <w:marTop w:val="0"/>
                  <w:marBottom w:val="0"/>
                  <w:divBdr>
                    <w:top w:val="none" w:sz="0" w:space="0" w:color="auto"/>
                    <w:left w:val="none" w:sz="0" w:space="0" w:color="auto"/>
                    <w:bottom w:val="none" w:sz="0" w:space="0" w:color="auto"/>
                    <w:right w:val="none" w:sz="0" w:space="0" w:color="auto"/>
                  </w:divBdr>
                  <w:divsChild>
                    <w:div w:id="1418097356">
                      <w:marLeft w:val="0"/>
                      <w:marRight w:val="0"/>
                      <w:marTop w:val="0"/>
                      <w:marBottom w:val="0"/>
                      <w:divBdr>
                        <w:top w:val="none" w:sz="0" w:space="0" w:color="auto"/>
                        <w:left w:val="none" w:sz="0" w:space="0" w:color="auto"/>
                        <w:bottom w:val="none" w:sz="0" w:space="0" w:color="auto"/>
                        <w:right w:val="none" w:sz="0" w:space="0" w:color="auto"/>
                      </w:divBdr>
                      <w:divsChild>
                        <w:div w:id="1780641702">
                          <w:marLeft w:val="0"/>
                          <w:marRight w:val="0"/>
                          <w:marTop w:val="0"/>
                          <w:marBottom w:val="0"/>
                          <w:divBdr>
                            <w:top w:val="none" w:sz="0" w:space="0" w:color="auto"/>
                            <w:left w:val="none" w:sz="0" w:space="0" w:color="auto"/>
                            <w:bottom w:val="none" w:sz="0" w:space="0" w:color="auto"/>
                            <w:right w:val="none" w:sz="0" w:space="0" w:color="auto"/>
                          </w:divBdr>
                          <w:divsChild>
                            <w:div w:id="186439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854712">
                  <w:marLeft w:val="0"/>
                  <w:marRight w:val="0"/>
                  <w:marTop w:val="0"/>
                  <w:marBottom w:val="0"/>
                  <w:divBdr>
                    <w:top w:val="none" w:sz="0" w:space="0" w:color="auto"/>
                    <w:left w:val="none" w:sz="0" w:space="0" w:color="auto"/>
                    <w:bottom w:val="none" w:sz="0" w:space="0" w:color="auto"/>
                    <w:right w:val="none" w:sz="0" w:space="0" w:color="auto"/>
                  </w:divBdr>
                  <w:divsChild>
                    <w:div w:id="1489205703">
                      <w:marLeft w:val="0"/>
                      <w:marRight w:val="0"/>
                      <w:marTop w:val="0"/>
                      <w:marBottom w:val="0"/>
                      <w:divBdr>
                        <w:top w:val="none" w:sz="0" w:space="0" w:color="auto"/>
                        <w:left w:val="none" w:sz="0" w:space="0" w:color="auto"/>
                        <w:bottom w:val="none" w:sz="0" w:space="0" w:color="auto"/>
                        <w:right w:val="none" w:sz="0" w:space="0" w:color="auto"/>
                      </w:divBdr>
                      <w:divsChild>
                        <w:div w:id="616370052">
                          <w:marLeft w:val="0"/>
                          <w:marRight w:val="0"/>
                          <w:marTop w:val="0"/>
                          <w:marBottom w:val="0"/>
                          <w:divBdr>
                            <w:top w:val="none" w:sz="0" w:space="0" w:color="auto"/>
                            <w:left w:val="none" w:sz="0" w:space="0" w:color="auto"/>
                            <w:bottom w:val="none" w:sz="0" w:space="0" w:color="auto"/>
                            <w:right w:val="none" w:sz="0" w:space="0" w:color="auto"/>
                          </w:divBdr>
                          <w:divsChild>
                            <w:div w:id="72156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486533">
                  <w:marLeft w:val="0"/>
                  <w:marRight w:val="0"/>
                  <w:marTop w:val="0"/>
                  <w:marBottom w:val="0"/>
                  <w:divBdr>
                    <w:top w:val="none" w:sz="0" w:space="0" w:color="auto"/>
                    <w:left w:val="none" w:sz="0" w:space="0" w:color="auto"/>
                    <w:bottom w:val="none" w:sz="0" w:space="0" w:color="auto"/>
                    <w:right w:val="none" w:sz="0" w:space="0" w:color="auto"/>
                  </w:divBdr>
                  <w:divsChild>
                    <w:div w:id="629557031">
                      <w:marLeft w:val="0"/>
                      <w:marRight w:val="0"/>
                      <w:marTop w:val="0"/>
                      <w:marBottom w:val="0"/>
                      <w:divBdr>
                        <w:top w:val="none" w:sz="0" w:space="0" w:color="auto"/>
                        <w:left w:val="none" w:sz="0" w:space="0" w:color="auto"/>
                        <w:bottom w:val="none" w:sz="0" w:space="0" w:color="auto"/>
                        <w:right w:val="none" w:sz="0" w:space="0" w:color="auto"/>
                      </w:divBdr>
                      <w:divsChild>
                        <w:div w:id="1829134554">
                          <w:marLeft w:val="0"/>
                          <w:marRight w:val="0"/>
                          <w:marTop w:val="0"/>
                          <w:marBottom w:val="0"/>
                          <w:divBdr>
                            <w:top w:val="none" w:sz="0" w:space="0" w:color="auto"/>
                            <w:left w:val="none" w:sz="0" w:space="0" w:color="auto"/>
                            <w:bottom w:val="none" w:sz="0" w:space="0" w:color="auto"/>
                            <w:right w:val="none" w:sz="0" w:space="0" w:color="auto"/>
                          </w:divBdr>
                          <w:divsChild>
                            <w:div w:id="205573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164623">
                  <w:marLeft w:val="0"/>
                  <w:marRight w:val="0"/>
                  <w:marTop w:val="0"/>
                  <w:marBottom w:val="0"/>
                  <w:divBdr>
                    <w:top w:val="none" w:sz="0" w:space="0" w:color="auto"/>
                    <w:left w:val="none" w:sz="0" w:space="0" w:color="auto"/>
                    <w:bottom w:val="none" w:sz="0" w:space="0" w:color="auto"/>
                    <w:right w:val="none" w:sz="0" w:space="0" w:color="auto"/>
                  </w:divBdr>
                  <w:divsChild>
                    <w:div w:id="1136988844">
                      <w:marLeft w:val="0"/>
                      <w:marRight w:val="0"/>
                      <w:marTop w:val="0"/>
                      <w:marBottom w:val="0"/>
                      <w:divBdr>
                        <w:top w:val="none" w:sz="0" w:space="0" w:color="auto"/>
                        <w:left w:val="none" w:sz="0" w:space="0" w:color="auto"/>
                        <w:bottom w:val="none" w:sz="0" w:space="0" w:color="auto"/>
                        <w:right w:val="none" w:sz="0" w:space="0" w:color="auto"/>
                      </w:divBdr>
                      <w:divsChild>
                        <w:div w:id="1920670293">
                          <w:marLeft w:val="0"/>
                          <w:marRight w:val="0"/>
                          <w:marTop w:val="0"/>
                          <w:marBottom w:val="0"/>
                          <w:divBdr>
                            <w:top w:val="none" w:sz="0" w:space="0" w:color="auto"/>
                            <w:left w:val="none" w:sz="0" w:space="0" w:color="auto"/>
                            <w:bottom w:val="none" w:sz="0" w:space="0" w:color="auto"/>
                            <w:right w:val="none" w:sz="0" w:space="0" w:color="auto"/>
                          </w:divBdr>
                          <w:divsChild>
                            <w:div w:id="130731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096962">
                  <w:marLeft w:val="0"/>
                  <w:marRight w:val="0"/>
                  <w:marTop w:val="0"/>
                  <w:marBottom w:val="0"/>
                  <w:divBdr>
                    <w:top w:val="none" w:sz="0" w:space="0" w:color="auto"/>
                    <w:left w:val="none" w:sz="0" w:space="0" w:color="auto"/>
                    <w:bottom w:val="none" w:sz="0" w:space="0" w:color="auto"/>
                    <w:right w:val="none" w:sz="0" w:space="0" w:color="auto"/>
                  </w:divBdr>
                  <w:divsChild>
                    <w:div w:id="1698971175">
                      <w:marLeft w:val="0"/>
                      <w:marRight w:val="0"/>
                      <w:marTop w:val="0"/>
                      <w:marBottom w:val="0"/>
                      <w:divBdr>
                        <w:top w:val="none" w:sz="0" w:space="0" w:color="auto"/>
                        <w:left w:val="none" w:sz="0" w:space="0" w:color="auto"/>
                        <w:bottom w:val="none" w:sz="0" w:space="0" w:color="auto"/>
                        <w:right w:val="none" w:sz="0" w:space="0" w:color="auto"/>
                      </w:divBdr>
                    </w:div>
                    <w:div w:id="707409799">
                      <w:marLeft w:val="0"/>
                      <w:marRight w:val="0"/>
                      <w:marTop w:val="0"/>
                      <w:marBottom w:val="0"/>
                      <w:divBdr>
                        <w:top w:val="none" w:sz="0" w:space="0" w:color="auto"/>
                        <w:left w:val="none" w:sz="0" w:space="0" w:color="auto"/>
                        <w:bottom w:val="none" w:sz="0" w:space="0" w:color="auto"/>
                        <w:right w:val="none" w:sz="0" w:space="0" w:color="auto"/>
                      </w:divBdr>
                      <w:divsChild>
                        <w:div w:id="14609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100588">
          <w:marLeft w:val="0"/>
          <w:marRight w:val="0"/>
          <w:marTop w:val="0"/>
          <w:marBottom w:val="0"/>
          <w:divBdr>
            <w:top w:val="none" w:sz="0" w:space="0" w:color="auto"/>
            <w:left w:val="none" w:sz="0" w:space="0" w:color="auto"/>
            <w:bottom w:val="none" w:sz="0" w:space="0" w:color="auto"/>
            <w:right w:val="none" w:sz="0" w:space="0" w:color="auto"/>
          </w:divBdr>
          <w:divsChild>
            <w:div w:id="122286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02256">
      <w:bodyDiv w:val="1"/>
      <w:marLeft w:val="0"/>
      <w:marRight w:val="0"/>
      <w:marTop w:val="0"/>
      <w:marBottom w:val="0"/>
      <w:divBdr>
        <w:top w:val="none" w:sz="0" w:space="0" w:color="auto"/>
        <w:left w:val="none" w:sz="0" w:space="0" w:color="auto"/>
        <w:bottom w:val="none" w:sz="0" w:space="0" w:color="auto"/>
        <w:right w:val="none" w:sz="0" w:space="0" w:color="auto"/>
      </w:divBdr>
    </w:div>
    <w:div w:id="1103502650">
      <w:bodyDiv w:val="1"/>
      <w:marLeft w:val="0"/>
      <w:marRight w:val="0"/>
      <w:marTop w:val="0"/>
      <w:marBottom w:val="0"/>
      <w:divBdr>
        <w:top w:val="none" w:sz="0" w:space="0" w:color="auto"/>
        <w:left w:val="none" w:sz="0" w:space="0" w:color="auto"/>
        <w:bottom w:val="none" w:sz="0" w:space="0" w:color="auto"/>
        <w:right w:val="none" w:sz="0" w:space="0" w:color="auto"/>
      </w:divBdr>
    </w:div>
    <w:div w:id="1112867814">
      <w:bodyDiv w:val="1"/>
      <w:marLeft w:val="0"/>
      <w:marRight w:val="0"/>
      <w:marTop w:val="0"/>
      <w:marBottom w:val="0"/>
      <w:divBdr>
        <w:top w:val="none" w:sz="0" w:space="0" w:color="auto"/>
        <w:left w:val="none" w:sz="0" w:space="0" w:color="auto"/>
        <w:bottom w:val="none" w:sz="0" w:space="0" w:color="auto"/>
        <w:right w:val="none" w:sz="0" w:space="0" w:color="auto"/>
      </w:divBdr>
    </w:div>
    <w:div w:id="1125346369">
      <w:bodyDiv w:val="1"/>
      <w:marLeft w:val="0"/>
      <w:marRight w:val="0"/>
      <w:marTop w:val="0"/>
      <w:marBottom w:val="0"/>
      <w:divBdr>
        <w:top w:val="none" w:sz="0" w:space="0" w:color="auto"/>
        <w:left w:val="none" w:sz="0" w:space="0" w:color="auto"/>
        <w:bottom w:val="none" w:sz="0" w:space="0" w:color="auto"/>
        <w:right w:val="none" w:sz="0" w:space="0" w:color="auto"/>
      </w:divBdr>
      <w:divsChild>
        <w:div w:id="539590229">
          <w:marLeft w:val="0"/>
          <w:marRight w:val="0"/>
          <w:marTop w:val="120"/>
          <w:marBottom w:val="240"/>
          <w:divBdr>
            <w:top w:val="none" w:sz="0" w:space="0" w:color="auto"/>
            <w:left w:val="none" w:sz="0" w:space="0" w:color="auto"/>
            <w:bottom w:val="none" w:sz="0" w:space="0" w:color="auto"/>
            <w:right w:val="none" w:sz="0" w:space="0" w:color="auto"/>
          </w:divBdr>
          <w:divsChild>
            <w:div w:id="1845901857">
              <w:marLeft w:val="0"/>
              <w:marRight w:val="0"/>
              <w:marTop w:val="144"/>
              <w:marBottom w:val="144"/>
              <w:divBdr>
                <w:top w:val="none" w:sz="0" w:space="0" w:color="auto"/>
                <w:left w:val="none" w:sz="0" w:space="0" w:color="auto"/>
                <w:bottom w:val="none" w:sz="0" w:space="0" w:color="auto"/>
                <w:right w:val="none" w:sz="0" w:space="0" w:color="auto"/>
              </w:divBdr>
              <w:divsChild>
                <w:div w:id="2061397804">
                  <w:marLeft w:val="0"/>
                  <w:marRight w:val="0"/>
                  <w:marTop w:val="0"/>
                  <w:marBottom w:val="0"/>
                  <w:divBdr>
                    <w:top w:val="none" w:sz="0" w:space="0" w:color="auto"/>
                    <w:left w:val="none" w:sz="0" w:space="0" w:color="auto"/>
                    <w:bottom w:val="none" w:sz="0" w:space="0" w:color="auto"/>
                    <w:right w:val="none" w:sz="0" w:space="0" w:color="auto"/>
                  </w:divBdr>
                  <w:divsChild>
                    <w:div w:id="717583745">
                      <w:marLeft w:val="0"/>
                      <w:marRight w:val="0"/>
                      <w:marTop w:val="0"/>
                      <w:marBottom w:val="0"/>
                      <w:divBdr>
                        <w:top w:val="none" w:sz="0" w:space="0" w:color="auto"/>
                        <w:left w:val="none" w:sz="0" w:space="0" w:color="auto"/>
                        <w:bottom w:val="none" w:sz="0" w:space="0" w:color="auto"/>
                        <w:right w:val="none" w:sz="0" w:space="0" w:color="auto"/>
                      </w:divBdr>
                      <w:divsChild>
                        <w:div w:id="710568358">
                          <w:marLeft w:val="0"/>
                          <w:marRight w:val="0"/>
                          <w:marTop w:val="0"/>
                          <w:marBottom w:val="0"/>
                          <w:divBdr>
                            <w:top w:val="none" w:sz="0" w:space="0" w:color="auto"/>
                            <w:left w:val="none" w:sz="0" w:space="0" w:color="auto"/>
                            <w:bottom w:val="none" w:sz="0" w:space="0" w:color="auto"/>
                            <w:right w:val="none" w:sz="0" w:space="0" w:color="auto"/>
                          </w:divBdr>
                          <w:divsChild>
                            <w:div w:id="20048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999934">
                  <w:marLeft w:val="0"/>
                  <w:marRight w:val="0"/>
                  <w:marTop w:val="0"/>
                  <w:marBottom w:val="0"/>
                  <w:divBdr>
                    <w:top w:val="none" w:sz="0" w:space="0" w:color="auto"/>
                    <w:left w:val="none" w:sz="0" w:space="0" w:color="auto"/>
                    <w:bottom w:val="none" w:sz="0" w:space="0" w:color="auto"/>
                    <w:right w:val="none" w:sz="0" w:space="0" w:color="auto"/>
                  </w:divBdr>
                  <w:divsChild>
                    <w:div w:id="866720370">
                      <w:marLeft w:val="0"/>
                      <w:marRight w:val="0"/>
                      <w:marTop w:val="0"/>
                      <w:marBottom w:val="0"/>
                      <w:divBdr>
                        <w:top w:val="none" w:sz="0" w:space="0" w:color="auto"/>
                        <w:left w:val="none" w:sz="0" w:space="0" w:color="auto"/>
                        <w:bottom w:val="none" w:sz="0" w:space="0" w:color="auto"/>
                        <w:right w:val="none" w:sz="0" w:space="0" w:color="auto"/>
                      </w:divBdr>
                      <w:divsChild>
                        <w:div w:id="442651628">
                          <w:marLeft w:val="0"/>
                          <w:marRight w:val="0"/>
                          <w:marTop w:val="0"/>
                          <w:marBottom w:val="0"/>
                          <w:divBdr>
                            <w:top w:val="none" w:sz="0" w:space="0" w:color="auto"/>
                            <w:left w:val="none" w:sz="0" w:space="0" w:color="auto"/>
                            <w:bottom w:val="none" w:sz="0" w:space="0" w:color="auto"/>
                            <w:right w:val="none" w:sz="0" w:space="0" w:color="auto"/>
                          </w:divBdr>
                          <w:divsChild>
                            <w:div w:id="59120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926188">
                  <w:marLeft w:val="0"/>
                  <w:marRight w:val="0"/>
                  <w:marTop w:val="0"/>
                  <w:marBottom w:val="0"/>
                  <w:divBdr>
                    <w:top w:val="none" w:sz="0" w:space="0" w:color="auto"/>
                    <w:left w:val="none" w:sz="0" w:space="0" w:color="auto"/>
                    <w:bottom w:val="none" w:sz="0" w:space="0" w:color="auto"/>
                    <w:right w:val="none" w:sz="0" w:space="0" w:color="auto"/>
                  </w:divBdr>
                  <w:divsChild>
                    <w:div w:id="82411109">
                      <w:marLeft w:val="0"/>
                      <w:marRight w:val="0"/>
                      <w:marTop w:val="0"/>
                      <w:marBottom w:val="0"/>
                      <w:divBdr>
                        <w:top w:val="none" w:sz="0" w:space="0" w:color="auto"/>
                        <w:left w:val="none" w:sz="0" w:space="0" w:color="auto"/>
                        <w:bottom w:val="none" w:sz="0" w:space="0" w:color="auto"/>
                        <w:right w:val="none" w:sz="0" w:space="0" w:color="auto"/>
                      </w:divBdr>
                      <w:divsChild>
                        <w:div w:id="1641031566">
                          <w:marLeft w:val="0"/>
                          <w:marRight w:val="0"/>
                          <w:marTop w:val="0"/>
                          <w:marBottom w:val="0"/>
                          <w:divBdr>
                            <w:top w:val="none" w:sz="0" w:space="0" w:color="auto"/>
                            <w:left w:val="none" w:sz="0" w:space="0" w:color="auto"/>
                            <w:bottom w:val="none" w:sz="0" w:space="0" w:color="auto"/>
                            <w:right w:val="none" w:sz="0" w:space="0" w:color="auto"/>
                          </w:divBdr>
                          <w:divsChild>
                            <w:div w:id="10257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452465">
                  <w:marLeft w:val="0"/>
                  <w:marRight w:val="0"/>
                  <w:marTop w:val="0"/>
                  <w:marBottom w:val="0"/>
                  <w:divBdr>
                    <w:top w:val="none" w:sz="0" w:space="0" w:color="auto"/>
                    <w:left w:val="none" w:sz="0" w:space="0" w:color="auto"/>
                    <w:bottom w:val="none" w:sz="0" w:space="0" w:color="auto"/>
                    <w:right w:val="none" w:sz="0" w:space="0" w:color="auto"/>
                  </w:divBdr>
                  <w:divsChild>
                    <w:div w:id="1729036392">
                      <w:marLeft w:val="0"/>
                      <w:marRight w:val="0"/>
                      <w:marTop w:val="0"/>
                      <w:marBottom w:val="0"/>
                      <w:divBdr>
                        <w:top w:val="none" w:sz="0" w:space="0" w:color="auto"/>
                        <w:left w:val="none" w:sz="0" w:space="0" w:color="auto"/>
                        <w:bottom w:val="none" w:sz="0" w:space="0" w:color="auto"/>
                        <w:right w:val="none" w:sz="0" w:space="0" w:color="auto"/>
                      </w:divBdr>
                      <w:divsChild>
                        <w:div w:id="599873184">
                          <w:marLeft w:val="0"/>
                          <w:marRight w:val="0"/>
                          <w:marTop w:val="0"/>
                          <w:marBottom w:val="0"/>
                          <w:divBdr>
                            <w:top w:val="none" w:sz="0" w:space="0" w:color="auto"/>
                            <w:left w:val="none" w:sz="0" w:space="0" w:color="auto"/>
                            <w:bottom w:val="none" w:sz="0" w:space="0" w:color="auto"/>
                            <w:right w:val="none" w:sz="0" w:space="0" w:color="auto"/>
                          </w:divBdr>
                          <w:divsChild>
                            <w:div w:id="40534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689038">
                  <w:marLeft w:val="0"/>
                  <w:marRight w:val="0"/>
                  <w:marTop w:val="0"/>
                  <w:marBottom w:val="0"/>
                  <w:divBdr>
                    <w:top w:val="none" w:sz="0" w:space="0" w:color="auto"/>
                    <w:left w:val="none" w:sz="0" w:space="0" w:color="auto"/>
                    <w:bottom w:val="none" w:sz="0" w:space="0" w:color="auto"/>
                    <w:right w:val="none" w:sz="0" w:space="0" w:color="auto"/>
                  </w:divBdr>
                  <w:divsChild>
                    <w:div w:id="91365111">
                      <w:marLeft w:val="0"/>
                      <w:marRight w:val="0"/>
                      <w:marTop w:val="0"/>
                      <w:marBottom w:val="0"/>
                      <w:divBdr>
                        <w:top w:val="none" w:sz="0" w:space="0" w:color="auto"/>
                        <w:left w:val="none" w:sz="0" w:space="0" w:color="auto"/>
                        <w:bottom w:val="none" w:sz="0" w:space="0" w:color="auto"/>
                        <w:right w:val="none" w:sz="0" w:space="0" w:color="auto"/>
                      </w:divBdr>
                      <w:divsChild>
                        <w:div w:id="2010523360">
                          <w:marLeft w:val="0"/>
                          <w:marRight w:val="0"/>
                          <w:marTop w:val="0"/>
                          <w:marBottom w:val="0"/>
                          <w:divBdr>
                            <w:top w:val="none" w:sz="0" w:space="0" w:color="auto"/>
                            <w:left w:val="none" w:sz="0" w:space="0" w:color="auto"/>
                            <w:bottom w:val="none" w:sz="0" w:space="0" w:color="auto"/>
                            <w:right w:val="none" w:sz="0" w:space="0" w:color="auto"/>
                          </w:divBdr>
                          <w:divsChild>
                            <w:div w:id="63113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794">
                  <w:marLeft w:val="0"/>
                  <w:marRight w:val="0"/>
                  <w:marTop w:val="0"/>
                  <w:marBottom w:val="0"/>
                  <w:divBdr>
                    <w:top w:val="none" w:sz="0" w:space="0" w:color="auto"/>
                    <w:left w:val="none" w:sz="0" w:space="0" w:color="auto"/>
                    <w:bottom w:val="none" w:sz="0" w:space="0" w:color="auto"/>
                    <w:right w:val="none" w:sz="0" w:space="0" w:color="auto"/>
                  </w:divBdr>
                  <w:divsChild>
                    <w:div w:id="1417045910">
                      <w:marLeft w:val="0"/>
                      <w:marRight w:val="0"/>
                      <w:marTop w:val="0"/>
                      <w:marBottom w:val="0"/>
                      <w:divBdr>
                        <w:top w:val="none" w:sz="0" w:space="0" w:color="auto"/>
                        <w:left w:val="none" w:sz="0" w:space="0" w:color="auto"/>
                        <w:bottom w:val="none" w:sz="0" w:space="0" w:color="auto"/>
                        <w:right w:val="none" w:sz="0" w:space="0" w:color="auto"/>
                      </w:divBdr>
                      <w:divsChild>
                        <w:div w:id="1463039259">
                          <w:marLeft w:val="0"/>
                          <w:marRight w:val="0"/>
                          <w:marTop w:val="0"/>
                          <w:marBottom w:val="0"/>
                          <w:divBdr>
                            <w:top w:val="none" w:sz="0" w:space="0" w:color="auto"/>
                            <w:left w:val="none" w:sz="0" w:space="0" w:color="auto"/>
                            <w:bottom w:val="none" w:sz="0" w:space="0" w:color="auto"/>
                            <w:right w:val="none" w:sz="0" w:space="0" w:color="auto"/>
                          </w:divBdr>
                          <w:divsChild>
                            <w:div w:id="193096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413873">
                  <w:marLeft w:val="0"/>
                  <w:marRight w:val="0"/>
                  <w:marTop w:val="0"/>
                  <w:marBottom w:val="0"/>
                  <w:divBdr>
                    <w:top w:val="none" w:sz="0" w:space="0" w:color="auto"/>
                    <w:left w:val="none" w:sz="0" w:space="0" w:color="auto"/>
                    <w:bottom w:val="none" w:sz="0" w:space="0" w:color="auto"/>
                    <w:right w:val="none" w:sz="0" w:space="0" w:color="auto"/>
                  </w:divBdr>
                  <w:divsChild>
                    <w:div w:id="774835319">
                      <w:marLeft w:val="0"/>
                      <w:marRight w:val="0"/>
                      <w:marTop w:val="0"/>
                      <w:marBottom w:val="0"/>
                      <w:divBdr>
                        <w:top w:val="none" w:sz="0" w:space="0" w:color="auto"/>
                        <w:left w:val="none" w:sz="0" w:space="0" w:color="auto"/>
                        <w:bottom w:val="none" w:sz="0" w:space="0" w:color="auto"/>
                        <w:right w:val="none" w:sz="0" w:space="0" w:color="auto"/>
                      </w:divBdr>
                      <w:divsChild>
                        <w:div w:id="379283151">
                          <w:marLeft w:val="0"/>
                          <w:marRight w:val="0"/>
                          <w:marTop w:val="0"/>
                          <w:marBottom w:val="0"/>
                          <w:divBdr>
                            <w:top w:val="none" w:sz="0" w:space="0" w:color="auto"/>
                            <w:left w:val="none" w:sz="0" w:space="0" w:color="auto"/>
                            <w:bottom w:val="none" w:sz="0" w:space="0" w:color="auto"/>
                            <w:right w:val="none" w:sz="0" w:space="0" w:color="auto"/>
                          </w:divBdr>
                          <w:divsChild>
                            <w:div w:id="25443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193590">
                  <w:marLeft w:val="0"/>
                  <w:marRight w:val="0"/>
                  <w:marTop w:val="0"/>
                  <w:marBottom w:val="0"/>
                  <w:divBdr>
                    <w:top w:val="none" w:sz="0" w:space="0" w:color="auto"/>
                    <w:left w:val="none" w:sz="0" w:space="0" w:color="auto"/>
                    <w:bottom w:val="none" w:sz="0" w:space="0" w:color="auto"/>
                    <w:right w:val="none" w:sz="0" w:space="0" w:color="auto"/>
                  </w:divBdr>
                  <w:divsChild>
                    <w:div w:id="1243105535">
                      <w:marLeft w:val="0"/>
                      <w:marRight w:val="0"/>
                      <w:marTop w:val="0"/>
                      <w:marBottom w:val="0"/>
                      <w:divBdr>
                        <w:top w:val="none" w:sz="0" w:space="0" w:color="auto"/>
                        <w:left w:val="none" w:sz="0" w:space="0" w:color="auto"/>
                        <w:bottom w:val="none" w:sz="0" w:space="0" w:color="auto"/>
                        <w:right w:val="none" w:sz="0" w:space="0" w:color="auto"/>
                      </w:divBdr>
                      <w:divsChild>
                        <w:div w:id="402917492">
                          <w:marLeft w:val="0"/>
                          <w:marRight w:val="0"/>
                          <w:marTop w:val="0"/>
                          <w:marBottom w:val="0"/>
                          <w:divBdr>
                            <w:top w:val="none" w:sz="0" w:space="0" w:color="auto"/>
                            <w:left w:val="none" w:sz="0" w:space="0" w:color="auto"/>
                            <w:bottom w:val="none" w:sz="0" w:space="0" w:color="auto"/>
                            <w:right w:val="none" w:sz="0" w:space="0" w:color="auto"/>
                          </w:divBdr>
                          <w:divsChild>
                            <w:div w:id="77047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888335">
          <w:marLeft w:val="0"/>
          <w:marRight w:val="0"/>
          <w:marTop w:val="0"/>
          <w:marBottom w:val="0"/>
          <w:divBdr>
            <w:top w:val="none" w:sz="0" w:space="0" w:color="auto"/>
            <w:left w:val="none" w:sz="0" w:space="0" w:color="auto"/>
            <w:bottom w:val="none" w:sz="0" w:space="0" w:color="auto"/>
            <w:right w:val="none" w:sz="0" w:space="0" w:color="auto"/>
          </w:divBdr>
          <w:divsChild>
            <w:div w:id="74996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666358">
      <w:bodyDiv w:val="1"/>
      <w:marLeft w:val="0"/>
      <w:marRight w:val="0"/>
      <w:marTop w:val="0"/>
      <w:marBottom w:val="0"/>
      <w:divBdr>
        <w:top w:val="none" w:sz="0" w:space="0" w:color="auto"/>
        <w:left w:val="none" w:sz="0" w:space="0" w:color="auto"/>
        <w:bottom w:val="none" w:sz="0" w:space="0" w:color="auto"/>
        <w:right w:val="none" w:sz="0" w:space="0" w:color="auto"/>
      </w:divBdr>
    </w:div>
    <w:div w:id="1130318833">
      <w:bodyDiv w:val="1"/>
      <w:marLeft w:val="0"/>
      <w:marRight w:val="0"/>
      <w:marTop w:val="0"/>
      <w:marBottom w:val="0"/>
      <w:divBdr>
        <w:top w:val="none" w:sz="0" w:space="0" w:color="auto"/>
        <w:left w:val="none" w:sz="0" w:space="0" w:color="auto"/>
        <w:bottom w:val="none" w:sz="0" w:space="0" w:color="auto"/>
        <w:right w:val="none" w:sz="0" w:space="0" w:color="auto"/>
      </w:divBdr>
    </w:div>
    <w:div w:id="1138960734">
      <w:bodyDiv w:val="1"/>
      <w:marLeft w:val="0"/>
      <w:marRight w:val="0"/>
      <w:marTop w:val="0"/>
      <w:marBottom w:val="0"/>
      <w:divBdr>
        <w:top w:val="none" w:sz="0" w:space="0" w:color="auto"/>
        <w:left w:val="none" w:sz="0" w:space="0" w:color="auto"/>
        <w:bottom w:val="none" w:sz="0" w:space="0" w:color="auto"/>
        <w:right w:val="none" w:sz="0" w:space="0" w:color="auto"/>
      </w:divBdr>
    </w:div>
    <w:div w:id="1150713692">
      <w:bodyDiv w:val="1"/>
      <w:marLeft w:val="0"/>
      <w:marRight w:val="0"/>
      <w:marTop w:val="0"/>
      <w:marBottom w:val="0"/>
      <w:divBdr>
        <w:top w:val="none" w:sz="0" w:space="0" w:color="auto"/>
        <w:left w:val="none" w:sz="0" w:space="0" w:color="auto"/>
        <w:bottom w:val="none" w:sz="0" w:space="0" w:color="auto"/>
        <w:right w:val="none" w:sz="0" w:space="0" w:color="auto"/>
      </w:divBdr>
    </w:div>
    <w:div w:id="1152679087">
      <w:bodyDiv w:val="1"/>
      <w:marLeft w:val="0"/>
      <w:marRight w:val="0"/>
      <w:marTop w:val="0"/>
      <w:marBottom w:val="0"/>
      <w:divBdr>
        <w:top w:val="none" w:sz="0" w:space="0" w:color="auto"/>
        <w:left w:val="none" w:sz="0" w:space="0" w:color="auto"/>
        <w:bottom w:val="none" w:sz="0" w:space="0" w:color="auto"/>
        <w:right w:val="none" w:sz="0" w:space="0" w:color="auto"/>
      </w:divBdr>
    </w:div>
    <w:div w:id="1152791864">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6701723">
      <w:bodyDiv w:val="1"/>
      <w:marLeft w:val="0"/>
      <w:marRight w:val="0"/>
      <w:marTop w:val="0"/>
      <w:marBottom w:val="0"/>
      <w:divBdr>
        <w:top w:val="none" w:sz="0" w:space="0" w:color="auto"/>
        <w:left w:val="none" w:sz="0" w:space="0" w:color="auto"/>
        <w:bottom w:val="none" w:sz="0" w:space="0" w:color="auto"/>
        <w:right w:val="none" w:sz="0" w:space="0" w:color="auto"/>
      </w:divBdr>
    </w:div>
    <w:div w:id="1173759798">
      <w:bodyDiv w:val="1"/>
      <w:marLeft w:val="0"/>
      <w:marRight w:val="0"/>
      <w:marTop w:val="0"/>
      <w:marBottom w:val="0"/>
      <w:divBdr>
        <w:top w:val="none" w:sz="0" w:space="0" w:color="auto"/>
        <w:left w:val="none" w:sz="0" w:space="0" w:color="auto"/>
        <w:bottom w:val="none" w:sz="0" w:space="0" w:color="auto"/>
        <w:right w:val="none" w:sz="0" w:space="0" w:color="auto"/>
      </w:divBdr>
    </w:div>
    <w:div w:id="1174301385">
      <w:bodyDiv w:val="1"/>
      <w:marLeft w:val="0"/>
      <w:marRight w:val="0"/>
      <w:marTop w:val="0"/>
      <w:marBottom w:val="0"/>
      <w:divBdr>
        <w:top w:val="none" w:sz="0" w:space="0" w:color="auto"/>
        <w:left w:val="none" w:sz="0" w:space="0" w:color="auto"/>
        <w:bottom w:val="none" w:sz="0" w:space="0" w:color="auto"/>
        <w:right w:val="none" w:sz="0" w:space="0" w:color="auto"/>
      </w:divBdr>
    </w:div>
    <w:div w:id="1175000832">
      <w:bodyDiv w:val="1"/>
      <w:marLeft w:val="0"/>
      <w:marRight w:val="0"/>
      <w:marTop w:val="0"/>
      <w:marBottom w:val="0"/>
      <w:divBdr>
        <w:top w:val="none" w:sz="0" w:space="0" w:color="auto"/>
        <w:left w:val="none" w:sz="0" w:space="0" w:color="auto"/>
        <w:bottom w:val="none" w:sz="0" w:space="0" w:color="auto"/>
        <w:right w:val="none" w:sz="0" w:space="0" w:color="auto"/>
      </w:divBdr>
    </w:div>
    <w:div w:id="1179932309">
      <w:bodyDiv w:val="1"/>
      <w:marLeft w:val="0"/>
      <w:marRight w:val="0"/>
      <w:marTop w:val="0"/>
      <w:marBottom w:val="0"/>
      <w:divBdr>
        <w:top w:val="none" w:sz="0" w:space="0" w:color="auto"/>
        <w:left w:val="none" w:sz="0" w:space="0" w:color="auto"/>
        <w:bottom w:val="none" w:sz="0" w:space="0" w:color="auto"/>
        <w:right w:val="none" w:sz="0" w:space="0" w:color="auto"/>
      </w:divBdr>
    </w:div>
    <w:div w:id="1191182610">
      <w:bodyDiv w:val="1"/>
      <w:marLeft w:val="0"/>
      <w:marRight w:val="0"/>
      <w:marTop w:val="0"/>
      <w:marBottom w:val="0"/>
      <w:divBdr>
        <w:top w:val="none" w:sz="0" w:space="0" w:color="auto"/>
        <w:left w:val="none" w:sz="0" w:space="0" w:color="auto"/>
        <w:bottom w:val="none" w:sz="0" w:space="0" w:color="auto"/>
        <w:right w:val="none" w:sz="0" w:space="0" w:color="auto"/>
      </w:divBdr>
    </w:div>
    <w:div w:id="1192914416">
      <w:bodyDiv w:val="1"/>
      <w:marLeft w:val="0"/>
      <w:marRight w:val="0"/>
      <w:marTop w:val="0"/>
      <w:marBottom w:val="0"/>
      <w:divBdr>
        <w:top w:val="none" w:sz="0" w:space="0" w:color="auto"/>
        <w:left w:val="none" w:sz="0" w:space="0" w:color="auto"/>
        <w:bottom w:val="none" w:sz="0" w:space="0" w:color="auto"/>
        <w:right w:val="none" w:sz="0" w:space="0" w:color="auto"/>
      </w:divBdr>
    </w:div>
    <w:div w:id="1204752163">
      <w:bodyDiv w:val="1"/>
      <w:marLeft w:val="0"/>
      <w:marRight w:val="0"/>
      <w:marTop w:val="0"/>
      <w:marBottom w:val="0"/>
      <w:divBdr>
        <w:top w:val="none" w:sz="0" w:space="0" w:color="auto"/>
        <w:left w:val="none" w:sz="0" w:space="0" w:color="auto"/>
        <w:bottom w:val="none" w:sz="0" w:space="0" w:color="auto"/>
        <w:right w:val="none" w:sz="0" w:space="0" w:color="auto"/>
      </w:divBdr>
    </w:div>
    <w:div w:id="1206021659">
      <w:bodyDiv w:val="1"/>
      <w:marLeft w:val="0"/>
      <w:marRight w:val="0"/>
      <w:marTop w:val="0"/>
      <w:marBottom w:val="0"/>
      <w:divBdr>
        <w:top w:val="none" w:sz="0" w:space="0" w:color="auto"/>
        <w:left w:val="none" w:sz="0" w:space="0" w:color="auto"/>
        <w:bottom w:val="none" w:sz="0" w:space="0" w:color="auto"/>
        <w:right w:val="none" w:sz="0" w:space="0" w:color="auto"/>
      </w:divBdr>
    </w:div>
    <w:div w:id="1214584881">
      <w:bodyDiv w:val="1"/>
      <w:marLeft w:val="0"/>
      <w:marRight w:val="0"/>
      <w:marTop w:val="0"/>
      <w:marBottom w:val="0"/>
      <w:divBdr>
        <w:top w:val="none" w:sz="0" w:space="0" w:color="auto"/>
        <w:left w:val="none" w:sz="0" w:space="0" w:color="auto"/>
        <w:bottom w:val="none" w:sz="0" w:space="0" w:color="auto"/>
        <w:right w:val="none" w:sz="0" w:space="0" w:color="auto"/>
      </w:divBdr>
    </w:div>
    <w:div w:id="1218931665">
      <w:bodyDiv w:val="1"/>
      <w:marLeft w:val="0"/>
      <w:marRight w:val="0"/>
      <w:marTop w:val="0"/>
      <w:marBottom w:val="0"/>
      <w:divBdr>
        <w:top w:val="none" w:sz="0" w:space="0" w:color="auto"/>
        <w:left w:val="none" w:sz="0" w:space="0" w:color="auto"/>
        <w:bottom w:val="none" w:sz="0" w:space="0" w:color="auto"/>
        <w:right w:val="none" w:sz="0" w:space="0" w:color="auto"/>
      </w:divBdr>
    </w:div>
    <w:div w:id="1221406075">
      <w:bodyDiv w:val="1"/>
      <w:marLeft w:val="0"/>
      <w:marRight w:val="0"/>
      <w:marTop w:val="0"/>
      <w:marBottom w:val="0"/>
      <w:divBdr>
        <w:top w:val="none" w:sz="0" w:space="0" w:color="auto"/>
        <w:left w:val="none" w:sz="0" w:space="0" w:color="auto"/>
        <w:bottom w:val="none" w:sz="0" w:space="0" w:color="auto"/>
        <w:right w:val="none" w:sz="0" w:space="0" w:color="auto"/>
      </w:divBdr>
    </w:div>
    <w:div w:id="1225027591">
      <w:bodyDiv w:val="1"/>
      <w:marLeft w:val="0"/>
      <w:marRight w:val="0"/>
      <w:marTop w:val="0"/>
      <w:marBottom w:val="0"/>
      <w:divBdr>
        <w:top w:val="none" w:sz="0" w:space="0" w:color="auto"/>
        <w:left w:val="none" w:sz="0" w:space="0" w:color="auto"/>
        <w:bottom w:val="none" w:sz="0" w:space="0" w:color="auto"/>
        <w:right w:val="none" w:sz="0" w:space="0" w:color="auto"/>
      </w:divBdr>
      <w:divsChild>
        <w:div w:id="806507601">
          <w:marLeft w:val="0"/>
          <w:marRight w:val="0"/>
          <w:marTop w:val="120"/>
          <w:marBottom w:val="240"/>
          <w:divBdr>
            <w:top w:val="none" w:sz="0" w:space="0" w:color="auto"/>
            <w:left w:val="none" w:sz="0" w:space="0" w:color="auto"/>
            <w:bottom w:val="none" w:sz="0" w:space="0" w:color="auto"/>
            <w:right w:val="none" w:sz="0" w:space="0" w:color="auto"/>
          </w:divBdr>
          <w:divsChild>
            <w:div w:id="1703093919">
              <w:marLeft w:val="0"/>
              <w:marRight w:val="0"/>
              <w:marTop w:val="144"/>
              <w:marBottom w:val="144"/>
              <w:divBdr>
                <w:top w:val="none" w:sz="0" w:space="0" w:color="auto"/>
                <w:left w:val="none" w:sz="0" w:space="0" w:color="auto"/>
                <w:bottom w:val="none" w:sz="0" w:space="0" w:color="auto"/>
                <w:right w:val="none" w:sz="0" w:space="0" w:color="auto"/>
              </w:divBdr>
              <w:divsChild>
                <w:div w:id="9338681">
                  <w:marLeft w:val="0"/>
                  <w:marRight w:val="0"/>
                  <w:marTop w:val="0"/>
                  <w:marBottom w:val="0"/>
                  <w:divBdr>
                    <w:top w:val="none" w:sz="0" w:space="0" w:color="auto"/>
                    <w:left w:val="none" w:sz="0" w:space="0" w:color="auto"/>
                    <w:bottom w:val="none" w:sz="0" w:space="0" w:color="auto"/>
                    <w:right w:val="none" w:sz="0" w:space="0" w:color="auto"/>
                  </w:divBdr>
                  <w:divsChild>
                    <w:div w:id="1179389412">
                      <w:marLeft w:val="0"/>
                      <w:marRight w:val="0"/>
                      <w:marTop w:val="0"/>
                      <w:marBottom w:val="0"/>
                      <w:divBdr>
                        <w:top w:val="none" w:sz="0" w:space="0" w:color="auto"/>
                        <w:left w:val="none" w:sz="0" w:space="0" w:color="auto"/>
                        <w:bottom w:val="none" w:sz="0" w:space="0" w:color="auto"/>
                        <w:right w:val="none" w:sz="0" w:space="0" w:color="auto"/>
                      </w:divBdr>
                      <w:divsChild>
                        <w:div w:id="84070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491870">
          <w:marLeft w:val="0"/>
          <w:marRight w:val="0"/>
          <w:marTop w:val="144"/>
          <w:marBottom w:val="144"/>
          <w:divBdr>
            <w:top w:val="none" w:sz="0" w:space="0" w:color="auto"/>
            <w:left w:val="none" w:sz="0" w:space="0" w:color="auto"/>
            <w:bottom w:val="none" w:sz="0" w:space="0" w:color="auto"/>
            <w:right w:val="none" w:sz="0" w:space="0" w:color="auto"/>
          </w:divBdr>
          <w:divsChild>
            <w:div w:id="460077235">
              <w:marLeft w:val="0"/>
              <w:marRight w:val="0"/>
              <w:marTop w:val="0"/>
              <w:marBottom w:val="0"/>
              <w:divBdr>
                <w:top w:val="none" w:sz="0" w:space="0" w:color="auto"/>
                <w:left w:val="none" w:sz="0" w:space="0" w:color="auto"/>
                <w:bottom w:val="none" w:sz="0" w:space="0" w:color="auto"/>
                <w:right w:val="none" w:sz="0" w:space="0" w:color="auto"/>
              </w:divBdr>
              <w:divsChild>
                <w:div w:id="105867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57611">
      <w:bodyDiv w:val="1"/>
      <w:marLeft w:val="0"/>
      <w:marRight w:val="0"/>
      <w:marTop w:val="0"/>
      <w:marBottom w:val="0"/>
      <w:divBdr>
        <w:top w:val="none" w:sz="0" w:space="0" w:color="auto"/>
        <w:left w:val="none" w:sz="0" w:space="0" w:color="auto"/>
        <w:bottom w:val="none" w:sz="0" w:space="0" w:color="auto"/>
        <w:right w:val="none" w:sz="0" w:space="0" w:color="auto"/>
      </w:divBdr>
      <w:divsChild>
        <w:div w:id="306470082">
          <w:marLeft w:val="0"/>
          <w:marRight w:val="0"/>
          <w:marTop w:val="120"/>
          <w:marBottom w:val="240"/>
          <w:divBdr>
            <w:top w:val="none" w:sz="0" w:space="0" w:color="auto"/>
            <w:left w:val="none" w:sz="0" w:space="0" w:color="auto"/>
            <w:bottom w:val="none" w:sz="0" w:space="0" w:color="auto"/>
            <w:right w:val="none" w:sz="0" w:space="0" w:color="auto"/>
          </w:divBdr>
          <w:divsChild>
            <w:div w:id="913734475">
              <w:marLeft w:val="0"/>
              <w:marRight w:val="0"/>
              <w:marTop w:val="144"/>
              <w:marBottom w:val="144"/>
              <w:divBdr>
                <w:top w:val="none" w:sz="0" w:space="0" w:color="auto"/>
                <w:left w:val="none" w:sz="0" w:space="0" w:color="auto"/>
                <w:bottom w:val="none" w:sz="0" w:space="0" w:color="auto"/>
                <w:right w:val="none" w:sz="0" w:space="0" w:color="auto"/>
              </w:divBdr>
              <w:divsChild>
                <w:div w:id="1693190014">
                  <w:marLeft w:val="0"/>
                  <w:marRight w:val="0"/>
                  <w:marTop w:val="0"/>
                  <w:marBottom w:val="0"/>
                  <w:divBdr>
                    <w:top w:val="none" w:sz="0" w:space="0" w:color="auto"/>
                    <w:left w:val="none" w:sz="0" w:space="0" w:color="auto"/>
                    <w:bottom w:val="none" w:sz="0" w:space="0" w:color="auto"/>
                    <w:right w:val="none" w:sz="0" w:space="0" w:color="auto"/>
                  </w:divBdr>
                  <w:divsChild>
                    <w:div w:id="552423327">
                      <w:marLeft w:val="0"/>
                      <w:marRight w:val="0"/>
                      <w:marTop w:val="0"/>
                      <w:marBottom w:val="0"/>
                      <w:divBdr>
                        <w:top w:val="none" w:sz="0" w:space="0" w:color="auto"/>
                        <w:left w:val="none" w:sz="0" w:space="0" w:color="auto"/>
                        <w:bottom w:val="none" w:sz="0" w:space="0" w:color="auto"/>
                        <w:right w:val="none" w:sz="0" w:space="0" w:color="auto"/>
                      </w:divBdr>
                    </w:div>
                    <w:div w:id="1187670246">
                      <w:marLeft w:val="0"/>
                      <w:marRight w:val="0"/>
                      <w:marTop w:val="0"/>
                      <w:marBottom w:val="0"/>
                      <w:divBdr>
                        <w:top w:val="none" w:sz="0" w:space="0" w:color="auto"/>
                        <w:left w:val="none" w:sz="0" w:space="0" w:color="auto"/>
                        <w:bottom w:val="none" w:sz="0" w:space="0" w:color="auto"/>
                        <w:right w:val="none" w:sz="0" w:space="0" w:color="auto"/>
                      </w:divBdr>
                      <w:divsChild>
                        <w:div w:id="7844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86221">
                  <w:marLeft w:val="0"/>
                  <w:marRight w:val="0"/>
                  <w:marTop w:val="0"/>
                  <w:marBottom w:val="0"/>
                  <w:divBdr>
                    <w:top w:val="none" w:sz="0" w:space="0" w:color="auto"/>
                    <w:left w:val="none" w:sz="0" w:space="0" w:color="auto"/>
                    <w:bottom w:val="none" w:sz="0" w:space="0" w:color="auto"/>
                    <w:right w:val="none" w:sz="0" w:space="0" w:color="auto"/>
                  </w:divBdr>
                  <w:divsChild>
                    <w:div w:id="1791514208">
                      <w:marLeft w:val="0"/>
                      <w:marRight w:val="0"/>
                      <w:marTop w:val="0"/>
                      <w:marBottom w:val="0"/>
                      <w:divBdr>
                        <w:top w:val="none" w:sz="0" w:space="0" w:color="auto"/>
                        <w:left w:val="none" w:sz="0" w:space="0" w:color="auto"/>
                        <w:bottom w:val="none" w:sz="0" w:space="0" w:color="auto"/>
                        <w:right w:val="none" w:sz="0" w:space="0" w:color="auto"/>
                      </w:divBdr>
                    </w:div>
                    <w:div w:id="1547911741">
                      <w:marLeft w:val="0"/>
                      <w:marRight w:val="0"/>
                      <w:marTop w:val="0"/>
                      <w:marBottom w:val="0"/>
                      <w:divBdr>
                        <w:top w:val="none" w:sz="0" w:space="0" w:color="auto"/>
                        <w:left w:val="none" w:sz="0" w:space="0" w:color="auto"/>
                        <w:bottom w:val="none" w:sz="0" w:space="0" w:color="auto"/>
                        <w:right w:val="none" w:sz="0" w:space="0" w:color="auto"/>
                      </w:divBdr>
                      <w:divsChild>
                        <w:div w:id="91115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7333">
                  <w:marLeft w:val="0"/>
                  <w:marRight w:val="0"/>
                  <w:marTop w:val="0"/>
                  <w:marBottom w:val="0"/>
                  <w:divBdr>
                    <w:top w:val="none" w:sz="0" w:space="0" w:color="auto"/>
                    <w:left w:val="none" w:sz="0" w:space="0" w:color="auto"/>
                    <w:bottom w:val="none" w:sz="0" w:space="0" w:color="auto"/>
                    <w:right w:val="none" w:sz="0" w:space="0" w:color="auto"/>
                  </w:divBdr>
                  <w:divsChild>
                    <w:div w:id="1209029066">
                      <w:marLeft w:val="0"/>
                      <w:marRight w:val="0"/>
                      <w:marTop w:val="0"/>
                      <w:marBottom w:val="0"/>
                      <w:divBdr>
                        <w:top w:val="none" w:sz="0" w:space="0" w:color="auto"/>
                        <w:left w:val="none" w:sz="0" w:space="0" w:color="auto"/>
                        <w:bottom w:val="none" w:sz="0" w:space="0" w:color="auto"/>
                        <w:right w:val="none" w:sz="0" w:space="0" w:color="auto"/>
                      </w:divBdr>
                    </w:div>
                    <w:div w:id="1215386031">
                      <w:marLeft w:val="0"/>
                      <w:marRight w:val="0"/>
                      <w:marTop w:val="0"/>
                      <w:marBottom w:val="0"/>
                      <w:divBdr>
                        <w:top w:val="none" w:sz="0" w:space="0" w:color="auto"/>
                        <w:left w:val="none" w:sz="0" w:space="0" w:color="auto"/>
                        <w:bottom w:val="none" w:sz="0" w:space="0" w:color="auto"/>
                        <w:right w:val="none" w:sz="0" w:space="0" w:color="auto"/>
                      </w:divBdr>
                      <w:divsChild>
                        <w:div w:id="1146241694">
                          <w:marLeft w:val="0"/>
                          <w:marRight w:val="0"/>
                          <w:marTop w:val="0"/>
                          <w:marBottom w:val="0"/>
                          <w:divBdr>
                            <w:top w:val="none" w:sz="0" w:space="0" w:color="auto"/>
                            <w:left w:val="none" w:sz="0" w:space="0" w:color="auto"/>
                            <w:bottom w:val="none" w:sz="0" w:space="0" w:color="auto"/>
                            <w:right w:val="none" w:sz="0" w:space="0" w:color="auto"/>
                          </w:divBdr>
                          <w:divsChild>
                            <w:div w:id="1157381596">
                              <w:marLeft w:val="0"/>
                              <w:marRight w:val="0"/>
                              <w:marTop w:val="0"/>
                              <w:marBottom w:val="0"/>
                              <w:divBdr>
                                <w:top w:val="none" w:sz="0" w:space="0" w:color="auto"/>
                                <w:left w:val="none" w:sz="0" w:space="0" w:color="auto"/>
                                <w:bottom w:val="none" w:sz="0" w:space="0" w:color="auto"/>
                                <w:right w:val="none" w:sz="0" w:space="0" w:color="auto"/>
                              </w:divBdr>
                              <w:divsChild>
                                <w:div w:id="16356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76599">
          <w:marLeft w:val="0"/>
          <w:marRight w:val="0"/>
          <w:marTop w:val="0"/>
          <w:marBottom w:val="0"/>
          <w:divBdr>
            <w:top w:val="none" w:sz="0" w:space="0" w:color="auto"/>
            <w:left w:val="none" w:sz="0" w:space="0" w:color="auto"/>
            <w:bottom w:val="none" w:sz="0" w:space="0" w:color="auto"/>
            <w:right w:val="none" w:sz="0" w:space="0" w:color="auto"/>
          </w:divBdr>
          <w:divsChild>
            <w:div w:id="639653059">
              <w:marLeft w:val="0"/>
              <w:marRight w:val="0"/>
              <w:marTop w:val="0"/>
              <w:marBottom w:val="0"/>
              <w:divBdr>
                <w:top w:val="none" w:sz="0" w:space="0" w:color="auto"/>
                <w:left w:val="none" w:sz="0" w:space="0" w:color="auto"/>
                <w:bottom w:val="none" w:sz="0" w:space="0" w:color="auto"/>
                <w:right w:val="none" w:sz="0" w:space="0" w:color="auto"/>
              </w:divBdr>
            </w:div>
            <w:div w:id="1338265132">
              <w:marLeft w:val="0"/>
              <w:marRight w:val="0"/>
              <w:marTop w:val="0"/>
              <w:marBottom w:val="0"/>
              <w:divBdr>
                <w:top w:val="none" w:sz="0" w:space="0" w:color="auto"/>
                <w:left w:val="none" w:sz="0" w:space="0" w:color="auto"/>
                <w:bottom w:val="none" w:sz="0" w:space="0" w:color="auto"/>
                <w:right w:val="none" w:sz="0" w:space="0" w:color="auto"/>
              </w:divBdr>
              <w:divsChild>
                <w:div w:id="14483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42941">
          <w:marLeft w:val="0"/>
          <w:marRight w:val="0"/>
          <w:marTop w:val="120"/>
          <w:marBottom w:val="240"/>
          <w:divBdr>
            <w:top w:val="none" w:sz="0" w:space="0" w:color="auto"/>
            <w:left w:val="none" w:sz="0" w:space="0" w:color="auto"/>
            <w:bottom w:val="none" w:sz="0" w:space="0" w:color="auto"/>
            <w:right w:val="none" w:sz="0" w:space="0" w:color="auto"/>
          </w:divBdr>
          <w:divsChild>
            <w:div w:id="1279723858">
              <w:marLeft w:val="0"/>
              <w:marRight w:val="0"/>
              <w:marTop w:val="144"/>
              <w:marBottom w:val="144"/>
              <w:divBdr>
                <w:top w:val="none" w:sz="0" w:space="0" w:color="auto"/>
                <w:left w:val="none" w:sz="0" w:space="0" w:color="auto"/>
                <w:bottom w:val="none" w:sz="0" w:space="0" w:color="auto"/>
                <w:right w:val="none" w:sz="0" w:space="0" w:color="auto"/>
              </w:divBdr>
              <w:divsChild>
                <w:div w:id="956571784">
                  <w:marLeft w:val="0"/>
                  <w:marRight w:val="0"/>
                  <w:marTop w:val="0"/>
                  <w:marBottom w:val="0"/>
                  <w:divBdr>
                    <w:top w:val="none" w:sz="0" w:space="0" w:color="auto"/>
                    <w:left w:val="none" w:sz="0" w:space="0" w:color="auto"/>
                    <w:bottom w:val="none" w:sz="0" w:space="0" w:color="auto"/>
                    <w:right w:val="none" w:sz="0" w:space="0" w:color="auto"/>
                  </w:divBdr>
                  <w:divsChild>
                    <w:div w:id="207884860">
                      <w:marLeft w:val="0"/>
                      <w:marRight w:val="0"/>
                      <w:marTop w:val="0"/>
                      <w:marBottom w:val="0"/>
                      <w:divBdr>
                        <w:top w:val="none" w:sz="0" w:space="0" w:color="auto"/>
                        <w:left w:val="none" w:sz="0" w:space="0" w:color="auto"/>
                        <w:bottom w:val="none" w:sz="0" w:space="0" w:color="auto"/>
                        <w:right w:val="none" w:sz="0" w:space="0" w:color="auto"/>
                      </w:divBdr>
                    </w:div>
                    <w:div w:id="1338850633">
                      <w:marLeft w:val="0"/>
                      <w:marRight w:val="0"/>
                      <w:marTop w:val="0"/>
                      <w:marBottom w:val="0"/>
                      <w:divBdr>
                        <w:top w:val="none" w:sz="0" w:space="0" w:color="auto"/>
                        <w:left w:val="none" w:sz="0" w:space="0" w:color="auto"/>
                        <w:bottom w:val="none" w:sz="0" w:space="0" w:color="auto"/>
                        <w:right w:val="none" w:sz="0" w:space="0" w:color="auto"/>
                      </w:divBdr>
                      <w:divsChild>
                        <w:div w:id="44041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26014">
                  <w:marLeft w:val="0"/>
                  <w:marRight w:val="0"/>
                  <w:marTop w:val="0"/>
                  <w:marBottom w:val="0"/>
                  <w:divBdr>
                    <w:top w:val="none" w:sz="0" w:space="0" w:color="auto"/>
                    <w:left w:val="none" w:sz="0" w:space="0" w:color="auto"/>
                    <w:bottom w:val="none" w:sz="0" w:space="0" w:color="auto"/>
                    <w:right w:val="none" w:sz="0" w:space="0" w:color="auto"/>
                  </w:divBdr>
                  <w:divsChild>
                    <w:div w:id="45952611">
                      <w:marLeft w:val="0"/>
                      <w:marRight w:val="0"/>
                      <w:marTop w:val="0"/>
                      <w:marBottom w:val="0"/>
                      <w:divBdr>
                        <w:top w:val="none" w:sz="0" w:space="0" w:color="auto"/>
                        <w:left w:val="none" w:sz="0" w:space="0" w:color="auto"/>
                        <w:bottom w:val="none" w:sz="0" w:space="0" w:color="auto"/>
                        <w:right w:val="none" w:sz="0" w:space="0" w:color="auto"/>
                      </w:divBdr>
                    </w:div>
                    <w:div w:id="1456099639">
                      <w:marLeft w:val="0"/>
                      <w:marRight w:val="0"/>
                      <w:marTop w:val="0"/>
                      <w:marBottom w:val="0"/>
                      <w:divBdr>
                        <w:top w:val="none" w:sz="0" w:space="0" w:color="auto"/>
                        <w:left w:val="none" w:sz="0" w:space="0" w:color="auto"/>
                        <w:bottom w:val="none" w:sz="0" w:space="0" w:color="auto"/>
                        <w:right w:val="none" w:sz="0" w:space="0" w:color="auto"/>
                      </w:divBdr>
                      <w:divsChild>
                        <w:div w:id="236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2790377">
      <w:bodyDiv w:val="1"/>
      <w:marLeft w:val="0"/>
      <w:marRight w:val="0"/>
      <w:marTop w:val="0"/>
      <w:marBottom w:val="0"/>
      <w:divBdr>
        <w:top w:val="none" w:sz="0" w:space="0" w:color="auto"/>
        <w:left w:val="none" w:sz="0" w:space="0" w:color="auto"/>
        <w:bottom w:val="none" w:sz="0" w:space="0" w:color="auto"/>
        <w:right w:val="none" w:sz="0" w:space="0" w:color="auto"/>
      </w:divBdr>
    </w:div>
    <w:div w:id="1259218824">
      <w:bodyDiv w:val="1"/>
      <w:marLeft w:val="0"/>
      <w:marRight w:val="0"/>
      <w:marTop w:val="0"/>
      <w:marBottom w:val="0"/>
      <w:divBdr>
        <w:top w:val="none" w:sz="0" w:space="0" w:color="auto"/>
        <w:left w:val="none" w:sz="0" w:space="0" w:color="auto"/>
        <w:bottom w:val="none" w:sz="0" w:space="0" w:color="auto"/>
        <w:right w:val="none" w:sz="0" w:space="0" w:color="auto"/>
      </w:divBdr>
    </w:div>
    <w:div w:id="1259406381">
      <w:bodyDiv w:val="1"/>
      <w:marLeft w:val="0"/>
      <w:marRight w:val="0"/>
      <w:marTop w:val="0"/>
      <w:marBottom w:val="0"/>
      <w:divBdr>
        <w:top w:val="none" w:sz="0" w:space="0" w:color="auto"/>
        <w:left w:val="none" w:sz="0" w:space="0" w:color="auto"/>
        <w:bottom w:val="none" w:sz="0" w:space="0" w:color="auto"/>
        <w:right w:val="none" w:sz="0" w:space="0" w:color="auto"/>
      </w:divBdr>
    </w:div>
    <w:div w:id="1264530794">
      <w:bodyDiv w:val="1"/>
      <w:marLeft w:val="0"/>
      <w:marRight w:val="0"/>
      <w:marTop w:val="0"/>
      <w:marBottom w:val="0"/>
      <w:divBdr>
        <w:top w:val="none" w:sz="0" w:space="0" w:color="auto"/>
        <w:left w:val="none" w:sz="0" w:space="0" w:color="auto"/>
        <w:bottom w:val="none" w:sz="0" w:space="0" w:color="auto"/>
        <w:right w:val="none" w:sz="0" w:space="0" w:color="auto"/>
      </w:divBdr>
    </w:div>
    <w:div w:id="1275676259">
      <w:bodyDiv w:val="1"/>
      <w:marLeft w:val="0"/>
      <w:marRight w:val="0"/>
      <w:marTop w:val="0"/>
      <w:marBottom w:val="0"/>
      <w:divBdr>
        <w:top w:val="none" w:sz="0" w:space="0" w:color="auto"/>
        <w:left w:val="none" w:sz="0" w:space="0" w:color="auto"/>
        <w:bottom w:val="none" w:sz="0" w:space="0" w:color="auto"/>
        <w:right w:val="none" w:sz="0" w:space="0" w:color="auto"/>
      </w:divBdr>
    </w:div>
    <w:div w:id="1281768190">
      <w:bodyDiv w:val="1"/>
      <w:marLeft w:val="0"/>
      <w:marRight w:val="0"/>
      <w:marTop w:val="0"/>
      <w:marBottom w:val="0"/>
      <w:divBdr>
        <w:top w:val="none" w:sz="0" w:space="0" w:color="auto"/>
        <w:left w:val="none" w:sz="0" w:space="0" w:color="auto"/>
        <w:bottom w:val="none" w:sz="0" w:space="0" w:color="auto"/>
        <w:right w:val="none" w:sz="0" w:space="0" w:color="auto"/>
      </w:divBdr>
    </w:div>
    <w:div w:id="1283922283">
      <w:bodyDiv w:val="1"/>
      <w:marLeft w:val="0"/>
      <w:marRight w:val="0"/>
      <w:marTop w:val="0"/>
      <w:marBottom w:val="0"/>
      <w:divBdr>
        <w:top w:val="none" w:sz="0" w:space="0" w:color="auto"/>
        <w:left w:val="none" w:sz="0" w:space="0" w:color="auto"/>
        <w:bottom w:val="none" w:sz="0" w:space="0" w:color="auto"/>
        <w:right w:val="none" w:sz="0" w:space="0" w:color="auto"/>
      </w:divBdr>
    </w:div>
    <w:div w:id="1296181933">
      <w:bodyDiv w:val="1"/>
      <w:marLeft w:val="0"/>
      <w:marRight w:val="0"/>
      <w:marTop w:val="0"/>
      <w:marBottom w:val="0"/>
      <w:divBdr>
        <w:top w:val="none" w:sz="0" w:space="0" w:color="auto"/>
        <w:left w:val="none" w:sz="0" w:space="0" w:color="auto"/>
        <w:bottom w:val="none" w:sz="0" w:space="0" w:color="auto"/>
        <w:right w:val="none" w:sz="0" w:space="0" w:color="auto"/>
      </w:divBdr>
    </w:div>
    <w:div w:id="1299266639">
      <w:bodyDiv w:val="1"/>
      <w:marLeft w:val="0"/>
      <w:marRight w:val="0"/>
      <w:marTop w:val="0"/>
      <w:marBottom w:val="0"/>
      <w:divBdr>
        <w:top w:val="none" w:sz="0" w:space="0" w:color="auto"/>
        <w:left w:val="none" w:sz="0" w:space="0" w:color="auto"/>
        <w:bottom w:val="none" w:sz="0" w:space="0" w:color="auto"/>
        <w:right w:val="none" w:sz="0" w:space="0" w:color="auto"/>
      </w:divBdr>
    </w:div>
    <w:div w:id="1301417253">
      <w:bodyDiv w:val="1"/>
      <w:marLeft w:val="0"/>
      <w:marRight w:val="0"/>
      <w:marTop w:val="0"/>
      <w:marBottom w:val="0"/>
      <w:divBdr>
        <w:top w:val="none" w:sz="0" w:space="0" w:color="auto"/>
        <w:left w:val="none" w:sz="0" w:space="0" w:color="auto"/>
        <w:bottom w:val="none" w:sz="0" w:space="0" w:color="auto"/>
        <w:right w:val="none" w:sz="0" w:space="0" w:color="auto"/>
      </w:divBdr>
    </w:div>
    <w:div w:id="1315646175">
      <w:bodyDiv w:val="1"/>
      <w:marLeft w:val="0"/>
      <w:marRight w:val="0"/>
      <w:marTop w:val="0"/>
      <w:marBottom w:val="0"/>
      <w:divBdr>
        <w:top w:val="none" w:sz="0" w:space="0" w:color="auto"/>
        <w:left w:val="none" w:sz="0" w:space="0" w:color="auto"/>
        <w:bottom w:val="none" w:sz="0" w:space="0" w:color="auto"/>
        <w:right w:val="none" w:sz="0" w:space="0" w:color="auto"/>
      </w:divBdr>
      <w:divsChild>
        <w:div w:id="1325478429">
          <w:marLeft w:val="0"/>
          <w:marRight w:val="0"/>
          <w:marTop w:val="0"/>
          <w:marBottom w:val="0"/>
          <w:divBdr>
            <w:top w:val="none" w:sz="0" w:space="0" w:color="auto"/>
            <w:left w:val="none" w:sz="0" w:space="0" w:color="auto"/>
            <w:bottom w:val="none" w:sz="0" w:space="0" w:color="auto"/>
            <w:right w:val="none" w:sz="0" w:space="0" w:color="auto"/>
          </w:divBdr>
        </w:div>
        <w:div w:id="421797235">
          <w:marLeft w:val="0"/>
          <w:marRight w:val="0"/>
          <w:marTop w:val="0"/>
          <w:marBottom w:val="0"/>
          <w:divBdr>
            <w:top w:val="none" w:sz="0" w:space="0" w:color="auto"/>
            <w:left w:val="none" w:sz="0" w:space="0" w:color="auto"/>
            <w:bottom w:val="none" w:sz="0" w:space="0" w:color="auto"/>
            <w:right w:val="none" w:sz="0" w:space="0" w:color="auto"/>
          </w:divBdr>
        </w:div>
      </w:divsChild>
    </w:div>
    <w:div w:id="1316833240">
      <w:bodyDiv w:val="1"/>
      <w:marLeft w:val="0"/>
      <w:marRight w:val="0"/>
      <w:marTop w:val="0"/>
      <w:marBottom w:val="0"/>
      <w:divBdr>
        <w:top w:val="none" w:sz="0" w:space="0" w:color="auto"/>
        <w:left w:val="none" w:sz="0" w:space="0" w:color="auto"/>
        <w:bottom w:val="none" w:sz="0" w:space="0" w:color="auto"/>
        <w:right w:val="none" w:sz="0" w:space="0" w:color="auto"/>
      </w:divBdr>
    </w:div>
    <w:div w:id="1316909134">
      <w:bodyDiv w:val="1"/>
      <w:marLeft w:val="0"/>
      <w:marRight w:val="0"/>
      <w:marTop w:val="0"/>
      <w:marBottom w:val="0"/>
      <w:divBdr>
        <w:top w:val="none" w:sz="0" w:space="0" w:color="auto"/>
        <w:left w:val="none" w:sz="0" w:space="0" w:color="auto"/>
        <w:bottom w:val="none" w:sz="0" w:space="0" w:color="auto"/>
        <w:right w:val="none" w:sz="0" w:space="0" w:color="auto"/>
      </w:divBdr>
    </w:div>
    <w:div w:id="1324091394">
      <w:bodyDiv w:val="1"/>
      <w:marLeft w:val="0"/>
      <w:marRight w:val="0"/>
      <w:marTop w:val="0"/>
      <w:marBottom w:val="0"/>
      <w:divBdr>
        <w:top w:val="none" w:sz="0" w:space="0" w:color="auto"/>
        <w:left w:val="none" w:sz="0" w:space="0" w:color="auto"/>
        <w:bottom w:val="none" w:sz="0" w:space="0" w:color="auto"/>
        <w:right w:val="none" w:sz="0" w:space="0" w:color="auto"/>
      </w:divBdr>
    </w:div>
    <w:div w:id="1329939081">
      <w:bodyDiv w:val="1"/>
      <w:marLeft w:val="0"/>
      <w:marRight w:val="0"/>
      <w:marTop w:val="0"/>
      <w:marBottom w:val="0"/>
      <w:divBdr>
        <w:top w:val="none" w:sz="0" w:space="0" w:color="auto"/>
        <w:left w:val="none" w:sz="0" w:space="0" w:color="auto"/>
        <w:bottom w:val="none" w:sz="0" w:space="0" w:color="auto"/>
        <w:right w:val="none" w:sz="0" w:space="0" w:color="auto"/>
      </w:divBdr>
    </w:div>
    <w:div w:id="1334067312">
      <w:bodyDiv w:val="1"/>
      <w:marLeft w:val="0"/>
      <w:marRight w:val="0"/>
      <w:marTop w:val="0"/>
      <w:marBottom w:val="0"/>
      <w:divBdr>
        <w:top w:val="none" w:sz="0" w:space="0" w:color="auto"/>
        <w:left w:val="none" w:sz="0" w:space="0" w:color="auto"/>
        <w:bottom w:val="none" w:sz="0" w:space="0" w:color="auto"/>
        <w:right w:val="none" w:sz="0" w:space="0" w:color="auto"/>
      </w:divBdr>
    </w:div>
    <w:div w:id="1362436599">
      <w:bodyDiv w:val="1"/>
      <w:marLeft w:val="0"/>
      <w:marRight w:val="0"/>
      <w:marTop w:val="0"/>
      <w:marBottom w:val="0"/>
      <w:divBdr>
        <w:top w:val="none" w:sz="0" w:space="0" w:color="auto"/>
        <w:left w:val="none" w:sz="0" w:space="0" w:color="auto"/>
        <w:bottom w:val="none" w:sz="0" w:space="0" w:color="auto"/>
        <w:right w:val="none" w:sz="0" w:space="0" w:color="auto"/>
      </w:divBdr>
    </w:div>
    <w:div w:id="1363895243">
      <w:bodyDiv w:val="1"/>
      <w:marLeft w:val="0"/>
      <w:marRight w:val="0"/>
      <w:marTop w:val="0"/>
      <w:marBottom w:val="0"/>
      <w:divBdr>
        <w:top w:val="none" w:sz="0" w:space="0" w:color="auto"/>
        <w:left w:val="none" w:sz="0" w:space="0" w:color="auto"/>
        <w:bottom w:val="none" w:sz="0" w:space="0" w:color="auto"/>
        <w:right w:val="none" w:sz="0" w:space="0" w:color="auto"/>
      </w:divBdr>
    </w:div>
    <w:div w:id="1365444810">
      <w:bodyDiv w:val="1"/>
      <w:marLeft w:val="0"/>
      <w:marRight w:val="0"/>
      <w:marTop w:val="0"/>
      <w:marBottom w:val="0"/>
      <w:divBdr>
        <w:top w:val="none" w:sz="0" w:space="0" w:color="auto"/>
        <w:left w:val="none" w:sz="0" w:space="0" w:color="auto"/>
        <w:bottom w:val="none" w:sz="0" w:space="0" w:color="auto"/>
        <w:right w:val="none" w:sz="0" w:space="0" w:color="auto"/>
      </w:divBdr>
    </w:div>
    <w:div w:id="1366834735">
      <w:bodyDiv w:val="1"/>
      <w:marLeft w:val="0"/>
      <w:marRight w:val="0"/>
      <w:marTop w:val="0"/>
      <w:marBottom w:val="0"/>
      <w:divBdr>
        <w:top w:val="none" w:sz="0" w:space="0" w:color="auto"/>
        <w:left w:val="none" w:sz="0" w:space="0" w:color="auto"/>
        <w:bottom w:val="none" w:sz="0" w:space="0" w:color="auto"/>
        <w:right w:val="none" w:sz="0" w:space="0" w:color="auto"/>
      </w:divBdr>
    </w:div>
    <w:div w:id="1373844203">
      <w:bodyDiv w:val="1"/>
      <w:marLeft w:val="0"/>
      <w:marRight w:val="0"/>
      <w:marTop w:val="0"/>
      <w:marBottom w:val="0"/>
      <w:divBdr>
        <w:top w:val="none" w:sz="0" w:space="0" w:color="auto"/>
        <w:left w:val="none" w:sz="0" w:space="0" w:color="auto"/>
        <w:bottom w:val="none" w:sz="0" w:space="0" w:color="auto"/>
        <w:right w:val="none" w:sz="0" w:space="0" w:color="auto"/>
      </w:divBdr>
    </w:div>
    <w:div w:id="1378316420">
      <w:bodyDiv w:val="1"/>
      <w:marLeft w:val="0"/>
      <w:marRight w:val="0"/>
      <w:marTop w:val="0"/>
      <w:marBottom w:val="0"/>
      <w:divBdr>
        <w:top w:val="none" w:sz="0" w:space="0" w:color="auto"/>
        <w:left w:val="none" w:sz="0" w:space="0" w:color="auto"/>
        <w:bottom w:val="none" w:sz="0" w:space="0" w:color="auto"/>
        <w:right w:val="none" w:sz="0" w:space="0" w:color="auto"/>
      </w:divBdr>
    </w:div>
    <w:div w:id="1384132531">
      <w:bodyDiv w:val="1"/>
      <w:marLeft w:val="0"/>
      <w:marRight w:val="0"/>
      <w:marTop w:val="0"/>
      <w:marBottom w:val="0"/>
      <w:divBdr>
        <w:top w:val="none" w:sz="0" w:space="0" w:color="auto"/>
        <w:left w:val="none" w:sz="0" w:space="0" w:color="auto"/>
        <w:bottom w:val="none" w:sz="0" w:space="0" w:color="auto"/>
        <w:right w:val="none" w:sz="0" w:space="0" w:color="auto"/>
      </w:divBdr>
    </w:div>
    <w:div w:id="1389761246">
      <w:bodyDiv w:val="1"/>
      <w:marLeft w:val="0"/>
      <w:marRight w:val="0"/>
      <w:marTop w:val="0"/>
      <w:marBottom w:val="0"/>
      <w:divBdr>
        <w:top w:val="none" w:sz="0" w:space="0" w:color="auto"/>
        <w:left w:val="none" w:sz="0" w:space="0" w:color="auto"/>
        <w:bottom w:val="none" w:sz="0" w:space="0" w:color="auto"/>
        <w:right w:val="none" w:sz="0" w:space="0" w:color="auto"/>
      </w:divBdr>
    </w:div>
    <w:div w:id="1390616364">
      <w:bodyDiv w:val="1"/>
      <w:marLeft w:val="0"/>
      <w:marRight w:val="0"/>
      <w:marTop w:val="0"/>
      <w:marBottom w:val="0"/>
      <w:divBdr>
        <w:top w:val="none" w:sz="0" w:space="0" w:color="auto"/>
        <w:left w:val="none" w:sz="0" w:space="0" w:color="auto"/>
        <w:bottom w:val="none" w:sz="0" w:space="0" w:color="auto"/>
        <w:right w:val="none" w:sz="0" w:space="0" w:color="auto"/>
      </w:divBdr>
    </w:div>
    <w:div w:id="1399592831">
      <w:bodyDiv w:val="1"/>
      <w:marLeft w:val="0"/>
      <w:marRight w:val="0"/>
      <w:marTop w:val="0"/>
      <w:marBottom w:val="0"/>
      <w:divBdr>
        <w:top w:val="none" w:sz="0" w:space="0" w:color="auto"/>
        <w:left w:val="none" w:sz="0" w:space="0" w:color="auto"/>
        <w:bottom w:val="none" w:sz="0" w:space="0" w:color="auto"/>
        <w:right w:val="none" w:sz="0" w:space="0" w:color="auto"/>
      </w:divBdr>
    </w:div>
    <w:div w:id="1405255096">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428696554">
      <w:bodyDiv w:val="1"/>
      <w:marLeft w:val="0"/>
      <w:marRight w:val="0"/>
      <w:marTop w:val="0"/>
      <w:marBottom w:val="0"/>
      <w:divBdr>
        <w:top w:val="none" w:sz="0" w:space="0" w:color="auto"/>
        <w:left w:val="none" w:sz="0" w:space="0" w:color="auto"/>
        <w:bottom w:val="none" w:sz="0" w:space="0" w:color="auto"/>
        <w:right w:val="none" w:sz="0" w:space="0" w:color="auto"/>
      </w:divBdr>
    </w:div>
    <w:div w:id="1440416181">
      <w:bodyDiv w:val="1"/>
      <w:marLeft w:val="0"/>
      <w:marRight w:val="0"/>
      <w:marTop w:val="0"/>
      <w:marBottom w:val="0"/>
      <w:divBdr>
        <w:top w:val="none" w:sz="0" w:space="0" w:color="auto"/>
        <w:left w:val="none" w:sz="0" w:space="0" w:color="auto"/>
        <w:bottom w:val="none" w:sz="0" w:space="0" w:color="auto"/>
        <w:right w:val="none" w:sz="0" w:space="0" w:color="auto"/>
      </w:divBdr>
    </w:div>
    <w:div w:id="1443525375">
      <w:bodyDiv w:val="1"/>
      <w:marLeft w:val="0"/>
      <w:marRight w:val="0"/>
      <w:marTop w:val="0"/>
      <w:marBottom w:val="0"/>
      <w:divBdr>
        <w:top w:val="none" w:sz="0" w:space="0" w:color="auto"/>
        <w:left w:val="none" w:sz="0" w:space="0" w:color="auto"/>
        <w:bottom w:val="none" w:sz="0" w:space="0" w:color="auto"/>
        <w:right w:val="none" w:sz="0" w:space="0" w:color="auto"/>
      </w:divBdr>
    </w:div>
    <w:div w:id="1445613675">
      <w:bodyDiv w:val="1"/>
      <w:marLeft w:val="0"/>
      <w:marRight w:val="0"/>
      <w:marTop w:val="0"/>
      <w:marBottom w:val="0"/>
      <w:divBdr>
        <w:top w:val="none" w:sz="0" w:space="0" w:color="auto"/>
        <w:left w:val="none" w:sz="0" w:space="0" w:color="auto"/>
        <w:bottom w:val="none" w:sz="0" w:space="0" w:color="auto"/>
        <w:right w:val="none" w:sz="0" w:space="0" w:color="auto"/>
      </w:divBdr>
    </w:div>
    <w:div w:id="1453935258">
      <w:bodyDiv w:val="1"/>
      <w:marLeft w:val="0"/>
      <w:marRight w:val="0"/>
      <w:marTop w:val="0"/>
      <w:marBottom w:val="0"/>
      <w:divBdr>
        <w:top w:val="none" w:sz="0" w:space="0" w:color="auto"/>
        <w:left w:val="none" w:sz="0" w:space="0" w:color="auto"/>
        <w:bottom w:val="none" w:sz="0" w:space="0" w:color="auto"/>
        <w:right w:val="none" w:sz="0" w:space="0" w:color="auto"/>
      </w:divBdr>
    </w:div>
    <w:div w:id="1455171315">
      <w:bodyDiv w:val="1"/>
      <w:marLeft w:val="0"/>
      <w:marRight w:val="0"/>
      <w:marTop w:val="0"/>
      <w:marBottom w:val="0"/>
      <w:divBdr>
        <w:top w:val="none" w:sz="0" w:space="0" w:color="auto"/>
        <w:left w:val="none" w:sz="0" w:space="0" w:color="auto"/>
        <w:bottom w:val="none" w:sz="0" w:space="0" w:color="auto"/>
        <w:right w:val="none" w:sz="0" w:space="0" w:color="auto"/>
      </w:divBdr>
    </w:div>
    <w:div w:id="1485854806">
      <w:bodyDiv w:val="1"/>
      <w:marLeft w:val="0"/>
      <w:marRight w:val="0"/>
      <w:marTop w:val="0"/>
      <w:marBottom w:val="0"/>
      <w:divBdr>
        <w:top w:val="none" w:sz="0" w:space="0" w:color="auto"/>
        <w:left w:val="none" w:sz="0" w:space="0" w:color="auto"/>
        <w:bottom w:val="none" w:sz="0" w:space="0" w:color="auto"/>
        <w:right w:val="none" w:sz="0" w:space="0" w:color="auto"/>
      </w:divBdr>
    </w:div>
    <w:div w:id="1491360307">
      <w:bodyDiv w:val="1"/>
      <w:marLeft w:val="0"/>
      <w:marRight w:val="0"/>
      <w:marTop w:val="0"/>
      <w:marBottom w:val="0"/>
      <w:divBdr>
        <w:top w:val="none" w:sz="0" w:space="0" w:color="auto"/>
        <w:left w:val="none" w:sz="0" w:space="0" w:color="auto"/>
        <w:bottom w:val="none" w:sz="0" w:space="0" w:color="auto"/>
        <w:right w:val="none" w:sz="0" w:space="0" w:color="auto"/>
      </w:divBdr>
    </w:div>
    <w:div w:id="1494031537">
      <w:bodyDiv w:val="1"/>
      <w:marLeft w:val="0"/>
      <w:marRight w:val="0"/>
      <w:marTop w:val="0"/>
      <w:marBottom w:val="0"/>
      <w:divBdr>
        <w:top w:val="none" w:sz="0" w:space="0" w:color="auto"/>
        <w:left w:val="none" w:sz="0" w:space="0" w:color="auto"/>
        <w:bottom w:val="none" w:sz="0" w:space="0" w:color="auto"/>
        <w:right w:val="none" w:sz="0" w:space="0" w:color="auto"/>
      </w:divBdr>
    </w:div>
    <w:div w:id="1497188278">
      <w:bodyDiv w:val="1"/>
      <w:marLeft w:val="0"/>
      <w:marRight w:val="0"/>
      <w:marTop w:val="0"/>
      <w:marBottom w:val="0"/>
      <w:divBdr>
        <w:top w:val="none" w:sz="0" w:space="0" w:color="auto"/>
        <w:left w:val="none" w:sz="0" w:space="0" w:color="auto"/>
        <w:bottom w:val="none" w:sz="0" w:space="0" w:color="auto"/>
        <w:right w:val="none" w:sz="0" w:space="0" w:color="auto"/>
      </w:divBdr>
      <w:divsChild>
        <w:div w:id="1726565287">
          <w:marLeft w:val="0"/>
          <w:marRight w:val="0"/>
          <w:marTop w:val="0"/>
          <w:marBottom w:val="0"/>
          <w:divBdr>
            <w:top w:val="none" w:sz="0" w:space="0" w:color="auto"/>
            <w:left w:val="none" w:sz="0" w:space="0" w:color="auto"/>
            <w:bottom w:val="none" w:sz="0" w:space="0" w:color="auto"/>
            <w:right w:val="none" w:sz="0" w:space="0" w:color="auto"/>
          </w:divBdr>
        </w:div>
        <w:div w:id="1360542455">
          <w:marLeft w:val="0"/>
          <w:marRight w:val="0"/>
          <w:marTop w:val="0"/>
          <w:marBottom w:val="0"/>
          <w:divBdr>
            <w:top w:val="none" w:sz="0" w:space="0" w:color="auto"/>
            <w:left w:val="none" w:sz="0" w:space="0" w:color="auto"/>
            <w:bottom w:val="none" w:sz="0" w:space="0" w:color="auto"/>
            <w:right w:val="none" w:sz="0" w:space="0" w:color="auto"/>
          </w:divBdr>
        </w:div>
        <w:div w:id="1005397161">
          <w:marLeft w:val="0"/>
          <w:marRight w:val="0"/>
          <w:marTop w:val="0"/>
          <w:marBottom w:val="0"/>
          <w:divBdr>
            <w:top w:val="none" w:sz="0" w:space="0" w:color="auto"/>
            <w:left w:val="none" w:sz="0" w:space="0" w:color="auto"/>
            <w:bottom w:val="none" w:sz="0" w:space="0" w:color="auto"/>
            <w:right w:val="none" w:sz="0" w:space="0" w:color="auto"/>
          </w:divBdr>
        </w:div>
        <w:div w:id="15545115">
          <w:marLeft w:val="0"/>
          <w:marRight w:val="0"/>
          <w:marTop w:val="0"/>
          <w:marBottom w:val="0"/>
          <w:divBdr>
            <w:top w:val="none" w:sz="0" w:space="0" w:color="auto"/>
            <w:left w:val="none" w:sz="0" w:space="0" w:color="auto"/>
            <w:bottom w:val="none" w:sz="0" w:space="0" w:color="auto"/>
            <w:right w:val="none" w:sz="0" w:space="0" w:color="auto"/>
          </w:divBdr>
        </w:div>
        <w:div w:id="449013492">
          <w:marLeft w:val="0"/>
          <w:marRight w:val="0"/>
          <w:marTop w:val="0"/>
          <w:marBottom w:val="0"/>
          <w:divBdr>
            <w:top w:val="none" w:sz="0" w:space="0" w:color="auto"/>
            <w:left w:val="none" w:sz="0" w:space="0" w:color="auto"/>
            <w:bottom w:val="none" w:sz="0" w:space="0" w:color="auto"/>
            <w:right w:val="none" w:sz="0" w:space="0" w:color="auto"/>
          </w:divBdr>
        </w:div>
        <w:div w:id="1409574209">
          <w:marLeft w:val="0"/>
          <w:marRight w:val="0"/>
          <w:marTop w:val="0"/>
          <w:marBottom w:val="0"/>
          <w:divBdr>
            <w:top w:val="none" w:sz="0" w:space="0" w:color="auto"/>
            <w:left w:val="none" w:sz="0" w:space="0" w:color="auto"/>
            <w:bottom w:val="none" w:sz="0" w:space="0" w:color="auto"/>
            <w:right w:val="none" w:sz="0" w:space="0" w:color="auto"/>
          </w:divBdr>
        </w:div>
        <w:div w:id="197132801">
          <w:marLeft w:val="0"/>
          <w:marRight w:val="0"/>
          <w:marTop w:val="0"/>
          <w:marBottom w:val="0"/>
          <w:divBdr>
            <w:top w:val="none" w:sz="0" w:space="0" w:color="auto"/>
            <w:left w:val="none" w:sz="0" w:space="0" w:color="auto"/>
            <w:bottom w:val="none" w:sz="0" w:space="0" w:color="auto"/>
            <w:right w:val="none" w:sz="0" w:space="0" w:color="auto"/>
          </w:divBdr>
        </w:div>
        <w:div w:id="2001344372">
          <w:marLeft w:val="0"/>
          <w:marRight w:val="0"/>
          <w:marTop w:val="0"/>
          <w:marBottom w:val="0"/>
          <w:divBdr>
            <w:top w:val="none" w:sz="0" w:space="0" w:color="auto"/>
            <w:left w:val="none" w:sz="0" w:space="0" w:color="auto"/>
            <w:bottom w:val="none" w:sz="0" w:space="0" w:color="auto"/>
            <w:right w:val="none" w:sz="0" w:space="0" w:color="auto"/>
          </w:divBdr>
        </w:div>
        <w:div w:id="1222787107">
          <w:marLeft w:val="0"/>
          <w:marRight w:val="0"/>
          <w:marTop w:val="0"/>
          <w:marBottom w:val="0"/>
          <w:divBdr>
            <w:top w:val="none" w:sz="0" w:space="0" w:color="auto"/>
            <w:left w:val="none" w:sz="0" w:space="0" w:color="auto"/>
            <w:bottom w:val="none" w:sz="0" w:space="0" w:color="auto"/>
            <w:right w:val="none" w:sz="0" w:space="0" w:color="auto"/>
          </w:divBdr>
        </w:div>
        <w:div w:id="364403549">
          <w:marLeft w:val="0"/>
          <w:marRight w:val="0"/>
          <w:marTop w:val="0"/>
          <w:marBottom w:val="0"/>
          <w:divBdr>
            <w:top w:val="none" w:sz="0" w:space="0" w:color="auto"/>
            <w:left w:val="none" w:sz="0" w:space="0" w:color="auto"/>
            <w:bottom w:val="none" w:sz="0" w:space="0" w:color="auto"/>
            <w:right w:val="none" w:sz="0" w:space="0" w:color="auto"/>
          </w:divBdr>
        </w:div>
        <w:div w:id="712114282">
          <w:marLeft w:val="0"/>
          <w:marRight w:val="0"/>
          <w:marTop w:val="0"/>
          <w:marBottom w:val="0"/>
          <w:divBdr>
            <w:top w:val="none" w:sz="0" w:space="0" w:color="auto"/>
            <w:left w:val="none" w:sz="0" w:space="0" w:color="auto"/>
            <w:bottom w:val="none" w:sz="0" w:space="0" w:color="auto"/>
            <w:right w:val="none" w:sz="0" w:space="0" w:color="auto"/>
          </w:divBdr>
        </w:div>
      </w:divsChild>
    </w:div>
    <w:div w:id="1501233723">
      <w:bodyDiv w:val="1"/>
      <w:marLeft w:val="0"/>
      <w:marRight w:val="0"/>
      <w:marTop w:val="0"/>
      <w:marBottom w:val="0"/>
      <w:divBdr>
        <w:top w:val="none" w:sz="0" w:space="0" w:color="auto"/>
        <w:left w:val="none" w:sz="0" w:space="0" w:color="auto"/>
        <w:bottom w:val="none" w:sz="0" w:space="0" w:color="auto"/>
        <w:right w:val="none" w:sz="0" w:space="0" w:color="auto"/>
      </w:divBdr>
    </w:div>
    <w:div w:id="1512989640">
      <w:bodyDiv w:val="1"/>
      <w:marLeft w:val="0"/>
      <w:marRight w:val="0"/>
      <w:marTop w:val="0"/>
      <w:marBottom w:val="0"/>
      <w:divBdr>
        <w:top w:val="none" w:sz="0" w:space="0" w:color="auto"/>
        <w:left w:val="none" w:sz="0" w:space="0" w:color="auto"/>
        <w:bottom w:val="none" w:sz="0" w:space="0" w:color="auto"/>
        <w:right w:val="none" w:sz="0" w:space="0" w:color="auto"/>
      </w:divBdr>
    </w:div>
    <w:div w:id="1524902832">
      <w:bodyDiv w:val="1"/>
      <w:marLeft w:val="0"/>
      <w:marRight w:val="0"/>
      <w:marTop w:val="0"/>
      <w:marBottom w:val="0"/>
      <w:divBdr>
        <w:top w:val="none" w:sz="0" w:space="0" w:color="auto"/>
        <w:left w:val="none" w:sz="0" w:space="0" w:color="auto"/>
        <w:bottom w:val="none" w:sz="0" w:space="0" w:color="auto"/>
        <w:right w:val="none" w:sz="0" w:space="0" w:color="auto"/>
      </w:divBdr>
    </w:div>
    <w:div w:id="1525165961">
      <w:bodyDiv w:val="1"/>
      <w:marLeft w:val="0"/>
      <w:marRight w:val="0"/>
      <w:marTop w:val="0"/>
      <w:marBottom w:val="0"/>
      <w:divBdr>
        <w:top w:val="none" w:sz="0" w:space="0" w:color="auto"/>
        <w:left w:val="none" w:sz="0" w:space="0" w:color="auto"/>
        <w:bottom w:val="none" w:sz="0" w:space="0" w:color="auto"/>
        <w:right w:val="none" w:sz="0" w:space="0" w:color="auto"/>
      </w:divBdr>
      <w:divsChild>
        <w:div w:id="609748681">
          <w:marLeft w:val="0"/>
          <w:marRight w:val="0"/>
          <w:marTop w:val="0"/>
          <w:marBottom w:val="0"/>
          <w:divBdr>
            <w:top w:val="none" w:sz="0" w:space="0" w:color="auto"/>
            <w:left w:val="none" w:sz="0" w:space="0" w:color="auto"/>
            <w:bottom w:val="none" w:sz="0" w:space="0" w:color="auto"/>
            <w:right w:val="none" w:sz="0" w:space="0" w:color="auto"/>
          </w:divBdr>
        </w:div>
      </w:divsChild>
    </w:div>
    <w:div w:id="1526404272">
      <w:bodyDiv w:val="1"/>
      <w:marLeft w:val="0"/>
      <w:marRight w:val="0"/>
      <w:marTop w:val="0"/>
      <w:marBottom w:val="0"/>
      <w:divBdr>
        <w:top w:val="none" w:sz="0" w:space="0" w:color="auto"/>
        <w:left w:val="none" w:sz="0" w:space="0" w:color="auto"/>
        <w:bottom w:val="none" w:sz="0" w:space="0" w:color="auto"/>
        <w:right w:val="none" w:sz="0" w:space="0" w:color="auto"/>
      </w:divBdr>
    </w:div>
    <w:div w:id="1526989357">
      <w:bodyDiv w:val="1"/>
      <w:marLeft w:val="0"/>
      <w:marRight w:val="0"/>
      <w:marTop w:val="0"/>
      <w:marBottom w:val="0"/>
      <w:divBdr>
        <w:top w:val="none" w:sz="0" w:space="0" w:color="auto"/>
        <w:left w:val="none" w:sz="0" w:space="0" w:color="auto"/>
        <w:bottom w:val="none" w:sz="0" w:space="0" w:color="auto"/>
        <w:right w:val="none" w:sz="0" w:space="0" w:color="auto"/>
      </w:divBdr>
    </w:div>
    <w:div w:id="1533304652">
      <w:bodyDiv w:val="1"/>
      <w:marLeft w:val="0"/>
      <w:marRight w:val="0"/>
      <w:marTop w:val="0"/>
      <w:marBottom w:val="0"/>
      <w:divBdr>
        <w:top w:val="none" w:sz="0" w:space="0" w:color="auto"/>
        <w:left w:val="none" w:sz="0" w:space="0" w:color="auto"/>
        <w:bottom w:val="none" w:sz="0" w:space="0" w:color="auto"/>
        <w:right w:val="none" w:sz="0" w:space="0" w:color="auto"/>
      </w:divBdr>
    </w:div>
    <w:div w:id="1547764692">
      <w:bodyDiv w:val="1"/>
      <w:marLeft w:val="0"/>
      <w:marRight w:val="0"/>
      <w:marTop w:val="0"/>
      <w:marBottom w:val="0"/>
      <w:divBdr>
        <w:top w:val="none" w:sz="0" w:space="0" w:color="auto"/>
        <w:left w:val="none" w:sz="0" w:space="0" w:color="auto"/>
        <w:bottom w:val="none" w:sz="0" w:space="0" w:color="auto"/>
        <w:right w:val="none" w:sz="0" w:space="0" w:color="auto"/>
      </w:divBdr>
    </w:div>
    <w:div w:id="1551918282">
      <w:bodyDiv w:val="1"/>
      <w:marLeft w:val="0"/>
      <w:marRight w:val="0"/>
      <w:marTop w:val="0"/>
      <w:marBottom w:val="0"/>
      <w:divBdr>
        <w:top w:val="none" w:sz="0" w:space="0" w:color="auto"/>
        <w:left w:val="none" w:sz="0" w:space="0" w:color="auto"/>
        <w:bottom w:val="none" w:sz="0" w:space="0" w:color="auto"/>
        <w:right w:val="none" w:sz="0" w:space="0" w:color="auto"/>
      </w:divBdr>
      <w:divsChild>
        <w:div w:id="802887546">
          <w:marLeft w:val="0"/>
          <w:marRight w:val="0"/>
          <w:marTop w:val="0"/>
          <w:marBottom w:val="0"/>
          <w:divBdr>
            <w:top w:val="none" w:sz="0" w:space="0" w:color="auto"/>
            <w:left w:val="none" w:sz="0" w:space="0" w:color="auto"/>
            <w:bottom w:val="none" w:sz="0" w:space="0" w:color="auto"/>
            <w:right w:val="none" w:sz="0" w:space="0" w:color="auto"/>
          </w:divBdr>
        </w:div>
        <w:div w:id="767852416">
          <w:marLeft w:val="0"/>
          <w:marRight w:val="0"/>
          <w:marTop w:val="0"/>
          <w:marBottom w:val="0"/>
          <w:divBdr>
            <w:top w:val="none" w:sz="0" w:space="0" w:color="auto"/>
            <w:left w:val="none" w:sz="0" w:space="0" w:color="auto"/>
            <w:bottom w:val="none" w:sz="0" w:space="0" w:color="auto"/>
            <w:right w:val="none" w:sz="0" w:space="0" w:color="auto"/>
          </w:divBdr>
        </w:div>
        <w:div w:id="45839250">
          <w:marLeft w:val="0"/>
          <w:marRight w:val="0"/>
          <w:marTop w:val="0"/>
          <w:marBottom w:val="0"/>
          <w:divBdr>
            <w:top w:val="none" w:sz="0" w:space="0" w:color="auto"/>
            <w:left w:val="none" w:sz="0" w:space="0" w:color="auto"/>
            <w:bottom w:val="none" w:sz="0" w:space="0" w:color="auto"/>
            <w:right w:val="none" w:sz="0" w:space="0" w:color="auto"/>
          </w:divBdr>
        </w:div>
        <w:div w:id="1643995382">
          <w:marLeft w:val="0"/>
          <w:marRight w:val="0"/>
          <w:marTop w:val="0"/>
          <w:marBottom w:val="0"/>
          <w:divBdr>
            <w:top w:val="none" w:sz="0" w:space="0" w:color="auto"/>
            <w:left w:val="none" w:sz="0" w:space="0" w:color="auto"/>
            <w:bottom w:val="none" w:sz="0" w:space="0" w:color="auto"/>
            <w:right w:val="none" w:sz="0" w:space="0" w:color="auto"/>
          </w:divBdr>
        </w:div>
        <w:div w:id="1683118239">
          <w:marLeft w:val="0"/>
          <w:marRight w:val="0"/>
          <w:marTop w:val="0"/>
          <w:marBottom w:val="0"/>
          <w:divBdr>
            <w:top w:val="none" w:sz="0" w:space="0" w:color="auto"/>
            <w:left w:val="none" w:sz="0" w:space="0" w:color="auto"/>
            <w:bottom w:val="none" w:sz="0" w:space="0" w:color="auto"/>
            <w:right w:val="none" w:sz="0" w:space="0" w:color="auto"/>
          </w:divBdr>
        </w:div>
        <w:div w:id="1692873565">
          <w:marLeft w:val="0"/>
          <w:marRight w:val="0"/>
          <w:marTop w:val="0"/>
          <w:marBottom w:val="0"/>
          <w:divBdr>
            <w:top w:val="none" w:sz="0" w:space="0" w:color="auto"/>
            <w:left w:val="none" w:sz="0" w:space="0" w:color="auto"/>
            <w:bottom w:val="none" w:sz="0" w:space="0" w:color="auto"/>
            <w:right w:val="none" w:sz="0" w:space="0" w:color="auto"/>
          </w:divBdr>
        </w:div>
        <w:div w:id="2139178966">
          <w:marLeft w:val="0"/>
          <w:marRight w:val="0"/>
          <w:marTop w:val="0"/>
          <w:marBottom w:val="0"/>
          <w:divBdr>
            <w:top w:val="none" w:sz="0" w:space="0" w:color="auto"/>
            <w:left w:val="none" w:sz="0" w:space="0" w:color="auto"/>
            <w:bottom w:val="none" w:sz="0" w:space="0" w:color="auto"/>
            <w:right w:val="none" w:sz="0" w:space="0" w:color="auto"/>
          </w:divBdr>
        </w:div>
        <w:div w:id="1818499589">
          <w:marLeft w:val="0"/>
          <w:marRight w:val="0"/>
          <w:marTop w:val="0"/>
          <w:marBottom w:val="0"/>
          <w:divBdr>
            <w:top w:val="none" w:sz="0" w:space="0" w:color="auto"/>
            <w:left w:val="none" w:sz="0" w:space="0" w:color="auto"/>
            <w:bottom w:val="none" w:sz="0" w:space="0" w:color="auto"/>
            <w:right w:val="none" w:sz="0" w:space="0" w:color="auto"/>
          </w:divBdr>
        </w:div>
        <w:div w:id="1041827490">
          <w:marLeft w:val="0"/>
          <w:marRight w:val="0"/>
          <w:marTop w:val="0"/>
          <w:marBottom w:val="0"/>
          <w:divBdr>
            <w:top w:val="none" w:sz="0" w:space="0" w:color="auto"/>
            <w:left w:val="none" w:sz="0" w:space="0" w:color="auto"/>
            <w:bottom w:val="none" w:sz="0" w:space="0" w:color="auto"/>
            <w:right w:val="none" w:sz="0" w:space="0" w:color="auto"/>
          </w:divBdr>
        </w:div>
        <w:div w:id="2008168722">
          <w:marLeft w:val="0"/>
          <w:marRight w:val="0"/>
          <w:marTop w:val="0"/>
          <w:marBottom w:val="0"/>
          <w:divBdr>
            <w:top w:val="none" w:sz="0" w:space="0" w:color="auto"/>
            <w:left w:val="none" w:sz="0" w:space="0" w:color="auto"/>
            <w:bottom w:val="none" w:sz="0" w:space="0" w:color="auto"/>
            <w:right w:val="none" w:sz="0" w:space="0" w:color="auto"/>
          </w:divBdr>
        </w:div>
        <w:div w:id="307515610">
          <w:marLeft w:val="0"/>
          <w:marRight w:val="0"/>
          <w:marTop w:val="0"/>
          <w:marBottom w:val="0"/>
          <w:divBdr>
            <w:top w:val="none" w:sz="0" w:space="0" w:color="auto"/>
            <w:left w:val="none" w:sz="0" w:space="0" w:color="auto"/>
            <w:bottom w:val="none" w:sz="0" w:space="0" w:color="auto"/>
            <w:right w:val="none" w:sz="0" w:space="0" w:color="auto"/>
          </w:divBdr>
        </w:div>
        <w:div w:id="1845972062">
          <w:marLeft w:val="0"/>
          <w:marRight w:val="0"/>
          <w:marTop w:val="0"/>
          <w:marBottom w:val="0"/>
          <w:divBdr>
            <w:top w:val="none" w:sz="0" w:space="0" w:color="auto"/>
            <w:left w:val="none" w:sz="0" w:space="0" w:color="auto"/>
            <w:bottom w:val="none" w:sz="0" w:space="0" w:color="auto"/>
            <w:right w:val="none" w:sz="0" w:space="0" w:color="auto"/>
          </w:divBdr>
        </w:div>
      </w:divsChild>
    </w:div>
    <w:div w:id="1563566136">
      <w:bodyDiv w:val="1"/>
      <w:marLeft w:val="0"/>
      <w:marRight w:val="0"/>
      <w:marTop w:val="0"/>
      <w:marBottom w:val="0"/>
      <w:divBdr>
        <w:top w:val="none" w:sz="0" w:space="0" w:color="auto"/>
        <w:left w:val="none" w:sz="0" w:space="0" w:color="auto"/>
        <w:bottom w:val="none" w:sz="0" w:space="0" w:color="auto"/>
        <w:right w:val="none" w:sz="0" w:space="0" w:color="auto"/>
      </w:divBdr>
    </w:div>
    <w:div w:id="1566139135">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76429820">
      <w:bodyDiv w:val="1"/>
      <w:marLeft w:val="0"/>
      <w:marRight w:val="0"/>
      <w:marTop w:val="0"/>
      <w:marBottom w:val="0"/>
      <w:divBdr>
        <w:top w:val="none" w:sz="0" w:space="0" w:color="auto"/>
        <w:left w:val="none" w:sz="0" w:space="0" w:color="auto"/>
        <w:bottom w:val="none" w:sz="0" w:space="0" w:color="auto"/>
        <w:right w:val="none" w:sz="0" w:space="0" w:color="auto"/>
      </w:divBdr>
    </w:div>
    <w:div w:id="1578859472">
      <w:bodyDiv w:val="1"/>
      <w:marLeft w:val="0"/>
      <w:marRight w:val="0"/>
      <w:marTop w:val="0"/>
      <w:marBottom w:val="0"/>
      <w:divBdr>
        <w:top w:val="none" w:sz="0" w:space="0" w:color="auto"/>
        <w:left w:val="none" w:sz="0" w:space="0" w:color="auto"/>
        <w:bottom w:val="none" w:sz="0" w:space="0" w:color="auto"/>
        <w:right w:val="none" w:sz="0" w:space="0" w:color="auto"/>
      </w:divBdr>
    </w:div>
    <w:div w:id="1585216152">
      <w:bodyDiv w:val="1"/>
      <w:marLeft w:val="0"/>
      <w:marRight w:val="0"/>
      <w:marTop w:val="0"/>
      <w:marBottom w:val="0"/>
      <w:divBdr>
        <w:top w:val="none" w:sz="0" w:space="0" w:color="auto"/>
        <w:left w:val="none" w:sz="0" w:space="0" w:color="auto"/>
        <w:bottom w:val="none" w:sz="0" w:space="0" w:color="auto"/>
        <w:right w:val="none" w:sz="0" w:space="0" w:color="auto"/>
      </w:divBdr>
      <w:divsChild>
        <w:div w:id="1711756714">
          <w:marLeft w:val="0"/>
          <w:marRight w:val="0"/>
          <w:marTop w:val="0"/>
          <w:marBottom w:val="0"/>
          <w:divBdr>
            <w:top w:val="none" w:sz="0" w:space="0" w:color="auto"/>
            <w:left w:val="none" w:sz="0" w:space="0" w:color="auto"/>
            <w:bottom w:val="none" w:sz="0" w:space="0" w:color="auto"/>
            <w:right w:val="none" w:sz="0" w:space="0" w:color="auto"/>
          </w:divBdr>
        </w:div>
      </w:divsChild>
    </w:div>
    <w:div w:id="1589461711">
      <w:bodyDiv w:val="1"/>
      <w:marLeft w:val="0"/>
      <w:marRight w:val="0"/>
      <w:marTop w:val="0"/>
      <w:marBottom w:val="0"/>
      <w:divBdr>
        <w:top w:val="none" w:sz="0" w:space="0" w:color="auto"/>
        <w:left w:val="none" w:sz="0" w:space="0" w:color="auto"/>
        <w:bottom w:val="none" w:sz="0" w:space="0" w:color="auto"/>
        <w:right w:val="none" w:sz="0" w:space="0" w:color="auto"/>
      </w:divBdr>
    </w:div>
    <w:div w:id="1594822050">
      <w:bodyDiv w:val="1"/>
      <w:marLeft w:val="0"/>
      <w:marRight w:val="0"/>
      <w:marTop w:val="0"/>
      <w:marBottom w:val="0"/>
      <w:divBdr>
        <w:top w:val="none" w:sz="0" w:space="0" w:color="auto"/>
        <w:left w:val="none" w:sz="0" w:space="0" w:color="auto"/>
        <w:bottom w:val="none" w:sz="0" w:space="0" w:color="auto"/>
        <w:right w:val="none" w:sz="0" w:space="0" w:color="auto"/>
      </w:divBdr>
      <w:divsChild>
        <w:div w:id="1169901999">
          <w:marLeft w:val="0"/>
          <w:marRight w:val="0"/>
          <w:marTop w:val="0"/>
          <w:marBottom w:val="0"/>
          <w:divBdr>
            <w:top w:val="none" w:sz="0" w:space="0" w:color="auto"/>
            <w:left w:val="none" w:sz="0" w:space="0" w:color="auto"/>
            <w:bottom w:val="none" w:sz="0" w:space="0" w:color="auto"/>
            <w:right w:val="none" w:sz="0" w:space="0" w:color="auto"/>
          </w:divBdr>
        </w:div>
      </w:divsChild>
    </w:div>
    <w:div w:id="1597443363">
      <w:bodyDiv w:val="1"/>
      <w:marLeft w:val="0"/>
      <w:marRight w:val="0"/>
      <w:marTop w:val="0"/>
      <w:marBottom w:val="0"/>
      <w:divBdr>
        <w:top w:val="none" w:sz="0" w:space="0" w:color="auto"/>
        <w:left w:val="none" w:sz="0" w:space="0" w:color="auto"/>
        <w:bottom w:val="none" w:sz="0" w:space="0" w:color="auto"/>
        <w:right w:val="none" w:sz="0" w:space="0" w:color="auto"/>
      </w:divBdr>
    </w:div>
    <w:div w:id="1610354621">
      <w:bodyDiv w:val="1"/>
      <w:marLeft w:val="0"/>
      <w:marRight w:val="0"/>
      <w:marTop w:val="0"/>
      <w:marBottom w:val="0"/>
      <w:divBdr>
        <w:top w:val="none" w:sz="0" w:space="0" w:color="auto"/>
        <w:left w:val="none" w:sz="0" w:space="0" w:color="auto"/>
        <w:bottom w:val="none" w:sz="0" w:space="0" w:color="auto"/>
        <w:right w:val="none" w:sz="0" w:space="0" w:color="auto"/>
      </w:divBdr>
    </w:div>
    <w:div w:id="1614745079">
      <w:bodyDiv w:val="1"/>
      <w:marLeft w:val="0"/>
      <w:marRight w:val="0"/>
      <w:marTop w:val="0"/>
      <w:marBottom w:val="0"/>
      <w:divBdr>
        <w:top w:val="none" w:sz="0" w:space="0" w:color="auto"/>
        <w:left w:val="none" w:sz="0" w:space="0" w:color="auto"/>
        <w:bottom w:val="none" w:sz="0" w:space="0" w:color="auto"/>
        <w:right w:val="none" w:sz="0" w:space="0" w:color="auto"/>
      </w:divBdr>
    </w:div>
    <w:div w:id="1628468558">
      <w:bodyDiv w:val="1"/>
      <w:marLeft w:val="0"/>
      <w:marRight w:val="0"/>
      <w:marTop w:val="0"/>
      <w:marBottom w:val="0"/>
      <w:divBdr>
        <w:top w:val="none" w:sz="0" w:space="0" w:color="auto"/>
        <w:left w:val="none" w:sz="0" w:space="0" w:color="auto"/>
        <w:bottom w:val="none" w:sz="0" w:space="0" w:color="auto"/>
        <w:right w:val="none" w:sz="0" w:space="0" w:color="auto"/>
      </w:divBdr>
    </w:div>
    <w:div w:id="1679693812">
      <w:bodyDiv w:val="1"/>
      <w:marLeft w:val="0"/>
      <w:marRight w:val="0"/>
      <w:marTop w:val="0"/>
      <w:marBottom w:val="0"/>
      <w:divBdr>
        <w:top w:val="none" w:sz="0" w:space="0" w:color="auto"/>
        <w:left w:val="none" w:sz="0" w:space="0" w:color="auto"/>
        <w:bottom w:val="none" w:sz="0" w:space="0" w:color="auto"/>
        <w:right w:val="none" w:sz="0" w:space="0" w:color="auto"/>
      </w:divBdr>
    </w:div>
    <w:div w:id="1688632343">
      <w:bodyDiv w:val="1"/>
      <w:marLeft w:val="0"/>
      <w:marRight w:val="0"/>
      <w:marTop w:val="0"/>
      <w:marBottom w:val="0"/>
      <w:divBdr>
        <w:top w:val="none" w:sz="0" w:space="0" w:color="auto"/>
        <w:left w:val="none" w:sz="0" w:space="0" w:color="auto"/>
        <w:bottom w:val="none" w:sz="0" w:space="0" w:color="auto"/>
        <w:right w:val="none" w:sz="0" w:space="0" w:color="auto"/>
      </w:divBdr>
    </w:div>
    <w:div w:id="1690570613">
      <w:bodyDiv w:val="1"/>
      <w:marLeft w:val="0"/>
      <w:marRight w:val="0"/>
      <w:marTop w:val="0"/>
      <w:marBottom w:val="0"/>
      <w:divBdr>
        <w:top w:val="none" w:sz="0" w:space="0" w:color="auto"/>
        <w:left w:val="none" w:sz="0" w:space="0" w:color="auto"/>
        <w:bottom w:val="none" w:sz="0" w:space="0" w:color="auto"/>
        <w:right w:val="none" w:sz="0" w:space="0" w:color="auto"/>
      </w:divBdr>
    </w:div>
    <w:div w:id="1691486079">
      <w:bodyDiv w:val="1"/>
      <w:marLeft w:val="0"/>
      <w:marRight w:val="0"/>
      <w:marTop w:val="0"/>
      <w:marBottom w:val="0"/>
      <w:divBdr>
        <w:top w:val="none" w:sz="0" w:space="0" w:color="auto"/>
        <w:left w:val="none" w:sz="0" w:space="0" w:color="auto"/>
        <w:bottom w:val="none" w:sz="0" w:space="0" w:color="auto"/>
        <w:right w:val="none" w:sz="0" w:space="0" w:color="auto"/>
      </w:divBdr>
    </w:div>
    <w:div w:id="1696880269">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0087293">
      <w:bodyDiv w:val="1"/>
      <w:marLeft w:val="0"/>
      <w:marRight w:val="0"/>
      <w:marTop w:val="0"/>
      <w:marBottom w:val="0"/>
      <w:divBdr>
        <w:top w:val="none" w:sz="0" w:space="0" w:color="auto"/>
        <w:left w:val="none" w:sz="0" w:space="0" w:color="auto"/>
        <w:bottom w:val="none" w:sz="0" w:space="0" w:color="auto"/>
        <w:right w:val="none" w:sz="0" w:space="0" w:color="auto"/>
      </w:divBdr>
    </w:div>
    <w:div w:id="1702435582">
      <w:bodyDiv w:val="1"/>
      <w:marLeft w:val="0"/>
      <w:marRight w:val="0"/>
      <w:marTop w:val="0"/>
      <w:marBottom w:val="0"/>
      <w:divBdr>
        <w:top w:val="none" w:sz="0" w:space="0" w:color="auto"/>
        <w:left w:val="none" w:sz="0" w:space="0" w:color="auto"/>
        <w:bottom w:val="none" w:sz="0" w:space="0" w:color="auto"/>
        <w:right w:val="none" w:sz="0" w:space="0" w:color="auto"/>
      </w:divBdr>
    </w:div>
    <w:div w:id="1710378316">
      <w:bodyDiv w:val="1"/>
      <w:marLeft w:val="0"/>
      <w:marRight w:val="0"/>
      <w:marTop w:val="0"/>
      <w:marBottom w:val="0"/>
      <w:divBdr>
        <w:top w:val="none" w:sz="0" w:space="0" w:color="auto"/>
        <w:left w:val="none" w:sz="0" w:space="0" w:color="auto"/>
        <w:bottom w:val="none" w:sz="0" w:space="0" w:color="auto"/>
        <w:right w:val="none" w:sz="0" w:space="0" w:color="auto"/>
      </w:divBdr>
    </w:div>
    <w:div w:id="1715352117">
      <w:bodyDiv w:val="1"/>
      <w:marLeft w:val="0"/>
      <w:marRight w:val="0"/>
      <w:marTop w:val="0"/>
      <w:marBottom w:val="0"/>
      <w:divBdr>
        <w:top w:val="none" w:sz="0" w:space="0" w:color="auto"/>
        <w:left w:val="none" w:sz="0" w:space="0" w:color="auto"/>
        <w:bottom w:val="none" w:sz="0" w:space="0" w:color="auto"/>
        <w:right w:val="none" w:sz="0" w:space="0" w:color="auto"/>
      </w:divBdr>
    </w:div>
    <w:div w:id="1718511591">
      <w:bodyDiv w:val="1"/>
      <w:marLeft w:val="0"/>
      <w:marRight w:val="0"/>
      <w:marTop w:val="0"/>
      <w:marBottom w:val="0"/>
      <w:divBdr>
        <w:top w:val="none" w:sz="0" w:space="0" w:color="auto"/>
        <w:left w:val="none" w:sz="0" w:space="0" w:color="auto"/>
        <w:bottom w:val="none" w:sz="0" w:space="0" w:color="auto"/>
        <w:right w:val="none" w:sz="0" w:space="0" w:color="auto"/>
      </w:divBdr>
    </w:div>
    <w:div w:id="1725594965">
      <w:bodyDiv w:val="1"/>
      <w:marLeft w:val="0"/>
      <w:marRight w:val="0"/>
      <w:marTop w:val="0"/>
      <w:marBottom w:val="0"/>
      <w:divBdr>
        <w:top w:val="none" w:sz="0" w:space="0" w:color="auto"/>
        <w:left w:val="none" w:sz="0" w:space="0" w:color="auto"/>
        <w:bottom w:val="none" w:sz="0" w:space="0" w:color="auto"/>
        <w:right w:val="none" w:sz="0" w:space="0" w:color="auto"/>
      </w:divBdr>
    </w:div>
    <w:div w:id="1734111089">
      <w:bodyDiv w:val="1"/>
      <w:marLeft w:val="0"/>
      <w:marRight w:val="0"/>
      <w:marTop w:val="0"/>
      <w:marBottom w:val="0"/>
      <w:divBdr>
        <w:top w:val="none" w:sz="0" w:space="0" w:color="auto"/>
        <w:left w:val="none" w:sz="0" w:space="0" w:color="auto"/>
        <w:bottom w:val="none" w:sz="0" w:space="0" w:color="auto"/>
        <w:right w:val="none" w:sz="0" w:space="0" w:color="auto"/>
      </w:divBdr>
    </w:div>
    <w:div w:id="1748963275">
      <w:bodyDiv w:val="1"/>
      <w:marLeft w:val="0"/>
      <w:marRight w:val="0"/>
      <w:marTop w:val="0"/>
      <w:marBottom w:val="0"/>
      <w:divBdr>
        <w:top w:val="none" w:sz="0" w:space="0" w:color="auto"/>
        <w:left w:val="none" w:sz="0" w:space="0" w:color="auto"/>
        <w:bottom w:val="none" w:sz="0" w:space="0" w:color="auto"/>
        <w:right w:val="none" w:sz="0" w:space="0" w:color="auto"/>
      </w:divBdr>
    </w:div>
    <w:div w:id="1766919905">
      <w:bodyDiv w:val="1"/>
      <w:marLeft w:val="0"/>
      <w:marRight w:val="0"/>
      <w:marTop w:val="0"/>
      <w:marBottom w:val="0"/>
      <w:divBdr>
        <w:top w:val="none" w:sz="0" w:space="0" w:color="auto"/>
        <w:left w:val="none" w:sz="0" w:space="0" w:color="auto"/>
        <w:bottom w:val="none" w:sz="0" w:space="0" w:color="auto"/>
        <w:right w:val="none" w:sz="0" w:space="0" w:color="auto"/>
      </w:divBdr>
    </w:div>
    <w:div w:id="1772701602">
      <w:bodyDiv w:val="1"/>
      <w:marLeft w:val="0"/>
      <w:marRight w:val="0"/>
      <w:marTop w:val="0"/>
      <w:marBottom w:val="0"/>
      <w:divBdr>
        <w:top w:val="none" w:sz="0" w:space="0" w:color="auto"/>
        <w:left w:val="none" w:sz="0" w:space="0" w:color="auto"/>
        <w:bottom w:val="none" w:sz="0" w:space="0" w:color="auto"/>
        <w:right w:val="none" w:sz="0" w:space="0" w:color="auto"/>
      </w:divBdr>
    </w:div>
    <w:div w:id="1776287981">
      <w:bodyDiv w:val="1"/>
      <w:marLeft w:val="0"/>
      <w:marRight w:val="0"/>
      <w:marTop w:val="0"/>
      <w:marBottom w:val="0"/>
      <w:divBdr>
        <w:top w:val="none" w:sz="0" w:space="0" w:color="auto"/>
        <w:left w:val="none" w:sz="0" w:space="0" w:color="auto"/>
        <w:bottom w:val="none" w:sz="0" w:space="0" w:color="auto"/>
        <w:right w:val="none" w:sz="0" w:space="0" w:color="auto"/>
      </w:divBdr>
    </w:div>
    <w:div w:id="1782795279">
      <w:bodyDiv w:val="1"/>
      <w:marLeft w:val="0"/>
      <w:marRight w:val="0"/>
      <w:marTop w:val="0"/>
      <w:marBottom w:val="0"/>
      <w:divBdr>
        <w:top w:val="none" w:sz="0" w:space="0" w:color="auto"/>
        <w:left w:val="none" w:sz="0" w:space="0" w:color="auto"/>
        <w:bottom w:val="none" w:sz="0" w:space="0" w:color="auto"/>
        <w:right w:val="none" w:sz="0" w:space="0" w:color="auto"/>
      </w:divBdr>
    </w:div>
    <w:div w:id="1783764879">
      <w:bodyDiv w:val="1"/>
      <w:marLeft w:val="0"/>
      <w:marRight w:val="0"/>
      <w:marTop w:val="0"/>
      <w:marBottom w:val="0"/>
      <w:divBdr>
        <w:top w:val="none" w:sz="0" w:space="0" w:color="auto"/>
        <w:left w:val="none" w:sz="0" w:space="0" w:color="auto"/>
        <w:bottom w:val="none" w:sz="0" w:space="0" w:color="auto"/>
        <w:right w:val="none" w:sz="0" w:space="0" w:color="auto"/>
      </w:divBdr>
    </w:div>
    <w:div w:id="1783987393">
      <w:bodyDiv w:val="1"/>
      <w:marLeft w:val="0"/>
      <w:marRight w:val="0"/>
      <w:marTop w:val="0"/>
      <w:marBottom w:val="0"/>
      <w:divBdr>
        <w:top w:val="none" w:sz="0" w:space="0" w:color="auto"/>
        <w:left w:val="none" w:sz="0" w:space="0" w:color="auto"/>
        <w:bottom w:val="none" w:sz="0" w:space="0" w:color="auto"/>
        <w:right w:val="none" w:sz="0" w:space="0" w:color="auto"/>
      </w:divBdr>
    </w:div>
    <w:div w:id="1800998793">
      <w:bodyDiv w:val="1"/>
      <w:marLeft w:val="0"/>
      <w:marRight w:val="0"/>
      <w:marTop w:val="0"/>
      <w:marBottom w:val="0"/>
      <w:divBdr>
        <w:top w:val="none" w:sz="0" w:space="0" w:color="auto"/>
        <w:left w:val="none" w:sz="0" w:space="0" w:color="auto"/>
        <w:bottom w:val="none" w:sz="0" w:space="0" w:color="auto"/>
        <w:right w:val="none" w:sz="0" w:space="0" w:color="auto"/>
      </w:divBdr>
    </w:div>
    <w:div w:id="1808542932">
      <w:bodyDiv w:val="1"/>
      <w:marLeft w:val="0"/>
      <w:marRight w:val="0"/>
      <w:marTop w:val="0"/>
      <w:marBottom w:val="0"/>
      <w:divBdr>
        <w:top w:val="none" w:sz="0" w:space="0" w:color="auto"/>
        <w:left w:val="none" w:sz="0" w:space="0" w:color="auto"/>
        <w:bottom w:val="none" w:sz="0" w:space="0" w:color="auto"/>
        <w:right w:val="none" w:sz="0" w:space="0" w:color="auto"/>
      </w:divBdr>
    </w:div>
    <w:div w:id="1813672045">
      <w:bodyDiv w:val="1"/>
      <w:marLeft w:val="0"/>
      <w:marRight w:val="0"/>
      <w:marTop w:val="0"/>
      <w:marBottom w:val="0"/>
      <w:divBdr>
        <w:top w:val="none" w:sz="0" w:space="0" w:color="auto"/>
        <w:left w:val="none" w:sz="0" w:space="0" w:color="auto"/>
        <w:bottom w:val="none" w:sz="0" w:space="0" w:color="auto"/>
        <w:right w:val="none" w:sz="0" w:space="0" w:color="auto"/>
      </w:divBdr>
    </w:div>
    <w:div w:id="1825579949">
      <w:bodyDiv w:val="1"/>
      <w:marLeft w:val="0"/>
      <w:marRight w:val="0"/>
      <w:marTop w:val="0"/>
      <w:marBottom w:val="0"/>
      <w:divBdr>
        <w:top w:val="none" w:sz="0" w:space="0" w:color="auto"/>
        <w:left w:val="none" w:sz="0" w:space="0" w:color="auto"/>
        <w:bottom w:val="none" w:sz="0" w:space="0" w:color="auto"/>
        <w:right w:val="none" w:sz="0" w:space="0" w:color="auto"/>
      </w:divBdr>
    </w:div>
    <w:div w:id="1833715891">
      <w:bodyDiv w:val="1"/>
      <w:marLeft w:val="0"/>
      <w:marRight w:val="0"/>
      <w:marTop w:val="0"/>
      <w:marBottom w:val="0"/>
      <w:divBdr>
        <w:top w:val="none" w:sz="0" w:space="0" w:color="auto"/>
        <w:left w:val="none" w:sz="0" w:space="0" w:color="auto"/>
        <w:bottom w:val="none" w:sz="0" w:space="0" w:color="auto"/>
        <w:right w:val="none" w:sz="0" w:space="0" w:color="auto"/>
      </w:divBdr>
    </w:div>
    <w:div w:id="1837646842">
      <w:bodyDiv w:val="1"/>
      <w:marLeft w:val="0"/>
      <w:marRight w:val="0"/>
      <w:marTop w:val="0"/>
      <w:marBottom w:val="0"/>
      <w:divBdr>
        <w:top w:val="none" w:sz="0" w:space="0" w:color="auto"/>
        <w:left w:val="none" w:sz="0" w:space="0" w:color="auto"/>
        <w:bottom w:val="none" w:sz="0" w:space="0" w:color="auto"/>
        <w:right w:val="none" w:sz="0" w:space="0" w:color="auto"/>
      </w:divBdr>
    </w:div>
    <w:div w:id="1838963475">
      <w:bodyDiv w:val="1"/>
      <w:marLeft w:val="0"/>
      <w:marRight w:val="0"/>
      <w:marTop w:val="0"/>
      <w:marBottom w:val="0"/>
      <w:divBdr>
        <w:top w:val="none" w:sz="0" w:space="0" w:color="auto"/>
        <w:left w:val="none" w:sz="0" w:space="0" w:color="auto"/>
        <w:bottom w:val="none" w:sz="0" w:space="0" w:color="auto"/>
        <w:right w:val="none" w:sz="0" w:space="0" w:color="auto"/>
      </w:divBdr>
    </w:div>
    <w:div w:id="1846168261">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49364504">
      <w:bodyDiv w:val="1"/>
      <w:marLeft w:val="0"/>
      <w:marRight w:val="0"/>
      <w:marTop w:val="0"/>
      <w:marBottom w:val="0"/>
      <w:divBdr>
        <w:top w:val="none" w:sz="0" w:space="0" w:color="auto"/>
        <w:left w:val="none" w:sz="0" w:space="0" w:color="auto"/>
        <w:bottom w:val="none" w:sz="0" w:space="0" w:color="auto"/>
        <w:right w:val="none" w:sz="0" w:space="0" w:color="auto"/>
      </w:divBdr>
      <w:divsChild>
        <w:div w:id="194469359">
          <w:marLeft w:val="0"/>
          <w:marRight w:val="0"/>
          <w:marTop w:val="0"/>
          <w:marBottom w:val="0"/>
          <w:divBdr>
            <w:top w:val="none" w:sz="0" w:space="0" w:color="auto"/>
            <w:left w:val="none" w:sz="0" w:space="0" w:color="auto"/>
            <w:bottom w:val="none" w:sz="0" w:space="0" w:color="auto"/>
            <w:right w:val="none" w:sz="0" w:space="0" w:color="auto"/>
          </w:divBdr>
          <w:divsChild>
            <w:div w:id="833573420">
              <w:marLeft w:val="0"/>
              <w:marRight w:val="0"/>
              <w:marTop w:val="0"/>
              <w:marBottom w:val="0"/>
              <w:divBdr>
                <w:top w:val="none" w:sz="0" w:space="0" w:color="auto"/>
                <w:left w:val="none" w:sz="0" w:space="0" w:color="auto"/>
                <w:bottom w:val="none" w:sz="0" w:space="0" w:color="auto"/>
                <w:right w:val="none" w:sz="0" w:space="0" w:color="auto"/>
              </w:divBdr>
              <w:divsChild>
                <w:div w:id="168821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698606">
          <w:marLeft w:val="0"/>
          <w:marRight w:val="0"/>
          <w:marTop w:val="120"/>
          <w:marBottom w:val="240"/>
          <w:divBdr>
            <w:top w:val="none" w:sz="0" w:space="0" w:color="auto"/>
            <w:left w:val="none" w:sz="0" w:space="0" w:color="auto"/>
            <w:bottom w:val="none" w:sz="0" w:space="0" w:color="auto"/>
            <w:right w:val="none" w:sz="0" w:space="0" w:color="auto"/>
          </w:divBdr>
          <w:divsChild>
            <w:div w:id="1401831886">
              <w:marLeft w:val="0"/>
              <w:marRight w:val="0"/>
              <w:marTop w:val="144"/>
              <w:marBottom w:val="144"/>
              <w:divBdr>
                <w:top w:val="none" w:sz="0" w:space="0" w:color="auto"/>
                <w:left w:val="none" w:sz="0" w:space="0" w:color="auto"/>
                <w:bottom w:val="none" w:sz="0" w:space="0" w:color="auto"/>
                <w:right w:val="none" w:sz="0" w:space="0" w:color="auto"/>
              </w:divBdr>
              <w:divsChild>
                <w:div w:id="136266144">
                  <w:marLeft w:val="0"/>
                  <w:marRight w:val="0"/>
                  <w:marTop w:val="0"/>
                  <w:marBottom w:val="0"/>
                  <w:divBdr>
                    <w:top w:val="none" w:sz="0" w:space="0" w:color="auto"/>
                    <w:left w:val="none" w:sz="0" w:space="0" w:color="auto"/>
                    <w:bottom w:val="none" w:sz="0" w:space="0" w:color="auto"/>
                    <w:right w:val="none" w:sz="0" w:space="0" w:color="auto"/>
                  </w:divBdr>
                  <w:divsChild>
                    <w:div w:id="1547332392">
                      <w:marLeft w:val="0"/>
                      <w:marRight w:val="0"/>
                      <w:marTop w:val="0"/>
                      <w:marBottom w:val="0"/>
                      <w:divBdr>
                        <w:top w:val="none" w:sz="0" w:space="0" w:color="auto"/>
                        <w:left w:val="none" w:sz="0" w:space="0" w:color="auto"/>
                        <w:bottom w:val="none" w:sz="0" w:space="0" w:color="auto"/>
                        <w:right w:val="none" w:sz="0" w:space="0" w:color="auto"/>
                      </w:divBdr>
                      <w:divsChild>
                        <w:div w:id="2043434479">
                          <w:marLeft w:val="0"/>
                          <w:marRight w:val="0"/>
                          <w:marTop w:val="0"/>
                          <w:marBottom w:val="0"/>
                          <w:divBdr>
                            <w:top w:val="none" w:sz="0" w:space="0" w:color="auto"/>
                            <w:left w:val="none" w:sz="0" w:space="0" w:color="auto"/>
                            <w:bottom w:val="none" w:sz="0" w:space="0" w:color="auto"/>
                            <w:right w:val="none" w:sz="0" w:space="0" w:color="auto"/>
                          </w:divBdr>
                          <w:divsChild>
                            <w:div w:id="135583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687322">
                  <w:marLeft w:val="0"/>
                  <w:marRight w:val="0"/>
                  <w:marTop w:val="0"/>
                  <w:marBottom w:val="0"/>
                  <w:divBdr>
                    <w:top w:val="none" w:sz="0" w:space="0" w:color="auto"/>
                    <w:left w:val="none" w:sz="0" w:space="0" w:color="auto"/>
                    <w:bottom w:val="none" w:sz="0" w:space="0" w:color="auto"/>
                    <w:right w:val="none" w:sz="0" w:space="0" w:color="auto"/>
                  </w:divBdr>
                  <w:divsChild>
                    <w:div w:id="501824379">
                      <w:marLeft w:val="0"/>
                      <w:marRight w:val="0"/>
                      <w:marTop w:val="0"/>
                      <w:marBottom w:val="0"/>
                      <w:divBdr>
                        <w:top w:val="none" w:sz="0" w:space="0" w:color="auto"/>
                        <w:left w:val="none" w:sz="0" w:space="0" w:color="auto"/>
                        <w:bottom w:val="none" w:sz="0" w:space="0" w:color="auto"/>
                        <w:right w:val="none" w:sz="0" w:space="0" w:color="auto"/>
                      </w:divBdr>
                      <w:divsChild>
                        <w:div w:id="582572683">
                          <w:marLeft w:val="0"/>
                          <w:marRight w:val="0"/>
                          <w:marTop w:val="0"/>
                          <w:marBottom w:val="0"/>
                          <w:divBdr>
                            <w:top w:val="none" w:sz="0" w:space="0" w:color="auto"/>
                            <w:left w:val="none" w:sz="0" w:space="0" w:color="auto"/>
                            <w:bottom w:val="none" w:sz="0" w:space="0" w:color="auto"/>
                            <w:right w:val="none" w:sz="0" w:space="0" w:color="auto"/>
                          </w:divBdr>
                          <w:divsChild>
                            <w:div w:id="114099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171053">
                  <w:marLeft w:val="0"/>
                  <w:marRight w:val="0"/>
                  <w:marTop w:val="0"/>
                  <w:marBottom w:val="0"/>
                  <w:divBdr>
                    <w:top w:val="none" w:sz="0" w:space="0" w:color="auto"/>
                    <w:left w:val="none" w:sz="0" w:space="0" w:color="auto"/>
                    <w:bottom w:val="none" w:sz="0" w:space="0" w:color="auto"/>
                    <w:right w:val="none" w:sz="0" w:space="0" w:color="auto"/>
                  </w:divBdr>
                  <w:divsChild>
                    <w:div w:id="1496145433">
                      <w:marLeft w:val="0"/>
                      <w:marRight w:val="0"/>
                      <w:marTop w:val="0"/>
                      <w:marBottom w:val="0"/>
                      <w:divBdr>
                        <w:top w:val="none" w:sz="0" w:space="0" w:color="auto"/>
                        <w:left w:val="none" w:sz="0" w:space="0" w:color="auto"/>
                        <w:bottom w:val="none" w:sz="0" w:space="0" w:color="auto"/>
                        <w:right w:val="none" w:sz="0" w:space="0" w:color="auto"/>
                      </w:divBdr>
                      <w:divsChild>
                        <w:div w:id="22481316">
                          <w:marLeft w:val="0"/>
                          <w:marRight w:val="0"/>
                          <w:marTop w:val="0"/>
                          <w:marBottom w:val="0"/>
                          <w:divBdr>
                            <w:top w:val="none" w:sz="0" w:space="0" w:color="auto"/>
                            <w:left w:val="none" w:sz="0" w:space="0" w:color="auto"/>
                            <w:bottom w:val="none" w:sz="0" w:space="0" w:color="auto"/>
                            <w:right w:val="none" w:sz="0" w:space="0" w:color="auto"/>
                          </w:divBdr>
                          <w:divsChild>
                            <w:div w:id="72194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049131">
                  <w:marLeft w:val="0"/>
                  <w:marRight w:val="0"/>
                  <w:marTop w:val="0"/>
                  <w:marBottom w:val="0"/>
                  <w:divBdr>
                    <w:top w:val="none" w:sz="0" w:space="0" w:color="auto"/>
                    <w:left w:val="none" w:sz="0" w:space="0" w:color="auto"/>
                    <w:bottom w:val="none" w:sz="0" w:space="0" w:color="auto"/>
                    <w:right w:val="none" w:sz="0" w:space="0" w:color="auto"/>
                  </w:divBdr>
                  <w:divsChild>
                    <w:div w:id="694381474">
                      <w:marLeft w:val="0"/>
                      <w:marRight w:val="0"/>
                      <w:marTop w:val="0"/>
                      <w:marBottom w:val="0"/>
                      <w:divBdr>
                        <w:top w:val="none" w:sz="0" w:space="0" w:color="auto"/>
                        <w:left w:val="none" w:sz="0" w:space="0" w:color="auto"/>
                        <w:bottom w:val="none" w:sz="0" w:space="0" w:color="auto"/>
                        <w:right w:val="none" w:sz="0" w:space="0" w:color="auto"/>
                      </w:divBdr>
                      <w:divsChild>
                        <w:div w:id="23752276">
                          <w:marLeft w:val="0"/>
                          <w:marRight w:val="0"/>
                          <w:marTop w:val="0"/>
                          <w:marBottom w:val="0"/>
                          <w:divBdr>
                            <w:top w:val="none" w:sz="0" w:space="0" w:color="auto"/>
                            <w:left w:val="none" w:sz="0" w:space="0" w:color="auto"/>
                            <w:bottom w:val="none" w:sz="0" w:space="0" w:color="auto"/>
                            <w:right w:val="none" w:sz="0" w:space="0" w:color="auto"/>
                          </w:divBdr>
                          <w:divsChild>
                            <w:div w:id="148943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922217">
                  <w:marLeft w:val="0"/>
                  <w:marRight w:val="0"/>
                  <w:marTop w:val="0"/>
                  <w:marBottom w:val="0"/>
                  <w:divBdr>
                    <w:top w:val="none" w:sz="0" w:space="0" w:color="auto"/>
                    <w:left w:val="none" w:sz="0" w:space="0" w:color="auto"/>
                    <w:bottom w:val="none" w:sz="0" w:space="0" w:color="auto"/>
                    <w:right w:val="none" w:sz="0" w:space="0" w:color="auto"/>
                  </w:divBdr>
                  <w:divsChild>
                    <w:div w:id="161555867">
                      <w:marLeft w:val="0"/>
                      <w:marRight w:val="0"/>
                      <w:marTop w:val="0"/>
                      <w:marBottom w:val="0"/>
                      <w:divBdr>
                        <w:top w:val="none" w:sz="0" w:space="0" w:color="auto"/>
                        <w:left w:val="none" w:sz="0" w:space="0" w:color="auto"/>
                        <w:bottom w:val="none" w:sz="0" w:space="0" w:color="auto"/>
                        <w:right w:val="none" w:sz="0" w:space="0" w:color="auto"/>
                      </w:divBdr>
                      <w:divsChild>
                        <w:div w:id="1251543728">
                          <w:marLeft w:val="0"/>
                          <w:marRight w:val="0"/>
                          <w:marTop w:val="0"/>
                          <w:marBottom w:val="0"/>
                          <w:divBdr>
                            <w:top w:val="none" w:sz="0" w:space="0" w:color="auto"/>
                            <w:left w:val="none" w:sz="0" w:space="0" w:color="auto"/>
                            <w:bottom w:val="none" w:sz="0" w:space="0" w:color="auto"/>
                            <w:right w:val="none" w:sz="0" w:space="0" w:color="auto"/>
                          </w:divBdr>
                          <w:divsChild>
                            <w:div w:id="16424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770128">
                  <w:marLeft w:val="0"/>
                  <w:marRight w:val="0"/>
                  <w:marTop w:val="0"/>
                  <w:marBottom w:val="0"/>
                  <w:divBdr>
                    <w:top w:val="none" w:sz="0" w:space="0" w:color="auto"/>
                    <w:left w:val="none" w:sz="0" w:space="0" w:color="auto"/>
                    <w:bottom w:val="none" w:sz="0" w:space="0" w:color="auto"/>
                    <w:right w:val="none" w:sz="0" w:space="0" w:color="auto"/>
                  </w:divBdr>
                  <w:divsChild>
                    <w:div w:id="1278560770">
                      <w:marLeft w:val="0"/>
                      <w:marRight w:val="0"/>
                      <w:marTop w:val="0"/>
                      <w:marBottom w:val="0"/>
                      <w:divBdr>
                        <w:top w:val="none" w:sz="0" w:space="0" w:color="auto"/>
                        <w:left w:val="none" w:sz="0" w:space="0" w:color="auto"/>
                        <w:bottom w:val="none" w:sz="0" w:space="0" w:color="auto"/>
                        <w:right w:val="none" w:sz="0" w:space="0" w:color="auto"/>
                      </w:divBdr>
                      <w:divsChild>
                        <w:div w:id="398863235">
                          <w:marLeft w:val="0"/>
                          <w:marRight w:val="0"/>
                          <w:marTop w:val="0"/>
                          <w:marBottom w:val="0"/>
                          <w:divBdr>
                            <w:top w:val="none" w:sz="0" w:space="0" w:color="auto"/>
                            <w:left w:val="none" w:sz="0" w:space="0" w:color="auto"/>
                            <w:bottom w:val="none" w:sz="0" w:space="0" w:color="auto"/>
                            <w:right w:val="none" w:sz="0" w:space="0" w:color="auto"/>
                          </w:divBdr>
                          <w:divsChild>
                            <w:div w:id="46716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539852">
                  <w:marLeft w:val="0"/>
                  <w:marRight w:val="0"/>
                  <w:marTop w:val="0"/>
                  <w:marBottom w:val="0"/>
                  <w:divBdr>
                    <w:top w:val="none" w:sz="0" w:space="0" w:color="auto"/>
                    <w:left w:val="none" w:sz="0" w:space="0" w:color="auto"/>
                    <w:bottom w:val="none" w:sz="0" w:space="0" w:color="auto"/>
                    <w:right w:val="none" w:sz="0" w:space="0" w:color="auto"/>
                  </w:divBdr>
                  <w:divsChild>
                    <w:div w:id="848108183">
                      <w:marLeft w:val="0"/>
                      <w:marRight w:val="0"/>
                      <w:marTop w:val="0"/>
                      <w:marBottom w:val="0"/>
                      <w:divBdr>
                        <w:top w:val="none" w:sz="0" w:space="0" w:color="auto"/>
                        <w:left w:val="none" w:sz="0" w:space="0" w:color="auto"/>
                        <w:bottom w:val="none" w:sz="0" w:space="0" w:color="auto"/>
                        <w:right w:val="none" w:sz="0" w:space="0" w:color="auto"/>
                      </w:divBdr>
                      <w:divsChild>
                        <w:div w:id="973752927">
                          <w:marLeft w:val="0"/>
                          <w:marRight w:val="0"/>
                          <w:marTop w:val="0"/>
                          <w:marBottom w:val="0"/>
                          <w:divBdr>
                            <w:top w:val="none" w:sz="0" w:space="0" w:color="auto"/>
                            <w:left w:val="none" w:sz="0" w:space="0" w:color="auto"/>
                            <w:bottom w:val="none" w:sz="0" w:space="0" w:color="auto"/>
                            <w:right w:val="none" w:sz="0" w:space="0" w:color="auto"/>
                          </w:divBdr>
                          <w:divsChild>
                            <w:div w:id="106044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409">
                  <w:marLeft w:val="0"/>
                  <w:marRight w:val="0"/>
                  <w:marTop w:val="0"/>
                  <w:marBottom w:val="0"/>
                  <w:divBdr>
                    <w:top w:val="none" w:sz="0" w:space="0" w:color="auto"/>
                    <w:left w:val="none" w:sz="0" w:space="0" w:color="auto"/>
                    <w:bottom w:val="none" w:sz="0" w:space="0" w:color="auto"/>
                    <w:right w:val="none" w:sz="0" w:space="0" w:color="auto"/>
                  </w:divBdr>
                  <w:divsChild>
                    <w:div w:id="1318999474">
                      <w:marLeft w:val="0"/>
                      <w:marRight w:val="0"/>
                      <w:marTop w:val="0"/>
                      <w:marBottom w:val="0"/>
                      <w:divBdr>
                        <w:top w:val="none" w:sz="0" w:space="0" w:color="auto"/>
                        <w:left w:val="none" w:sz="0" w:space="0" w:color="auto"/>
                        <w:bottom w:val="none" w:sz="0" w:space="0" w:color="auto"/>
                        <w:right w:val="none" w:sz="0" w:space="0" w:color="auto"/>
                      </w:divBdr>
                    </w:div>
                    <w:div w:id="1504592664">
                      <w:marLeft w:val="0"/>
                      <w:marRight w:val="0"/>
                      <w:marTop w:val="0"/>
                      <w:marBottom w:val="0"/>
                      <w:divBdr>
                        <w:top w:val="none" w:sz="0" w:space="0" w:color="auto"/>
                        <w:left w:val="none" w:sz="0" w:space="0" w:color="auto"/>
                        <w:bottom w:val="none" w:sz="0" w:space="0" w:color="auto"/>
                        <w:right w:val="none" w:sz="0" w:space="0" w:color="auto"/>
                      </w:divBdr>
                      <w:divsChild>
                        <w:div w:id="104132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711968">
          <w:marLeft w:val="0"/>
          <w:marRight w:val="0"/>
          <w:marTop w:val="0"/>
          <w:marBottom w:val="0"/>
          <w:divBdr>
            <w:top w:val="none" w:sz="0" w:space="0" w:color="auto"/>
            <w:left w:val="none" w:sz="0" w:space="0" w:color="auto"/>
            <w:bottom w:val="none" w:sz="0" w:space="0" w:color="auto"/>
            <w:right w:val="none" w:sz="0" w:space="0" w:color="auto"/>
          </w:divBdr>
          <w:divsChild>
            <w:div w:id="199776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47985">
      <w:bodyDiv w:val="1"/>
      <w:marLeft w:val="0"/>
      <w:marRight w:val="0"/>
      <w:marTop w:val="0"/>
      <w:marBottom w:val="0"/>
      <w:divBdr>
        <w:top w:val="none" w:sz="0" w:space="0" w:color="auto"/>
        <w:left w:val="none" w:sz="0" w:space="0" w:color="auto"/>
        <w:bottom w:val="none" w:sz="0" w:space="0" w:color="auto"/>
        <w:right w:val="none" w:sz="0" w:space="0" w:color="auto"/>
      </w:divBdr>
    </w:div>
    <w:div w:id="1878084763">
      <w:bodyDiv w:val="1"/>
      <w:marLeft w:val="0"/>
      <w:marRight w:val="0"/>
      <w:marTop w:val="0"/>
      <w:marBottom w:val="0"/>
      <w:divBdr>
        <w:top w:val="none" w:sz="0" w:space="0" w:color="auto"/>
        <w:left w:val="none" w:sz="0" w:space="0" w:color="auto"/>
        <w:bottom w:val="none" w:sz="0" w:space="0" w:color="auto"/>
        <w:right w:val="none" w:sz="0" w:space="0" w:color="auto"/>
      </w:divBdr>
    </w:div>
    <w:div w:id="1881478754">
      <w:bodyDiv w:val="1"/>
      <w:marLeft w:val="0"/>
      <w:marRight w:val="0"/>
      <w:marTop w:val="0"/>
      <w:marBottom w:val="0"/>
      <w:divBdr>
        <w:top w:val="none" w:sz="0" w:space="0" w:color="auto"/>
        <w:left w:val="none" w:sz="0" w:space="0" w:color="auto"/>
        <w:bottom w:val="none" w:sz="0" w:space="0" w:color="auto"/>
        <w:right w:val="none" w:sz="0" w:space="0" w:color="auto"/>
      </w:divBdr>
    </w:div>
    <w:div w:id="1887134512">
      <w:bodyDiv w:val="1"/>
      <w:marLeft w:val="0"/>
      <w:marRight w:val="0"/>
      <w:marTop w:val="0"/>
      <w:marBottom w:val="0"/>
      <w:divBdr>
        <w:top w:val="none" w:sz="0" w:space="0" w:color="auto"/>
        <w:left w:val="none" w:sz="0" w:space="0" w:color="auto"/>
        <w:bottom w:val="none" w:sz="0" w:space="0" w:color="auto"/>
        <w:right w:val="none" w:sz="0" w:space="0" w:color="auto"/>
      </w:divBdr>
    </w:div>
    <w:div w:id="1892837593">
      <w:bodyDiv w:val="1"/>
      <w:marLeft w:val="0"/>
      <w:marRight w:val="0"/>
      <w:marTop w:val="0"/>
      <w:marBottom w:val="0"/>
      <w:divBdr>
        <w:top w:val="none" w:sz="0" w:space="0" w:color="auto"/>
        <w:left w:val="none" w:sz="0" w:space="0" w:color="auto"/>
        <w:bottom w:val="none" w:sz="0" w:space="0" w:color="auto"/>
        <w:right w:val="none" w:sz="0" w:space="0" w:color="auto"/>
      </w:divBdr>
    </w:div>
    <w:div w:id="1902056951">
      <w:bodyDiv w:val="1"/>
      <w:marLeft w:val="0"/>
      <w:marRight w:val="0"/>
      <w:marTop w:val="0"/>
      <w:marBottom w:val="0"/>
      <w:divBdr>
        <w:top w:val="none" w:sz="0" w:space="0" w:color="auto"/>
        <w:left w:val="none" w:sz="0" w:space="0" w:color="auto"/>
        <w:bottom w:val="none" w:sz="0" w:space="0" w:color="auto"/>
        <w:right w:val="none" w:sz="0" w:space="0" w:color="auto"/>
      </w:divBdr>
    </w:div>
    <w:div w:id="1919827753">
      <w:bodyDiv w:val="1"/>
      <w:marLeft w:val="0"/>
      <w:marRight w:val="0"/>
      <w:marTop w:val="0"/>
      <w:marBottom w:val="0"/>
      <w:divBdr>
        <w:top w:val="none" w:sz="0" w:space="0" w:color="auto"/>
        <w:left w:val="none" w:sz="0" w:space="0" w:color="auto"/>
        <w:bottom w:val="none" w:sz="0" w:space="0" w:color="auto"/>
        <w:right w:val="none" w:sz="0" w:space="0" w:color="auto"/>
      </w:divBdr>
    </w:div>
    <w:div w:id="1927685326">
      <w:bodyDiv w:val="1"/>
      <w:marLeft w:val="0"/>
      <w:marRight w:val="0"/>
      <w:marTop w:val="0"/>
      <w:marBottom w:val="0"/>
      <w:divBdr>
        <w:top w:val="none" w:sz="0" w:space="0" w:color="auto"/>
        <w:left w:val="none" w:sz="0" w:space="0" w:color="auto"/>
        <w:bottom w:val="none" w:sz="0" w:space="0" w:color="auto"/>
        <w:right w:val="none" w:sz="0" w:space="0" w:color="auto"/>
      </w:divBdr>
    </w:div>
    <w:div w:id="1928801749">
      <w:bodyDiv w:val="1"/>
      <w:marLeft w:val="0"/>
      <w:marRight w:val="0"/>
      <w:marTop w:val="0"/>
      <w:marBottom w:val="0"/>
      <w:divBdr>
        <w:top w:val="none" w:sz="0" w:space="0" w:color="auto"/>
        <w:left w:val="none" w:sz="0" w:space="0" w:color="auto"/>
        <w:bottom w:val="none" w:sz="0" w:space="0" w:color="auto"/>
        <w:right w:val="none" w:sz="0" w:space="0" w:color="auto"/>
      </w:divBdr>
      <w:divsChild>
        <w:div w:id="918560648">
          <w:marLeft w:val="0"/>
          <w:marRight w:val="0"/>
          <w:marTop w:val="0"/>
          <w:marBottom w:val="0"/>
          <w:divBdr>
            <w:top w:val="none" w:sz="0" w:space="0" w:color="auto"/>
            <w:left w:val="none" w:sz="0" w:space="0" w:color="auto"/>
            <w:bottom w:val="none" w:sz="0" w:space="0" w:color="auto"/>
            <w:right w:val="none" w:sz="0" w:space="0" w:color="auto"/>
          </w:divBdr>
          <w:divsChild>
            <w:div w:id="328603841">
              <w:marLeft w:val="0"/>
              <w:marRight w:val="0"/>
              <w:marTop w:val="0"/>
              <w:marBottom w:val="0"/>
              <w:divBdr>
                <w:top w:val="none" w:sz="0" w:space="0" w:color="auto"/>
                <w:left w:val="none" w:sz="0" w:space="0" w:color="auto"/>
                <w:bottom w:val="none" w:sz="0" w:space="0" w:color="auto"/>
                <w:right w:val="none" w:sz="0" w:space="0" w:color="auto"/>
              </w:divBdr>
              <w:divsChild>
                <w:div w:id="54487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92383">
          <w:marLeft w:val="0"/>
          <w:marRight w:val="0"/>
          <w:marTop w:val="120"/>
          <w:marBottom w:val="240"/>
          <w:divBdr>
            <w:top w:val="none" w:sz="0" w:space="0" w:color="auto"/>
            <w:left w:val="none" w:sz="0" w:space="0" w:color="auto"/>
            <w:bottom w:val="none" w:sz="0" w:space="0" w:color="auto"/>
            <w:right w:val="none" w:sz="0" w:space="0" w:color="auto"/>
          </w:divBdr>
          <w:divsChild>
            <w:div w:id="1978800156">
              <w:marLeft w:val="0"/>
              <w:marRight w:val="0"/>
              <w:marTop w:val="144"/>
              <w:marBottom w:val="144"/>
              <w:divBdr>
                <w:top w:val="none" w:sz="0" w:space="0" w:color="auto"/>
                <w:left w:val="none" w:sz="0" w:space="0" w:color="auto"/>
                <w:bottom w:val="none" w:sz="0" w:space="0" w:color="auto"/>
                <w:right w:val="none" w:sz="0" w:space="0" w:color="auto"/>
              </w:divBdr>
              <w:divsChild>
                <w:div w:id="1996301446">
                  <w:marLeft w:val="0"/>
                  <w:marRight w:val="0"/>
                  <w:marTop w:val="0"/>
                  <w:marBottom w:val="0"/>
                  <w:divBdr>
                    <w:top w:val="none" w:sz="0" w:space="0" w:color="auto"/>
                    <w:left w:val="none" w:sz="0" w:space="0" w:color="auto"/>
                    <w:bottom w:val="none" w:sz="0" w:space="0" w:color="auto"/>
                    <w:right w:val="none" w:sz="0" w:space="0" w:color="auto"/>
                  </w:divBdr>
                  <w:divsChild>
                    <w:div w:id="1332753818">
                      <w:marLeft w:val="0"/>
                      <w:marRight w:val="0"/>
                      <w:marTop w:val="0"/>
                      <w:marBottom w:val="0"/>
                      <w:divBdr>
                        <w:top w:val="none" w:sz="0" w:space="0" w:color="auto"/>
                        <w:left w:val="none" w:sz="0" w:space="0" w:color="auto"/>
                        <w:bottom w:val="none" w:sz="0" w:space="0" w:color="auto"/>
                        <w:right w:val="none" w:sz="0" w:space="0" w:color="auto"/>
                      </w:divBdr>
                      <w:divsChild>
                        <w:div w:id="1758362855">
                          <w:marLeft w:val="0"/>
                          <w:marRight w:val="0"/>
                          <w:marTop w:val="0"/>
                          <w:marBottom w:val="0"/>
                          <w:divBdr>
                            <w:top w:val="none" w:sz="0" w:space="0" w:color="auto"/>
                            <w:left w:val="none" w:sz="0" w:space="0" w:color="auto"/>
                            <w:bottom w:val="none" w:sz="0" w:space="0" w:color="auto"/>
                            <w:right w:val="none" w:sz="0" w:space="0" w:color="auto"/>
                          </w:divBdr>
                          <w:divsChild>
                            <w:div w:id="78095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22628">
                  <w:marLeft w:val="0"/>
                  <w:marRight w:val="0"/>
                  <w:marTop w:val="0"/>
                  <w:marBottom w:val="0"/>
                  <w:divBdr>
                    <w:top w:val="none" w:sz="0" w:space="0" w:color="auto"/>
                    <w:left w:val="none" w:sz="0" w:space="0" w:color="auto"/>
                    <w:bottom w:val="none" w:sz="0" w:space="0" w:color="auto"/>
                    <w:right w:val="none" w:sz="0" w:space="0" w:color="auto"/>
                  </w:divBdr>
                  <w:divsChild>
                    <w:div w:id="358436089">
                      <w:marLeft w:val="0"/>
                      <w:marRight w:val="0"/>
                      <w:marTop w:val="0"/>
                      <w:marBottom w:val="0"/>
                      <w:divBdr>
                        <w:top w:val="none" w:sz="0" w:space="0" w:color="auto"/>
                        <w:left w:val="none" w:sz="0" w:space="0" w:color="auto"/>
                        <w:bottom w:val="none" w:sz="0" w:space="0" w:color="auto"/>
                        <w:right w:val="none" w:sz="0" w:space="0" w:color="auto"/>
                      </w:divBdr>
                      <w:divsChild>
                        <w:div w:id="936401987">
                          <w:marLeft w:val="0"/>
                          <w:marRight w:val="0"/>
                          <w:marTop w:val="0"/>
                          <w:marBottom w:val="0"/>
                          <w:divBdr>
                            <w:top w:val="none" w:sz="0" w:space="0" w:color="auto"/>
                            <w:left w:val="none" w:sz="0" w:space="0" w:color="auto"/>
                            <w:bottom w:val="none" w:sz="0" w:space="0" w:color="auto"/>
                            <w:right w:val="none" w:sz="0" w:space="0" w:color="auto"/>
                          </w:divBdr>
                          <w:divsChild>
                            <w:div w:id="130134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838095">
                  <w:marLeft w:val="0"/>
                  <w:marRight w:val="0"/>
                  <w:marTop w:val="0"/>
                  <w:marBottom w:val="0"/>
                  <w:divBdr>
                    <w:top w:val="none" w:sz="0" w:space="0" w:color="auto"/>
                    <w:left w:val="none" w:sz="0" w:space="0" w:color="auto"/>
                    <w:bottom w:val="none" w:sz="0" w:space="0" w:color="auto"/>
                    <w:right w:val="none" w:sz="0" w:space="0" w:color="auto"/>
                  </w:divBdr>
                  <w:divsChild>
                    <w:div w:id="36710558">
                      <w:marLeft w:val="0"/>
                      <w:marRight w:val="0"/>
                      <w:marTop w:val="0"/>
                      <w:marBottom w:val="0"/>
                      <w:divBdr>
                        <w:top w:val="none" w:sz="0" w:space="0" w:color="auto"/>
                        <w:left w:val="none" w:sz="0" w:space="0" w:color="auto"/>
                        <w:bottom w:val="none" w:sz="0" w:space="0" w:color="auto"/>
                        <w:right w:val="none" w:sz="0" w:space="0" w:color="auto"/>
                      </w:divBdr>
                      <w:divsChild>
                        <w:div w:id="1296176570">
                          <w:marLeft w:val="0"/>
                          <w:marRight w:val="0"/>
                          <w:marTop w:val="0"/>
                          <w:marBottom w:val="0"/>
                          <w:divBdr>
                            <w:top w:val="none" w:sz="0" w:space="0" w:color="auto"/>
                            <w:left w:val="none" w:sz="0" w:space="0" w:color="auto"/>
                            <w:bottom w:val="none" w:sz="0" w:space="0" w:color="auto"/>
                            <w:right w:val="none" w:sz="0" w:space="0" w:color="auto"/>
                          </w:divBdr>
                          <w:divsChild>
                            <w:div w:id="210314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843219">
                  <w:marLeft w:val="0"/>
                  <w:marRight w:val="0"/>
                  <w:marTop w:val="0"/>
                  <w:marBottom w:val="0"/>
                  <w:divBdr>
                    <w:top w:val="none" w:sz="0" w:space="0" w:color="auto"/>
                    <w:left w:val="none" w:sz="0" w:space="0" w:color="auto"/>
                    <w:bottom w:val="none" w:sz="0" w:space="0" w:color="auto"/>
                    <w:right w:val="none" w:sz="0" w:space="0" w:color="auto"/>
                  </w:divBdr>
                  <w:divsChild>
                    <w:div w:id="1517231442">
                      <w:marLeft w:val="0"/>
                      <w:marRight w:val="0"/>
                      <w:marTop w:val="0"/>
                      <w:marBottom w:val="0"/>
                      <w:divBdr>
                        <w:top w:val="none" w:sz="0" w:space="0" w:color="auto"/>
                        <w:left w:val="none" w:sz="0" w:space="0" w:color="auto"/>
                        <w:bottom w:val="none" w:sz="0" w:space="0" w:color="auto"/>
                        <w:right w:val="none" w:sz="0" w:space="0" w:color="auto"/>
                      </w:divBdr>
                      <w:divsChild>
                        <w:div w:id="1123302049">
                          <w:marLeft w:val="0"/>
                          <w:marRight w:val="0"/>
                          <w:marTop w:val="0"/>
                          <w:marBottom w:val="0"/>
                          <w:divBdr>
                            <w:top w:val="none" w:sz="0" w:space="0" w:color="auto"/>
                            <w:left w:val="none" w:sz="0" w:space="0" w:color="auto"/>
                            <w:bottom w:val="none" w:sz="0" w:space="0" w:color="auto"/>
                            <w:right w:val="none" w:sz="0" w:space="0" w:color="auto"/>
                          </w:divBdr>
                          <w:divsChild>
                            <w:div w:id="176953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554910">
                  <w:marLeft w:val="0"/>
                  <w:marRight w:val="0"/>
                  <w:marTop w:val="0"/>
                  <w:marBottom w:val="0"/>
                  <w:divBdr>
                    <w:top w:val="none" w:sz="0" w:space="0" w:color="auto"/>
                    <w:left w:val="none" w:sz="0" w:space="0" w:color="auto"/>
                    <w:bottom w:val="none" w:sz="0" w:space="0" w:color="auto"/>
                    <w:right w:val="none" w:sz="0" w:space="0" w:color="auto"/>
                  </w:divBdr>
                  <w:divsChild>
                    <w:div w:id="1506703391">
                      <w:marLeft w:val="0"/>
                      <w:marRight w:val="0"/>
                      <w:marTop w:val="0"/>
                      <w:marBottom w:val="0"/>
                      <w:divBdr>
                        <w:top w:val="none" w:sz="0" w:space="0" w:color="auto"/>
                        <w:left w:val="none" w:sz="0" w:space="0" w:color="auto"/>
                        <w:bottom w:val="none" w:sz="0" w:space="0" w:color="auto"/>
                        <w:right w:val="none" w:sz="0" w:space="0" w:color="auto"/>
                      </w:divBdr>
                      <w:divsChild>
                        <w:div w:id="222568813">
                          <w:marLeft w:val="0"/>
                          <w:marRight w:val="0"/>
                          <w:marTop w:val="0"/>
                          <w:marBottom w:val="0"/>
                          <w:divBdr>
                            <w:top w:val="none" w:sz="0" w:space="0" w:color="auto"/>
                            <w:left w:val="none" w:sz="0" w:space="0" w:color="auto"/>
                            <w:bottom w:val="none" w:sz="0" w:space="0" w:color="auto"/>
                            <w:right w:val="none" w:sz="0" w:space="0" w:color="auto"/>
                          </w:divBdr>
                          <w:divsChild>
                            <w:div w:id="14413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160050">
                  <w:marLeft w:val="0"/>
                  <w:marRight w:val="0"/>
                  <w:marTop w:val="0"/>
                  <w:marBottom w:val="0"/>
                  <w:divBdr>
                    <w:top w:val="none" w:sz="0" w:space="0" w:color="auto"/>
                    <w:left w:val="none" w:sz="0" w:space="0" w:color="auto"/>
                    <w:bottom w:val="none" w:sz="0" w:space="0" w:color="auto"/>
                    <w:right w:val="none" w:sz="0" w:space="0" w:color="auto"/>
                  </w:divBdr>
                  <w:divsChild>
                    <w:div w:id="2052458919">
                      <w:marLeft w:val="0"/>
                      <w:marRight w:val="0"/>
                      <w:marTop w:val="0"/>
                      <w:marBottom w:val="0"/>
                      <w:divBdr>
                        <w:top w:val="none" w:sz="0" w:space="0" w:color="auto"/>
                        <w:left w:val="none" w:sz="0" w:space="0" w:color="auto"/>
                        <w:bottom w:val="none" w:sz="0" w:space="0" w:color="auto"/>
                        <w:right w:val="none" w:sz="0" w:space="0" w:color="auto"/>
                      </w:divBdr>
                      <w:divsChild>
                        <w:div w:id="405692055">
                          <w:marLeft w:val="0"/>
                          <w:marRight w:val="0"/>
                          <w:marTop w:val="0"/>
                          <w:marBottom w:val="0"/>
                          <w:divBdr>
                            <w:top w:val="none" w:sz="0" w:space="0" w:color="auto"/>
                            <w:left w:val="none" w:sz="0" w:space="0" w:color="auto"/>
                            <w:bottom w:val="none" w:sz="0" w:space="0" w:color="auto"/>
                            <w:right w:val="none" w:sz="0" w:space="0" w:color="auto"/>
                          </w:divBdr>
                          <w:divsChild>
                            <w:div w:id="136590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047091">
                  <w:marLeft w:val="0"/>
                  <w:marRight w:val="0"/>
                  <w:marTop w:val="0"/>
                  <w:marBottom w:val="0"/>
                  <w:divBdr>
                    <w:top w:val="none" w:sz="0" w:space="0" w:color="auto"/>
                    <w:left w:val="none" w:sz="0" w:space="0" w:color="auto"/>
                    <w:bottom w:val="none" w:sz="0" w:space="0" w:color="auto"/>
                    <w:right w:val="none" w:sz="0" w:space="0" w:color="auto"/>
                  </w:divBdr>
                  <w:divsChild>
                    <w:div w:id="1637106643">
                      <w:marLeft w:val="0"/>
                      <w:marRight w:val="0"/>
                      <w:marTop w:val="0"/>
                      <w:marBottom w:val="0"/>
                      <w:divBdr>
                        <w:top w:val="none" w:sz="0" w:space="0" w:color="auto"/>
                        <w:left w:val="none" w:sz="0" w:space="0" w:color="auto"/>
                        <w:bottom w:val="none" w:sz="0" w:space="0" w:color="auto"/>
                        <w:right w:val="none" w:sz="0" w:space="0" w:color="auto"/>
                      </w:divBdr>
                      <w:divsChild>
                        <w:div w:id="1636445860">
                          <w:marLeft w:val="0"/>
                          <w:marRight w:val="0"/>
                          <w:marTop w:val="0"/>
                          <w:marBottom w:val="0"/>
                          <w:divBdr>
                            <w:top w:val="none" w:sz="0" w:space="0" w:color="auto"/>
                            <w:left w:val="none" w:sz="0" w:space="0" w:color="auto"/>
                            <w:bottom w:val="none" w:sz="0" w:space="0" w:color="auto"/>
                            <w:right w:val="none" w:sz="0" w:space="0" w:color="auto"/>
                          </w:divBdr>
                          <w:divsChild>
                            <w:div w:id="72564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315853">
                  <w:marLeft w:val="0"/>
                  <w:marRight w:val="0"/>
                  <w:marTop w:val="0"/>
                  <w:marBottom w:val="0"/>
                  <w:divBdr>
                    <w:top w:val="none" w:sz="0" w:space="0" w:color="auto"/>
                    <w:left w:val="none" w:sz="0" w:space="0" w:color="auto"/>
                    <w:bottom w:val="none" w:sz="0" w:space="0" w:color="auto"/>
                    <w:right w:val="none" w:sz="0" w:space="0" w:color="auto"/>
                  </w:divBdr>
                  <w:divsChild>
                    <w:div w:id="1550148114">
                      <w:marLeft w:val="0"/>
                      <w:marRight w:val="0"/>
                      <w:marTop w:val="0"/>
                      <w:marBottom w:val="0"/>
                      <w:divBdr>
                        <w:top w:val="none" w:sz="0" w:space="0" w:color="auto"/>
                        <w:left w:val="none" w:sz="0" w:space="0" w:color="auto"/>
                        <w:bottom w:val="none" w:sz="0" w:space="0" w:color="auto"/>
                        <w:right w:val="none" w:sz="0" w:space="0" w:color="auto"/>
                      </w:divBdr>
                    </w:div>
                    <w:div w:id="478576179">
                      <w:marLeft w:val="0"/>
                      <w:marRight w:val="0"/>
                      <w:marTop w:val="0"/>
                      <w:marBottom w:val="0"/>
                      <w:divBdr>
                        <w:top w:val="none" w:sz="0" w:space="0" w:color="auto"/>
                        <w:left w:val="none" w:sz="0" w:space="0" w:color="auto"/>
                        <w:bottom w:val="none" w:sz="0" w:space="0" w:color="auto"/>
                        <w:right w:val="none" w:sz="0" w:space="0" w:color="auto"/>
                      </w:divBdr>
                      <w:divsChild>
                        <w:div w:id="176799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410897">
          <w:marLeft w:val="0"/>
          <w:marRight w:val="0"/>
          <w:marTop w:val="0"/>
          <w:marBottom w:val="0"/>
          <w:divBdr>
            <w:top w:val="none" w:sz="0" w:space="0" w:color="auto"/>
            <w:left w:val="none" w:sz="0" w:space="0" w:color="auto"/>
            <w:bottom w:val="none" w:sz="0" w:space="0" w:color="auto"/>
            <w:right w:val="none" w:sz="0" w:space="0" w:color="auto"/>
          </w:divBdr>
          <w:divsChild>
            <w:div w:id="29799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802359">
      <w:bodyDiv w:val="1"/>
      <w:marLeft w:val="0"/>
      <w:marRight w:val="0"/>
      <w:marTop w:val="0"/>
      <w:marBottom w:val="0"/>
      <w:divBdr>
        <w:top w:val="none" w:sz="0" w:space="0" w:color="auto"/>
        <w:left w:val="none" w:sz="0" w:space="0" w:color="auto"/>
        <w:bottom w:val="none" w:sz="0" w:space="0" w:color="auto"/>
        <w:right w:val="none" w:sz="0" w:space="0" w:color="auto"/>
      </w:divBdr>
    </w:div>
    <w:div w:id="1931814355">
      <w:bodyDiv w:val="1"/>
      <w:marLeft w:val="0"/>
      <w:marRight w:val="0"/>
      <w:marTop w:val="0"/>
      <w:marBottom w:val="0"/>
      <w:divBdr>
        <w:top w:val="none" w:sz="0" w:space="0" w:color="auto"/>
        <w:left w:val="none" w:sz="0" w:space="0" w:color="auto"/>
        <w:bottom w:val="none" w:sz="0" w:space="0" w:color="auto"/>
        <w:right w:val="none" w:sz="0" w:space="0" w:color="auto"/>
      </w:divBdr>
    </w:div>
    <w:div w:id="1937978488">
      <w:bodyDiv w:val="1"/>
      <w:marLeft w:val="0"/>
      <w:marRight w:val="0"/>
      <w:marTop w:val="0"/>
      <w:marBottom w:val="0"/>
      <w:divBdr>
        <w:top w:val="none" w:sz="0" w:space="0" w:color="auto"/>
        <w:left w:val="none" w:sz="0" w:space="0" w:color="auto"/>
        <w:bottom w:val="none" w:sz="0" w:space="0" w:color="auto"/>
        <w:right w:val="none" w:sz="0" w:space="0" w:color="auto"/>
      </w:divBdr>
    </w:div>
    <w:div w:id="1974864452">
      <w:bodyDiv w:val="1"/>
      <w:marLeft w:val="0"/>
      <w:marRight w:val="0"/>
      <w:marTop w:val="0"/>
      <w:marBottom w:val="0"/>
      <w:divBdr>
        <w:top w:val="none" w:sz="0" w:space="0" w:color="auto"/>
        <w:left w:val="none" w:sz="0" w:space="0" w:color="auto"/>
        <w:bottom w:val="none" w:sz="0" w:space="0" w:color="auto"/>
        <w:right w:val="none" w:sz="0" w:space="0" w:color="auto"/>
      </w:divBdr>
    </w:div>
    <w:div w:id="1974867062">
      <w:bodyDiv w:val="1"/>
      <w:marLeft w:val="0"/>
      <w:marRight w:val="0"/>
      <w:marTop w:val="0"/>
      <w:marBottom w:val="0"/>
      <w:divBdr>
        <w:top w:val="none" w:sz="0" w:space="0" w:color="auto"/>
        <w:left w:val="none" w:sz="0" w:space="0" w:color="auto"/>
        <w:bottom w:val="none" w:sz="0" w:space="0" w:color="auto"/>
        <w:right w:val="none" w:sz="0" w:space="0" w:color="auto"/>
      </w:divBdr>
    </w:div>
    <w:div w:id="1975518659">
      <w:bodyDiv w:val="1"/>
      <w:marLeft w:val="0"/>
      <w:marRight w:val="0"/>
      <w:marTop w:val="0"/>
      <w:marBottom w:val="0"/>
      <w:divBdr>
        <w:top w:val="none" w:sz="0" w:space="0" w:color="auto"/>
        <w:left w:val="none" w:sz="0" w:space="0" w:color="auto"/>
        <w:bottom w:val="none" w:sz="0" w:space="0" w:color="auto"/>
        <w:right w:val="none" w:sz="0" w:space="0" w:color="auto"/>
      </w:divBdr>
    </w:div>
    <w:div w:id="1975866942">
      <w:bodyDiv w:val="1"/>
      <w:marLeft w:val="0"/>
      <w:marRight w:val="0"/>
      <w:marTop w:val="0"/>
      <w:marBottom w:val="0"/>
      <w:divBdr>
        <w:top w:val="none" w:sz="0" w:space="0" w:color="auto"/>
        <w:left w:val="none" w:sz="0" w:space="0" w:color="auto"/>
        <w:bottom w:val="none" w:sz="0" w:space="0" w:color="auto"/>
        <w:right w:val="none" w:sz="0" w:space="0" w:color="auto"/>
      </w:divBdr>
    </w:div>
    <w:div w:id="1984502591">
      <w:bodyDiv w:val="1"/>
      <w:marLeft w:val="0"/>
      <w:marRight w:val="0"/>
      <w:marTop w:val="0"/>
      <w:marBottom w:val="0"/>
      <w:divBdr>
        <w:top w:val="none" w:sz="0" w:space="0" w:color="auto"/>
        <w:left w:val="none" w:sz="0" w:space="0" w:color="auto"/>
        <w:bottom w:val="none" w:sz="0" w:space="0" w:color="auto"/>
        <w:right w:val="none" w:sz="0" w:space="0" w:color="auto"/>
      </w:divBdr>
    </w:div>
    <w:div w:id="2006005007">
      <w:bodyDiv w:val="1"/>
      <w:marLeft w:val="0"/>
      <w:marRight w:val="0"/>
      <w:marTop w:val="0"/>
      <w:marBottom w:val="0"/>
      <w:divBdr>
        <w:top w:val="none" w:sz="0" w:space="0" w:color="auto"/>
        <w:left w:val="none" w:sz="0" w:space="0" w:color="auto"/>
        <w:bottom w:val="none" w:sz="0" w:space="0" w:color="auto"/>
        <w:right w:val="none" w:sz="0" w:space="0" w:color="auto"/>
      </w:divBdr>
    </w:div>
    <w:div w:id="2051152328">
      <w:bodyDiv w:val="1"/>
      <w:marLeft w:val="0"/>
      <w:marRight w:val="0"/>
      <w:marTop w:val="0"/>
      <w:marBottom w:val="0"/>
      <w:divBdr>
        <w:top w:val="none" w:sz="0" w:space="0" w:color="auto"/>
        <w:left w:val="none" w:sz="0" w:space="0" w:color="auto"/>
        <w:bottom w:val="none" w:sz="0" w:space="0" w:color="auto"/>
        <w:right w:val="none" w:sz="0" w:space="0" w:color="auto"/>
      </w:divBdr>
    </w:div>
    <w:div w:id="2053383965">
      <w:bodyDiv w:val="1"/>
      <w:marLeft w:val="0"/>
      <w:marRight w:val="0"/>
      <w:marTop w:val="0"/>
      <w:marBottom w:val="0"/>
      <w:divBdr>
        <w:top w:val="none" w:sz="0" w:space="0" w:color="auto"/>
        <w:left w:val="none" w:sz="0" w:space="0" w:color="auto"/>
        <w:bottom w:val="none" w:sz="0" w:space="0" w:color="auto"/>
        <w:right w:val="none" w:sz="0" w:space="0" w:color="auto"/>
      </w:divBdr>
    </w:div>
    <w:div w:id="2061200844">
      <w:bodyDiv w:val="1"/>
      <w:marLeft w:val="0"/>
      <w:marRight w:val="0"/>
      <w:marTop w:val="0"/>
      <w:marBottom w:val="0"/>
      <w:divBdr>
        <w:top w:val="none" w:sz="0" w:space="0" w:color="auto"/>
        <w:left w:val="none" w:sz="0" w:space="0" w:color="auto"/>
        <w:bottom w:val="none" w:sz="0" w:space="0" w:color="auto"/>
        <w:right w:val="none" w:sz="0" w:space="0" w:color="auto"/>
      </w:divBdr>
    </w:div>
    <w:div w:id="2062745859">
      <w:bodyDiv w:val="1"/>
      <w:marLeft w:val="0"/>
      <w:marRight w:val="0"/>
      <w:marTop w:val="0"/>
      <w:marBottom w:val="0"/>
      <w:divBdr>
        <w:top w:val="none" w:sz="0" w:space="0" w:color="auto"/>
        <w:left w:val="none" w:sz="0" w:space="0" w:color="auto"/>
        <w:bottom w:val="none" w:sz="0" w:space="0" w:color="auto"/>
        <w:right w:val="none" w:sz="0" w:space="0" w:color="auto"/>
      </w:divBdr>
      <w:divsChild>
        <w:div w:id="1669014338">
          <w:marLeft w:val="0"/>
          <w:marRight w:val="0"/>
          <w:marTop w:val="120"/>
          <w:marBottom w:val="240"/>
          <w:divBdr>
            <w:top w:val="none" w:sz="0" w:space="0" w:color="auto"/>
            <w:left w:val="none" w:sz="0" w:space="0" w:color="auto"/>
            <w:bottom w:val="none" w:sz="0" w:space="0" w:color="auto"/>
            <w:right w:val="none" w:sz="0" w:space="0" w:color="auto"/>
          </w:divBdr>
          <w:divsChild>
            <w:div w:id="919101062">
              <w:marLeft w:val="0"/>
              <w:marRight w:val="0"/>
              <w:marTop w:val="144"/>
              <w:marBottom w:val="144"/>
              <w:divBdr>
                <w:top w:val="none" w:sz="0" w:space="0" w:color="auto"/>
                <w:left w:val="none" w:sz="0" w:space="0" w:color="auto"/>
                <w:bottom w:val="none" w:sz="0" w:space="0" w:color="auto"/>
                <w:right w:val="none" w:sz="0" w:space="0" w:color="auto"/>
              </w:divBdr>
              <w:divsChild>
                <w:div w:id="8803285">
                  <w:marLeft w:val="0"/>
                  <w:marRight w:val="0"/>
                  <w:marTop w:val="0"/>
                  <w:marBottom w:val="0"/>
                  <w:divBdr>
                    <w:top w:val="none" w:sz="0" w:space="0" w:color="auto"/>
                    <w:left w:val="none" w:sz="0" w:space="0" w:color="auto"/>
                    <w:bottom w:val="none" w:sz="0" w:space="0" w:color="auto"/>
                    <w:right w:val="none" w:sz="0" w:space="0" w:color="auto"/>
                  </w:divBdr>
                  <w:divsChild>
                    <w:div w:id="378285092">
                      <w:marLeft w:val="0"/>
                      <w:marRight w:val="0"/>
                      <w:marTop w:val="0"/>
                      <w:marBottom w:val="0"/>
                      <w:divBdr>
                        <w:top w:val="none" w:sz="0" w:space="0" w:color="auto"/>
                        <w:left w:val="none" w:sz="0" w:space="0" w:color="auto"/>
                        <w:bottom w:val="none" w:sz="0" w:space="0" w:color="auto"/>
                        <w:right w:val="none" w:sz="0" w:space="0" w:color="auto"/>
                      </w:divBdr>
                      <w:divsChild>
                        <w:div w:id="120737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204906">
          <w:marLeft w:val="0"/>
          <w:marRight w:val="0"/>
          <w:marTop w:val="144"/>
          <w:marBottom w:val="144"/>
          <w:divBdr>
            <w:top w:val="none" w:sz="0" w:space="0" w:color="auto"/>
            <w:left w:val="none" w:sz="0" w:space="0" w:color="auto"/>
            <w:bottom w:val="none" w:sz="0" w:space="0" w:color="auto"/>
            <w:right w:val="none" w:sz="0" w:space="0" w:color="auto"/>
          </w:divBdr>
          <w:divsChild>
            <w:div w:id="912741870">
              <w:marLeft w:val="0"/>
              <w:marRight w:val="0"/>
              <w:marTop w:val="0"/>
              <w:marBottom w:val="0"/>
              <w:divBdr>
                <w:top w:val="none" w:sz="0" w:space="0" w:color="auto"/>
                <w:left w:val="none" w:sz="0" w:space="0" w:color="auto"/>
                <w:bottom w:val="none" w:sz="0" w:space="0" w:color="auto"/>
                <w:right w:val="none" w:sz="0" w:space="0" w:color="auto"/>
              </w:divBdr>
              <w:divsChild>
                <w:div w:id="54029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822698">
      <w:bodyDiv w:val="1"/>
      <w:marLeft w:val="0"/>
      <w:marRight w:val="0"/>
      <w:marTop w:val="0"/>
      <w:marBottom w:val="0"/>
      <w:divBdr>
        <w:top w:val="none" w:sz="0" w:space="0" w:color="auto"/>
        <w:left w:val="none" w:sz="0" w:space="0" w:color="auto"/>
        <w:bottom w:val="none" w:sz="0" w:space="0" w:color="auto"/>
        <w:right w:val="none" w:sz="0" w:space="0" w:color="auto"/>
      </w:divBdr>
    </w:div>
    <w:div w:id="2087991160">
      <w:bodyDiv w:val="1"/>
      <w:marLeft w:val="0"/>
      <w:marRight w:val="0"/>
      <w:marTop w:val="0"/>
      <w:marBottom w:val="0"/>
      <w:divBdr>
        <w:top w:val="none" w:sz="0" w:space="0" w:color="auto"/>
        <w:left w:val="none" w:sz="0" w:space="0" w:color="auto"/>
        <w:bottom w:val="none" w:sz="0" w:space="0" w:color="auto"/>
        <w:right w:val="none" w:sz="0" w:space="0" w:color="auto"/>
      </w:divBdr>
    </w:div>
    <w:div w:id="2098667216">
      <w:bodyDiv w:val="1"/>
      <w:marLeft w:val="0"/>
      <w:marRight w:val="0"/>
      <w:marTop w:val="0"/>
      <w:marBottom w:val="0"/>
      <w:divBdr>
        <w:top w:val="none" w:sz="0" w:space="0" w:color="auto"/>
        <w:left w:val="none" w:sz="0" w:space="0" w:color="auto"/>
        <w:bottom w:val="none" w:sz="0" w:space="0" w:color="auto"/>
        <w:right w:val="none" w:sz="0" w:space="0" w:color="auto"/>
      </w:divBdr>
    </w:div>
    <w:div w:id="2098669847">
      <w:bodyDiv w:val="1"/>
      <w:marLeft w:val="0"/>
      <w:marRight w:val="0"/>
      <w:marTop w:val="0"/>
      <w:marBottom w:val="0"/>
      <w:divBdr>
        <w:top w:val="none" w:sz="0" w:space="0" w:color="auto"/>
        <w:left w:val="none" w:sz="0" w:space="0" w:color="auto"/>
        <w:bottom w:val="none" w:sz="0" w:space="0" w:color="auto"/>
        <w:right w:val="none" w:sz="0" w:space="0" w:color="auto"/>
      </w:divBdr>
      <w:divsChild>
        <w:div w:id="157889535">
          <w:marLeft w:val="0"/>
          <w:marRight w:val="0"/>
          <w:marTop w:val="0"/>
          <w:marBottom w:val="0"/>
          <w:divBdr>
            <w:top w:val="none" w:sz="0" w:space="0" w:color="auto"/>
            <w:left w:val="none" w:sz="0" w:space="0" w:color="auto"/>
            <w:bottom w:val="none" w:sz="0" w:space="0" w:color="auto"/>
            <w:right w:val="none" w:sz="0" w:space="0" w:color="auto"/>
          </w:divBdr>
        </w:div>
        <w:div w:id="1714040448">
          <w:marLeft w:val="0"/>
          <w:marRight w:val="0"/>
          <w:marTop w:val="0"/>
          <w:marBottom w:val="0"/>
          <w:divBdr>
            <w:top w:val="none" w:sz="0" w:space="0" w:color="auto"/>
            <w:left w:val="none" w:sz="0" w:space="0" w:color="auto"/>
            <w:bottom w:val="none" w:sz="0" w:space="0" w:color="auto"/>
            <w:right w:val="none" w:sz="0" w:space="0" w:color="auto"/>
          </w:divBdr>
        </w:div>
      </w:divsChild>
    </w:div>
    <w:div w:id="2117019686">
      <w:bodyDiv w:val="1"/>
      <w:marLeft w:val="0"/>
      <w:marRight w:val="0"/>
      <w:marTop w:val="0"/>
      <w:marBottom w:val="0"/>
      <w:divBdr>
        <w:top w:val="none" w:sz="0" w:space="0" w:color="auto"/>
        <w:left w:val="none" w:sz="0" w:space="0" w:color="auto"/>
        <w:bottom w:val="none" w:sz="0" w:space="0" w:color="auto"/>
        <w:right w:val="none" w:sz="0" w:space="0" w:color="auto"/>
      </w:divBdr>
    </w:div>
    <w:div w:id="2117629219">
      <w:bodyDiv w:val="1"/>
      <w:marLeft w:val="0"/>
      <w:marRight w:val="0"/>
      <w:marTop w:val="0"/>
      <w:marBottom w:val="0"/>
      <w:divBdr>
        <w:top w:val="none" w:sz="0" w:space="0" w:color="auto"/>
        <w:left w:val="none" w:sz="0" w:space="0" w:color="auto"/>
        <w:bottom w:val="none" w:sz="0" w:space="0" w:color="auto"/>
        <w:right w:val="none" w:sz="0" w:space="0" w:color="auto"/>
      </w:divBdr>
    </w:div>
    <w:div w:id="2117822531">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685445641">
          <w:marLeft w:val="0"/>
          <w:marRight w:val="0"/>
          <w:marTop w:val="120"/>
          <w:marBottom w:val="0"/>
          <w:divBdr>
            <w:top w:val="none" w:sz="0" w:space="0" w:color="auto"/>
            <w:left w:val="none" w:sz="0" w:space="0" w:color="auto"/>
            <w:bottom w:val="none" w:sz="0" w:space="0" w:color="auto"/>
            <w:right w:val="none" w:sz="0" w:space="0" w:color="auto"/>
          </w:divBdr>
        </w:div>
        <w:div w:id="707488631">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sChild>
    </w:div>
    <w:div w:id="2127580561">
      <w:bodyDiv w:val="1"/>
      <w:marLeft w:val="0"/>
      <w:marRight w:val="0"/>
      <w:marTop w:val="0"/>
      <w:marBottom w:val="0"/>
      <w:divBdr>
        <w:top w:val="none" w:sz="0" w:space="0" w:color="auto"/>
        <w:left w:val="none" w:sz="0" w:space="0" w:color="auto"/>
        <w:bottom w:val="none" w:sz="0" w:space="0" w:color="auto"/>
        <w:right w:val="none" w:sz="0" w:space="0" w:color="auto"/>
      </w:divBdr>
    </w:div>
    <w:div w:id="2138446051">
      <w:bodyDiv w:val="1"/>
      <w:marLeft w:val="0"/>
      <w:marRight w:val="0"/>
      <w:marTop w:val="0"/>
      <w:marBottom w:val="0"/>
      <w:divBdr>
        <w:top w:val="none" w:sz="0" w:space="0" w:color="auto"/>
        <w:left w:val="none" w:sz="0" w:space="0" w:color="auto"/>
        <w:bottom w:val="none" w:sz="0" w:space="0" w:color="auto"/>
        <w:right w:val="none" w:sz="0" w:space="0" w:color="auto"/>
      </w:divBdr>
      <w:divsChild>
        <w:div w:id="31078686">
          <w:marLeft w:val="0"/>
          <w:marRight w:val="0"/>
          <w:marTop w:val="120"/>
          <w:marBottom w:val="240"/>
          <w:divBdr>
            <w:top w:val="none" w:sz="0" w:space="0" w:color="auto"/>
            <w:left w:val="none" w:sz="0" w:space="0" w:color="auto"/>
            <w:bottom w:val="none" w:sz="0" w:space="0" w:color="auto"/>
            <w:right w:val="none" w:sz="0" w:space="0" w:color="auto"/>
          </w:divBdr>
          <w:divsChild>
            <w:div w:id="1018971888">
              <w:marLeft w:val="0"/>
              <w:marRight w:val="0"/>
              <w:marTop w:val="144"/>
              <w:marBottom w:val="144"/>
              <w:divBdr>
                <w:top w:val="none" w:sz="0" w:space="0" w:color="auto"/>
                <w:left w:val="none" w:sz="0" w:space="0" w:color="auto"/>
                <w:bottom w:val="none" w:sz="0" w:space="0" w:color="auto"/>
                <w:right w:val="none" w:sz="0" w:space="0" w:color="auto"/>
              </w:divBdr>
              <w:divsChild>
                <w:div w:id="1318873791">
                  <w:marLeft w:val="0"/>
                  <w:marRight w:val="0"/>
                  <w:marTop w:val="0"/>
                  <w:marBottom w:val="0"/>
                  <w:divBdr>
                    <w:top w:val="none" w:sz="0" w:space="0" w:color="auto"/>
                    <w:left w:val="none" w:sz="0" w:space="0" w:color="auto"/>
                    <w:bottom w:val="none" w:sz="0" w:space="0" w:color="auto"/>
                    <w:right w:val="none" w:sz="0" w:space="0" w:color="auto"/>
                  </w:divBdr>
                  <w:divsChild>
                    <w:div w:id="76247957">
                      <w:marLeft w:val="0"/>
                      <w:marRight w:val="0"/>
                      <w:marTop w:val="0"/>
                      <w:marBottom w:val="0"/>
                      <w:divBdr>
                        <w:top w:val="none" w:sz="0" w:space="0" w:color="auto"/>
                        <w:left w:val="none" w:sz="0" w:space="0" w:color="auto"/>
                        <w:bottom w:val="none" w:sz="0" w:space="0" w:color="auto"/>
                        <w:right w:val="none" w:sz="0" w:space="0" w:color="auto"/>
                      </w:divBdr>
                    </w:div>
                    <w:div w:id="74014835">
                      <w:marLeft w:val="0"/>
                      <w:marRight w:val="0"/>
                      <w:marTop w:val="0"/>
                      <w:marBottom w:val="0"/>
                      <w:divBdr>
                        <w:top w:val="none" w:sz="0" w:space="0" w:color="auto"/>
                        <w:left w:val="none" w:sz="0" w:space="0" w:color="auto"/>
                        <w:bottom w:val="none" w:sz="0" w:space="0" w:color="auto"/>
                        <w:right w:val="none" w:sz="0" w:space="0" w:color="auto"/>
                      </w:divBdr>
                      <w:divsChild>
                        <w:div w:id="111470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97339">
                  <w:marLeft w:val="0"/>
                  <w:marRight w:val="0"/>
                  <w:marTop w:val="0"/>
                  <w:marBottom w:val="0"/>
                  <w:divBdr>
                    <w:top w:val="none" w:sz="0" w:space="0" w:color="auto"/>
                    <w:left w:val="none" w:sz="0" w:space="0" w:color="auto"/>
                    <w:bottom w:val="none" w:sz="0" w:space="0" w:color="auto"/>
                    <w:right w:val="none" w:sz="0" w:space="0" w:color="auto"/>
                  </w:divBdr>
                  <w:divsChild>
                    <w:div w:id="1337342792">
                      <w:marLeft w:val="0"/>
                      <w:marRight w:val="0"/>
                      <w:marTop w:val="0"/>
                      <w:marBottom w:val="0"/>
                      <w:divBdr>
                        <w:top w:val="none" w:sz="0" w:space="0" w:color="auto"/>
                        <w:left w:val="none" w:sz="0" w:space="0" w:color="auto"/>
                        <w:bottom w:val="none" w:sz="0" w:space="0" w:color="auto"/>
                        <w:right w:val="none" w:sz="0" w:space="0" w:color="auto"/>
                      </w:divBdr>
                    </w:div>
                    <w:div w:id="1642687925">
                      <w:marLeft w:val="0"/>
                      <w:marRight w:val="0"/>
                      <w:marTop w:val="0"/>
                      <w:marBottom w:val="0"/>
                      <w:divBdr>
                        <w:top w:val="none" w:sz="0" w:space="0" w:color="auto"/>
                        <w:left w:val="none" w:sz="0" w:space="0" w:color="auto"/>
                        <w:bottom w:val="none" w:sz="0" w:space="0" w:color="auto"/>
                        <w:right w:val="none" w:sz="0" w:space="0" w:color="auto"/>
                      </w:divBdr>
                      <w:divsChild>
                        <w:div w:id="615910400">
                          <w:marLeft w:val="0"/>
                          <w:marRight w:val="0"/>
                          <w:marTop w:val="0"/>
                          <w:marBottom w:val="0"/>
                          <w:divBdr>
                            <w:top w:val="none" w:sz="0" w:space="0" w:color="auto"/>
                            <w:left w:val="none" w:sz="0" w:space="0" w:color="auto"/>
                            <w:bottom w:val="none" w:sz="0" w:space="0" w:color="auto"/>
                            <w:right w:val="none" w:sz="0" w:space="0" w:color="auto"/>
                          </w:divBdr>
                          <w:divsChild>
                            <w:div w:id="1627004831">
                              <w:marLeft w:val="0"/>
                              <w:marRight w:val="0"/>
                              <w:marTop w:val="0"/>
                              <w:marBottom w:val="0"/>
                              <w:divBdr>
                                <w:top w:val="none" w:sz="0" w:space="0" w:color="auto"/>
                                <w:left w:val="none" w:sz="0" w:space="0" w:color="auto"/>
                                <w:bottom w:val="none" w:sz="0" w:space="0" w:color="auto"/>
                                <w:right w:val="none" w:sz="0" w:space="0" w:color="auto"/>
                              </w:divBdr>
                              <w:divsChild>
                                <w:div w:id="168119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029090">
          <w:marLeft w:val="0"/>
          <w:marRight w:val="0"/>
          <w:marTop w:val="120"/>
          <w:marBottom w:val="240"/>
          <w:divBdr>
            <w:top w:val="none" w:sz="0" w:space="0" w:color="auto"/>
            <w:left w:val="none" w:sz="0" w:space="0" w:color="auto"/>
            <w:bottom w:val="none" w:sz="0" w:space="0" w:color="auto"/>
            <w:right w:val="none" w:sz="0" w:space="0" w:color="auto"/>
          </w:divBdr>
          <w:divsChild>
            <w:div w:id="195579050">
              <w:marLeft w:val="0"/>
              <w:marRight w:val="0"/>
              <w:marTop w:val="144"/>
              <w:marBottom w:val="144"/>
              <w:divBdr>
                <w:top w:val="none" w:sz="0" w:space="0" w:color="auto"/>
                <w:left w:val="none" w:sz="0" w:space="0" w:color="auto"/>
                <w:bottom w:val="none" w:sz="0" w:space="0" w:color="auto"/>
                <w:right w:val="none" w:sz="0" w:space="0" w:color="auto"/>
              </w:divBdr>
              <w:divsChild>
                <w:div w:id="1638604696">
                  <w:marLeft w:val="0"/>
                  <w:marRight w:val="0"/>
                  <w:marTop w:val="0"/>
                  <w:marBottom w:val="0"/>
                  <w:divBdr>
                    <w:top w:val="none" w:sz="0" w:space="0" w:color="auto"/>
                    <w:left w:val="none" w:sz="0" w:space="0" w:color="auto"/>
                    <w:bottom w:val="none" w:sz="0" w:space="0" w:color="auto"/>
                    <w:right w:val="none" w:sz="0" w:space="0" w:color="auto"/>
                  </w:divBdr>
                  <w:divsChild>
                    <w:div w:id="1110709065">
                      <w:marLeft w:val="0"/>
                      <w:marRight w:val="0"/>
                      <w:marTop w:val="0"/>
                      <w:marBottom w:val="0"/>
                      <w:divBdr>
                        <w:top w:val="none" w:sz="0" w:space="0" w:color="auto"/>
                        <w:left w:val="none" w:sz="0" w:space="0" w:color="auto"/>
                        <w:bottom w:val="none" w:sz="0" w:space="0" w:color="auto"/>
                        <w:right w:val="none" w:sz="0" w:space="0" w:color="auto"/>
                      </w:divBdr>
                    </w:div>
                    <w:div w:id="2049453896">
                      <w:marLeft w:val="0"/>
                      <w:marRight w:val="0"/>
                      <w:marTop w:val="0"/>
                      <w:marBottom w:val="0"/>
                      <w:divBdr>
                        <w:top w:val="none" w:sz="0" w:space="0" w:color="auto"/>
                        <w:left w:val="none" w:sz="0" w:space="0" w:color="auto"/>
                        <w:bottom w:val="none" w:sz="0" w:space="0" w:color="auto"/>
                        <w:right w:val="none" w:sz="0" w:space="0" w:color="auto"/>
                      </w:divBdr>
                      <w:divsChild>
                        <w:div w:id="18837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9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chart" Target="charts/chart1.xml"/><Relationship Id="rId39" Type="http://schemas.openxmlformats.org/officeDocument/2006/relationships/hyperlink" Target="http://www.oopt.aari.ru/category/%D0%A3%D1%80%D0%BE%D0%B2%D0%B5%D0%BD%D1%8C-%D0%B7%D0%BD%D0%B0%D1%87%D0%B8%D0%BC%D0%BE%D1%81%D1%82%D0%B8-%D0%9E%D0%9E%D0%9F%D0%A2/%D0%A0%D0%B5%D0%B3%D0%B8%D0%BE%D0%BD%D0%B0%D0%BB%D1%8C%D0%BD%D0%BE%D0%B5" TargetMode="External"/><Relationship Id="rId21" Type="http://schemas.openxmlformats.org/officeDocument/2006/relationships/header" Target="header4.xml"/><Relationship Id="rId34" Type="http://schemas.openxmlformats.org/officeDocument/2006/relationships/hyperlink" Target="https://www.consultant.ru/document/cons_doc_LAW_442426/63b86ca8593bd3017ab78c816bd637c4e4d47b58/" TargetMode="External"/><Relationship Id="rId42" Type="http://schemas.openxmlformats.org/officeDocument/2006/relationships/hyperlink" Target="http://www.oopt.aari.ru/category/%D0%90%D0%B4%D0%BC%D0%B8%D0%BD%D0%B8%D1%81%D1%82%D1%80%D0%B0%D1%82%D0%B8%D0%B2%D0%BD%D0%BE-%D1%82%D0%B5%D1%80%D1%80%D0%B8%D1%82%D0%BE%D1%80%D0%B8%D0%B0%D0%BB%D1%8C%D0%BD%D0%BE%D0%B5-%D0%B4%D0%B5%D0%BB%D0%B5%D0%BD%D0%B8%D0%B5/%D0%AE%D0%B6%D0%BD%D1%8B%D0%B9-%D1%84%D0%B5%D0%B4%D0%B5%D1%80%D0%B0%D0%BB%D1%8C%D0%BD%D1%8B%D0%B9-%D0%BE%D0%BA%D1%80%D1%83%D0%B3/%D0%9A%D1%80%D0%B0%D1%81%D0%BD%D0%BE%D0%B4%D0%B0%D1%80%D1%81%D0%BA%D0%B8%D0%B9-%D0%BA%D1%80%D0%B0%D0%B9/%D0%9C%D0%BE%D1%81%D1%82%D0%BE%D0%B2%D1%81%D0%BA" TargetMode="External"/><Relationship Id="rId47" Type="http://schemas.openxmlformats.org/officeDocument/2006/relationships/hyperlink" Target="https://www.consultant.ru/document/cons_doc_LAW_451877/906b3e51e3ca62c51d9ff5a89c2e5bfdcb1e581f/" TargetMode="External"/><Relationship Id="rId50" Type="http://schemas.openxmlformats.org/officeDocument/2006/relationships/hyperlink" Target="https://rulaws.ru/Gradostroitelnyy-kodeks/Glava-6/Statya-49/" TargetMode="External"/><Relationship Id="rId55" Type="http://schemas.openxmlformats.org/officeDocument/2006/relationships/hyperlink" Target="http://ivo.garant.ru/" TargetMode="External"/><Relationship Id="rId63" Type="http://schemas.openxmlformats.org/officeDocument/2006/relationships/hyperlink" Target="http://ivo.garant.ru/"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hyperlink" Target="https://www.consultant.ru/document/cons_doc_LAW_454138/4c65ff0f232195d8dccc08535d2c3923d5b67f1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yperlink" Target="https://www.consultant.ru/document/cons_doc_LAW_424739/0845443b607563216fca88a2e2a96d3ce2f55e60/" TargetMode="External"/><Relationship Id="rId37" Type="http://schemas.openxmlformats.org/officeDocument/2006/relationships/hyperlink" Target="http://www.oopt.aari.ru/category/%D0%A1%D1%82%D0%B0%D1%82%D1%83%D1%81-%D0%9E%D0%9E%D0%9F%D0%A2/%D0%94%D0%B5%D0%B9%D1%81%D1%82%D0%B2%D1%83%D1%8E%D1%89%D0%B8%D0%B9" TargetMode="External"/><Relationship Id="rId40" Type="http://schemas.openxmlformats.org/officeDocument/2006/relationships/hyperlink" Target="http://www.oopt.aari.ru/category/%D0%90%D0%B4%D0%BC%D0%B8%D0%BD%D0%B8%D1%81%D1%82%D1%80%D0%B0%D1%82%D0%B8%D0%B2%D0%BD%D0%BE-%D1%82%D0%B5%D1%80%D1%80%D0%B8%D1%82%D0%BE%D1%80%D0%B8%D0%B0%D0%BB%D1%8C%D0%BD%D0%BE%D0%B5-%D0%B4%D0%B5%D0%BB%D0%B5%D0%BD%D0%B8%D0%B5/%D0%AE%D0%B6%D0%BD%D1%8B%D0%B9-%D1%84%D0%B5%D0%B4%D0%B5%D1%80%D0%B0%D0%BB%D1%8C%D0%BD%D1%8B%D0%B9-%D0%BE%D0%BA%D1%80%D1%83%D0%B3" TargetMode="External"/><Relationship Id="rId45" Type="http://schemas.openxmlformats.org/officeDocument/2006/relationships/hyperlink" Target="https://ru.wikipedia.org/wiki/%D0%9C%D0%B0%D0%BB%D0%B0%D1%8F_%D0%9B%D0%B0%D0%B1%D0%B0_(%D1%80%D0%B5%D0%BA%D0%B0)" TargetMode="External"/><Relationship Id="rId53" Type="http://schemas.openxmlformats.org/officeDocument/2006/relationships/hyperlink" Target="http://ivo.garant.ru/" TargetMode="External"/><Relationship Id="rId58" Type="http://schemas.openxmlformats.org/officeDocument/2006/relationships/hyperlink" Target="http://ivo.garant.ru/" TargetMode="External"/><Relationship Id="rId66"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5.xml"/><Relationship Id="rId28" Type="http://schemas.openxmlformats.org/officeDocument/2006/relationships/hyperlink" Target="https://www.consultant.ru/document/cons_doc_LAW_454138/4c65ff0f232195d8dccc08535d2c3923d5b67f1c/" TargetMode="External"/><Relationship Id="rId36" Type="http://schemas.openxmlformats.org/officeDocument/2006/relationships/hyperlink" Target="http://www.oopt.aari.ru/doc/%D0%9F%D0%BE%D1%81%D1%82%D0%B0%D0%BD%D0%BE%D0%B2%D0%BB%D0%B5%D0%BD%D0%B8%D0%B5-%D0%B3%D0%BB%D0%B0%D0%B2%D1%8B-%D0%B0%D0%B4%D0%BC%D0%B8%D0%BD%D0%B8%D1%81%D1%82%D1%80%D0%B0%D1%86%D0%B8%D0%B8-%D0%93%D1%83%D0%B1%D0%B5%D1%80%D0%BD%D0%B0%D1%82%D0%BE%D1%80-%D0%9A%D1%80%D0%B0%D1%81%D0%BD%D0%BE%D0%B4%D0%B0%D1%80%D1%81%D0%BA%D0%BE%D0%B3%D0%BE-%D0%BA%D1%80%D0%B0%D1%8F-%D0%BE%D1%82-31032009-%E2%84%96249" TargetMode="External"/><Relationship Id="rId49" Type="http://schemas.openxmlformats.org/officeDocument/2006/relationships/hyperlink" Target="https://www.consultant.ru/document/cons_doc_LAW_339376/0d998a6ba907fd5897395a3fb778527c52ce9ba5/" TargetMode="External"/><Relationship Id="rId57" Type="http://schemas.openxmlformats.org/officeDocument/2006/relationships/hyperlink" Target="http://ivo.garant.ru/" TargetMode="External"/><Relationship Id="rId61" Type="http://schemas.openxmlformats.org/officeDocument/2006/relationships/hyperlink" Target="http://ivo.garant.ru/" TargetMode="External"/><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hyperlink" Target="https://www.consultant.ru/document/cons_doc_LAW_440366/5429b86eaa4004e332d606078dfc7569f2feb7b9/" TargetMode="External"/><Relationship Id="rId44" Type="http://schemas.openxmlformats.org/officeDocument/2006/relationships/hyperlink" Target="https://docs.cntd.ru/document/902017047" TargetMode="External"/><Relationship Id="rId52" Type="http://schemas.openxmlformats.org/officeDocument/2006/relationships/hyperlink" Target="http://ivo.garant.ru/" TargetMode="External"/><Relationship Id="rId60" Type="http://schemas.openxmlformats.org/officeDocument/2006/relationships/hyperlink" Target="http://ivo.garant.ru/" TargetMode="External"/><Relationship Id="rId65"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footer" Target="footer2.xml"/><Relationship Id="rId27" Type="http://schemas.openxmlformats.org/officeDocument/2006/relationships/hyperlink" Target="https://www.consultant.ru/document/cons_doc_LAW_436392/906b3e51e3ca62c51d9ff5a89c2e5bfdcb1e581f/" TargetMode="External"/><Relationship Id="rId30" Type="http://schemas.openxmlformats.org/officeDocument/2006/relationships/hyperlink" Target="https://www.consultant.ru/document/cons_doc_LAW_454138/4c65ff0f232195d8dccc08535d2c3923d5b67f1c/" TargetMode="External"/><Relationship Id="rId35" Type="http://schemas.openxmlformats.org/officeDocument/2006/relationships/hyperlink" Target="https://www.consultant.ru/document/cons_doc_LAW_452924/f7f26a277d8e29823e6b98ee86e2f33837a81450/" TargetMode="External"/><Relationship Id="rId43" Type="http://schemas.openxmlformats.org/officeDocument/2006/relationships/hyperlink" Target="https://docs.cntd.ru/document/420224339" TargetMode="External"/><Relationship Id="rId48" Type="http://schemas.openxmlformats.org/officeDocument/2006/relationships/hyperlink" Target="https://www.consultant.ru/document/cons_doc_LAW_347590/2ff7a8c72de3994f30496a0ccbb1ddafdaddf518/" TargetMode="External"/><Relationship Id="rId56" Type="http://schemas.openxmlformats.org/officeDocument/2006/relationships/hyperlink" Target="http://ivo.garant.ru/" TargetMode="External"/><Relationship Id="rId64" Type="http://schemas.openxmlformats.org/officeDocument/2006/relationships/hyperlink" Target="http://ivo.garant.ru/" TargetMode="External"/><Relationship Id="rId69" Type="http://schemas.microsoft.com/office/2016/09/relationships/commentsIds" Target="commentsIds.xml"/><Relationship Id="rId8" Type="http://schemas.openxmlformats.org/officeDocument/2006/relationships/image" Target="media/image1.emf"/><Relationship Id="rId51" Type="http://schemas.openxmlformats.org/officeDocument/2006/relationships/hyperlink" Target="http://ivo.garant.ru/" TargetMode="Externa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footer" Target="footer4.xml"/><Relationship Id="rId33" Type="http://schemas.openxmlformats.org/officeDocument/2006/relationships/hyperlink" Target="https://www.consultant.ru/document/cons_doc_LAW_437094/570afc6feff03328459242886307d6aebe1ccb6b/" TargetMode="External"/><Relationship Id="rId38" Type="http://schemas.openxmlformats.org/officeDocument/2006/relationships/hyperlink" Target="http://www.oopt.aari.ru/category/%D0%9A%D0%B0%D1%82%D0%B5%D0%B3%D0%BE%D1%80%D0%B8%D1%8F-%D0%9E%D0%9E%D0%9F%D0%A2/%D0%BF%D0%B0%D0%BC%D1%8F%D1%82%D0%BD%D0%B8%D0%BA-%D0%BF%D1%80%D0%B8%D1%80%D0%BE%D0%B4%D1%8B" TargetMode="External"/><Relationship Id="rId46" Type="http://schemas.openxmlformats.org/officeDocument/2006/relationships/hyperlink" Target="https://ru.wikipedia.org/wiki/%D0%9F%D1%81%D0%B5%D0%B1%D0%B0%D0%B9" TargetMode="External"/><Relationship Id="rId59" Type="http://schemas.openxmlformats.org/officeDocument/2006/relationships/hyperlink" Target="http://ivo.garant.ru/" TargetMode="External"/><Relationship Id="rId67" Type="http://schemas.openxmlformats.org/officeDocument/2006/relationships/fontTable" Target="fontTable.xml"/><Relationship Id="rId20" Type="http://schemas.openxmlformats.org/officeDocument/2006/relationships/header" Target="header3.xml"/><Relationship Id="rId41" Type="http://schemas.openxmlformats.org/officeDocument/2006/relationships/hyperlink" Target="http://www.oopt.aari.ru/category/%D0%90%D0%B4%D0%BC%D0%B8%D0%BD%D0%B8%D1%81%D1%82%D1%80%D0%B0%D1%82%D0%B8%D0%B2%D0%BD%D0%BE-%D1%82%D0%B5%D1%80%D1%80%D0%B8%D1%82%D0%BE%D1%80%D0%B8%D0%B0%D0%BB%D1%8C%D0%BD%D0%BE%D0%B5-%D0%B4%D0%B5%D0%BB%D0%B5%D0%BD%D0%B8%D0%B5/%D0%AE%D0%B6%D0%BD%D1%8B%D0%B9-%D1%84%D0%B5%D0%B4%D0%B5%D1%80%D0%B0%D0%BB%D1%8C%D0%BD%D1%8B%D0%B9-%D0%BE%D0%BA%D1%80%D1%83%D0%B3/%D0%9A%D1%80%D0%B0%D1%81%D0%BD%D0%BE%D0%B4%D0%B0%D1%80%D1%81%D0%BA%D0%B8%D0%B9-%D0%BA%D1%80%D0%B0%D0%B9" TargetMode="External"/><Relationship Id="rId54" Type="http://schemas.openxmlformats.org/officeDocument/2006/relationships/hyperlink" Target="http://ivo.garant.ru/" TargetMode="External"/><Relationship Id="rId62" Type="http://schemas.openxmlformats.org/officeDocument/2006/relationships/hyperlink" Target="http://ivo.garant.ru/"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98"/>
            </a:pPr>
            <a:r>
              <a:rPr lang="ru-RU" sz="1198"/>
              <a:t>Объем производства продукции и оказания услуг на душу населения, тыс. рублей на 1 человека</a:t>
            </a:r>
          </a:p>
        </c:rich>
      </c:tx>
      <c:overlay val="0"/>
    </c:title>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8.6822871099447363E-2"/>
          <c:y val="0.18000479442795023"/>
          <c:w val="0.70709499854184965"/>
          <c:h val="0.59244264211785957"/>
        </c:manualLayout>
      </c:layout>
      <c:bar3DChart>
        <c:barDir val="col"/>
        <c:grouping val="clustered"/>
        <c:varyColors val="0"/>
        <c:ser>
          <c:idx val="0"/>
          <c:order val="0"/>
          <c:tx>
            <c:strRef>
              <c:f>Лист1!$B$1</c:f>
              <c:strCache>
                <c:ptCount val="1"/>
                <c:pt idx="0">
                  <c:v>Мостовский район</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Лист1!$A$2:$A$5</c:f>
              <c:strCache>
                <c:ptCount val="4"/>
                <c:pt idx="0">
                  <c:v>Продукция сельского хозяйства во всех категориях хозяйств</c:v>
                </c:pt>
                <c:pt idx="1">
                  <c:v>Объем розничной торговли</c:v>
                </c:pt>
                <c:pt idx="2">
                  <c:v>Объем платных услуг</c:v>
                </c:pt>
                <c:pt idx="3">
                  <c:v>Валовый муниципальный продукт</c:v>
                </c:pt>
              </c:strCache>
            </c:strRef>
          </c:cat>
          <c:val>
            <c:numRef>
              <c:f>Лист1!$B$2:$B$5</c:f>
              <c:numCache>
                <c:formatCode>0.0</c:formatCode>
                <c:ptCount val="4"/>
                <c:pt idx="0">
                  <c:v>30.279999999999987</c:v>
                </c:pt>
                <c:pt idx="1">
                  <c:v>28.54</c:v>
                </c:pt>
                <c:pt idx="2">
                  <c:v>6.25</c:v>
                </c:pt>
                <c:pt idx="3">
                  <c:v>142.9</c:v>
                </c:pt>
              </c:numCache>
            </c:numRef>
          </c:val>
          <c:extLst xmlns:c16r2="http://schemas.microsoft.com/office/drawing/2015/06/chart">
            <c:ext xmlns:c16="http://schemas.microsoft.com/office/drawing/2014/chart" uri="{C3380CC4-5D6E-409C-BE32-E72D297353CC}">
              <c16:uniqueId val="{00000000-D801-4503-8CD0-0338FBAC116C}"/>
            </c:ext>
          </c:extLst>
        </c:ser>
        <c:ser>
          <c:idx val="1"/>
          <c:order val="1"/>
          <c:tx>
            <c:strRef>
              <c:f>Лист1!$C$1</c:f>
              <c:strCache>
                <c:ptCount val="1"/>
                <c:pt idx="0">
                  <c:v>Андрюковское с/п</c:v>
                </c:pt>
              </c:strCache>
            </c:strRef>
          </c:tx>
          <c:invertIfNegative val="0"/>
          <c:dLbls>
            <c:dLbl>
              <c:idx val="0"/>
              <c:layout>
                <c:manualLayout>
                  <c:x val="2.0833333333333651E-2"/>
                  <c:y val="-2.7821451998137268E-2"/>
                </c:manualLayout>
              </c:layout>
              <c:spPr/>
              <c:txPr>
                <a:bodyPr/>
                <a:lstStyle/>
                <a:p>
                  <a:pPr>
                    <a:defRPr/>
                  </a:pPr>
                  <a:endParaRPr lang="ru-RU"/>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D801-4503-8CD0-0338FBAC116C}"/>
                </c:ext>
                <c:ext xmlns:c15="http://schemas.microsoft.com/office/drawing/2012/chart" uri="{CE6537A1-D6FC-4f65-9D91-7224C49458BB}"/>
              </c:extLst>
            </c:dLbl>
            <c:dLbl>
              <c:idx val="1"/>
              <c:layout>
                <c:manualLayout>
                  <c:x val="2.7777777777778477E-2"/>
                  <c:y val="-2.384695885554635E-2"/>
                </c:manualLayout>
              </c:layout>
              <c:spPr/>
              <c:txPr>
                <a:bodyPr/>
                <a:lstStyle/>
                <a:p>
                  <a:pPr>
                    <a:defRPr/>
                  </a:pPr>
                  <a:endParaRPr lang="ru-RU"/>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D801-4503-8CD0-0338FBAC116C}"/>
                </c:ext>
                <c:ext xmlns:c15="http://schemas.microsoft.com/office/drawing/2012/chart" uri="{CE6537A1-D6FC-4f65-9D91-7224C49458BB}"/>
              </c:extLst>
            </c:dLbl>
            <c:dLbl>
              <c:idx val="2"/>
              <c:layout>
                <c:manualLayout>
                  <c:x val="3.0092592592592511E-2"/>
                  <c:y val="-2.7821451998137268E-2"/>
                </c:manualLayout>
              </c:layout>
              <c:spPr/>
              <c:txPr>
                <a:bodyPr/>
                <a:lstStyle/>
                <a:p>
                  <a:pPr>
                    <a:defRPr/>
                  </a:pPr>
                  <a:endParaRPr lang="ru-RU"/>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D801-4503-8CD0-0338FBAC116C}"/>
                </c:ext>
                <c:ext xmlns:c15="http://schemas.microsoft.com/office/drawing/2012/chart" uri="{CE6537A1-D6FC-4f65-9D91-7224C49458BB}"/>
              </c:extLst>
            </c:dLbl>
            <c:dLbl>
              <c:idx val="3"/>
              <c:layout>
                <c:manualLayout>
                  <c:x val="2.0833333333333651E-2"/>
                  <c:y val="-7.9489862851822666E-3"/>
                </c:manualLayout>
              </c:layout>
              <c:spPr/>
              <c:txPr>
                <a:bodyPr/>
                <a:lstStyle/>
                <a:p>
                  <a:pPr>
                    <a:defRPr/>
                  </a:pPr>
                  <a:endParaRPr lang="ru-RU"/>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D801-4503-8CD0-0338FBAC116C}"/>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Лист1!$A$2:$A$5</c:f>
              <c:strCache>
                <c:ptCount val="4"/>
                <c:pt idx="0">
                  <c:v>Продукция сельского хозяйства во всех категориях хозяйств</c:v>
                </c:pt>
                <c:pt idx="1">
                  <c:v>Объем розничной торговли</c:v>
                </c:pt>
                <c:pt idx="2">
                  <c:v>Объем платных услуг</c:v>
                </c:pt>
                <c:pt idx="3">
                  <c:v>Валовый муниципальный продукт</c:v>
                </c:pt>
              </c:strCache>
            </c:strRef>
          </c:cat>
          <c:val>
            <c:numRef>
              <c:f>Лист1!$C$2:$C$5</c:f>
              <c:numCache>
                <c:formatCode>0.0</c:formatCode>
                <c:ptCount val="4"/>
                <c:pt idx="0">
                  <c:v>29.5</c:v>
                </c:pt>
                <c:pt idx="1">
                  <c:v>4.4800000000000004</c:v>
                </c:pt>
                <c:pt idx="2" formatCode="0.00">
                  <c:v>3.0000000000000231E-2</c:v>
                </c:pt>
                <c:pt idx="3">
                  <c:v>34</c:v>
                </c:pt>
              </c:numCache>
            </c:numRef>
          </c:val>
          <c:extLst xmlns:c16r2="http://schemas.microsoft.com/office/drawing/2015/06/chart">
            <c:ext xmlns:c16="http://schemas.microsoft.com/office/drawing/2014/chart" uri="{C3380CC4-5D6E-409C-BE32-E72D297353CC}">
              <c16:uniqueId val="{00000005-D801-4503-8CD0-0338FBAC116C}"/>
            </c:ext>
          </c:extLst>
        </c:ser>
        <c:dLbls>
          <c:showLegendKey val="0"/>
          <c:showVal val="0"/>
          <c:showCatName val="0"/>
          <c:showSerName val="0"/>
          <c:showPercent val="0"/>
          <c:showBubbleSize val="0"/>
        </c:dLbls>
        <c:gapWidth val="150"/>
        <c:shape val="box"/>
        <c:axId val="83425128"/>
        <c:axId val="83423560"/>
        <c:axId val="0"/>
      </c:bar3DChart>
      <c:catAx>
        <c:axId val="83425128"/>
        <c:scaling>
          <c:orientation val="minMax"/>
        </c:scaling>
        <c:delete val="0"/>
        <c:axPos val="b"/>
        <c:numFmt formatCode="General" sourceLinked="1"/>
        <c:majorTickMark val="out"/>
        <c:minorTickMark val="none"/>
        <c:tickLblPos val="nextTo"/>
        <c:txPr>
          <a:bodyPr/>
          <a:lstStyle/>
          <a:p>
            <a:pPr>
              <a:defRPr sz="798"/>
            </a:pPr>
            <a:endParaRPr lang="ru-RU"/>
          </a:p>
        </c:txPr>
        <c:crossAx val="83423560"/>
        <c:crosses val="autoZero"/>
        <c:auto val="1"/>
        <c:lblAlgn val="ctr"/>
        <c:lblOffset val="100"/>
        <c:noMultiLvlLbl val="0"/>
      </c:catAx>
      <c:valAx>
        <c:axId val="83423560"/>
        <c:scaling>
          <c:orientation val="minMax"/>
        </c:scaling>
        <c:delete val="0"/>
        <c:axPos val="l"/>
        <c:majorGridlines/>
        <c:numFmt formatCode="0.0" sourceLinked="1"/>
        <c:majorTickMark val="out"/>
        <c:minorTickMark val="none"/>
        <c:tickLblPos val="nextTo"/>
        <c:crossAx val="83425128"/>
        <c:crosses val="autoZero"/>
        <c:crossBetween val="between"/>
      </c:valAx>
      <c:spPr>
        <a:noFill/>
        <a:ln w="25350">
          <a:noFill/>
        </a:ln>
      </c:spPr>
    </c:plotArea>
    <c:legend>
      <c:legendPos val="r"/>
      <c:layout>
        <c:manualLayout>
          <c:xMode val="edge"/>
          <c:yMode val="edge"/>
          <c:x val="0.80317712713095257"/>
          <c:y val="0.50071859479102887"/>
          <c:w val="0.18293402645057744"/>
          <c:h val="0.33357270341208062"/>
        </c:manualLayout>
      </c:layout>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5EAAF-9A08-48D9-A9F1-0CCF9F0AE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2357</TotalTime>
  <Pages>157</Pages>
  <Words>60102</Words>
  <Characters>342587</Characters>
  <Application>Microsoft Office Word</Application>
  <DocSecurity>0</DocSecurity>
  <Lines>2854</Lines>
  <Paragraphs>803</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401886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user</cp:lastModifiedBy>
  <cp:revision>99</cp:revision>
  <cp:lastPrinted>2019-05-28T12:01:00Z</cp:lastPrinted>
  <dcterms:created xsi:type="dcterms:W3CDTF">2023-10-05T12:45:00Z</dcterms:created>
  <dcterms:modified xsi:type="dcterms:W3CDTF">2024-01-31T13:03:00Z</dcterms:modified>
</cp:coreProperties>
</file>