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DB" w:rsidRPr="00CD19C6" w:rsidRDefault="006016C5" w:rsidP="00CD19C6">
      <w:pPr>
        <w:shd w:val="clear" w:color="auto" w:fill="FFFFFF"/>
        <w:spacing w:line="312" w:lineRule="exact"/>
        <w:ind w:right="10"/>
        <w:jc w:val="center"/>
        <w:rPr>
          <w:rFonts w:eastAsia="Times New Roman"/>
          <w:b/>
          <w:bCs/>
          <w:spacing w:val="-8"/>
          <w:sz w:val="27"/>
          <w:szCs w:val="27"/>
        </w:rPr>
      </w:pPr>
      <w:r w:rsidRPr="00CD19C6">
        <w:rPr>
          <w:rFonts w:eastAsia="Times New Roman"/>
          <w:b/>
          <w:bCs/>
          <w:spacing w:val="-8"/>
          <w:sz w:val="27"/>
          <w:szCs w:val="27"/>
        </w:rPr>
        <w:t>ЗАКЛЮЧЕНИЕ № 26-05</w:t>
      </w:r>
      <w:r w:rsidR="00CD19C6" w:rsidRPr="00CD19C6">
        <w:rPr>
          <w:rFonts w:eastAsia="Times New Roman"/>
          <w:b/>
          <w:bCs/>
          <w:spacing w:val="-8"/>
          <w:sz w:val="27"/>
          <w:szCs w:val="27"/>
        </w:rPr>
        <w:t xml:space="preserve"> от 3 июля 2017 года</w:t>
      </w:r>
    </w:p>
    <w:p w:rsidR="00941937" w:rsidRPr="00CD19C6" w:rsidRDefault="00941937" w:rsidP="00370BDB">
      <w:pPr>
        <w:shd w:val="clear" w:color="auto" w:fill="FFFFFF"/>
        <w:spacing w:line="312" w:lineRule="exact"/>
        <w:ind w:right="14"/>
        <w:jc w:val="center"/>
        <w:rPr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по результатам оценки регулирующего воздействия</w:t>
      </w:r>
    </w:p>
    <w:p w:rsidR="00941937" w:rsidRPr="00CD19C6" w:rsidRDefault="00941937" w:rsidP="00370BDB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 xml:space="preserve">проекта постановления администрации муниципального образования </w:t>
      </w:r>
    </w:p>
    <w:p w:rsidR="00941937" w:rsidRPr="00CD19C6" w:rsidRDefault="00941937" w:rsidP="00E60B81">
      <w:pPr>
        <w:shd w:val="clear" w:color="auto" w:fill="FFFFFF"/>
        <w:spacing w:line="312" w:lineRule="exact"/>
        <w:ind w:right="14"/>
        <w:jc w:val="center"/>
        <w:rPr>
          <w:rFonts w:eastAsia="Times New Roman"/>
          <w:spacing w:val="-5"/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Мостовский район «</w:t>
      </w:r>
      <w:r w:rsidR="00E60B81" w:rsidRPr="00CD19C6">
        <w:rPr>
          <w:rFonts w:eastAsia="Times New Roman"/>
          <w:spacing w:val="-5"/>
          <w:sz w:val="27"/>
          <w:szCs w:val="27"/>
        </w:rPr>
        <w:t>О размещении нестационарных торговых объектов на территории муниципального образования Мостовский район</w:t>
      </w:r>
      <w:r w:rsidRPr="00CD19C6">
        <w:rPr>
          <w:rFonts w:eastAsia="Times New Roman"/>
          <w:spacing w:val="-5"/>
          <w:sz w:val="27"/>
          <w:szCs w:val="27"/>
        </w:rPr>
        <w:t>»</w:t>
      </w:r>
    </w:p>
    <w:p w:rsidR="00941937" w:rsidRPr="00CD19C6" w:rsidRDefault="00941937" w:rsidP="00941937">
      <w:pPr>
        <w:shd w:val="clear" w:color="auto" w:fill="FFFFFF"/>
        <w:spacing w:before="5" w:line="312" w:lineRule="exact"/>
        <w:ind w:right="14"/>
        <w:jc w:val="center"/>
        <w:rPr>
          <w:rFonts w:eastAsia="Times New Roman"/>
          <w:spacing w:val="-5"/>
          <w:sz w:val="27"/>
          <w:szCs w:val="27"/>
        </w:rPr>
      </w:pPr>
    </w:p>
    <w:p w:rsidR="00941937" w:rsidRPr="00CD19C6" w:rsidRDefault="00941937" w:rsidP="00941937">
      <w:pPr>
        <w:shd w:val="clear" w:color="auto" w:fill="FFFFFF"/>
        <w:spacing w:before="5" w:line="312" w:lineRule="exact"/>
        <w:ind w:right="14"/>
        <w:jc w:val="center"/>
        <w:rPr>
          <w:sz w:val="27"/>
          <w:szCs w:val="27"/>
        </w:rPr>
      </w:pPr>
    </w:p>
    <w:p w:rsidR="00941937" w:rsidRPr="00CD19C6" w:rsidRDefault="00941937" w:rsidP="00941937">
      <w:pPr>
        <w:shd w:val="clear" w:color="auto" w:fill="FFFFFF"/>
        <w:spacing w:line="312" w:lineRule="exact"/>
        <w:ind w:right="14" w:firstLine="708"/>
        <w:jc w:val="both"/>
        <w:rPr>
          <w:rFonts w:eastAsia="Times New Roman"/>
          <w:spacing w:val="-5"/>
          <w:sz w:val="27"/>
          <w:szCs w:val="27"/>
        </w:rPr>
      </w:pPr>
      <w:proofErr w:type="gramStart"/>
      <w:r w:rsidRPr="00CD19C6">
        <w:rPr>
          <w:rFonts w:eastAsia="Times New Roman"/>
          <w:spacing w:val="-2"/>
          <w:sz w:val="27"/>
          <w:szCs w:val="27"/>
        </w:rPr>
        <w:t xml:space="preserve">Управление экономики, инвестиций, туризма, торговли и сферы услуг администрации </w:t>
      </w:r>
      <w:r w:rsidRPr="00CD19C6">
        <w:rPr>
          <w:rFonts w:eastAsia="Times New Roman"/>
          <w:spacing w:val="-5"/>
          <w:sz w:val="27"/>
          <w:szCs w:val="27"/>
        </w:rPr>
        <w:t>муниципального образования Мостовский район</w:t>
      </w:r>
      <w:r w:rsidRPr="00CD19C6">
        <w:rPr>
          <w:rFonts w:eastAsia="Times New Roman"/>
          <w:spacing w:val="-2"/>
          <w:sz w:val="27"/>
          <w:szCs w:val="27"/>
        </w:rPr>
        <w:t xml:space="preserve"> (далее - управление), </w:t>
      </w:r>
      <w:r w:rsidRPr="00CD19C6">
        <w:rPr>
          <w:rFonts w:eastAsia="Times New Roman"/>
          <w:spacing w:val="-5"/>
          <w:sz w:val="27"/>
          <w:szCs w:val="27"/>
        </w:rPr>
        <w:t xml:space="preserve">как уполномоченный орган по проведению оценки регулирующего воздействия </w:t>
      </w:r>
      <w:r w:rsidRPr="00CD19C6">
        <w:rPr>
          <w:rFonts w:eastAsia="Times New Roman"/>
          <w:spacing w:val="-4"/>
          <w:sz w:val="27"/>
          <w:szCs w:val="27"/>
        </w:rPr>
        <w:t xml:space="preserve">проектов нормативных правовых актов </w:t>
      </w:r>
      <w:r w:rsidRPr="00CD19C6">
        <w:rPr>
          <w:rFonts w:eastAsia="Times New Roman"/>
          <w:spacing w:val="-5"/>
          <w:sz w:val="27"/>
          <w:szCs w:val="27"/>
        </w:rPr>
        <w:t>муниципального образования Мостовский район</w:t>
      </w:r>
      <w:r w:rsidRPr="00CD19C6">
        <w:rPr>
          <w:rFonts w:eastAsia="Times New Roman"/>
          <w:spacing w:val="-4"/>
          <w:sz w:val="27"/>
          <w:szCs w:val="27"/>
        </w:rPr>
        <w:t xml:space="preserve">, рассмотрело поступивший </w:t>
      </w:r>
      <w:r w:rsidR="00E60B81" w:rsidRPr="00CD19C6">
        <w:rPr>
          <w:rFonts w:eastAsia="Times New Roman"/>
          <w:spacing w:val="-4"/>
          <w:sz w:val="27"/>
          <w:szCs w:val="27"/>
        </w:rPr>
        <w:t>12</w:t>
      </w:r>
      <w:r w:rsidRPr="00CD19C6">
        <w:rPr>
          <w:rFonts w:eastAsia="Times New Roman"/>
          <w:spacing w:val="-4"/>
          <w:sz w:val="27"/>
          <w:szCs w:val="27"/>
        </w:rPr>
        <w:t xml:space="preserve"> </w:t>
      </w:r>
      <w:r w:rsidR="00E60B81" w:rsidRPr="00CD19C6">
        <w:rPr>
          <w:rFonts w:eastAsia="Times New Roman"/>
          <w:spacing w:val="-4"/>
          <w:sz w:val="27"/>
          <w:szCs w:val="27"/>
        </w:rPr>
        <w:t>июня</w:t>
      </w:r>
      <w:r w:rsidRPr="00CD19C6">
        <w:rPr>
          <w:rFonts w:eastAsia="Times New Roman"/>
          <w:spacing w:val="-4"/>
          <w:sz w:val="27"/>
          <w:szCs w:val="27"/>
        </w:rPr>
        <w:t xml:space="preserve"> 2017 года </w:t>
      </w:r>
      <w:r w:rsidRPr="00CD19C6">
        <w:rPr>
          <w:rFonts w:eastAsia="Times New Roman"/>
          <w:spacing w:val="-5"/>
          <w:sz w:val="27"/>
          <w:szCs w:val="27"/>
        </w:rPr>
        <w:t>проект постановления администрации муниципального образования Мостовский район «</w:t>
      </w:r>
      <w:r w:rsidR="00E60B81" w:rsidRPr="00CD19C6">
        <w:rPr>
          <w:rFonts w:eastAsia="Times New Roman"/>
          <w:spacing w:val="-5"/>
          <w:sz w:val="27"/>
          <w:szCs w:val="27"/>
        </w:rPr>
        <w:t>О размещении нестационарных торговых объектов на территории муниципального образования Мостовский район»</w:t>
      </w:r>
      <w:r w:rsidR="00E60B81" w:rsidRPr="00CD19C6">
        <w:rPr>
          <w:rFonts w:eastAsia="Times New Roman"/>
          <w:spacing w:val="-4"/>
          <w:sz w:val="27"/>
          <w:szCs w:val="27"/>
        </w:rPr>
        <w:t xml:space="preserve"> </w:t>
      </w:r>
      <w:r w:rsidRPr="00CD19C6">
        <w:rPr>
          <w:rFonts w:eastAsia="Times New Roman"/>
          <w:spacing w:val="-4"/>
          <w:sz w:val="27"/>
          <w:szCs w:val="27"/>
        </w:rPr>
        <w:t>(далее - проект), направленный для подготовки</w:t>
      </w:r>
      <w:proofErr w:type="gramEnd"/>
      <w:r w:rsidRPr="00CD19C6">
        <w:rPr>
          <w:rFonts w:eastAsia="Times New Roman"/>
          <w:spacing w:val="-4"/>
          <w:sz w:val="27"/>
          <w:szCs w:val="27"/>
        </w:rPr>
        <w:t xml:space="preserve"> настоящего заключения </w:t>
      </w:r>
      <w:r w:rsidR="00E60B81" w:rsidRPr="00CD19C6">
        <w:rPr>
          <w:rFonts w:eastAsia="Times New Roman"/>
          <w:spacing w:val="-4"/>
          <w:sz w:val="27"/>
          <w:szCs w:val="27"/>
        </w:rPr>
        <w:t>отделом торговли, сферы услуг и малого бизнеса</w:t>
      </w:r>
      <w:r w:rsidRPr="00CD19C6">
        <w:rPr>
          <w:rFonts w:eastAsia="Times New Roman"/>
          <w:spacing w:val="-4"/>
          <w:sz w:val="27"/>
          <w:szCs w:val="27"/>
        </w:rPr>
        <w:t xml:space="preserve"> </w:t>
      </w:r>
      <w:r w:rsidRPr="00CD19C6">
        <w:rPr>
          <w:rFonts w:eastAsia="Times New Roman"/>
          <w:spacing w:val="-2"/>
          <w:sz w:val="27"/>
          <w:szCs w:val="27"/>
        </w:rPr>
        <w:t xml:space="preserve">администрации </w:t>
      </w:r>
      <w:r w:rsidRPr="00CD19C6">
        <w:rPr>
          <w:rFonts w:eastAsia="Times New Roman"/>
          <w:spacing w:val="-5"/>
          <w:sz w:val="27"/>
          <w:szCs w:val="27"/>
        </w:rPr>
        <w:t>муниципального образования Мостовский район</w:t>
      </w:r>
      <w:r w:rsidRPr="00CD19C6">
        <w:rPr>
          <w:rFonts w:eastAsia="Times New Roman"/>
          <w:spacing w:val="-4"/>
          <w:sz w:val="27"/>
          <w:szCs w:val="27"/>
        </w:rPr>
        <w:t xml:space="preserve"> (далее - разработчик, ре</w:t>
      </w:r>
      <w:r w:rsidR="00A07DBC" w:rsidRPr="00CD19C6">
        <w:rPr>
          <w:rFonts w:eastAsia="Times New Roman"/>
          <w:sz w:val="27"/>
          <w:szCs w:val="27"/>
        </w:rPr>
        <w:t>гулирующий орган),</w:t>
      </w:r>
      <w:r w:rsidRPr="00CD19C6">
        <w:rPr>
          <w:rFonts w:eastAsia="Times New Roman"/>
          <w:sz w:val="27"/>
          <w:szCs w:val="27"/>
        </w:rPr>
        <w:t xml:space="preserve"> сообщает следующее.</w:t>
      </w:r>
    </w:p>
    <w:p w:rsidR="00941937" w:rsidRPr="00CD19C6" w:rsidRDefault="00941937" w:rsidP="00941937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7"/>
          <w:szCs w:val="27"/>
        </w:rPr>
      </w:pPr>
      <w:r w:rsidRPr="00CD19C6">
        <w:rPr>
          <w:rFonts w:eastAsia="Times New Roman"/>
          <w:spacing w:val="-4"/>
          <w:sz w:val="27"/>
          <w:szCs w:val="27"/>
        </w:rPr>
        <w:t>В соответствии с пунктом 1.3 Порядк</w:t>
      </w:r>
      <w:r w:rsidR="00A07DBC" w:rsidRPr="00CD19C6">
        <w:rPr>
          <w:rFonts w:eastAsia="Times New Roman"/>
          <w:spacing w:val="-4"/>
          <w:sz w:val="27"/>
          <w:szCs w:val="27"/>
        </w:rPr>
        <w:t xml:space="preserve">а </w:t>
      </w:r>
      <w:proofErr w:type="gramStart"/>
      <w:r w:rsidR="00A07DBC" w:rsidRPr="00CD19C6">
        <w:rPr>
          <w:rFonts w:eastAsia="Times New Roman"/>
          <w:spacing w:val="-4"/>
          <w:sz w:val="27"/>
          <w:szCs w:val="27"/>
        </w:rPr>
        <w:t>проведения оценки регулирующе</w:t>
      </w:r>
      <w:r w:rsidRPr="00CD19C6">
        <w:rPr>
          <w:rFonts w:eastAsia="Times New Roman"/>
          <w:spacing w:val="-4"/>
          <w:sz w:val="27"/>
          <w:szCs w:val="27"/>
        </w:rPr>
        <w:t xml:space="preserve">го воздействия проектов нормативных правовых актов </w:t>
      </w:r>
      <w:r w:rsidR="00A07DBC" w:rsidRPr="00CD19C6">
        <w:rPr>
          <w:rFonts w:eastAsia="Times New Roman"/>
          <w:spacing w:val="-5"/>
          <w:sz w:val="27"/>
          <w:szCs w:val="27"/>
        </w:rPr>
        <w:t>муниципального образования</w:t>
      </w:r>
      <w:proofErr w:type="gramEnd"/>
      <w:r w:rsidR="00A07DBC" w:rsidRPr="00CD19C6">
        <w:rPr>
          <w:rFonts w:eastAsia="Times New Roman"/>
          <w:spacing w:val="-5"/>
          <w:sz w:val="27"/>
          <w:szCs w:val="27"/>
        </w:rPr>
        <w:t xml:space="preserve"> Мостовский район</w:t>
      </w:r>
      <w:r w:rsidRPr="00CD19C6">
        <w:rPr>
          <w:rFonts w:eastAsia="Times New Roman"/>
          <w:spacing w:val="-4"/>
          <w:sz w:val="27"/>
          <w:szCs w:val="27"/>
        </w:rPr>
        <w:t xml:space="preserve">, утвержденного постановлением </w:t>
      </w:r>
      <w:r w:rsidR="00A07DBC" w:rsidRPr="00CD19C6">
        <w:rPr>
          <w:rFonts w:eastAsia="Times New Roman"/>
          <w:spacing w:val="-4"/>
          <w:sz w:val="27"/>
          <w:szCs w:val="27"/>
        </w:rPr>
        <w:t xml:space="preserve">администрации </w:t>
      </w:r>
      <w:r w:rsidR="00A07DBC" w:rsidRPr="00CD19C6">
        <w:rPr>
          <w:rFonts w:eastAsia="Times New Roman"/>
          <w:spacing w:val="-5"/>
          <w:sz w:val="27"/>
          <w:szCs w:val="27"/>
        </w:rPr>
        <w:t>муниципального образования Мостовский район</w:t>
      </w:r>
      <w:r w:rsidR="00A07DBC" w:rsidRPr="00CD19C6">
        <w:rPr>
          <w:rFonts w:eastAsia="Times New Roman"/>
          <w:spacing w:val="-2"/>
          <w:sz w:val="27"/>
          <w:szCs w:val="27"/>
        </w:rPr>
        <w:t xml:space="preserve"> </w:t>
      </w:r>
      <w:r w:rsidRPr="00CD19C6">
        <w:rPr>
          <w:rFonts w:eastAsia="Times New Roman"/>
          <w:spacing w:val="-2"/>
          <w:sz w:val="27"/>
          <w:szCs w:val="27"/>
        </w:rPr>
        <w:t xml:space="preserve">от </w:t>
      </w:r>
      <w:r w:rsidR="00A07DBC" w:rsidRPr="00CD19C6">
        <w:rPr>
          <w:rFonts w:eastAsia="Times New Roman"/>
          <w:spacing w:val="-2"/>
          <w:sz w:val="27"/>
          <w:szCs w:val="27"/>
        </w:rPr>
        <w:t xml:space="preserve">29 сентября 2015 </w:t>
      </w:r>
      <w:r w:rsidRPr="00CD19C6">
        <w:rPr>
          <w:rFonts w:eastAsia="Times New Roman"/>
          <w:spacing w:val="-2"/>
          <w:sz w:val="27"/>
          <w:szCs w:val="27"/>
        </w:rPr>
        <w:t xml:space="preserve">года № </w:t>
      </w:r>
      <w:r w:rsidR="00A07DBC" w:rsidRPr="00CD19C6">
        <w:rPr>
          <w:rFonts w:eastAsia="Times New Roman"/>
          <w:spacing w:val="-2"/>
          <w:sz w:val="27"/>
          <w:szCs w:val="27"/>
        </w:rPr>
        <w:t xml:space="preserve">1002 </w:t>
      </w:r>
      <w:r w:rsidRPr="00CD19C6">
        <w:rPr>
          <w:rFonts w:eastAsia="Times New Roman"/>
          <w:spacing w:val="-2"/>
          <w:sz w:val="27"/>
          <w:szCs w:val="27"/>
        </w:rPr>
        <w:t>(далее - Порядок), проект под</w:t>
      </w:r>
      <w:r w:rsidRPr="00CD19C6">
        <w:rPr>
          <w:rFonts w:eastAsia="Times New Roman"/>
          <w:sz w:val="27"/>
          <w:szCs w:val="27"/>
        </w:rPr>
        <w:t>лежит проведению оценки регулирующего воздействия.</w:t>
      </w:r>
    </w:p>
    <w:p w:rsidR="00370BDB" w:rsidRPr="00CD19C6" w:rsidRDefault="00370BDB" w:rsidP="00E60B81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proofErr w:type="gramStart"/>
      <w:r w:rsidRPr="00CD19C6">
        <w:rPr>
          <w:sz w:val="27"/>
          <w:szCs w:val="27"/>
        </w:rPr>
        <w:t xml:space="preserve">Проект содержит положения, имеющие </w:t>
      </w:r>
      <w:r w:rsidR="00E60B81" w:rsidRPr="00CD19C6">
        <w:rPr>
          <w:sz w:val="27"/>
          <w:szCs w:val="27"/>
        </w:rPr>
        <w:t>среднюю</w:t>
      </w:r>
      <w:r w:rsidRPr="00CD19C6">
        <w:rPr>
          <w:sz w:val="27"/>
          <w:szCs w:val="27"/>
        </w:rPr>
        <w:t xml:space="preserve"> степень регулирующего воздействия</w:t>
      </w:r>
      <w:r w:rsidR="00E60B81" w:rsidRPr="00CD19C6">
        <w:rPr>
          <w:sz w:val="27"/>
          <w:szCs w:val="27"/>
        </w:rPr>
        <w:t>, поскольку нормативно правовой акт содержит положения, изменяющие ранее предусмотренные нормативными правовыми актами, административные обязанности для физических и юридических лиц в сфере предпринимательской и инвестиционной деятельности, а также вводит положения, способствующие увеличению ранее предусмотренных нормативными правовыми актами расходов физических и юридических лиц в сфере предпринимательской и инвестиционной деятельности</w:t>
      </w:r>
      <w:r w:rsidRPr="00CD19C6">
        <w:rPr>
          <w:sz w:val="27"/>
          <w:szCs w:val="27"/>
        </w:rPr>
        <w:t>.</w:t>
      </w:r>
      <w:proofErr w:type="gramEnd"/>
    </w:p>
    <w:p w:rsidR="00941937" w:rsidRPr="00CD19C6" w:rsidRDefault="00941937" w:rsidP="00941937">
      <w:pPr>
        <w:shd w:val="clear" w:color="auto" w:fill="FFFFFF"/>
        <w:spacing w:line="312" w:lineRule="exact"/>
        <w:ind w:left="5" w:firstLine="677"/>
        <w:jc w:val="both"/>
        <w:rPr>
          <w:rFonts w:eastAsia="Times New Roman"/>
          <w:spacing w:val="-5"/>
          <w:sz w:val="27"/>
          <w:szCs w:val="27"/>
        </w:rPr>
      </w:pPr>
      <w:r w:rsidRPr="00CD19C6">
        <w:rPr>
          <w:rFonts w:eastAsia="Times New Roman"/>
          <w:spacing w:val="-4"/>
          <w:sz w:val="27"/>
          <w:szCs w:val="27"/>
        </w:rPr>
        <w:t xml:space="preserve">По результатам рассмотрения установлено, что при подготовке проекта требования Порядка разработчиком соблюдены. Проект </w:t>
      </w:r>
      <w:r w:rsidRPr="00CD19C6">
        <w:rPr>
          <w:rFonts w:eastAsia="Times New Roman"/>
          <w:spacing w:val="-5"/>
          <w:sz w:val="27"/>
          <w:szCs w:val="27"/>
        </w:rPr>
        <w:t>направлен разработчиком для подготовки настоящего заключения впервые.</w:t>
      </w:r>
    </w:p>
    <w:p w:rsidR="00941937" w:rsidRPr="00CD19C6" w:rsidRDefault="00A07DBC" w:rsidP="00941937">
      <w:pPr>
        <w:shd w:val="clear" w:color="auto" w:fill="FFFFFF"/>
        <w:spacing w:line="312" w:lineRule="exact"/>
        <w:ind w:left="5" w:firstLine="677"/>
        <w:jc w:val="both"/>
        <w:rPr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Управлением</w:t>
      </w:r>
      <w:r w:rsidR="00941937" w:rsidRPr="00CD19C6">
        <w:rPr>
          <w:rFonts w:eastAsia="Times New Roman"/>
          <w:spacing w:val="-5"/>
          <w:sz w:val="27"/>
          <w:szCs w:val="27"/>
        </w:rPr>
        <w:t xml:space="preserve"> проведен анализ результатов исследований, проведенных </w:t>
      </w:r>
      <w:r w:rsidR="00941937" w:rsidRPr="00CD19C6">
        <w:rPr>
          <w:rFonts w:eastAsia="Times New Roman"/>
          <w:spacing w:val="-4"/>
          <w:sz w:val="27"/>
          <w:szCs w:val="27"/>
        </w:rPr>
        <w:t>регулирующим органом в рамках процедуры оценки регулирующего воздей</w:t>
      </w:r>
      <w:r w:rsidR="00941937" w:rsidRPr="00CD19C6">
        <w:rPr>
          <w:rFonts w:eastAsia="Times New Roman"/>
          <w:sz w:val="27"/>
          <w:szCs w:val="27"/>
        </w:rPr>
        <w:t>ствия:</w:t>
      </w:r>
    </w:p>
    <w:p w:rsidR="00941937" w:rsidRPr="00CD19C6" w:rsidRDefault="00E60B81" w:rsidP="00A07DBC">
      <w:pPr>
        <w:shd w:val="clear" w:color="auto" w:fill="FFFFFF"/>
        <w:spacing w:line="312" w:lineRule="exact"/>
        <w:ind w:firstLine="686"/>
        <w:jc w:val="both"/>
        <w:rPr>
          <w:rFonts w:eastAsia="Times New Roman"/>
          <w:sz w:val="27"/>
          <w:szCs w:val="27"/>
        </w:rPr>
      </w:pPr>
      <w:proofErr w:type="gramStart"/>
      <w:r w:rsidRPr="00CD19C6">
        <w:rPr>
          <w:rFonts w:eastAsia="Times New Roman"/>
          <w:sz w:val="27"/>
          <w:szCs w:val="27"/>
        </w:rPr>
        <w:t>р</w:t>
      </w:r>
      <w:r w:rsidR="00941937" w:rsidRPr="00CD19C6">
        <w:rPr>
          <w:rFonts w:eastAsia="Times New Roman"/>
          <w:sz w:val="27"/>
          <w:szCs w:val="27"/>
        </w:rPr>
        <w:t xml:space="preserve">егулирующим органом проведены публичные консультации с </w:t>
      </w:r>
      <w:r w:rsidRPr="00CD19C6">
        <w:rPr>
          <w:rFonts w:eastAsia="Times New Roman"/>
          <w:sz w:val="27"/>
          <w:szCs w:val="27"/>
        </w:rPr>
        <w:t>13</w:t>
      </w:r>
      <w:r w:rsidR="00A07DBC" w:rsidRPr="00CD19C6">
        <w:rPr>
          <w:rFonts w:eastAsia="Times New Roman"/>
          <w:sz w:val="27"/>
          <w:szCs w:val="27"/>
        </w:rPr>
        <w:t xml:space="preserve"> </w:t>
      </w:r>
      <w:r w:rsidR="00941937" w:rsidRPr="00CD19C6">
        <w:rPr>
          <w:rFonts w:eastAsia="Times New Roman"/>
          <w:sz w:val="27"/>
          <w:szCs w:val="27"/>
        </w:rPr>
        <w:t>по</w:t>
      </w:r>
      <w:r w:rsidR="00A07DBC" w:rsidRPr="00CD19C6">
        <w:rPr>
          <w:sz w:val="27"/>
          <w:szCs w:val="27"/>
        </w:rPr>
        <w:t xml:space="preserve"> </w:t>
      </w:r>
      <w:r w:rsidRPr="00CD19C6">
        <w:rPr>
          <w:spacing w:val="-4"/>
          <w:sz w:val="27"/>
          <w:szCs w:val="27"/>
        </w:rPr>
        <w:t>21</w:t>
      </w:r>
      <w:r w:rsidR="00812C27" w:rsidRPr="00CD19C6">
        <w:rPr>
          <w:spacing w:val="-4"/>
          <w:sz w:val="27"/>
          <w:szCs w:val="27"/>
        </w:rPr>
        <w:t xml:space="preserve"> июня</w:t>
      </w:r>
      <w:r w:rsidR="00A07DBC" w:rsidRPr="00CD19C6">
        <w:rPr>
          <w:rFonts w:eastAsia="Times New Roman"/>
          <w:spacing w:val="-4"/>
          <w:sz w:val="27"/>
          <w:szCs w:val="27"/>
        </w:rPr>
        <w:t xml:space="preserve"> 2017</w:t>
      </w:r>
      <w:r w:rsidR="00F71AE2" w:rsidRPr="00CD19C6">
        <w:rPr>
          <w:rFonts w:eastAsia="Times New Roman"/>
          <w:spacing w:val="-4"/>
          <w:sz w:val="27"/>
          <w:szCs w:val="27"/>
        </w:rPr>
        <w:t xml:space="preserve"> года;</w:t>
      </w:r>
      <w:proofErr w:type="gramEnd"/>
    </w:p>
    <w:p w:rsidR="004D6846" w:rsidRPr="00CD19C6" w:rsidRDefault="00941937" w:rsidP="00941937">
      <w:pPr>
        <w:shd w:val="clear" w:color="auto" w:fill="FFFFFF"/>
        <w:spacing w:line="312" w:lineRule="exact"/>
        <w:ind w:right="10" w:firstLine="677"/>
        <w:jc w:val="both"/>
        <w:rPr>
          <w:rFonts w:eastAsia="Times New Roman"/>
          <w:spacing w:val="-3"/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регулирующим органом предложен од</w:t>
      </w:r>
      <w:r w:rsidR="00A07DBC" w:rsidRPr="00CD19C6">
        <w:rPr>
          <w:rFonts w:eastAsia="Times New Roman"/>
          <w:spacing w:val="-5"/>
          <w:sz w:val="27"/>
          <w:szCs w:val="27"/>
        </w:rPr>
        <w:t>ин вариант правового регулирова</w:t>
      </w:r>
      <w:r w:rsidRPr="00CD19C6">
        <w:rPr>
          <w:rFonts w:eastAsia="Times New Roman"/>
          <w:spacing w:val="-5"/>
          <w:sz w:val="27"/>
          <w:szCs w:val="27"/>
        </w:rPr>
        <w:t xml:space="preserve">ния рассматриваемой сферы общественных отношений </w:t>
      </w:r>
      <w:r w:rsidR="004D6846" w:rsidRPr="00CD19C6">
        <w:rPr>
          <w:rFonts w:eastAsia="Times New Roman"/>
          <w:spacing w:val="-5"/>
          <w:sz w:val="27"/>
          <w:szCs w:val="27"/>
        </w:rPr>
        <w:t>–</w:t>
      </w:r>
      <w:r w:rsidRPr="00CD19C6">
        <w:rPr>
          <w:rFonts w:eastAsia="Times New Roman"/>
          <w:spacing w:val="-5"/>
          <w:sz w:val="27"/>
          <w:szCs w:val="27"/>
        </w:rPr>
        <w:t xml:space="preserve"> </w:t>
      </w:r>
      <w:r w:rsidR="004D6846" w:rsidRPr="00CD19C6">
        <w:rPr>
          <w:rFonts w:eastAsia="Times New Roman"/>
          <w:spacing w:val="-5"/>
          <w:sz w:val="27"/>
          <w:szCs w:val="27"/>
        </w:rPr>
        <w:t>определение порядка и установления принципа проведения конкурса на право размещения нестационарных торговых объектов на территории муниципального образования Мостовский район, условия участия в конкурсе, порядка определения победителя и заключения с ним договора</w:t>
      </w:r>
      <w:r w:rsidRPr="00CD19C6">
        <w:rPr>
          <w:rFonts w:eastAsia="Times New Roman"/>
          <w:spacing w:val="-3"/>
          <w:sz w:val="27"/>
          <w:szCs w:val="27"/>
        </w:rPr>
        <w:t xml:space="preserve">. </w:t>
      </w:r>
    </w:p>
    <w:p w:rsidR="00941937" w:rsidRPr="00CD19C6" w:rsidRDefault="00941937" w:rsidP="00941937">
      <w:pPr>
        <w:shd w:val="clear" w:color="auto" w:fill="FFFFFF"/>
        <w:spacing w:line="312" w:lineRule="exact"/>
        <w:ind w:right="10" w:firstLine="677"/>
        <w:jc w:val="both"/>
        <w:rPr>
          <w:rFonts w:eastAsia="Times New Roman"/>
          <w:sz w:val="27"/>
          <w:szCs w:val="27"/>
        </w:rPr>
      </w:pPr>
      <w:r w:rsidRPr="00CD19C6">
        <w:rPr>
          <w:rFonts w:eastAsia="Times New Roman"/>
          <w:spacing w:val="-4"/>
          <w:sz w:val="27"/>
          <w:szCs w:val="27"/>
        </w:rPr>
        <w:t>Проведено сравнение предложенного варианта с вариантом отсутствия право</w:t>
      </w:r>
      <w:r w:rsidRPr="00CD19C6">
        <w:rPr>
          <w:rFonts w:eastAsia="Times New Roman"/>
          <w:spacing w:val="-5"/>
          <w:sz w:val="27"/>
          <w:szCs w:val="27"/>
        </w:rPr>
        <w:t xml:space="preserve">вого регулирования. Выбор варианта сделан </w:t>
      </w:r>
      <w:r w:rsidR="00A07DBC" w:rsidRPr="00CD19C6">
        <w:rPr>
          <w:rFonts w:eastAsia="Times New Roman"/>
          <w:spacing w:val="-5"/>
          <w:sz w:val="27"/>
          <w:szCs w:val="27"/>
        </w:rPr>
        <w:t>исходя из оценки возможности до</w:t>
      </w:r>
      <w:r w:rsidRPr="00CD19C6">
        <w:rPr>
          <w:rFonts w:eastAsia="Times New Roman"/>
          <w:spacing w:val="-5"/>
          <w:sz w:val="27"/>
          <w:szCs w:val="27"/>
        </w:rPr>
        <w:t xml:space="preserve">стижения заявленных целей регулирования и оценки рисков неблагоприятных </w:t>
      </w:r>
      <w:r w:rsidRPr="00CD19C6">
        <w:rPr>
          <w:rFonts w:eastAsia="Times New Roman"/>
          <w:sz w:val="27"/>
          <w:szCs w:val="27"/>
        </w:rPr>
        <w:lastRenderedPageBreak/>
        <w:t>последствий.</w:t>
      </w:r>
    </w:p>
    <w:p w:rsidR="00F71AE2" w:rsidRPr="00CD19C6" w:rsidRDefault="00F71AE2" w:rsidP="00F71AE2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7"/>
          <w:szCs w:val="27"/>
        </w:rPr>
      </w:pPr>
      <w:r w:rsidRPr="00CD19C6">
        <w:rPr>
          <w:rFonts w:eastAsia="Times New Roman"/>
          <w:sz w:val="27"/>
          <w:szCs w:val="27"/>
        </w:rPr>
        <w:t>О проведении публичных консультаций были извещены:</w:t>
      </w:r>
    </w:p>
    <w:p w:rsidR="00F71AE2" w:rsidRPr="00CD19C6" w:rsidRDefault="00F71AE2" w:rsidP="00F71AE2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7"/>
          <w:szCs w:val="27"/>
        </w:rPr>
      </w:pPr>
      <w:r w:rsidRPr="00CD19C6">
        <w:rPr>
          <w:rFonts w:eastAsia="Times New Roman"/>
          <w:sz w:val="27"/>
          <w:szCs w:val="27"/>
        </w:rPr>
        <w:t xml:space="preserve">Объединение работодателей Мостовского района; </w:t>
      </w:r>
    </w:p>
    <w:p w:rsidR="00F71AE2" w:rsidRPr="00CD19C6" w:rsidRDefault="00F71AE2" w:rsidP="00F71AE2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7"/>
          <w:szCs w:val="27"/>
        </w:rPr>
      </w:pPr>
      <w:r w:rsidRPr="00CD19C6">
        <w:rPr>
          <w:rFonts w:eastAsia="Times New Roman"/>
          <w:sz w:val="27"/>
          <w:szCs w:val="27"/>
        </w:rPr>
        <w:t>Уполномоченный по защите прав предпринимателей в Краснодарском крае по Мостовскому району.</w:t>
      </w:r>
    </w:p>
    <w:p w:rsidR="00F71AE2" w:rsidRPr="00CD19C6" w:rsidRDefault="00F71AE2" w:rsidP="00F71AE2">
      <w:pPr>
        <w:shd w:val="clear" w:color="auto" w:fill="FFFFFF"/>
        <w:spacing w:line="312" w:lineRule="exact"/>
        <w:ind w:right="10" w:firstLine="672"/>
        <w:jc w:val="both"/>
        <w:rPr>
          <w:rFonts w:eastAsia="Times New Roman"/>
          <w:sz w:val="27"/>
          <w:szCs w:val="27"/>
        </w:rPr>
      </w:pPr>
      <w:r w:rsidRPr="00CD19C6">
        <w:rPr>
          <w:rFonts w:eastAsia="Times New Roman"/>
          <w:sz w:val="27"/>
          <w:szCs w:val="27"/>
        </w:rPr>
        <w:t>В ходе публичных консультаций замечаний и предложений не поступало.</w:t>
      </w:r>
    </w:p>
    <w:p w:rsidR="004D6846" w:rsidRPr="00CD19C6" w:rsidRDefault="00A07DBC" w:rsidP="00512594">
      <w:pPr>
        <w:pStyle w:val="ConsPlusNormal"/>
        <w:widowControl/>
        <w:ind w:firstLine="67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D19C6">
        <w:rPr>
          <w:rFonts w:ascii="Times New Roman" w:hAnsi="Times New Roman" w:cs="Times New Roman"/>
          <w:spacing w:val="-4"/>
          <w:sz w:val="27"/>
          <w:szCs w:val="27"/>
        </w:rPr>
        <w:t>Управлением</w:t>
      </w:r>
      <w:r w:rsidR="00941937" w:rsidRPr="00CD19C6">
        <w:rPr>
          <w:rFonts w:ascii="Times New Roman" w:hAnsi="Times New Roman" w:cs="Times New Roman"/>
          <w:spacing w:val="-4"/>
          <w:sz w:val="27"/>
          <w:szCs w:val="27"/>
        </w:rPr>
        <w:t xml:space="preserve"> проведена оценка эффективности предложенного регу</w:t>
      </w:r>
      <w:r w:rsidR="00941937" w:rsidRPr="00CD19C6">
        <w:rPr>
          <w:rFonts w:ascii="Times New Roman" w:hAnsi="Times New Roman" w:cs="Times New Roman"/>
          <w:spacing w:val="-5"/>
          <w:sz w:val="27"/>
          <w:szCs w:val="27"/>
        </w:rPr>
        <w:t>лирующим органом варианта правового регулирования, основанного на сведе</w:t>
      </w:r>
      <w:r w:rsidR="00941937" w:rsidRPr="00CD19C6">
        <w:rPr>
          <w:rFonts w:ascii="Times New Roman" w:hAnsi="Times New Roman" w:cs="Times New Roman"/>
          <w:spacing w:val="-4"/>
          <w:sz w:val="27"/>
          <w:szCs w:val="27"/>
        </w:rPr>
        <w:t>ниях, содержащихся в соответствующих разделах сводного отчета, и установ</w:t>
      </w:r>
      <w:r w:rsidR="002D357B" w:rsidRPr="00CD19C6">
        <w:rPr>
          <w:rFonts w:ascii="Times New Roman" w:hAnsi="Times New Roman" w:cs="Times New Roman"/>
          <w:sz w:val="27"/>
          <w:szCs w:val="27"/>
        </w:rPr>
        <w:t xml:space="preserve">лено что, </w:t>
      </w:r>
      <w:r w:rsidR="00941937" w:rsidRPr="00CD19C6">
        <w:rPr>
          <w:rFonts w:ascii="Times New Roman" w:hAnsi="Times New Roman" w:cs="Times New Roman"/>
          <w:spacing w:val="-5"/>
          <w:sz w:val="27"/>
          <w:szCs w:val="27"/>
        </w:rPr>
        <w:t xml:space="preserve">проблемы, на решение которых направлено </w:t>
      </w:r>
      <w:r w:rsidRPr="00CD19C6">
        <w:rPr>
          <w:rFonts w:ascii="Times New Roman" w:hAnsi="Times New Roman" w:cs="Times New Roman"/>
          <w:spacing w:val="-5"/>
          <w:sz w:val="27"/>
          <w:szCs w:val="27"/>
        </w:rPr>
        <w:t>предполагаемое правовое ре</w:t>
      </w:r>
      <w:r w:rsidR="00941937" w:rsidRPr="00CD19C6">
        <w:rPr>
          <w:rFonts w:ascii="Times New Roman" w:hAnsi="Times New Roman" w:cs="Times New Roman"/>
          <w:spacing w:val="-5"/>
          <w:sz w:val="27"/>
          <w:szCs w:val="27"/>
        </w:rPr>
        <w:t xml:space="preserve">гулирование, сформулированы разработчиком точно </w:t>
      </w:r>
      <w:r w:rsidR="002D357B" w:rsidRPr="00CD19C6">
        <w:rPr>
          <w:rFonts w:ascii="Times New Roman" w:hAnsi="Times New Roman" w:cs="Times New Roman"/>
          <w:spacing w:val="-5"/>
          <w:sz w:val="27"/>
          <w:szCs w:val="27"/>
        </w:rPr>
        <w:t xml:space="preserve">в соответствии </w:t>
      </w:r>
      <w:r w:rsidR="002D357B" w:rsidRPr="00CD19C6">
        <w:rPr>
          <w:rFonts w:ascii="Times New Roman" w:hAnsi="Times New Roman" w:cs="Times New Roman"/>
          <w:sz w:val="27"/>
          <w:szCs w:val="27"/>
        </w:rPr>
        <w:t xml:space="preserve">с </w:t>
      </w:r>
      <w:hyperlink r:id="rId8" w:history="1">
        <w:r w:rsidR="002D357B" w:rsidRPr="00CD19C6">
          <w:rPr>
            <w:rFonts w:ascii="Times New Roman" w:hAnsi="Times New Roman" w:cs="Times New Roman"/>
            <w:sz w:val="27"/>
            <w:szCs w:val="27"/>
          </w:rPr>
          <w:t>Гражданским кодексом</w:t>
        </w:r>
      </w:hyperlink>
      <w:r w:rsidR="002D357B" w:rsidRPr="00CD19C6">
        <w:rPr>
          <w:rFonts w:ascii="Times New Roman" w:hAnsi="Times New Roman" w:cs="Times New Roman"/>
          <w:sz w:val="27"/>
          <w:szCs w:val="27"/>
        </w:rPr>
        <w:t xml:space="preserve"> Российской Федерации, </w:t>
      </w:r>
      <w:hyperlink r:id="rId9" w:history="1">
        <w:r w:rsidR="002D357B" w:rsidRPr="00CD19C6">
          <w:rPr>
            <w:rFonts w:ascii="Times New Roman" w:hAnsi="Times New Roman" w:cs="Times New Roman"/>
            <w:sz w:val="27"/>
            <w:szCs w:val="27"/>
          </w:rPr>
          <w:t>Федеральным законом</w:t>
        </w:r>
      </w:hyperlink>
      <w:r w:rsidR="002D357B" w:rsidRPr="00CD19C6">
        <w:rPr>
          <w:rFonts w:ascii="Times New Roman" w:hAnsi="Times New Roman" w:cs="Times New Roman"/>
          <w:sz w:val="27"/>
          <w:szCs w:val="27"/>
        </w:rPr>
        <w:t xml:space="preserve"> от 28 декабря 2009 года №</w:t>
      </w:r>
      <w:r w:rsidR="00512594" w:rsidRPr="00CD19C6">
        <w:rPr>
          <w:rFonts w:ascii="Times New Roman" w:hAnsi="Times New Roman" w:cs="Times New Roman"/>
          <w:sz w:val="27"/>
          <w:szCs w:val="27"/>
        </w:rPr>
        <w:t> 381-ФЗ «</w:t>
      </w:r>
      <w:r w:rsidR="002D357B" w:rsidRPr="00CD19C6">
        <w:rPr>
          <w:rFonts w:ascii="Times New Roman" w:hAnsi="Times New Roman" w:cs="Times New Roman"/>
          <w:sz w:val="27"/>
          <w:szCs w:val="27"/>
        </w:rPr>
        <w:t>Об основах государственного регулирования торговой деят</w:t>
      </w:r>
      <w:r w:rsidR="00512594" w:rsidRPr="00CD19C6">
        <w:rPr>
          <w:rFonts w:ascii="Times New Roman" w:hAnsi="Times New Roman" w:cs="Times New Roman"/>
          <w:sz w:val="27"/>
          <w:szCs w:val="27"/>
        </w:rPr>
        <w:t>ельности в Российской Федерации»</w:t>
      </w:r>
      <w:r w:rsidR="002D357B" w:rsidRPr="00CD19C6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history="1">
        <w:r w:rsidR="002D357B" w:rsidRPr="00CD19C6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2D357B" w:rsidRPr="00CD19C6">
        <w:rPr>
          <w:rFonts w:ascii="Times New Roman" w:hAnsi="Times New Roman" w:cs="Times New Roman"/>
          <w:sz w:val="27"/>
          <w:szCs w:val="27"/>
        </w:rPr>
        <w:t xml:space="preserve"> Краснодарского края</w:t>
      </w:r>
      <w:proofErr w:type="gramEnd"/>
      <w:r w:rsidR="002D357B" w:rsidRPr="00CD19C6">
        <w:rPr>
          <w:rFonts w:ascii="Times New Roman" w:hAnsi="Times New Roman" w:cs="Times New Roman"/>
          <w:sz w:val="27"/>
          <w:szCs w:val="27"/>
        </w:rPr>
        <w:t xml:space="preserve"> от 31 мая 2005 года №</w:t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 879-КЗ «</w:t>
      </w:r>
      <w:r w:rsidR="002D357B" w:rsidRPr="00CD19C6">
        <w:rPr>
          <w:rFonts w:ascii="Times New Roman" w:hAnsi="Times New Roman" w:cs="Times New Roman"/>
          <w:sz w:val="27"/>
          <w:szCs w:val="27"/>
        </w:rPr>
        <w:t>О государственной политике Краснодарского края в сфере торговой деятельно</w:t>
      </w:r>
      <w:r w:rsidR="00512594" w:rsidRPr="00CD19C6">
        <w:rPr>
          <w:rFonts w:ascii="Times New Roman" w:hAnsi="Times New Roman" w:cs="Times New Roman"/>
          <w:sz w:val="27"/>
          <w:szCs w:val="27"/>
        </w:rPr>
        <w:t>сти»</w:t>
      </w:r>
      <w:r w:rsidR="002D357B" w:rsidRPr="00CD19C6">
        <w:rPr>
          <w:rFonts w:ascii="Times New Roman" w:hAnsi="Times New Roman" w:cs="Times New Roman"/>
          <w:sz w:val="27"/>
          <w:szCs w:val="27"/>
        </w:rPr>
        <w:t xml:space="preserve">, </w:t>
      </w:r>
      <w:hyperlink r:id="rId11" w:history="1">
        <w:r w:rsidR="002D357B" w:rsidRPr="00CD19C6">
          <w:rPr>
            <w:rFonts w:ascii="Times New Roman" w:hAnsi="Times New Roman" w:cs="Times New Roman"/>
            <w:sz w:val="27"/>
            <w:szCs w:val="27"/>
          </w:rPr>
          <w:t>постановлением</w:t>
        </w:r>
      </w:hyperlink>
      <w:r w:rsidR="002D357B" w:rsidRPr="00CD19C6">
        <w:rPr>
          <w:rFonts w:ascii="Times New Roman" w:hAnsi="Times New Roman" w:cs="Times New Roman"/>
          <w:sz w:val="27"/>
          <w:szCs w:val="27"/>
        </w:rPr>
        <w:t xml:space="preserve"> главы администрации (губернатора) Краснодарского края от 11 ноября 2014 года </w:t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     </w:t>
      </w:r>
      <w:r w:rsidR="002D357B" w:rsidRPr="00CD19C6">
        <w:rPr>
          <w:rFonts w:ascii="Times New Roman" w:hAnsi="Times New Roman" w:cs="Times New Roman"/>
          <w:sz w:val="27"/>
          <w:szCs w:val="27"/>
        </w:rPr>
        <w:t>№</w:t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 1249 «</w:t>
      </w:r>
      <w:r w:rsidR="002D357B" w:rsidRPr="00CD19C6">
        <w:rPr>
          <w:rFonts w:ascii="Times New Roman" w:hAnsi="Times New Roman" w:cs="Times New Roman"/>
          <w:sz w:val="27"/>
          <w:szCs w:val="27"/>
        </w:rPr>
        <w:t>Об утверждении Порядка разработки и утверждения органами местного самоуправления схем размещения нестационарных торговых объектов на</w:t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 территории Краснодарского края»</w:t>
      </w:r>
      <w:r w:rsidR="002D357B" w:rsidRPr="00CD19C6">
        <w:rPr>
          <w:rFonts w:ascii="Times New Roman" w:hAnsi="Times New Roman" w:cs="Times New Roman"/>
          <w:sz w:val="27"/>
          <w:szCs w:val="27"/>
        </w:rPr>
        <w:t>.</w:t>
      </w:r>
    </w:p>
    <w:p w:rsidR="00941937" w:rsidRPr="00CD19C6" w:rsidRDefault="004D6846" w:rsidP="00941937">
      <w:pPr>
        <w:shd w:val="clear" w:color="auto" w:fill="FFFFFF"/>
        <w:spacing w:line="312" w:lineRule="exact"/>
        <w:ind w:left="19" w:right="5" w:firstLine="672"/>
        <w:jc w:val="both"/>
        <w:rPr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Р</w:t>
      </w:r>
      <w:r w:rsidR="00941937" w:rsidRPr="00CD19C6">
        <w:rPr>
          <w:rFonts w:eastAsia="Times New Roman"/>
          <w:spacing w:val="-5"/>
          <w:sz w:val="27"/>
          <w:szCs w:val="27"/>
        </w:rPr>
        <w:t>азработчиком определены потенциальные адресаты предлагаемого пра</w:t>
      </w:r>
      <w:r w:rsidR="00941937" w:rsidRPr="00CD19C6">
        <w:rPr>
          <w:rFonts w:eastAsia="Times New Roman"/>
          <w:spacing w:val="-6"/>
          <w:sz w:val="27"/>
          <w:szCs w:val="27"/>
        </w:rPr>
        <w:t>вового регулирования -</w:t>
      </w:r>
      <w:r w:rsidRPr="00CD19C6">
        <w:rPr>
          <w:sz w:val="27"/>
          <w:szCs w:val="27"/>
        </w:rPr>
        <w:t xml:space="preserve"> </w:t>
      </w:r>
      <w:r w:rsidR="00CD19C6" w:rsidRPr="00CD19C6">
        <w:rPr>
          <w:sz w:val="27"/>
          <w:szCs w:val="27"/>
        </w:rPr>
        <w:t>юридические и физические лица.</w:t>
      </w:r>
    </w:p>
    <w:p w:rsidR="00941937" w:rsidRPr="00CD19C6" w:rsidRDefault="002D357B" w:rsidP="00941937">
      <w:pPr>
        <w:shd w:val="clear" w:color="auto" w:fill="FFFFFF"/>
        <w:spacing w:line="312" w:lineRule="exact"/>
        <w:ind w:left="14" w:right="10" w:firstLine="677"/>
        <w:jc w:val="both"/>
        <w:rPr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Ц</w:t>
      </w:r>
      <w:r w:rsidR="00941937" w:rsidRPr="00CD19C6">
        <w:rPr>
          <w:rFonts w:eastAsia="Times New Roman"/>
          <w:spacing w:val="-5"/>
          <w:sz w:val="27"/>
          <w:szCs w:val="27"/>
        </w:rPr>
        <w:t xml:space="preserve">ели предлагаемого проектом правового регулирования </w:t>
      </w:r>
      <w:r w:rsidR="00CD19C6">
        <w:rPr>
          <w:rFonts w:eastAsia="Times New Roman"/>
          <w:spacing w:val="-5"/>
          <w:sz w:val="27"/>
          <w:szCs w:val="27"/>
        </w:rPr>
        <w:t xml:space="preserve">разработчиком  </w:t>
      </w:r>
      <w:bookmarkStart w:id="0" w:name="_GoBack"/>
      <w:bookmarkEnd w:id="0"/>
      <w:r w:rsidR="00941937" w:rsidRPr="00CD19C6">
        <w:rPr>
          <w:rFonts w:eastAsia="Times New Roman"/>
          <w:spacing w:val="-5"/>
          <w:sz w:val="27"/>
          <w:szCs w:val="27"/>
        </w:rPr>
        <w:t xml:space="preserve">определены </w:t>
      </w:r>
      <w:r w:rsidR="00941937" w:rsidRPr="00CD19C6">
        <w:rPr>
          <w:rFonts w:eastAsia="Times New Roman"/>
          <w:sz w:val="27"/>
          <w:szCs w:val="27"/>
        </w:rPr>
        <w:t>и заключаются:</w:t>
      </w:r>
    </w:p>
    <w:p w:rsidR="002D357B" w:rsidRPr="00CD19C6" w:rsidRDefault="00512594" w:rsidP="002D357B">
      <w:pPr>
        <w:pStyle w:val="ConsPlusNormal"/>
        <w:widowControl/>
        <w:ind w:firstLine="687"/>
        <w:jc w:val="both"/>
        <w:rPr>
          <w:rFonts w:ascii="Times New Roman" w:hAnsi="Times New Roman" w:cs="Times New Roman"/>
          <w:sz w:val="27"/>
          <w:szCs w:val="27"/>
        </w:rPr>
      </w:pPr>
      <w:r w:rsidRPr="00CD19C6">
        <w:rPr>
          <w:rFonts w:ascii="Times New Roman" w:hAnsi="Times New Roman" w:cs="Times New Roman"/>
          <w:sz w:val="27"/>
          <w:szCs w:val="27"/>
        </w:rPr>
        <w:t xml:space="preserve">в </w:t>
      </w:r>
      <w:r w:rsidR="002D357B" w:rsidRPr="00CD19C6">
        <w:rPr>
          <w:rFonts w:ascii="Times New Roman" w:hAnsi="Times New Roman" w:cs="Times New Roman"/>
          <w:sz w:val="27"/>
          <w:szCs w:val="27"/>
        </w:rPr>
        <w:t>заключени</w:t>
      </w:r>
      <w:proofErr w:type="gramStart"/>
      <w:r w:rsidR="002D357B" w:rsidRPr="00CD19C6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2D357B" w:rsidRPr="00CD19C6">
        <w:rPr>
          <w:rFonts w:ascii="Times New Roman" w:hAnsi="Times New Roman" w:cs="Times New Roman"/>
          <w:sz w:val="27"/>
          <w:szCs w:val="27"/>
        </w:rPr>
        <w:t xml:space="preserve"> договора на размещение нестационарного торгового объекта;</w:t>
      </w:r>
    </w:p>
    <w:p w:rsidR="002D357B" w:rsidRPr="00CD19C6" w:rsidRDefault="002D357B" w:rsidP="002D3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D19C6">
        <w:rPr>
          <w:rFonts w:ascii="Times New Roman" w:hAnsi="Times New Roman" w:cs="Times New Roman"/>
          <w:sz w:val="27"/>
          <w:szCs w:val="27"/>
        </w:rPr>
        <w:tab/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в </w:t>
      </w:r>
      <w:r w:rsidRPr="00CD19C6">
        <w:rPr>
          <w:rFonts w:ascii="Times New Roman" w:hAnsi="Times New Roman" w:cs="Times New Roman"/>
          <w:sz w:val="27"/>
          <w:szCs w:val="27"/>
        </w:rPr>
        <w:t>увеличении доходов бюджета муниципального образования Мостовский  район за счет размещения нестационарных торговых объектов;</w:t>
      </w:r>
    </w:p>
    <w:p w:rsidR="002D357B" w:rsidRPr="00CD19C6" w:rsidRDefault="002D357B" w:rsidP="002D3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D19C6">
        <w:rPr>
          <w:rFonts w:ascii="Times New Roman" w:hAnsi="Times New Roman" w:cs="Times New Roman"/>
          <w:sz w:val="27"/>
          <w:szCs w:val="27"/>
        </w:rPr>
        <w:tab/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в </w:t>
      </w:r>
      <w:r w:rsidRPr="00CD19C6">
        <w:rPr>
          <w:rFonts w:ascii="Times New Roman" w:hAnsi="Times New Roman" w:cs="Times New Roman"/>
          <w:sz w:val="27"/>
          <w:szCs w:val="27"/>
        </w:rPr>
        <w:t>улучшении благоустройства и внешнего облика сельских и городских поселений Мостовского района, на территории которого размещается нестационарный торговый объект;</w:t>
      </w:r>
    </w:p>
    <w:p w:rsidR="002D357B" w:rsidRPr="00CD19C6" w:rsidRDefault="002D357B" w:rsidP="002D35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D19C6">
        <w:rPr>
          <w:rFonts w:ascii="Times New Roman" w:hAnsi="Times New Roman" w:cs="Times New Roman"/>
          <w:sz w:val="27"/>
          <w:szCs w:val="27"/>
        </w:rPr>
        <w:tab/>
      </w:r>
      <w:r w:rsidR="00512594" w:rsidRPr="00CD19C6">
        <w:rPr>
          <w:rFonts w:ascii="Times New Roman" w:hAnsi="Times New Roman" w:cs="Times New Roman"/>
          <w:sz w:val="27"/>
          <w:szCs w:val="27"/>
        </w:rPr>
        <w:t xml:space="preserve">в </w:t>
      </w:r>
      <w:r w:rsidRPr="00CD19C6">
        <w:rPr>
          <w:rFonts w:ascii="Times New Roman" w:hAnsi="Times New Roman" w:cs="Times New Roman"/>
          <w:sz w:val="27"/>
          <w:szCs w:val="27"/>
        </w:rPr>
        <w:t>создании равных условий и возможностей для размещения нестационарных торговых объектов в муниципальном образовании Мостовский  район.</w:t>
      </w:r>
    </w:p>
    <w:p w:rsidR="00941937" w:rsidRPr="00CD19C6" w:rsidRDefault="00941937" w:rsidP="00941937">
      <w:pPr>
        <w:shd w:val="clear" w:color="auto" w:fill="FFFFFF"/>
        <w:spacing w:line="312" w:lineRule="exact"/>
        <w:ind w:left="696"/>
        <w:jc w:val="both"/>
        <w:rPr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 xml:space="preserve">В соответствии с </w:t>
      </w:r>
      <w:r w:rsidR="008F15AF" w:rsidRPr="00CD19C6">
        <w:rPr>
          <w:rFonts w:eastAsia="Times New Roman"/>
          <w:spacing w:val="-5"/>
          <w:sz w:val="27"/>
          <w:szCs w:val="27"/>
        </w:rPr>
        <w:t>Порядком</w:t>
      </w:r>
      <w:r w:rsidRPr="00CD19C6">
        <w:rPr>
          <w:rFonts w:eastAsia="Times New Roman"/>
          <w:spacing w:val="-5"/>
          <w:sz w:val="27"/>
          <w:szCs w:val="27"/>
        </w:rPr>
        <w:t xml:space="preserve"> установлено следующее:</w:t>
      </w:r>
    </w:p>
    <w:p w:rsidR="00941937" w:rsidRPr="00CD19C6" w:rsidRDefault="00941937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line="312" w:lineRule="exact"/>
        <w:ind w:left="14" w:right="5" w:firstLine="686"/>
        <w:jc w:val="both"/>
        <w:rPr>
          <w:spacing w:val="-28"/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Потенциальной группой участников общественных отношений, инте</w:t>
      </w:r>
      <w:r w:rsidRPr="00CD19C6">
        <w:rPr>
          <w:rFonts w:eastAsia="Times New Roman"/>
          <w:spacing w:val="-6"/>
          <w:sz w:val="27"/>
          <w:szCs w:val="27"/>
        </w:rPr>
        <w:t xml:space="preserve">ресы которых будут затронуты правовым регулированием, являются </w:t>
      </w:r>
      <w:r w:rsidR="00512594" w:rsidRPr="00CD19C6">
        <w:rPr>
          <w:rFonts w:eastAsia="Times New Roman"/>
          <w:spacing w:val="-6"/>
          <w:sz w:val="27"/>
          <w:szCs w:val="27"/>
        </w:rPr>
        <w:t>юридические лица и физические лица (индивидуальные предприниматели)</w:t>
      </w:r>
      <w:r w:rsidRPr="00CD19C6">
        <w:rPr>
          <w:rFonts w:eastAsia="Times New Roman"/>
          <w:spacing w:val="-5"/>
          <w:sz w:val="27"/>
          <w:szCs w:val="27"/>
        </w:rPr>
        <w:t>.</w:t>
      </w:r>
    </w:p>
    <w:p w:rsidR="00941937" w:rsidRPr="00CD19C6" w:rsidRDefault="00245B56" w:rsidP="00941937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5" w:line="312" w:lineRule="exact"/>
        <w:ind w:left="14" w:right="10" w:firstLine="686"/>
        <w:jc w:val="both"/>
        <w:rPr>
          <w:spacing w:val="-17"/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Проблема</w:t>
      </w:r>
      <w:r w:rsidR="00941937" w:rsidRPr="00CD19C6">
        <w:rPr>
          <w:rFonts w:eastAsia="Times New Roman"/>
          <w:spacing w:val="-5"/>
          <w:sz w:val="27"/>
          <w:szCs w:val="27"/>
        </w:rPr>
        <w:t>, на решение котор</w:t>
      </w:r>
      <w:r w:rsidRPr="00CD19C6">
        <w:rPr>
          <w:rFonts w:eastAsia="Times New Roman"/>
          <w:spacing w:val="-5"/>
          <w:sz w:val="27"/>
          <w:szCs w:val="27"/>
        </w:rPr>
        <w:t>ой</w:t>
      </w:r>
      <w:r w:rsidR="00941937" w:rsidRPr="00CD19C6">
        <w:rPr>
          <w:rFonts w:eastAsia="Times New Roman"/>
          <w:spacing w:val="-5"/>
          <w:sz w:val="27"/>
          <w:szCs w:val="27"/>
        </w:rPr>
        <w:t xml:space="preserve"> направлено предлагаемое проектом </w:t>
      </w:r>
      <w:r w:rsidR="00941937" w:rsidRPr="00CD19C6">
        <w:rPr>
          <w:rFonts w:eastAsia="Times New Roman"/>
          <w:sz w:val="27"/>
          <w:szCs w:val="27"/>
        </w:rPr>
        <w:t>правовое регулирование, заключаются в следующем:</w:t>
      </w:r>
    </w:p>
    <w:p w:rsidR="00512594" w:rsidRPr="00CD19C6" w:rsidRDefault="00245B56" w:rsidP="00245B56">
      <w:pPr>
        <w:shd w:val="clear" w:color="auto" w:fill="FFFFFF"/>
        <w:tabs>
          <w:tab w:val="left" w:pos="970"/>
        </w:tabs>
        <w:spacing w:before="5" w:line="312" w:lineRule="exact"/>
        <w:ind w:right="10" w:firstLine="700"/>
        <w:jc w:val="both"/>
        <w:rPr>
          <w:spacing w:val="-17"/>
          <w:sz w:val="27"/>
          <w:szCs w:val="27"/>
        </w:rPr>
      </w:pPr>
      <w:r w:rsidRPr="00CD19C6">
        <w:rPr>
          <w:spacing w:val="-17"/>
          <w:sz w:val="27"/>
          <w:szCs w:val="27"/>
        </w:rPr>
        <w:t>необходимость создания условий для обеспечения населения услугами торговли, общественного питания и бытового обслуживания, улучшения внешнего облика нестационарных торговых объектов.</w:t>
      </w:r>
    </w:p>
    <w:p w:rsidR="00941937" w:rsidRPr="00CD19C6" w:rsidRDefault="00941937" w:rsidP="00941937">
      <w:pPr>
        <w:shd w:val="clear" w:color="auto" w:fill="FFFFFF"/>
        <w:spacing w:line="307" w:lineRule="exact"/>
        <w:ind w:left="5" w:right="19" w:firstLine="672"/>
        <w:jc w:val="both"/>
        <w:rPr>
          <w:sz w:val="27"/>
          <w:szCs w:val="27"/>
        </w:rPr>
      </w:pPr>
      <w:r w:rsidRPr="00CD19C6">
        <w:rPr>
          <w:rFonts w:eastAsia="Times New Roman"/>
          <w:spacing w:val="-4"/>
          <w:sz w:val="27"/>
          <w:szCs w:val="27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воз</w:t>
      </w:r>
      <w:r w:rsidRPr="00CD19C6">
        <w:rPr>
          <w:rFonts w:eastAsia="Times New Roman"/>
          <w:sz w:val="27"/>
          <w:szCs w:val="27"/>
        </w:rPr>
        <w:t>можным.</w:t>
      </w:r>
    </w:p>
    <w:p w:rsidR="00941937" w:rsidRPr="00CD19C6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z w:val="27"/>
          <w:szCs w:val="27"/>
        </w:rPr>
      </w:pPr>
      <w:r w:rsidRPr="00CD19C6">
        <w:rPr>
          <w:spacing w:val="-17"/>
          <w:sz w:val="27"/>
          <w:szCs w:val="27"/>
        </w:rPr>
        <w:t>3.</w:t>
      </w:r>
      <w:r w:rsidRPr="00CD19C6">
        <w:rPr>
          <w:sz w:val="27"/>
          <w:szCs w:val="27"/>
        </w:rPr>
        <w:tab/>
      </w:r>
      <w:r w:rsidR="00245B56" w:rsidRPr="00CD19C6">
        <w:rPr>
          <w:rFonts w:eastAsia="Times New Roman"/>
          <w:spacing w:val="-4"/>
          <w:sz w:val="27"/>
          <w:szCs w:val="27"/>
        </w:rPr>
        <w:t>Цель</w:t>
      </w:r>
      <w:r w:rsidRPr="00CD19C6">
        <w:rPr>
          <w:rFonts w:eastAsia="Times New Roman"/>
          <w:spacing w:val="-4"/>
          <w:sz w:val="27"/>
          <w:szCs w:val="27"/>
        </w:rPr>
        <w:t xml:space="preserve"> проекта отвеча</w:t>
      </w:r>
      <w:r w:rsidR="00245B56" w:rsidRPr="00CD19C6">
        <w:rPr>
          <w:rFonts w:eastAsia="Times New Roman"/>
          <w:spacing w:val="-4"/>
          <w:sz w:val="27"/>
          <w:szCs w:val="27"/>
        </w:rPr>
        <w:t>ет</w:t>
      </w:r>
      <w:r w:rsidRPr="00CD19C6">
        <w:rPr>
          <w:rFonts w:eastAsia="Times New Roman"/>
          <w:spacing w:val="-4"/>
          <w:sz w:val="27"/>
          <w:szCs w:val="27"/>
        </w:rPr>
        <w:t xml:space="preserve"> принципам правого регулирования, установ</w:t>
      </w:r>
      <w:r w:rsidRPr="00CD19C6">
        <w:rPr>
          <w:rFonts w:eastAsia="Times New Roman"/>
          <w:spacing w:val="-4"/>
          <w:sz w:val="27"/>
          <w:szCs w:val="27"/>
        </w:rPr>
        <w:softHyphen/>
      </w:r>
      <w:r w:rsidRPr="00CD19C6">
        <w:rPr>
          <w:rFonts w:eastAsia="Times New Roman"/>
          <w:spacing w:val="-5"/>
          <w:sz w:val="27"/>
          <w:szCs w:val="27"/>
        </w:rPr>
        <w:t xml:space="preserve">ленным законодательством Российской Федерации, </w:t>
      </w:r>
      <w:r w:rsidR="00BB4FF1" w:rsidRPr="00CD19C6">
        <w:rPr>
          <w:rFonts w:eastAsia="Times New Roman"/>
          <w:spacing w:val="-5"/>
          <w:sz w:val="27"/>
          <w:szCs w:val="27"/>
        </w:rPr>
        <w:t xml:space="preserve">Краснодарского края, </w:t>
      </w:r>
      <w:r w:rsidR="00245B56" w:rsidRPr="00CD19C6">
        <w:rPr>
          <w:rFonts w:eastAsia="Times New Roman"/>
          <w:spacing w:val="-5"/>
          <w:sz w:val="27"/>
          <w:szCs w:val="27"/>
        </w:rPr>
        <w:t>норм</w:t>
      </w:r>
      <w:r w:rsidR="00BB4FF1" w:rsidRPr="00CD19C6">
        <w:rPr>
          <w:rFonts w:eastAsia="Times New Roman"/>
          <w:spacing w:val="-5"/>
          <w:sz w:val="27"/>
          <w:szCs w:val="27"/>
        </w:rPr>
        <w:t xml:space="preserve">ативно </w:t>
      </w:r>
      <w:r w:rsidR="00BB4FF1" w:rsidRPr="00CD19C6">
        <w:rPr>
          <w:rFonts w:eastAsia="Times New Roman"/>
          <w:spacing w:val="-5"/>
          <w:sz w:val="27"/>
          <w:szCs w:val="27"/>
        </w:rPr>
        <w:lastRenderedPageBreak/>
        <w:t>пр</w:t>
      </w:r>
      <w:r w:rsidR="00245B56" w:rsidRPr="00CD19C6">
        <w:rPr>
          <w:rFonts w:eastAsia="Times New Roman"/>
          <w:spacing w:val="-5"/>
          <w:sz w:val="27"/>
          <w:szCs w:val="27"/>
        </w:rPr>
        <w:t>а</w:t>
      </w:r>
      <w:r w:rsidR="00BB4FF1" w:rsidRPr="00CD19C6">
        <w:rPr>
          <w:rFonts w:eastAsia="Times New Roman"/>
          <w:spacing w:val="-5"/>
          <w:sz w:val="27"/>
          <w:szCs w:val="27"/>
        </w:rPr>
        <w:t xml:space="preserve">вовыми актами муниципального образования Мостовский район </w:t>
      </w:r>
      <w:r w:rsidRPr="00CD19C6">
        <w:rPr>
          <w:rFonts w:eastAsia="Times New Roman"/>
          <w:spacing w:val="-5"/>
          <w:sz w:val="27"/>
          <w:szCs w:val="27"/>
        </w:rPr>
        <w:t>и заключаются</w:t>
      </w:r>
      <w:r w:rsidR="00245B56" w:rsidRPr="00CD19C6">
        <w:rPr>
          <w:rFonts w:eastAsia="Times New Roman"/>
          <w:spacing w:val="-5"/>
          <w:sz w:val="27"/>
          <w:szCs w:val="27"/>
        </w:rPr>
        <w:t xml:space="preserve"> в корректировке порядка размещения нестационарных торговых объектов на территории Мостовского района.</w:t>
      </w:r>
    </w:p>
    <w:p w:rsidR="00941937" w:rsidRPr="00CD19C6" w:rsidRDefault="00941937" w:rsidP="00AF6CB4">
      <w:pPr>
        <w:shd w:val="clear" w:color="auto" w:fill="FFFFFF"/>
        <w:tabs>
          <w:tab w:val="left" w:pos="955"/>
        </w:tabs>
        <w:spacing w:line="307" w:lineRule="exact"/>
        <w:ind w:left="10" w:firstLine="682"/>
        <w:jc w:val="both"/>
        <w:rPr>
          <w:rFonts w:eastAsia="Times New Roman"/>
          <w:spacing w:val="-5"/>
          <w:sz w:val="27"/>
          <w:szCs w:val="27"/>
        </w:rPr>
      </w:pPr>
      <w:r w:rsidRPr="00CD19C6">
        <w:rPr>
          <w:spacing w:val="-14"/>
          <w:sz w:val="27"/>
          <w:szCs w:val="27"/>
        </w:rPr>
        <w:t>4.</w:t>
      </w:r>
      <w:r w:rsidRPr="00CD19C6">
        <w:rPr>
          <w:sz w:val="27"/>
          <w:szCs w:val="27"/>
        </w:rPr>
        <w:tab/>
      </w:r>
      <w:r w:rsidRPr="00CD19C6">
        <w:rPr>
          <w:rFonts w:eastAsia="Times New Roman"/>
          <w:spacing w:val="-4"/>
          <w:sz w:val="27"/>
          <w:szCs w:val="27"/>
        </w:rPr>
        <w:t>Проектом предусмотрены положения, которыми изменяется содержа</w:t>
      </w:r>
      <w:r w:rsidRPr="00CD19C6">
        <w:rPr>
          <w:rFonts w:eastAsia="Times New Roman"/>
          <w:spacing w:val="-5"/>
          <w:sz w:val="27"/>
          <w:szCs w:val="27"/>
        </w:rPr>
        <w:t xml:space="preserve">ние прав и обязанностей </w:t>
      </w:r>
      <w:r w:rsidR="00245B56" w:rsidRPr="00CD19C6">
        <w:rPr>
          <w:rFonts w:eastAsia="Times New Roman"/>
          <w:spacing w:val="-5"/>
          <w:sz w:val="27"/>
          <w:szCs w:val="27"/>
        </w:rPr>
        <w:t>субъектов предпринимательской деятельности, изменяется содержание и порядок реализации полномочий органов власти в отношении субъектов предпринимательской деятельности</w:t>
      </w:r>
      <w:r w:rsidR="00AF6CB4" w:rsidRPr="00CD19C6">
        <w:rPr>
          <w:rFonts w:eastAsia="Times New Roman"/>
          <w:spacing w:val="-5"/>
          <w:sz w:val="27"/>
          <w:szCs w:val="27"/>
        </w:rPr>
        <w:t>.</w:t>
      </w:r>
    </w:p>
    <w:p w:rsidR="00245B56" w:rsidRPr="00CD19C6" w:rsidRDefault="00245B56" w:rsidP="00245B56">
      <w:pPr>
        <w:pStyle w:val="ConsPlusNormal"/>
        <w:widowControl/>
        <w:ind w:firstLine="692"/>
        <w:jc w:val="both"/>
        <w:rPr>
          <w:rFonts w:ascii="Times New Roman" w:hAnsi="Times New Roman" w:cs="Times New Roman"/>
          <w:sz w:val="27"/>
          <w:szCs w:val="27"/>
        </w:rPr>
      </w:pPr>
      <w:r w:rsidRPr="00CD19C6">
        <w:rPr>
          <w:rFonts w:ascii="Times New Roman" w:hAnsi="Times New Roman" w:cs="Times New Roman"/>
          <w:sz w:val="27"/>
          <w:szCs w:val="27"/>
        </w:rPr>
        <w:t>В качестве условий конкурса в конкурсной документации предусматривается осуществление благоустройства территории, непосредственно прилегающей к предполагаемому месту размещения нестационарных торговых объектов, что влечет за собой дополнительные расходы.</w:t>
      </w:r>
    </w:p>
    <w:p w:rsidR="002F7B4F" w:rsidRPr="00CD19C6" w:rsidRDefault="00941937" w:rsidP="00941937">
      <w:pPr>
        <w:shd w:val="clear" w:color="auto" w:fill="FFFFFF"/>
        <w:tabs>
          <w:tab w:val="left" w:pos="955"/>
        </w:tabs>
        <w:spacing w:line="307" w:lineRule="exact"/>
        <w:ind w:left="10" w:right="10" w:firstLine="682"/>
        <w:jc w:val="both"/>
        <w:rPr>
          <w:rFonts w:eastAsia="Times New Roman"/>
          <w:spacing w:val="-4"/>
          <w:sz w:val="27"/>
          <w:szCs w:val="27"/>
        </w:rPr>
      </w:pPr>
      <w:r w:rsidRPr="00CD19C6">
        <w:rPr>
          <w:spacing w:val="-17"/>
          <w:sz w:val="27"/>
          <w:szCs w:val="27"/>
        </w:rPr>
        <w:t>5.</w:t>
      </w:r>
      <w:r w:rsidRPr="00CD19C6">
        <w:rPr>
          <w:sz w:val="27"/>
          <w:szCs w:val="27"/>
        </w:rPr>
        <w:tab/>
      </w:r>
      <w:r w:rsidRPr="00CD19C6">
        <w:rPr>
          <w:rFonts w:eastAsia="Times New Roman"/>
          <w:spacing w:val="-4"/>
          <w:sz w:val="27"/>
          <w:szCs w:val="27"/>
        </w:rPr>
        <w:t xml:space="preserve">Риск </w:t>
      </w:r>
      <w:proofErr w:type="gramStart"/>
      <w:r w:rsidR="00812C27" w:rsidRPr="00CD19C6">
        <w:rPr>
          <w:rFonts w:eastAsia="Times New Roman"/>
          <w:spacing w:val="-4"/>
          <w:sz w:val="27"/>
          <w:szCs w:val="27"/>
        </w:rPr>
        <w:t>не достижения</w:t>
      </w:r>
      <w:proofErr w:type="gramEnd"/>
      <w:r w:rsidRPr="00CD19C6">
        <w:rPr>
          <w:rFonts w:eastAsia="Times New Roman"/>
          <w:spacing w:val="-4"/>
          <w:sz w:val="27"/>
          <w:szCs w:val="27"/>
        </w:rPr>
        <w:t xml:space="preserve"> целей правового регулирования, заключаются в</w:t>
      </w:r>
      <w:r w:rsidR="00AF6CB4" w:rsidRPr="00CD19C6">
        <w:rPr>
          <w:rFonts w:eastAsia="Times New Roman"/>
          <w:spacing w:val="-4"/>
          <w:sz w:val="27"/>
          <w:szCs w:val="27"/>
        </w:rPr>
        <w:t xml:space="preserve"> </w:t>
      </w:r>
      <w:r w:rsidR="002F7B4F" w:rsidRPr="00CD19C6">
        <w:rPr>
          <w:rFonts w:eastAsia="Times New Roman"/>
          <w:spacing w:val="-4"/>
          <w:sz w:val="27"/>
          <w:szCs w:val="27"/>
        </w:rPr>
        <w:t>следующем:</w:t>
      </w:r>
    </w:p>
    <w:p w:rsidR="00941937" w:rsidRPr="00CD19C6" w:rsidRDefault="00FC580A" w:rsidP="00941937">
      <w:pPr>
        <w:shd w:val="clear" w:color="auto" w:fill="FFFFFF"/>
        <w:tabs>
          <w:tab w:val="left" w:pos="955"/>
        </w:tabs>
        <w:spacing w:line="307" w:lineRule="exact"/>
        <w:ind w:left="10" w:right="10" w:firstLine="682"/>
        <w:jc w:val="both"/>
        <w:rPr>
          <w:sz w:val="27"/>
          <w:szCs w:val="27"/>
        </w:rPr>
      </w:pPr>
      <w:r w:rsidRPr="00CD19C6">
        <w:rPr>
          <w:rFonts w:eastAsia="Times New Roman"/>
          <w:spacing w:val="-6"/>
          <w:sz w:val="27"/>
          <w:szCs w:val="27"/>
        </w:rPr>
        <w:t>с</w:t>
      </w:r>
      <w:r w:rsidR="002F7B4F" w:rsidRPr="00CD19C6">
        <w:rPr>
          <w:rFonts w:eastAsia="Times New Roman"/>
          <w:spacing w:val="-6"/>
          <w:sz w:val="27"/>
          <w:szCs w:val="27"/>
        </w:rPr>
        <w:t xml:space="preserve">тартовый размер финансового </w:t>
      </w:r>
      <w:r w:rsidRPr="00CD19C6">
        <w:rPr>
          <w:rFonts w:eastAsia="Times New Roman"/>
          <w:spacing w:val="-6"/>
          <w:sz w:val="27"/>
          <w:szCs w:val="27"/>
        </w:rPr>
        <w:t>предложения за право размещения нестационарных торговых объектов на территории муниципального образования Мостовский район</w:t>
      </w:r>
      <w:r w:rsidR="002F7B4F" w:rsidRPr="00CD19C6">
        <w:rPr>
          <w:rFonts w:eastAsia="Times New Roman"/>
          <w:spacing w:val="-6"/>
          <w:sz w:val="27"/>
          <w:szCs w:val="27"/>
        </w:rPr>
        <w:t xml:space="preserve"> носит единовременн</w:t>
      </w:r>
      <w:r w:rsidRPr="00CD19C6">
        <w:rPr>
          <w:rFonts w:eastAsia="Times New Roman"/>
          <w:spacing w:val="-6"/>
          <w:sz w:val="27"/>
          <w:szCs w:val="27"/>
        </w:rPr>
        <w:t>ый характер</w:t>
      </w:r>
      <w:r w:rsidR="002F7B4F" w:rsidRPr="00CD19C6">
        <w:rPr>
          <w:rFonts w:eastAsia="Times New Roman"/>
          <w:spacing w:val="-6"/>
          <w:sz w:val="27"/>
          <w:szCs w:val="27"/>
        </w:rPr>
        <w:t>, что существенно не повлияет на увеличения доходов бюджета муниципального образования Мостовский район</w:t>
      </w:r>
      <w:r w:rsidR="00941937" w:rsidRPr="00CD19C6">
        <w:rPr>
          <w:rFonts w:eastAsia="Times New Roman"/>
          <w:sz w:val="27"/>
          <w:szCs w:val="27"/>
        </w:rPr>
        <w:t>.</w:t>
      </w:r>
    </w:p>
    <w:p w:rsidR="00941937" w:rsidRPr="00CD19C6" w:rsidRDefault="00941937" w:rsidP="00941937">
      <w:pPr>
        <w:shd w:val="clear" w:color="auto" w:fill="FFFFFF"/>
        <w:spacing w:line="307" w:lineRule="exact"/>
        <w:ind w:left="14" w:right="19" w:firstLine="672"/>
        <w:jc w:val="both"/>
        <w:rPr>
          <w:sz w:val="27"/>
          <w:szCs w:val="27"/>
        </w:rPr>
      </w:pPr>
      <w:r w:rsidRPr="00CD19C6">
        <w:rPr>
          <w:rFonts w:eastAsia="Times New Roman"/>
          <w:spacing w:val="-4"/>
          <w:sz w:val="27"/>
          <w:szCs w:val="27"/>
        </w:rPr>
        <w:t>Возможные негативные последствия от введения правового регулирова</w:t>
      </w:r>
      <w:r w:rsidRPr="00CD19C6">
        <w:rPr>
          <w:rFonts w:eastAsia="Times New Roman"/>
          <w:spacing w:val="-6"/>
          <w:sz w:val="27"/>
          <w:szCs w:val="27"/>
        </w:rPr>
        <w:t xml:space="preserve">ния для экономического развития отраслей экономики </w:t>
      </w:r>
      <w:r w:rsidR="00AF6CB4" w:rsidRPr="00CD19C6">
        <w:rPr>
          <w:rFonts w:eastAsia="Times New Roman"/>
          <w:spacing w:val="-6"/>
          <w:sz w:val="27"/>
          <w:szCs w:val="27"/>
        </w:rPr>
        <w:t>Мостовского района</w:t>
      </w:r>
      <w:r w:rsidRPr="00CD19C6">
        <w:rPr>
          <w:rFonts w:eastAsia="Times New Roman"/>
          <w:spacing w:val="-6"/>
          <w:sz w:val="27"/>
          <w:szCs w:val="27"/>
        </w:rPr>
        <w:t xml:space="preserve"> от</w:t>
      </w:r>
      <w:r w:rsidRPr="00CD19C6">
        <w:rPr>
          <w:rFonts w:eastAsia="Times New Roman"/>
          <w:sz w:val="27"/>
          <w:szCs w:val="27"/>
        </w:rPr>
        <w:t>сутствуют.</w:t>
      </w:r>
    </w:p>
    <w:p w:rsidR="00FC580A" w:rsidRPr="00CD19C6" w:rsidRDefault="00FC580A" w:rsidP="0094193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9" w:firstLine="682"/>
        <w:jc w:val="both"/>
        <w:rPr>
          <w:spacing w:val="-16"/>
          <w:sz w:val="27"/>
          <w:szCs w:val="27"/>
        </w:rPr>
      </w:pPr>
      <w:r w:rsidRPr="00CD19C6">
        <w:rPr>
          <w:rFonts w:eastAsia="Times New Roman"/>
          <w:spacing w:val="-5"/>
          <w:sz w:val="27"/>
          <w:szCs w:val="27"/>
        </w:rPr>
        <w:t>Р</w:t>
      </w:r>
      <w:r w:rsidR="00941937" w:rsidRPr="00CD19C6">
        <w:rPr>
          <w:rFonts w:eastAsia="Times New Roman"/>
          <w:spacing w:val="-5"/>
          <w:sz w:val="27"/>
          <w:szCs w:val="27"/>
        </w:rPr>
        <w:t>асход</w:t>
      </w:r>
      <w:r w:rsidRPr="00CD19C6">
        <w:rPr>
          <w:rFonts w:eastAsia="Times New Roman"/>
          <w:spacing w:val="-5"/>
          <w:sz w:val="27"/>
          <w:szCs w:val="27"/>
        </w:rPr>
        <w:t>ы</w:t>
      </w:r>
      <w:r w:rsidR="00941937" w:rsidRPr="00CD19C6">
        <w:rPr>
          <w:rFonts w:eastAsia="Times New Roman"/>
          <w:spacing w:val="-5"/>
          <w:sz w:val="27"/>
          <w:szCs w:val="27"/>
        </w:rPr>
        <w:t xml:space="preserve"> бюджета</w:t>
      </w:r>
      <w:r w:rsidR="00AF6CB4" w:rsidRPr="00CD19C6">
        <w:rPr>
          <w:rFonts w:eastAsia="Times New Roman"/>
          <w:spacing w:val="-5"/>
          <w:sz w:val="27"/>
          <w:szCs w:val="27"/>
        </w:rPr>
        <w:t xml:space="preserve"> муниципального образования Мостовский район</w:t>
      </w:r>
      <w:r w:rsidRPr="00CD19C6">
        <w:rPr>
          <w:rFonts w:eastAsia="Times New Roman"/>
          <w:spacing w:val="-4"/>
          <w:sz w:val="27"/>
          <w:szCs w:val="27"/>
        </w:rPr>
        <w:t xml:space="preserve"> от </w:t>
      </w:r>
      <w:r w:rsidRPr="00CD19C6">
        <w:rPr>
          <w:rFonts w:eastAsia="Times New Roman"/>
          <w:spacing w:val="-5"/>
          <w:sz w:val="27"/>
          <w:szCs w:val="27"/>
        </w:rPr>
        <w:t>предлагаемого проектом нормативного правового акта</w:t>
      </w:r>
      <w:r w:rsidR="00DC68A1" w:rsidRPr="00CD19C6">
        <w:rPr>
          <w:rFonts w:eastAsia="Times New Roman"/>
          <w:spacing w:val="-5"/>
          <w:sz w:val="27"/>
          <w:szCs w:val="27"/>
        </w:rPr>
        <w:t xml:space="preserve"> будут заключаться в расходах на проведение конкурса и трудозатратах.</w:t>
      </w:r>
    </w:p>
    <w:p w:rsidR="00054097" w:rsidRPr="00CD19C6" w:rsidRDefault="00941937" w:rsidP="0005409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7"/>
          <w:szCs w:val="27"/>
        </w:rPr>
      </w:pPr>
      <w:r w:rsidRPr="00CD19C6">
        <w:rPr>
          <w:rFonts w:eastAsia="Times New Roman"/>
          <w:spacing w:val="-4"/>
          <w:sz w:val="27"/>
          <w:szCs w:val="27"/>
        </w:rPr>
        <w:t xml:space="preserve">В соответствии с </w:t>
      </w:r>
      <w:r w:rsidR="002310A1" w:rsidRPr="00CD19C6">
        <w:rPr>
          <w:rFonts w:eastAsia="Times New Roman"/>
          <w:spacing w:val="-4"/>
          <w:sz w:val="27"/>
          <w:szCs w:val="27"/>
        </w:rPr>
        <w:t>Порядком</w:t>
      </w:r>
      <w:r w:rsidRPr="00CD19C6">
        <w:rPr>
          <w:rFonts w:eastAsia="Times New Roman"/>
          <w:spacing w:val="-4"/>
          <w:sz w:val="27"/>
          <w:szCs w:val="27"/>
        </w:rPr>
        <w:t xml:space="preserve"> </w:t>
      </w:r>
      <w:r w:rsidR="00DC68A1" w:rsidRPr="00CD19C6">
        <w:rPr>
          <w:rFonts w:eastAsia="Times New Roman"/>
          <w:spacing w:val="-4"/>
          <w:sz w:val="27"/>
          <w:szCs w:val="27"/>
        </w:rPr>
        <w:t>управление</w:t>
      </w:r>
      <w:r w:rsidRPr="00CD19C6">
        <w:rPr>
          <w:rFonts w:eastAsia="Times New Roman"/>
          <w:sz w:val="27"/>
          <w:szCs w:val="27"/>
        </w:rPr>
        <w:t xml:space="preserve"> провело публичные консультации по проекту в период с </w:t>
      </w:r>
      <w:r w:rsidR="00DC68A1" w:rsidRPr="00CD19C6">
        <w:rPr>
          <w:rFonts w:eastAsia="Times New Roman"/>
          <w:sz w:val="27"/>
          <w:szCs w:val="27"/>
        </w:rPr>
        <w:t>13</w:t>
      </w:r>
      <w:r w:rsidR="00812C27" w:rsidRPr="00CD19C6">
        <w:rPr>
          <w:rFonts w:eastAsia="Times New Roman"/>
          <w:sz w:val="27"/>
          <w:szCs w:val="27"/>
        </w:rPr>
        <w:t xml:space="preserve"> </w:t>
      </w:r>
      <w:r w:rsidRPr="00CD19C6">
        <w:rPr>
          <w:rFonts w:eastAsia="Times New Roman"/>
          <w:sz w:val="27"/>
          <w:szCs w:val="27"/>
        </w:rPr>
        <w:t xml:space="preserve">по </w:t>
      </w:r>
      <w:r w:rsidR="00DC68A1" w:rsidRPr="00CD19C6">
        <w:rPr>
          <w:rFonts w:eastAsia="Times New Roman"/>
          <w:sz w:val="27"/>
          <w:szCs w:val="27"/>
        </w:rPr>
        <w:t>21</w:t>
      </w:r>
      <w:r w:rsidR="00812C27" w:rsidRPr="00CD19C6">
        <w:rPr>
          <w:rFonts w:eastAsia="Times New Roman"/>
          <w:sz w:val="27"/>
          <w:szCs w:val="27"/>
        </w:rPr>
        <w:t xml:space="preserve"> июня</w:t>
      </w:r>
      <w:r w:rsidR="0028172E" w:rsidRPr="00CD19C6">
        <w:rPr>
          <w:rFonts w:eastAsia="Times New Roman"/>
          <w:sz w:val="27"/>
          <w:szCs w:val="27"/>
        </w:rPr>
        <w:t xml:space="preserve"> 2017</w:t>
      </w:r>
      <w:r w:rsidRPr="00CD19C6">
        <w:rPr>
          <w:rFonts w:eastAsia="Times New Roman"/>
          <w:sz w:val="27"/>
          <w:szCs w:val="27"/>
        </w:rPr>
        <w:t xml:space="preserve"> года.</w:t>
      </w:r>
    </w:p>
    <w:p w:rsidR="00941937" w:rsidRPr="00CD19C6" w:rsidRDefault="00941937" w:rsidP="00054097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307" w:lineRule="exact"/>
        <w:ind w:left="10" w:right="14" w:firstLine="682"/>
        <w:jc w:val="both"/>
        <w:rPr>
          <w:spacing w:val="-15"/>
          <w:sz w:val="27"/>
          <w:szCs w:val="27"/>
        </w:rPr>
      </w:pPr>
      <w:r w:rsidRPr="00CD19C6">
        <w:rPr>
          <w:rFonts w:eastAsia="Times New Roman"/>
          <w:spacing w:val="-6"/>
          <w:sz w:val="27"/>
          <w:szCs w:val="27"/>
        </w:rPr>
        <w:t xml:space="preserve">Информация о проводимых публичных консультациях была размещена </w:t>
      </w:r>
      <w:r w:rsidRPr="00CD19C6">
        <w:rPr>
          <w:rFonts w:eastAsia="Times New Roman"/>
          <w:spacing w:val="-5"/>
          <w:sz w:val="27"/>
          <w:szCs w:val="27"/>
        </w:rPr>
        <w:t xml:space="preserve">на официальном сайте </w:t>
      </w:r>
      <w:r w:rsidR="002310A1" w:rsidRPr="00CD19C6">
        <w:rPr>
          <w:rFonts w:eastAsia="Times New Roman"/>
          <w:spacing w:val="-5"/>
          <w:sz w:val="27"/>
          <w:szCs w:val="27"/>
        </w:rPr>
        <w:t>администрации муниципального образования Мостовский район</w:t>
      </w:r>
      <w:r w:rsidRPr="00CD19C6">
        <w:rPr>
          <w:rFonts w:eastAsia="Times New Roman"/>
          <w:spacing w:val="-5"/>
          <w:sz w:val="27"/>
          <w:szCs w:val="27"/>
        </w:rPr>
        <w:t xml:space="preserve"> -</w:t>
      </w:r>
      <w:r w:rsidR="002310A1" w:rsidRPr="00CD19C6">
        <w:rPr>
          <w:sz w:val="27"/>
          <w:szCs w:val="27"/>
        </w:rPr>
        <w:t xml:space="preserve"> </w:t>
      </w:r>
      <w:r w:rsidR="002310A1" w:rsidRPr="00CD19C6">
        <w:rPr>
          <w:rFonts w:eastAsia="Times New Roman"/>
          <w:spacing w:val="-5"/>
          <w:sz w:val="27"/>
          <w:szCs w:val="27"/>
        </w:rPr>
        <w:t xml:space="preserve"> www.mostovskiy.ru.</w:t>
      </w:r>
    </w:p>
    <w:p w:rsidR="002310A1" w:rsidRPr="00CD19C6" w:rsidRDefault="002310A1" w:rsidP="002310A1">
      <w:pPr>
        <w:pStyle w:val="ConsPlusNonformat"/>
        <w:numPr>
          <w:ilvl w:val="0"/>
          <w:numId w:val="2"/>
        </w:numPr>
        <w:ind w:firstLine="692"/>
        <w:jc w:val="both"/>
        <w:rPr>
          <w:rFonts w:ascii="Times New Roman" w:hAnsi="Times New Roman"/>
          <w:sz w:val="27"/>
          <w:szCs w:val="27"/>
        </w:rPr>
      </w:pPr>
      <w:r w:rsidRPr="00CD19C6">
        <w:rPr>
          <w:rFonts w:ascii="Times New Roman" w:hAnsi="Times New Roman" w:cs="Times New Roman"/>
          <w:sz w:val="27"/>
          <w:szCs w:val="27"/>
        </w:rPr>
        <w:t xml:space="preserve">По результатам оценки регулирующего воздействия сделаны выводы </w:t>
      </w:r>
      <w:r w:rsidR="00DC68A1" w:rsidRPr="00CD19C6">
        <w:rPr>
          <w:rFonts w:ascii="Times New Roman" w:hAnsi="Times New Roman" w:cs="Times New Roman"/>
          <w:sz w:val="27"/>
          <w:szCs w:val="27"/>
        </w:rPr>
        <w:t xml:space="preserve">о том, что рассматриваемый проект нормативного правового акта содержит положения, приводящие к возникновению </w:t>
      </w:r>
      <w:r w:rsidR="00CD19C6" w:rsidRPr="00CD19C6">
        <w:rPr>
          <w:rFonts w:ascii="Times New Roman" w:hAnsi="Times New Roman" w:cs="Times New Roman"/>
          <w:sz w:val="27"/>
          <w:szCs w:val="27"/>
        </w:rPr>
        <w:t>дополнительных</w:t>
      </w:r>
      <w:r w:rsidR="00DC68A1" w:rsidRPr="00CD19C6">
        <w:rPr>
          <w:rFonts w:ascii="Times New Roman" w:hAnsi="Times New Roman" w:cs="Times New Roman"/>
          <w:sz w:val="27"/>
          <w:szCs w:val="27"/>
        </w:rPr>
        <w:t xml:space="preserve"> расходов юридических и физических лиц в сфере предпринимательской деятельности.</w:t>
      </w:r>
    </w:p>
    <w:p w:rsidR="002310A1" w:rsidRPr="00CD19C6" w:rsidRDefault="002310A1" w:rsidP="002310A1">
      <w:pPr>
        <w:pStyle w:val="ConsPlusNonformat"/>
        <w:jc w:val="both"/>
        <w:rPr>
          <w:rFonts w:ascii="Times New Roman" w:hAnsi="Times New Roman"/>
          <w:sz w:val="27"/>
          <w:szCs w:val="27"/>
        </w:rPr>
      </w:pPr>
    </w:p>
    <w:p w:rsidR="002310A1" w:rsidRPr="00CD19C6" w:rsidRDefault="002310A1" w:rsidP="002310A1">
      <w:pPr>
        <w:jc w:val="both"/>
        <w:rPr>
          <w:sz w:val="27"/>
          <w:szCs w:val="27"/>
        </w:rPr>
      </w:pPr>
    </w:p>
    <w:p w:rsidR="002310A1" w:rsidRPr="00CD19C6" w:rsidRDefault="00DC68A1" w:rsidP="002310A1">
      <w:pPr>
        <w:jc w:val="both"/>
        <w:rPr>
          <w:sz w:val="27"/>
          <w:szCs w:val="27"/>
        </w:rPr>
      </w:pPr>
      <w:r w:rsidRPr="00CD19C6">
        <w:rPr>
          <w:sz w:val="27"/>
          <w:szCs w:val="27"/>
        </w:rPr>
        <w:t>Н</w:t>
      </w:r>
      <w:r w:rsidR="002310A1" w:rsidRPr="00CD19C6">
        <w:rPr>
          <w:sz w:val="27"/>
          <w:szCs w:val="27"/>
        </w:rPr>
        <w:t>ачальник управления экономики,</w:t>
      </w:r>
    </w:p>
    <w:p w:rsidR="002310A1" w:rsidRPr="00CD19C6" w:rsidRDefault="002310A1" w:rsidP="002310A1">
      <w:pPr>
        <w:jc w:val="both"/>
        <w:rPr>
          <w:sz w:val="27"/>
          <w:szCs w:val="27"/>
        </w:rPr>
      </w:pPr>
      <w:r w:rsidRPr="00CD19C6">
        <w:rPr>
          <w:sz w:val="27"/>
          <w:szCs w:val="27"/>
        </w:rPr>
        <w:t>инвестиций, туризма, торговли</w:t>
      </w:r>
    </w:p>
    <w:p w:rsidR="002310A1" w:rsidRPr="00CD19C6" w:rsidRDefault="002310A1" w:rsidP="002310A1">
      <w:pPr>
        <w:jc w:val="both"/>
        <w:rPr>
          <w:sz w:val="27"/>
          <w:szCs w:val="27"/>
        </w:rPr>
      </w:pPr>
      <w:r w:rsidRPr="00CD19C6">
        <w:rPr>
          <w:sz w:val="27"/>
          <w:szCs w:val="27"/>
        </w:rPr>
        <w:t>и сферы услуг администрации</w:t>
      </w:r>
    </w:p>
    <w:p w:rsidR="002310A1" w:rsidRPr="00CD19C6" w:rsidRDefault="002310A1" w:rsidP="002310A1">
      <w:pPr>
        <w:jc w:val="both"/>
        <w:rPr>
          <w:sz w:val="27"/>
          <w:szCs w:val="27"/>
        </w:rPr>
      </w:pPr>
      <w:r w:rsidRPr="00CD19C6">
        <w:rPr>
          <w:sz w:val="27"/>
          <w:szCs w:val="27"/>
        </w:rPr>
        <w:t>муниципального образования</w:t>
      </w:r>
    </w:p>
    <w:p w:rsidR="0028172E" w:rsidRDefault="00812C27" w:rsidP="00941937">
      <w:pPr>
        <w:jc w:val="both"/>
        <w:rPr>
          <w:sz w:val="27"/>
          <w:szCs w:val="27"/>
        </w:rPr>
      </w:pPr>
      <w:r w:rsidRPr="00CD19C6">
        <w:rPr>
          <w:sz w:val="27"/>
          <w:szCs w:val="27"/>
        </w:rPr>
        <w:t>Мостовский район</w:t>
      </w:r>
      <w:r w:rsidRPr="00CD19C6">
        <w:rPr>
          <w:sz w:val="27"/>
          <w:szCs w:val="27"/>
        </w:rPr>
        <w:tab/>
      </w:r>
      <w:r w:rsidRPr="00CD19C6">
        <w:rPr>
          <w:sz w:val="27"/>
          <w:szCs w:val="27"/>
        </w:rPr>
        <w:tab/>
      </w:r>
      <w:r w:rsidRPr="00CD19C6">
        <w:rPr>
          <w:sz w:val="27"/>
          <w:szCs w:val="27"/>
        </w:rPr>
        <w:tab/>
      </w:r>
      <w:r w:rsidRPr="00CD19C6">
        <w:rPr>
          <w:sz w:val="27"/>
          <w:szCs w:val="27"/>
        </w:rPr>
        <w:tab/>
      </w:r>
      <w:r w:rsidRPr="00CD19C6">
        <w:rPr>
          <w:sz w:val="27"/>
          <w:szCs w:val="27"/>
        </w:rPr>
        <w:tab/>
      </w:r>
      <w:r w:rsidRPr="00CD19C6">
        <w:rPr>
          <w:sz w:val="27"/>
          <w:szCs w:val="27"/>
        </w:rPr>
        <w:tab/>
      </w:r>
      <w:r w:rsidR="00CD19C6">
        <w:rPr>
          <w:sz w:val="27"/>
          <w:szCs w:val="27"/>
        </w:rPr>
        <w:t xml:space="preserve">   </w:t>
      </w:r>
      <w:r w:rsidRPr="00CD19C6">
        <w:rPr>
          <w:sz w:val="27"/>
          <w:szCs w:val="27"/>
        </w:rPr>
        <w:tab/>
        <w:t xml:space="preserve">  </w:t>
      </w:r>
      <w:r w:rsidR="00CD19C6">
        <w:rPr>
          <w:sz w:val="27"/>
          <w:szCs w:val="27"/>
        </w:rPr>
        <w:t xml:space="preserve">   </w:t>
      </w:r>
      <w:r w:rsidRPr="00CD19C6">
        <w:rPr>
          <w:sz w:val="27"/>
          <w:szCs w:val="27"/>
        </w:rPr>
        <w:t xml:space="preserve">  </w:t>
      </w:r>
      <w:r w:rsidR="00DC68A1" w:rsidRPr="00CD19C6">
        <w:rPr>
          <w:sz w:val="27"/>
          <w:szCs w:val="27"/>
        </w:rPr>
        <w:t>С.С.</w:t>
      </w:r>
      <w:r w:rsidR="00CD19C6">
        <w:rPr>
          <w:sz w:val="27"/>
          <w:szCs w:val="27"/>
        </w:rPr>
        <w:t xml:space="preserve"> </w:t>
      </w:r>
      <w:r w:rsidR="00DC68A1" w:rsidRPr="00CD19C6">
        <w:rPr>
          <w:sz w:val="27"/>
          <w:szCs w:val="27"/>
        </w:rPr>
        <w:t>Скороходова</w:t>
      </w:r>
    </w:p>
    <w:p w:rsidR="00CD19C6" w:rsidRDefault="00CD19C6" w:rsidP="00941937">
      <w:pPr>
        <w:jc w:val="both"/>
        <w:rPr>
          <w:sz w:val="27"/>
          <w:szCs w:val="27"/>
        </w:rPr>
      </w:pPr>
    </w:p>
    <w:p w:rsidR="00CD19C6" w:rsidRDefault="00CD19C6" w:rsidP="00941937">
      <w:pPr>
        <w:jc w:val="both"/>
        <w:rPr>
          <w:sz w:val="27"/>
          <w:szCs w:val="27"/>
        </w:rPr>
      </w:pPr>
      <w:r>
        <w:rPr>
          <w:sz w:val="27"/>
          <w:szCs w:val="27"/>
        </w:rPr>
        <w:t>Начальник правового отдела</w:t>
      </w:r>
    </w:p>
    <w:p w:rsidR="00CD19C6" w:rsidRDefault="00CD19C6" w:rsidP="00941937">
      <w:pPr>
        <w:jc w:val="both"/>
        <w:rPr>
          <w:sz w:val="27"/>
          <w:szCs w:val="27"/>
        </w:rPr>
      </w:pPr>
      <w:r>
        <w:rPr>
          <w:sz w:val="27"/>
          <w:szCs w:val="27"/>
        </w:rPr>
        <w:t>администрации муниципального образования</w:t>
      </w:r>
    </w:p>
    <w:p w:rsidR="00CD19C6" w:rsidRPr="00CD19C6" w:rsidRDefault="00CD19C6" w:rsidP="00941937">
      <w:pPr>
        <w:jc w:val="both"/>
        <w:rPr>
          <w:sz w:val="27"/>
          <w:szCs w:val="27"/>
        </w:rPr>
      </w:pPr>
      <w:r>
        <w:rPr>
          <w:sz w:val="27"/>
          <w:szCs w:val="27"/>
        </w:rPr>
        <w:t>Мостовский район                                                                                 Д.К. Перевозов</w:t>
      </w:r>
    </w:p>
    <w:sectPr w:rsidR="00CD19C6" w:rsidRPr="00CD19C6" w:rsidSect="00812C27">
      <w:headerReference w:type="default" r:id="rId12"/>
      <w:pgSz w:w="11909" w:h="16834"/>
      <w:pgMar w:top="851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07" w:rsidRDefault="00E10507" w:rsidP="00812C27">
      <w:r>
        <w:separator/>
      </w:r>
    </w:p>
  </w:endnote>
  <w:endnote w:type="continuationSeparator" w:id="0">
    <w:p w:rsidR="00E10507" w:rsidRDefault="00E10507" w:rsidP="0081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07" w:rsidRDefault="00E10507" w:rsidP="00812C27">
      <w:r>
        <w:separator/>
      </w:r>
    </w:p>
  </w:footnote>
  <w:footnote w:type="continuationSeparator" w:id="0">
    <w:p w:rsidR="00E10507" w:rsidRDefault="00E10507" w:rsidP="0081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176732"/>
      <w:docPartObj>
        <w:docPartGallery w:val="Page Numbers (Top of Page)"/>
        <w:docPartUnique/>
      </w:docPartObj>
    </w:sdtPr>
    <w:sdtEndPr/>
    <w:sdtContent>
      <w:p w:rsidR="00812C27" w:rsidRDefault="00812C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C6">
          <w:rPr>
            <w:noProof/>
          </w:rPr>
          <w:t>2</w:t>
        </w:r>
        <w:r>
          <w:fldChar w:fldCharType="end"/>
        </w:r>
      </w:p>
    </w:sdtContent>
  </w:sdt>
  <w:p w:rsidR="00812C27" w:rsidRDefault="00812C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505"/>
    <w:multiLevelType w:val="singleLevel"/>
    <w:tmpl w:val="831EAB80"/>
    <w:lvl w:ilvl="0">
      <w:start w:val="6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  <w:color w:val="auto"/>
      </w:rPr>
    </w:lvl>
  </w:abstractNum>
  <w:abstractNum w:abstractNumId="1">
    <w:nsid w:val="7A462B4B"/>
    <w:multiLevelType w:val="singleLevel"/>
    <w:tmpl w:val="62A494AA"/>
    <w:lvl w:ilvl="0">
      <w:start w:val="1"/>
      <w:numFmt w:val="decimal"/>
      <w:lvlText w:val="%1.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37"/>
    <w:rsid w:val="00054097"/>
    <w:rsid w:val="00067680"/>
    <w:rsid w:val="000734FA"/>
    <w:rsid w:val="000C7A75"/>
    <w:rsid w:val="002310A1"/>
    <w:rsid w:val="00245B56"/>
    <w:rsid w:val="00276E84"/>
    <w:rsid w:val="0028172E"/>
    <w:rsid w:val="002D357B"/>
    <w:rsid w:val="002F7B4F"/>
    <w:rsid w:val="00370BDB"/>
    <w:rsid w:val="003834A5"/>
    <w:rsid w:val="004A6667"/>
    <w:rsid w:val="004D32FF"/>
    <w:rsid w:val="004D6846"/>
    <w:rsid w:val="00512594"/>
    <w:rsid w:val="005F2AF6"/>
    <w:rsid w:val="00600B83"/>
    <w:rsid w:val="006016C5"/>
    <w:rsid w:val="006F060B"/>
    <w:rsid w:val="00741AD7"/>
    <w:rsid w:val="00812C27"/>
    <w:rsid w:val="008231C1"/>
    <w:rsid w:val="00890C10"/>
    <w:rsid w:val="008F15AF"/>
    <w:rsid w:val="00941937"/>
    <w:rsid w:val="009D4791"/>
    <w:rsid w:val="00A07DBC"/>
    <w:rsid w:val="00A41ADA"/>
    <w:rsid w:val="00AF6CB4"/>
    <w:rsid w:val="00BB4FF1"/>
    <w:rsid w:val="00C92A64"/>
    <w:rsid w:val="00CD19C6"/>
    <w:rsid w:val="00DC68A1"/>
    <w:rsid w:val="00DF6B29"/>
    <w:rsid w:val="00E10507"/>
    <w:rsid w:val="00E60B81"/>
    <w:rsid w:val="00F71AE2"/>
    <w:rsid w:val="00FB6713"/>
    <w:rsid w:val="00FC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D6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D684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0B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0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A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C2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D68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D684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36808269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23840879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71992&amp;sub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</cp:lastModifiedBy>
  <cp:revision>3</cp:revision>
  <cp:lastPrinted>2017-07-10T11:11:00Z</cp:lastPrinted>
  <dcterms:created xsi:type="dcterms:W3CDTF">2017-07-10T11:03:00Z</dcterms:created>
  <dcterms:modified xsi:type="dcterms:W3CDTF">2017-07-10T12:01:00Z</dcterms:modified>
</cp:coreProperties>
</file>