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851"/>
        <w:gridCol w:w="850"/>
        <w:gridCol w:w="709"/>
        <w:gridCol w:w="142"/>
        <w:gridCol w:w="709"/>
        <w:gridCol w:w="850"/>
        <w:gridCol w:w="851"/>
        <w:gridCol w:w="992"/>
        <w:gridCol w:w="791"/>
        <w:gridCol w:w="59"/>
        <w:gridCol w:w="592"/>
      </w:tblGrid>
      <w:tr w:rsidR="00E60693" w:rsidRPr="00E47D12" w:rsidTr="00F44B94">
        <w:trPr>
          <w:gridAfter w:val="2"/>
          <w:wAfter w:w="651" w:type="dxa"/>
          <w:trHeight w:val="375"/>
        </w:trPr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bookmarkStart w:id="0" w:name="RANGE!B1:J90"/>
            <w:bookmarkEnd w:id="0"/>
          </w:p>
        </w:tc>
        <w:tc>
          <w:tcPr>
            <w:tcW w:w="43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7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</w:tc>
      </w:tr>
      <w:tr w:rsidR="00E60693" w:rsidRPr="00E47D12" w:rsidTr="00F44B94">
        <w:trPr>
          <w:gridAfter w:val="2"/>
          <w:wAfter w:w="651" w:type="dxa"/>
          <w:trHeight w:val="525"/>
        </w:trPr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43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693" w:rsidRPr="00E47D12" w:rsidRDefault="001F2A70" w:rsidP="001F2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</w:p>
        </w:tc>
      </w:tr>
      <w:tr w:rsidR="00E60693" w:rsidRPr="00E47D12" w:rsidTr="00F44B94">
        <w:trPr>
          <w:gridAfter w:val="2"/>
          <w:wAfter w:w="651" w:type="dxa"/>
          <w:trHeight w:val="300"/>
        </w:trPr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433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7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постановлением администрации муниципального образования Мостовский район                                                  </w:t>
            </w:r>
            <w:proofErr w:type="gramStart"/>
            <w:r w:rsidRPr="00E47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Pr="00E47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__________ №______</w:t>
            </w:r>
          </w:p>
        </w:tc>
      </w:tr>
      <w:tr w:rsidR="00E60693" w:rsidRPr="00E47D12" w:rsidTr="00F44B94">
        <w:trPr>
          <w:gridAfter w:val="2"/>
          <w:wAfter w:w="651" w:type="dxa"/>
          <w:trHeight w:val="1500"/>
        </w:trPr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433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47D12" w:rsidRPr="00E47D12" w:rsidTr="00F44B94">
        <w:trPr>
          <w:trHeight w:val="1260"/>
        </w:trPr>
        <w:tc>
          <w:tcPr>
            <w:tcW w:w="102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08B1" w:rsidRDefault="00E47D12" w:rsidP="00373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7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  <w:p w:rsidR="00AC1CD0" w:rsidRPr="00AC1CD0" w:rsidRDefault="00AC1CD0" w:rsidP="00166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C1CD0">
              <w:rPr>
                <w:rFonts w:ascii="Times New Roman" w:hAnsi="Times New Roman" w:cs="Times New Roman"/>
                <w:b/>
                <w:sz w:val="28"/>
              </w:rPr>
              <w:t>ПРОГНОЗ</w:t>
            </w:r>
          </w:p>
          <w:p w:rsidR="001660A3" w:rsidRPr="00244974" w:rsidRDefault="001660A3" w:rsidP="00166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660A3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44974">
              <w:rPr>
                <w:rFonts w:ascii="Times New Roman" w:hAnsi="Times New Roman" w:cs="Times New Roman"/>
                <w:b/>
                <w:sz w:val="28"/>
              </w:rPr>
              <w:t>социально-экономического развития</w:t>
            </w:r>
          </w:p>
          <w:p w:rsidR="001660A3" w:rsidRPr="00244974" w:rsidRDefault="001660A3" w:rsidP="00166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44974">
              <w:rPr>
                <w:rFonts w:ascii="Times New Roman" w:hAnsi="Times New Roman" w:cs="Times New Roman"/>
                <w:b/>
                <w:sz w:val="28"/>
              </w:rPr>
              <w:t>муниципального образования Мостовский район</w:t>
            </w:r>
          </w:p>
          <w:p w:rsidR="001660A3" w:rsidRPr="00244974" w:rsidRDefault="001660A3" w:rsidP="00166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44974">
              <w:rPr>
                <w:rFonts w:ascii="Times New Roman" w:hAnsi="Times New Roman" w:cs="Times New Roman"/>
                <w:b/>
                <w:sz w:val="28"/>
              </w:rPr>
              <w:t>на 202</w:t>
            </w:r>
            <w:r w:rsidR="007B4DB8">
              <w:rPr>
                <w:rFonts w:ascii="Times New Roman" w:hAnsi="Times New Roman" w:cs="Times New Roman"/>
                <w:b/>
                <w:sz w:val="28"/>
              </w:rPr>
              <w:t>3</w:t>
            </w:r>
            <w:r w:rsidRPr="00244974">
              <w:rPr>
                <w:rFonts w:ascii="Times New Roman" w:hAnsi="Times New Roman" w:cs="Times New Roman"/>
                <w:b/>
                <w:sz w:val="28"/>
              </w:rPr>
              <w:t xml:space="preserve"> год и на плановый период 202</w:t>
            </w:r>
            <w:r w:rsidR="007B4DB8">
              <w:rPr>
                <w:rFonts w:ascii="Times New Roman" w:hAnsi="Times New Roman" w:cs="Times New Roman"/>
                <w:b/>
                <w:sz w:val="28"/>
              </w:rPr>
              <w:t>4</w:t>
            </w:r>
            <w:r w:rsidRPr="00244974">
              <w:rPr>
                <w:rFonts w:ascii="Times New Roman" w:hAnsi="Times New Roman" w:cs="Times New Roman"/>
                <w:b/>
                <w:sz w:val="28"/>
              </w:rPr>
              <w:t xml:space="preserve"> и 202</w:t>
            </w:r>
            <w:r w:rsidR="007B4DB8">
              <w:rPr>
                <w:rFonts w:ascii="Times New Roman" w:hAnsi="Times New Roman" w:cs="Times New Roman"/>
                <w:b/>
                <w:sz w:val="28"/>
              </w:rPr>
              <w:t>5</w:t>
            </w:r>
            <w:r w:rsidRPr="00244974">
              <w:rPr>
                <w:rFonts w:ascii="Times New Roman" w:hAnsi="Times New Roman" w:cs="Times New Roman"/>
                <w:b/>
                <w:sz w:val="28"/>
              </w:rPr>
              <w:t xml:space="preserve"> годов</w:t>
            </w:r>
          </w:p>
          <w:p w:rsidR="00E47D12" w:rsidRPr="00E47D12" w:rsidRDefault="00E47D12" w:rsidP="00373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47D12" w:rsidRPr="00E47D12" w:rsidTr="00F44B94">
        <w:trPr>
          <w:trHeight w:val="465"/>
        </w:trPr>
        <w:tc>
          <w:tcPr>
            <w:tcW w:w="102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7D12" w:rsidRPr="00E47D12" w:rsidRDefault="00E47D12" w:rsidP="00E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7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МОСТОВСКИЙ район</w:t>
            </w:r>
          </w:p>
        </w:tc>
      </w:tr>
      <w:tr w:rsidR="00E47D12" w:rsidRPr="00E47D12" w:rsidTr="00F44B94">
        <w:trPr>
          <w:trHeight w:val="529"/>
        </w:trPr>
        <w:tc>
          <w:tcPr>
            <w:tcW w:w="102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7D12" w:rsidRPr="009D7A08" w:rsidRDefault="00E47D12" w:rsidP="009D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D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(городской округ, муниципальный район)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326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2023 г. в % к 2021 г.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"/>
                <w:rFonts w:eastAsiaTheme="minorHAnsi"/>
                <w:sz w:val="18"/>
                <w:szCs w:val="18"/>
              </w:rPr>
              <w:t>2025 г. в % к 2021 г.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451"/>
        </w:trPr>
        <w:tc>
          <w:tcPr>
            <w:tcW w:w="2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отчет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оценка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прогноз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8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Промышленное производство</w:t>
            </w:r>
          </w:p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(объем отгруженной продукции) по полному кругу</w:t>
            </w:r>
          </w:p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предприятий, </w:t>
            </w:r>
            <w:proofErr w:type="spellStart"/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5980,6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8005,7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10407,4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11468,2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12841,1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14454,5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143,2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180,6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пред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действ..ценах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133,9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3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по крупным и средним предприятиям, млн.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5668,5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7253,0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8207,3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9027,2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10066,5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11289,1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124,5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155,6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38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пред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действ..ценах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72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Объем продукции сельского хозяйства всех сельхозпроизводителей, </w:t>
            </w:r>
            <w:proofErr w:type="spellStart"/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7665,8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7670,2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8044,9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8228,9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8718,5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9293,2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121,2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4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104,7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109,0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71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Объем услуг по Транспортировке и хранению по полному кругу организаций, млн.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263,9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334,4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341,6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363,1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374,9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115,7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дейст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126,7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по крупным и средним организациям,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248,6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318,3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324,7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345,8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357,1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115,8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действ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70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Оборот розничной торговли по полному кругу организаций,</w:t>
            </w: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млн</w:t>
            </w: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.р</w:t>
            </w:r>
            <w:proofErr w:type="gram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уб</w:t>
            </w:r>
            <w:proofErr w:type="spell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7376,2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8499,0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9749,5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10830,3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11791,3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12698,3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127,4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149,4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106,7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102,2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109,2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по крупным и средним организациям,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2381,8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3210,1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4065,8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4546,5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4956,1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5347,7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141,6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166,6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124,8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121,7</w:t>
            </w: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73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Оборот общественного питания по полному кругу организаций</w:t>
            </w: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bookmarkStart w:id="1" w:name="_GoBack"/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млн</w:t>
            </w: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.р</w:t>
            </w:r>
            <w:proofErr w:type="gram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уб</w:t>
            </w:r>
            <w:proofErr w:type="spell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bookmarkEnd w:id="1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156,4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181,6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190,3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202,3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214,8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126,6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103,4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по крупным и средним организациям,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56,7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57,2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114,6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88,2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168,5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88,9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93,6</w:t>
            </w: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1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Инвестиции в основной капитал за счет всех источников финансирования (без неформальной экономики) по полному кругу организаций, </w:t>
            </w:r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млн</w:t>
            </w: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.р</w:t>
            </w:r>
            <w:proofErr w:type="gram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уб</w:t>
            </w:r>
            <w:proofErr w:type="spell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511,3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847,2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873,5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139,8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158,4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95,4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106,5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по крупным и средним организациям,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339,2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621,6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642,9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692,7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748,0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807,4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129,9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175,2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98,9</w:t>
            </w: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129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Объем выполненных работ по виду деятельности "строительство"</w:t>
            </w:r>
          </w:p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(без неформальной экономики) по полному кругу организаций, </w:t>
            </w:r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млн</w:t>
            </w: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.р</w:t>
            </w:r>
            <w:proofErr w:type="gram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уб</w:t>
            </w:r>
            <w:proofErr w:type="spell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301,6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306,0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314,9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328,7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348,3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121,7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90,3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92,7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по крупным и средним организациям,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128,7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129,1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98,0</w:t>
            </w: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11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Доходы предприятий курортно-туристического комплекса - всего (с учетом доходов малых предприятий и физических лиц), </w:t>
            </w:r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млн</w:t>
            </w: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.р</w:t>
            </w:r>
            <w:proofErr w:type="gram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уб</w:t>
            </w:r>
            <w:proofErr w:type="spell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336,8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370,7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417,5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479,9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559,0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667,6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129,4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180,1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102,8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111,8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5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46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доходы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колективных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средств размещения,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333,5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367,0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412,9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474,2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551,6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129,2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179,2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111,5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69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Среднегодовой уровень регистрируемой безработицы (</w:t>
            </w: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% </w:t>
            </w: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к</w:t>
            </w:r>
            <w:proofErr w:type="gram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численности рабочей силы)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  <w:lang w:val="en-US"/>
              </w:rPr>
              <w:t>x</w:t>
            </w: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64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Сальдированный финансовый результат по полному кругу организаций, млн.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1923,4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2165,9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3262,5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3559,2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3882,0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4243,0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164,3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195,9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150,6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по крупным и средним организациям,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1932,2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2346,4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2769,7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3022,9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3299,9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3611,9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128,8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153,9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действ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121,4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7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Прибыль прибыльных предприятий по полному кругу организаций, млн.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2192,1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2766,5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3296,6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3583,9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3900,3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4256,2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153,8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126,2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по крупным и средним организациям,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1937,5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2352,4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2773,5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3024,8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3301,3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3612,9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128,6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153,6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действ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121,4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72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Убыток по всем видам деятельности по полному кругу организаций, млн.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2,2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223,5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72,4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по крупным и средним организациям,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16,9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действ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92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Фонд заработной платы по полному кругу организаций без централизованного </w:t>
            </w:r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досчета</w:t>
            </w:r>
            <w:proofErr w:type="spell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млн</w:t>
            </w: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.р</w:t>
            </w:r>
            <w:proofErr w:type="gram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2939,8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3033,5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3595,0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3935,0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4310,0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142,1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9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46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 крупным и средним организациям,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2620,6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2737,9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3020,0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3364,0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3683,0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4026,0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122,9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147,0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1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Численность работающих для расчета среднемесячной заработной платы по полному кругу организаций без централизованного </w:t>
            </w:r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досчета</w:t>
            </w:r>
            <w:proofErr w:type="spell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тыс</w:t>
            </w: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.ч</w:t>
            </w:r>
            <w:proofErr w:type="gram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ел</w:t>
            </w:r>
            <w:proofErr w:type="spell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8,203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7,707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7,600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7,850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8,000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8,200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101,9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106,4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9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по крупным и средним организациям,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ел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6,685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6,587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6,700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6,800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6,900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104,8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6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113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Среднемесячная заработная плата по полному кругу организаций без централизованного </w:t>
            </w:r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досчета</w:t>
            </w:r>
            <w:proofErr w:type="spell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, рублей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29865,5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32799,8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35636,0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38163,5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40989,6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43800,8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116,4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133,5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70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Среднемесячная заработная плата по крупным и средним</w:t>
            </w: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организациям,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32669,7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34636,6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38717,9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41840,8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45134,8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48623,2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120,8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140,4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70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Полная учетная стоимость основных фондов на конец года, </w:t>
            </w:r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млн</w:t>
            </w: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.р</w:t>
            </w:r>
            <w:proofErr w:type="gram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уб</w:t>
            </w:r>
            <w:proofErr w:type="spell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10250,4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11267,0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12539,5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14192,5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16286,5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18926,5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126,0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168,0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109,9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70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субъектов малого и среднего предпринимательства, 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1947,0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1883,0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1901,0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1903,0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1910,0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1915,0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101,7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70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Среднесписочная численность работников субъектов МСП,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3269,0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3156,0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3171,0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3173,0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3182,0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3191,0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101,1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3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69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Численность постоянного населения (среднегодовая), тыс.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69,466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69,269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69,102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68,622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68,127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67,686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97,7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9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69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Среднегодовая численность занятых в экономике, тыс.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23,774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24,279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24,721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25,039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25,260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26,269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103,1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0"/>
                <w:rFonts w:eastAsiaTheme="minorHAnsi"/>
                <w:sz w:val="18"/>
                <w:szCs w:val="18"/>
              </w:rPr>
              <w:t>108,2</w:t>
            </w:r>
          </w:p>
        </w:tc>
      </w:tr>
    </w:tbl>
    <w:p w:rsidR="00E2126D" w:rsidRDefault="00E2126D"/>
    <w:p w:rsidR="001A08B1" w:rsidRPr="001A08B1" w:rsidRDefault="001A08B1" w:rsidP="001A08B1">
      <w:pPr>
        <w:spacing w:after="0" w:line="240" w:lineRule="auto"/>
        <w:rPr>
          <w:rFonts w:ascii="Times New Roman" w:hAnsi="Times New Roman" w:cs="Times New Roman"/>
        </w:rPr>
      </w:pPr>
    </w:p>
    <w:p w:rsidR="001A08B1" w:rsidRPr="001A08B1" w:rsidRDefault="001A08B1" w:rsidP="001A08B1">
      <w:pPr>
        <w:spacing w:after="0" w:line="240" w:lineRule="auto"/>
        <w:rPr>
          <w:rFonts w:ascii="Times New Roman" w:hAnsi="Times New Roman" w:cs="Times New Roman"/>
        </w:rPr>
      </w:pPr>
    </w:p>
    <w:p w:rsidR="001A08B1" w:rsidRPr="001A08B1" w:rsidRDefault="001A08B1" w:rsidP="001A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08B1">
        <w:rPr>
          <w:rFonts w:ascii="Times New Roman" w:hAnsi="Times New Roman" w:cs="Times New Roman"/>
          <w:sz w:val="28"/>
          <w:szCs w:val="28"/>
        </w:rPr>
        <w:t>Начальник управления  экономики,</w:t>
      </w:r>
    </w:p>
    <w:p w:rsidR="001A08B1" w:rsidRPr="001A08B1" w:rsidRDefault="001A08B1" w:rsidP="001A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08B1">
        <w:rPr>
          <w:rFonts w:ascii="Times New Roman" w:hAnsi="Times New Roman" w:cs="Times New Roman"/>
          <w:sz w:val="28"/>
          <w:szCs w:val="28"/>
        </w:rPr>
        <w:t>инвестиций, туризма, торговли и сферы</w:t>
      </w:r>
    </w:p>
    <w:p w:rsidR="001A08B1" w:rsidRPr="001A08B1" w:rsidRDefault="001A08B1" w:rsidP="001A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08B1">
        <w:rPr>
          <w:rFonts w:ascii="Times New Roman" w:hAnsi="Times New Roman" w:cs="Times New Roman"/>
          <w:sz w:val="28"/>
          <w:szCs w:val="28"/>
        </w:rPr>
        <w:t xml:space="preserve">услуг администрации </w:t>
      </w:r>
      <w:proofErr w:type="gramStart"/>
      <w:r w:rsidRPr="001A08B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1A08B1" w:rsidRPr="001A08B1" w:rsidRDefault="001A08B1" w:rsidP="001A08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A08B1">
        <w:rPr>
          <w:rFonts w:ascii="Times New Roman" w:hAnsi="Times New Roman" w:cs="Times New Roman"/>
          <w:sz w:val="28"/>
          <w:szCs w:val="28"/>
        </w:rPr>
        <w:t>образования Мостовский район                                                С.С. Скороходова</w:t>
      </w:r>
    </w:p>
    <w:p w:rsidR="001A08B1" w:rsidRPr="001A08B1" w:rsidRDefault="001A08B1" w:rsidP="001A08B1">
      <w:pPr>
        <w:spacing w:after="0" w:line="240" w:lineRule="auto"/>
        <w:rPr>
          <w:rFonts w:ascii="Times New Roman" w:hAnsi="Times New Roman" w:cs="Times New Roman"/>
        </w:rPr>
      </w:pPr>
    </w:p>
    <w:sectPr w:rsidR="001A08B1" w:rsidRPr="001A08B1" w:rsidSect="00F44B94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AED" w:rsidRDefault="00107AED" w:rsidP="009D7A08">
      <w:pPr>
        <w:spacing w:after="0" w:line="240" w:lineRule="auto"/>
      </w:pPr>
      <w:r>
        <w:separator/>
      </w:r>
    </w:p>
  </w:endnote>
  <w:endnote w:type="continuationSeparator" w:id="0">
    <w:p w:rsidR="00107AED" w:rsidRDefault="00107AED" w:rsidP="009D7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AED" w:rsidRDefault="00107AED" w:rsidP="009D7A08">
      <w:pPr>
        <w:spacing w:after="0" w:line="240" w:lineRule="auto"/>
      </w:pPr>
      <w:r>
        <w:separator/>
      </w:r>
    </w:p>
  </w:footnote>
  <w:footnote w:type="continuationSeparator" w:id="0">
    <w:p w:rsidR="00107AED" w:rsidRDefault="00107AED" w:rsidP="009D7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2136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F44B94" w:rsidRPr="009D7A08" w:rsidRDefault="00F44B94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9D7A08">
          <w:rPr>
            <w:rFonts w:ascii="Times New Roman" w:hAnsi="Times New Roman" w:cs="Times New Roman"/>
            <w:sz w:val="28"/>
          </w:rPr>
          <w:fldChar w:fldCharType="begin"/>
        </w:r>
        <w:r w:rsidRPr="009D7A08">
          <w:rPr>
            <w:rFonts w:ascii="Times New Roman" w:hAnsi="Times New Roman" w:cs="Times New Roman"/>
            <w:sz w:val="28"/>
          </w:rPr>
          <w:instrText>PAGE   \* MERGEFORMAT</w:instrText>
        </w:r>
        <w:r w:rsidRPr="009D7A08">
          <w:rPr>
            <w:rFonts w:ascii="Times New Roman" w:hAnsi="Times New Roman" w:cs="Times New Roman"/>
            <w:sz w:val="28"/>
          </w:rPr>
          <w:fldChar w:fldCharType="separate"/>
        </w:r>
        <w:r w:rsidR="005C17CA">
          <w:rPr>
            <w:rFonts w:ascii="Times New Roman" w:hAnsi="Times New Roman" w:cs="Times New Roman"/>
            <w:noProof/>
            <w:sz w:val="28"/>
          </w:rPr>
          <w:t>2</w:t>
        </w:r>
        <w:r w:rsidRPr="009D7A08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F44B94" w:rsidRDefault="00F44B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686"/>
    <w:rsid w:val="00023C8D"/>
    <w:rsid w:val="000C3314"/>
    <w:rsid w:val="00107AED"/>
    <w:rsid w:val="001660A3"/>
    <w:rsid w:val="001A08B1"/>
    <w:rsid w:val="001F2A70"/>
    <w:rsid w:val="002434CF"/>
    <w:rsid w:val="00244974"/>
    <w:rsid w:val="002B4230"/>
    <w:rsid w:val="0037397B"/>
    <w:rsid w:val="00377292"/>
    <w:rsid w:val="003D6B65"/>
    <w:rsid w:val="00433602"/>
    <w:rsid w:val="00527A01"/>
    <w:rsid w:val="005C17CA"/>
    <w:rsid w:val="007B4DB8"/>
    <w:rsid w:val="0083206B"/>
    <w:rsid w:val="009251BF"/>
    <w:rsid w:val="009D7A08"/>
    <w:rsid w:val="00AC1CD0"/>
    <w:rsid w:val="00E2126D"/>
    <w:rsid w:val="00E47D12"/>
    <w:rsid w:val="00E60693"/>
    <w:rsid w:val="00F44B94"/>
    <w:rsid w:val="00FA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4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44B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7D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7D12"/>
    <w:rPr>
      <w:color w:val="800080"/>
      <w:u w:val="single"/>
    </w:rPr>
  </w:style>
  <w:style w:type="paragraph" w:customStyle="1" w:styleId="font5">
    <w:name w:val="font5"/>
    <w:basedOn w:val="a"/>
    <w:rsid w:val="00E47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51">
    <w:name w:val="xl1851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852">
    <w:name w:val="xl1852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xl1853">
    <w:name w:val="xl1853"/>
    <w:basedOn w:val="a"/>
    <w:rsid w:val="00E47D1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54">
    <w:name w:val="xl1854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5">
    <w:name w:val="xl1855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56">
    <w:name w:val="xl1856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7">
    <w:name w:val="xl1857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8">
    <w:name w:val="xl1858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9">
    <w:name w:val="xl1859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0">
    <w:name w:val="xl1860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1">
    <w:name w:val="xl1861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62">
    <w:name w:val="xl1862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3">
    <w:name w:val="xl1863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4">
    <w:name w:val="xl1864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5">
    <w:name w:val="xl1865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6">
    <w:name w:val="xl1866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7">
    <w:name w:val="xl1867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8">
    <w:name w:val="xl1868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9">
    <w:name w:val="xl1869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0">
    <w:name w:val="xl1870"/>
    <w:basedOn w:val="a"/>
    <w:rsid w:val="00E47D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71">
    <w:name w:val="xl1871"/>
    <w:basedOn w:val="a"/>
    <w:rsid w:val="00E47D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2">
    <w:name w:val="xl1872"/>
    <w:basedOn w:val="a"/>
    <w:rsid w:val="00E47D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3">
    <w:name w:val="xl1873"/>
    <w:basedOn w:val="a"/>
    <w:rsid w:val="00E47D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74">
    <w:name w:val="xl1874"/>
    <w:basedOn w:val="a"/>
    <w:rsid w:val="00E47D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75">
    <w:name w:val="xl1875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76">
    <w:name w:val="xl1876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877">
    <w:name w:val="xl1877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8">
    <w:name w:val="xl1878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9">
    <w:name w:val="xl1879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80">
    <w:name w:val="xl1880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1881">
    <w:name w:val="xl1881"/>
    <w:basedOn w:val="a"/>
    <w:rsid w:val="00E47D1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2">
    <w:name w:val="xl1882"/>
    <w:basedOn w:val="a"/>
    <w:rsid w:val="00E47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3">
    <w:name w:val="xl1883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84">
    <w:name w:val="xl1884"/>
    <w:basedOn w:val="a"/>
    <w:rsid w:val="00E47D1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5">
    <w:name w:val="xl1885"/>
    <w:basedOn w:val="a"/>
    <w:rsid w:val="00E47D1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6">
    <w:name w:val="xl1886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887">
    <w:name w:val="xl1887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8">
    <w:name w:val="xl1888"/>
    <w:basedOn w:val="a"/>
    <w:rsid w:val="00E47D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9">
    <w:name w:val="xl1889"/>
    <w:basedOn w:val="a"/>
    <w:rsid w:val="00E47D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890">
    <w:name w:val="xl1890"/>
    <w:basedOn w:val="a"/>
    <w:rsid w:val="00E47D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1">
    <w:name w:val="xl1891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92">
    <w:name w:val="xl1892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893">
    <w:name w:val="xl1893"/>
    <w:basedOn w:val="a"/>
    <w:rsid w:val="00E47D1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94">
    <w:name w:val="xl1894"/>
    <w:basedOn w:val="a"/>
    <w:rsid w:val="00E47D1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5">
    <w:name w:val="xl1895"/>
    <w:basedOn w:val="a"/>
    <w:rsid w:val="00E47D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6">
    <w:name w:val="xl1896"/>
    <w:basedOn w:val="a"/>
    <w:rsid w:val="00E47D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7">
    <w:name w:val="xl1897"/>
    <w:basedOn w:val="a"/>
    <w:rsid w:val="00E47D1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8">
    <w:name w:val="xl1898"/>
    <w:basedOn w:val="a"/>
    <w:rsid w:val="00E47D1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D7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7A08"/>
  </w:style>
  <w:style w:type="paragraph" w:styleId="a7">
    <w:name w:val="footer"/>
    <w:basedOn w:val="a"/>
    <w:link w:val="a8"/>
    <w:uiPriority w:val="99"/>
    <w:unhideWhenUsed/>
    <w:rsid w:val="009D7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7A08"/>
  </w:style>
  <w:style w:type="paragraph" w:styleId="a9">
    <w:name w:val="Balloon Text"/>
    <w:basedOn w:val="a"/>
    <w:link w:val="aa"/>
    <w:uiPriority w:val="99"/>
    <w:semiHidden/>
    <w:unhideWhenUsed/>
    <w:rsid w:val="00AC1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1CD0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basedOn w:val="a0"/>
    <w:link w:val="11"/>
    <w:rsid w:val="000C3314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8pt0pt">
    <w:name w:val="Основной текст + 8 pt;Интервал 0 pt"/>
    <w:basedOn w:val="ab"/>
    <w:rsid w:val="000C3314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pt0pt0">
    <w:name w:val="Основной текст + 8 pt;Не полужирный;Интервал 0 pt"/>
    <w:basedOn w:val="ab"/>
    <w:rsid w:val="000C33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pt0pt1">
    <w:name w:val="Основной текст + 8 pt;Не полужирный;Курсив;Интервал 0 pt"/>
    <w:basedOn w:val="ab"/>
    <w:rsid w:val="000C331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link w:val="ab"/>
    <w:rsid w:val="000C3314"/>
    <w:pPr>
      <w:widowControl w:val="0"/>
      <w:shd w:val="clear" w:color="auto" w:fill="FFFFFF"/>
      <w:spacing w:after="120" w:line="302" w:lineRule="exact"/>
      <w:jc w:val="center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F44B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44B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Title"/>
    <w:basedOn w:val="a"/>
    <w:next w:val="a"/>
    <w:link w:val="ad"/>
    <w:uiPriority w:val="10"/>
    <w:qFormat/>
    <w:rsid w:val="00F44B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F44B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4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44B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7D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7D12"/>
    <w:rPr>
      <w:color w:val="800080"/>
      <w:u w:val="single"/>
    </w:rPr>
  </w:style>
  <w:style w:type="paragraph" w:customStyle="1" w:styleId="font5">
    <w:name w:val="font5"/>
    <w:basedOn w:val="a"/>
    <w:rsid w:val="00E47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51">
    <w:name w:val="xl1851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852">
    <w:name w:val="xl1852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xl1853">
    <w:name w:val="xl1853"/>
    <w:basedOn w:val="a"/>
    <w:rsid w:val="00E47D1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54">
    <w:name w:val="xl1854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5">
    <w:name w:val="xl1855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56">
    <w:name w:val="xl1856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7">
    <w:name w:val="xl1857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8">
    <w:name w:val="xl1858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9">
    <w:name w:val="xl1859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0">
    <w:name w:val="xl1860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1">
    <w:name w:val="xl1861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62">
    <w:name w:val="xl1862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3">
    <w:name w:val="xl1863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4">
    <w:name w:val="xl1864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5">
    <w:name w:val="xl1865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6">
    <w:name w:val="xl1866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7">
    <w:name w:val="xl1867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8">
    <w:name w:val="xl1868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9">
    <w:name w:val="xl1869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0">
    <w:name w:val="xl1870"/>
    <w:basedOn w:val="a"/>
    <w:rsid w:val="00E47D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71">
    <w:name w:val="xl1871"/>
    <w:basedOn w:val="a"/>
    <w:rsid w:val="00E47D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2">
    <w:name w:val="xl1872"/>
    <w:basedOn w:val="a"/>
    <w:rsid w:val="00E47D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3">
    <w:name w:val="xl1873"/>
    <w:basedOn w:val="a"/>
    <w:rsid w:val="00E47D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74">
    <w:name w:val="xl1874"/>
    <w:basedOn w:val="a"/>
    <w:rsid w:val="00E47D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75">
    <w:name w:val="xl1875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76">
    <w:name w:val="xl1876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877">
    <w:name w:val="xl1877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8">
    <w:name w:val="xl1878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9">
    <w:name w:val="xl1879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80">
    <w:name w:val="xl1880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1881">
    <w:name w:val="xl1881"/>
    <w:basedOn w:val="a"/>
    <w:rsid w:val="00E47D1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2">
    <w:name w:val="xl1882"/>
    <w:basedOn w:val="a"/>
    <w:rsid w:val="00E47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3">
    <w:name w:val="xl1883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84">
    <w:name w:val="xl1884"/>
    <w:basedOn w:val="a"/>
    <w:rsid w:val="00E47D1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5">
    <w:name w:val="xl1885"/>
    <w:basedOn w:val="a"/>
    <w:rsid w:val="00E47D1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6">
    <w:name w:val="xl1886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887">
    <w:name w:val="xl1887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8">
    <w:name w:val="xl1888"/>
    <w:basedOn w:val="a"/>
    <w:rsid w:val="00E47D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9">
    <w:name w:val="xl1889"/>
    <w:basedOn w:val="a"/>
    <w:rsid w:val="00E47D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890">
    <w:name w:val="xl1890"/>
    <w:basedOn w:val="a"/>
    <w:rsid w:val="00E47D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1">
    <w:name w:val="xl1891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92">
    <w:name w:val="xl1892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893">
    <w:name w:val="xl1893"/>
    <w:basedOn w:val="a"/>
    <w:rsid w:val="00E47D1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94">
    <w:name w:val="xl1894"/>
    <w:basedOn w:val="a"/>
    <w:rsid w:val="00E47D1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5">
    <w:name w:val="xl1895"/>
    <w:basedOn w:val="a"/>
    <w:rsid w:val="00E47D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6">
    <w:name w:val="xl1896"/>
    <w:basedOn w:val="a"/>
    <w:rsid w:val="00E47D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7">
    <w:name w:val="xl1897"/>
    <w:basedOn w:val="a"/>
    <w:rsid w:val="00E47D1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8">
    <w:name w:val="xl1898"/>
    <w:basedOn w:val="a"/>
    <w:rsid w:val="00E47D1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D7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7A08"/>
  </w:style>
  <w:style w:type="paragraph" w:styleId="a7">
    <w:name w:val="footer"/>
    <w:basedOn w:val="a"/>
    <w:link w:val="a8"/>
    <w:uiPriority w:val="99"/>
    <w:unhideWhenUsed/>
    <w:rsid w:val="009D7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7A08"/>
  </w:style>
  <w:style w:type="paragraph" w:styleId="a9">
    <w:name w:val="Balloon Text"/>
    <w:basedOn w:val="a"/>
    <w:link w:val="aa"/>
    <w:uiPriority w:val="99"/>
    <w:semiHidden/>
    <w:unhideWhenUsed/>
    <w:rsid w:val="00AC1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1CD0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basedOn w:val="a0"/>
    <w:link w:val="11"/>
    <w:rsid w:val="000C3314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8pt0pt">
    <w:name w:val="Основной текст + 8 pt;Интервал 0 pt"/>
    <w:basedOn w:val="ab"/>
    <w:rsid w:val="000C3314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pt0pt0">
    <w:name w:val="Основной текст + 8 pt;Не полужирный;Интервал 0 pt"/>
    <w:basedOn w:val="ab"/>
    <w:rsid w:val="000C33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pt0pt1">
    <w:name w:val="Основной текст + 8 pt;Не полужирный;Курсив;Интервал 0 pt"/>
    <w:basedOn w:val="ab"/>
    <w:rsid w:val="000C331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link w:val="ab"/>
    <w:rsid w:val="000C3314"/>
    <w:pPr>
      <w:widowControl w:val="0"/>
      <w:shd w:val="clear" w:color="auto" w:fill="FFFFFF"/>
      <w:spacing w:after="120" w:line="302" w:lineRule="exact"/>
      <w:jc w:val="center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F44B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44B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Title"/>
    <w:basedOn w:val="a"/>
    <w:next w:val="a"/>
    <w:link w:val="ad"/>
    <w:uiPriority w:val="10"/>
    <w:qFormat/>
    <w:rsid w:val="00F44B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F44B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6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9C854-3766-4F0E-8DFF-DC0E183C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Econom</cp:lastModifiedBy>
  <cp:revision>18</cp:revision>
  <cp:lastPrinted>2022-01-12T10:50:00Z</cp:lastPrinted>
  <dcterms:created xsi:type="dcterms:W3CDTF">2020-10-29T08:10:00Z</dcterms:created>
  <dcterms:modified xsi:type="dcterms:W3CDTF">2022-10-11T09:28:00Z</dcterms:modified>
</cp:coreProperties>
</file>