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4C" w:rsidRPr="00A6689C" w:rsidRDefault="00DE6C4C" w:rsidP="00DE6C4C">
      <w:pPr>
        <w:pStyle w:val="Style3"/>
        <w:widowControl/>
        <w:spacing w:before="134" w:line="240" w:lineRule="auto"/>
        <w:ind w:firstLine="0"/>
        <w:jc w:val="center"/>
        <w:rPr>
          <w:rStyle w:val="FontStyle50"/>
          <w:rFonts w:cs="Times New Roman"/>
          <w:b/>
          <w:sz w:val="28"/>
          <w:szCs w:val="28"/>
        </w:rPr>
      </w:pPr>
      <w:r w:rsidRPr="00A6689C">
        <w:rPr>
          <w:rStyle w:val="FontStyle50"/>
          <w:rFonts w:cs="Times New Roman"/>
          <w:b/>
          <w:sz w:val="28"/>
          <w:szCs w:val="28"/>
        </w:rPr>
        <w:t>М</w:t>
      </w:r>
      <w:r>
        <w:rPr>
          <w:rStyle w:val="FontStyle50"/>
          <w:rFonts w:cs="Times New Roman"/>
          <w:b/>
          <w:sz w:val="28"/>
          <w:szCs w:val="28"/>
        </w:rPr>
        <w:t>униципальная программа</w:t>
      </w:r>
    </w:p>
    <w:p w:rsidR="00DE6C4C" w:rsidRDefault="00DE6C4C" w:rsidP="00DE6C4C">
      <w:pPr>
        <w:pStyle w:val="Style4"/>
        <w:widowControl/>
        <w:rPr>
          <w:rStyle w:val="FontStyle54"/>
          <w:bCs/>
          <w:sz w:val="28"/>
          <w:szCs w:val="28"/>
        </w:rPr>
      </w:pPr>
      <w:r w:rsidRPr="00AA2DAD">
        <w:rPr>
          <w:rStyle w:val="FontStyle54"/>
          <w:bCs/>
          <w:sz w:val="28"/>
          <w:szCs w:val="28"/>
        </w:rPr>
        <w:t>«Р</w:t>
      </w:r>
      <w:r>
        <w:rPr>
          <w:rStyle w:val="FontStyle54"/>
          <w:bCs/>
          <w:sz w:val="28"/>
          <w:szCs w:val="28"/>
        </w:rPr>
        <w:t>азвитие здравоохранения</w:t>
      </w:r>
      <w:r w:rsidRPr="00AA2DAD">
        <w:rPr>
          <w:rStyle w:val="FontStyle54"/>
          <w:bCs/>
          <w:sz w:val="28"/>
          <w:szCs w:val="28"/>
        </w:rPr>
        <w:t>»</w:t>
      </w:r>
    </w:p>
    <w:p w:rsidR="00DE6C4C" w:rsidRDefault="00DE6C4C" w:rsidP="00DE6C4C">
      <w:pPr>
        <w:pStyle w:val="Style3"/>
        <w:widowControl/>
        <w:spacing w:before="134" w:line="240" w:lineRule="auto"/>
        <w:ind w:firstLine="0"/>
        <w:rPr>
          <w:rStyle w:val="FontStyle50"/>
          <w:rFonts w:cs="Times New Roman"/>
          <w:sz w:val="28"/>
          <w:szCs w:val="28"/>
        </w:rPr>
      </w:pPr>
    </w:p>
    <w:p w:rsidR="00DE6C4C" w:rsidRPr="00ED3464" w:rsidRDefault="00DE6C4C" w:rsidP="00DE6C4C">
      <w:pPr>
        <w:pStyle w:val="Style3"/>
        <w:widowControl/>
        <w:spacing w:line="240" w:lineRule="auto"/>
        <w:ind w:firstLine="0"/>
        <w:jc w:val="center"/>
        <w:rPr>
          <w:rStyle w:val="FontStyle50"/>
          <w:rFonts w:cs="Times New Roman"/>
          <w:b/>
          <w:sz w:val="28"/>
          <w:szCs w:val="28"/>
        </w:rPr>
      </w:pPr>
      <w:r w:rsidRPr="00ED3464">
        <w:rPr>
          <w:rStyle w:val="FontStyle50"/>
          <w:rFonts w:cs="Times New Roman"/>
          <w:b/>
          <w:sz w:val="28"/>
          <w:szCs w:val="28"/>
        </w:rPr>
        <w:t>ПАСПОРТ</w:t>
      </w:r>
    </w:p>
    <w:p w:rsidR="00DE6C4C" w:rsidRDefault="00DE6C4C" w:rsidP="00DE6C4C">
      <w:pPr>
        <w:pStyle w:val="Style4"/>
        <w:widowControl/>
        <w:rPr>
          <w:rStyle w:val="FontStyle54"/>
          <w:bCs/>
          <w:sz w:val="28"/>
          <w:szCs w:val="28"/>
        </w:rPr>
      </w:pPr>
      <w:r>
        <w:rPr>
          <w:rStyle w:val="FontStyle54"/>
          <w:bCs/>
          <w:sz w:val="28"/>
          <w:szCs w:val="28"/>
        </w:rPr>
        <w:t xml:space="preserve">муниципальной программы </w:t>
      </w:r>
    </w:p>
    <w:p w:rsidR="00DE6C4C" w:rsidRPr="00AA2DAD" w:rsidRDefault="00DE6C4C" w:rsidP="00DE6C4C">
      <w:pPr>
        <w:pStyle w:val="Style4"/>
        <w:widowControl/>
        <w:rPr>
          <w:rStyle w:val="FontStyle54"/>
          <w:bCs/>
          <w:sz w:val="28"/>
          <w:szCs w:val="28"/>
        </w:rPr>
      </w:pPr>
      <w:r w:rsidRPr="00AA2DAD">
        <w:rPr>
          <w:rStyle w:val="FontStyle54"/>
          <w:bCs/>
          <w:sz w:val="28"/>
          <w:szCs w:val="28"/>
        </w:rPr>
        <w:t>«Р</w:t>
      </w:r>
      <w:r>
        <w:rPr>
          <w:rStyle w:val="FontStyle54"/>
          <w:bCs/>
          <w:sz w:val="28"/>
          <w:szCs w:val="28"/>
        </w:rPr>
        <w:t>азвитие здравоохранения</w:t>
      </w:r>
      <w:r w:rsidRPr="00AA2DAD">
        <w:rPr>
          <w:rStyle w:val="FontStyle54"/>
          <w:bCs/>
          <w:sz w:val="28"/>
          <w:szCs w:val="28"/>
        </w:rPr>
        <w:t>»</w:t>
      </w:r>
    </w:p>
    <w:p w:rsidR="00DE6C4C" w:rsidRDefault="00DE6C4C" w:rsidP="00DE6C4C">
      <w:pPr>
        <w:pStyle w:val="Style4"/>
        <w:widowControl/>
        <w:jc w:val="left"/>
        <w:rPr>
          <w:rStyle w:val="FontStyle54"/>
          <w:b w:val="0"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82"/>
        <w:gridCol w:w="4807"/>
      </w:tblGrid>
      <w:tr w:rsidR="00DE6C4C" w:rsidTr="000B5884">
        <w:tc>
          <w:tcPr>
            <w:tcW w:w="5082" w:type="dxa"/>
          </w:tcPr>
          <w:p w:rsidR="00DE6C4C" w:rsidRPr="00F3173C" w:rsidRDefault="00DE6C4C" w:rsidP="000B588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Координатор </w:t>
            </w:r>
            <w:proofErr w:type="gramStart"/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муниципальной</w:t>
            </w:r>
            <w:proofErr w:type="gramEnd"/>
          </w:p>
          <w:p w:rsidR="00DE6C4C" w:rsidRPr="00F3173C" w:rsidRDefault="00DE6C4C" w:rsidP="000B588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программы</w:t>
            </w:r>
          </w:p>
        </w:tc>
        <w:tc>
          <w:tcPr>
            <w:tcW w:w="4807" w:type="dxa"/>
          </w:tcPr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администрация </w:t>
            </w:r>
            <w:proofErr w:type="gramStart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муниципального</w:t>
            </w:r>
            <w:proofErr w:type="gramEnd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</w:t>
            </w: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образования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Мостовский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район </w:t>
            </w:r>
          </w:p>
        </w:tc>
      </w:tr>
      <w:tr w:rsidR="00DE6C4C" w:rsidTr="000B5884">
        <w:tc>
          <w:tcPr>
            <w:tcW w:w="5082" w:type="dxa"/>
          </w:tcPr>
          <w:p w:rsidR="00DE6C4C" w:rsidRPr="00F3173C" w:rsidRDefault="00DE6C4C" w:rsidP="000B588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Координатор подпрограмм муниципальной программы                     </w:t>
            </w:r>
          </w:p>
        </w:tc>
        <w:tc>
          <w:tcPr>
            <w:tcW w:w="4807" w:type="dxa"/>
          </w:tcPr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администрация </w:t>
            </w:r>
            <w:proofErr w:type="gramStart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муниципального</w:t>
            </w:r>
            <w:proofErr w:type="gramEnd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</w:t>
            </w: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образования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Мостовский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район </w:t>
            </w:r>
          </w:p>
        </w:tc>
      </w:tr>
      <w:tr w:rsidR="00DE6C4C" w:rsidTr="000B5884">
        <w:tc>
          <w:tcPr>
            <w:tcW w:w="5082" w:type="dxa"/>
          </w:tcPr>
          <w:p w:rsidR="00DE6C4C" w:rsidRPr="00DC459D" w:rsidRDefault="00DE6C4C" w:rsidP="000B5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DC459D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  <w:p w:rsidR="00DE6C4C" w:rsidRPr="00DC459D" w:rsidRDefault="00DE6C4C" w:rsidP="000B588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</w:tc>
        <w:tc>
          <w:tcPr>
            <w:tcW w:w="4807" w:type="dxa"/>
          </w:tcPr>
          <w:p w:rsidR="00DE6C4C" w:rsidRPr="00DC459D" w:rsidRDefault="00DE6C4C" w:rsidP="000B588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DC459D">
              <w:rPr>
                <w:rStyle w:val="FontStyle54"/>
                <w:b w:val="0"/>
                <w:bCs/>
                <w:sz w:val="28"/>
                <w:szCs w:val="28"/>
              </w:rPr>
              <w:t>муниципальное бюджетное учреждение здравоохранения «Мостовская центральная районная больница»</w:t>
            </w:r>
          </w:p>
        </w:tc>
      </w:tr>
      <w:tr w:rsidR="00DE6C4C" w:rsidTr="000B5884">
        <w:tc>
          <w:tcPr>
            <w:tcW w:w="5082" w:type="dxa"/>
          </w:tcPr>
          <w:p w:rsidR="00DE6C4C" w:rsidRPr="00F3173C" w:rsidRDefault="00DE6C4C" w:rsidP="000B588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807" w:type="dxa"/>
          </w:tcPr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развитие первичной медико-санитарной помощи;</w:t>
            </w: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совершенствование системы льготного лекарственного обеспечения в амбулаторных условиях;</w:t>
            </w: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кадровое обеспечение системы здравоохранения;</w:t>
            </w:r>
          </w:p>
        </w:tc>
      </w:tr>
      <w:tr w:rsidR="00DE6C4C" w:rsidTr="000B5884">
        <w:tc>
          <w:tcPr>
            <w:tcW w:w="5082" w:type="dxa"/>
          </w:tcPr>
          <w:p w:rsidR="00DE6C4C" w:rsidRPr="00F3173C" w:rsidRDefault="00DE6C4C" w:rsidP="000B588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Ведомственные целевые программы               </w:t>
            </w:r>
          </w:p>
        </w:tc>
        <w:tc>
          <w:tcPr>
            <w:tcW w:w="4807" w:type="dxa"/>
          </w:tcPr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не </w:t>
            </w:r>
            <w:proofErr w:type="gramStart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предусмотрены</w:t>
            </w:r>
            <w:proofErr w:type="gramEnd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муниципальной программой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;</w:t>
            </w:r>
          </w:p>
        </w:tc>
      </w:tr>
      <w:tr w:rsidR="00DE6C4C" w:rsidTr="000B5884">
        <w:tc>
          <w:tcPr>
            <w:tcW w:w="5082" w:type="dxa"/>
          </w:tcPr>
          <w:p w:rsidR="00DE6C4C" w:rsidRPr="00F3173C" w:rsidRDefault="00DE6C4C" w:rsidP="000B588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807" w:type="dxa"/>
          </w:tcPr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обеспечение доступности </w:t>
            </w:r>
            <w:proofErr w:type="gramStart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медицин-</w:t>
            </w:r>
            <w:proofErr w:type="spellStart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ской</w:t>
            </w:r>
            <w:proofErr w:type="spellEnd"/>
            <w:proofErr w:type="gramEnd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;</w:t>
            </w:r>
          </w:p>
        </w:tc>
      </w:tr>
      <w:tr w:rsidR="00DE6C4C" w:rsidTr="000B5884">
        <w:tc>
          <w:tcPr>
            <w:tcW w:w="5082" w:type="dxa"/>
          </w:tcPr>
          <w:p w:rsidR="00DE6C4C" w:rsidRPr="00F3173C" w:rsidRDefault="00DE6C4C" w:rsidP="000B588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07" w:type="dxa"/>
          </w:tcPr>
          <w:p w:rsidR="00DE6C4C" w:rsidRPr="00A35E2C" w:rsidRDefault="00DE6C4C" w:rsidP="000B5884">
            <w:pPr>
              <w:pStyle w:val="Style5"/>
              <w:widowControl/>
              <w:spacing w:line="240" w:lineRule="auto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увеличение продолжительности                                                                  активной жизни населения                                                                    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Мостовского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района за счет                                                                    формирования здорового образа жизни, профилактики и раннего выявления заболеваний;</w:t>
            </w: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DE6C4C" w:rsidRPr="00A35E2C" w:rsidRDefault="00DE6C4C" w:rsidP="000B5884">
            <w:pPr>
              <w:pStyle w:val="Style5"/>
              <w:widowControl/>
              <w:spacing w:after="120"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совершенствование кадрового обеспечения системы здравоохранения                           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lastRenderedPageBreak/>
              <w:t>Мостовского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района;</w:t>
            </w:r>
          </w:p>
          <w:p w:rsidR="00DE6C4C" w:rsidRPr="00A35E2C" w:rsidRDefault="00DE6C4C" w:rsidP="000B5884">
            <w:pPr>
              <w:pStyle w:val="Style5"/>
              <w:widowControl/>
              <w:spacing w:after="120"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                                                 совершенствование системы льготного                                                                  лекарственного обеспечения в                                                                     амбулаторных условиях;   </w:t>
            </w:r>
          </w:p>
          <w:p w:rsidR="00DE6C4C" w:rsidRPr="00A35E2C" w:rsidRDefault="00DE6C4C" w:rsidP="000B5884">
            <w:pPr>
              <w:pStyle w:val="Style5"/>
              <w:widowControl/>
              <w:spacing w:after="120"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                                                                                                повышение эффективности управления качеством медицинской помощи и охраны здоровья населения                                                                          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 xml:space="preserve">Мостовского 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района</w:t>
            </w:r>
          </w:p>
        </w:tc>
      </w:tr>
      <w:tr w:rsidR="00DE6C4C" w:rsidTr="000B5884">
        <w:tc>
          <w:tcPr>
            <w:tcW w:w="5082" w:type="dxa"/>
          </w:tcPr>
          <w:p w:rsidR="00DE6C4C" w:rsidRPr="00F3173C" w:rsidRDefault="00DE6C4C" w:rsidP="000B588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lastRenderedPageBreak/>
              <w:t xml:space="preserve">Перечень целевых показателей муниципальной программы                          </w:t>
            </w:r>
          </w:p>
        </w:tc>
        <w:tc>
          <w:tcPr>
            <w:tcW w:w="4807" w:type="dxa"/>
          </w:tcPr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смертность от всех причин;</w:t>
            </w: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материнская смертность;</w:t>
            </w: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младенческая смертность;</w:t>
            </w: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смертность от болезней системы                                                           кровообращения;</w:t>
            </w: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ind w:right="142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DE6C4C" w:rsidRDefault="00DE6C4C" w:rsidP="000B5884">
            <w:pPr>
              <w:pStyle w:val="Style5"/>
              <w:widowControl/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смертность от дорожно-транспортных происшествий;   </w:t>
            </w:r>
          </w:p>
          <w:p w:rsidR="00DE6C4C" w:rsidRDefault="00DE6C4C" w:rsidP="000B5884">
            <w:pPr>
              <w:pStyle w:val="Style5"/>
              <w:widowControl/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ind w:right="142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смертность от новообразований (в том числе </w:t>
            </w:r>
            <w:proofErr w:type="gramStart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от</w:t>
            </w:r>
            <w:proofErr w:type="gramEnd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злокачественных);</w:t>
            </w: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                                                  смертность от туберкулеза;</w:t>
            </w: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ind w:right="140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                                              заболеваемость туберкулезом;</w:t>
            </w:r>
          </w:p>
          <w:p w:rsidR="00DE6C4C" w:rsidRDefault="00DE6C4C" w:rsidP="000B5884">
            <w:pPr>
              <w:pStyle w:val="Style5"/>
              <w:widowControl/>
              <w:spacing w:line="240" w:lineRule="auto"/>
              <w:ind w:right="140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                                                  смертность населения в трудоспособном возрасте;</w:t>
            </w: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ind w:right="140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>
              <w:rPr>
                <w:rStyle w:val="FontStyle54"/>
                <w:b w:val="0"/>
                <w:bCs/>
                <w:sz w:val="28"/>
                <w:szCs w:val="28"/>
              </w:rPr>
              <w:t>ожидаемая продолжительность жиз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ни при рождении;</w:t>
            </w: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                                                  удовлетворенность потребности в                                                           льготном зубопротезировании и                                                               ремонтах зубных протезов отдельным    социально незащищенным категориям граждан муниципального образования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Мостовский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район  (жертвы политических репрессий, труженики 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lastRenderedPageBreak/>
              <w:t>тыла, ветераны труда, ветераны военной службы)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;</w:t>
            </w:r>
          </w:p>
        </w:tc>
      </w:tr>
      <w:tr w:rsidR="00DE6C4C" w:rsidTr="000B5884">
        <w:tc>
          <w:tcPr>
            <w:tcW w:w="5082" w:type="dxa"/>
          </w:tcPr>
          <w:p w:rsidR="00DE6C4C" w:rsidRPr="00F3173C" w:rsidRDefault="00DE6C4C" w:rsidP="000B588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lastRenderedPageBreak/>
              <w:t xml:space="preserve">Этапы и сроки реализации муниципальной программы                                </w:t>
            </w:r>
          </w:p>
        </w:tc>
        <w:tc>
          <w:tcPr>
            <w:tcW w:w="4807" w:type="dxa"/>
          </w:tcPr>
          <w:p w:rsidR="00DE6C4C" w:rsidRPr="00A35E2C" w:rsidRDefault="00DE6C4C" w:rsidP="000B5884">
            <w:pPr>
              <w:pStyle w:val="Style5"/>
              <w:widowControl/>
              <w:spacing w:after="120" w:line="240" w:lineRule="auto"/>
              <w:ind w:right="142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2015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-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2017 год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ы;</w:t>
            </w:r>
          </w:p>
        </w:tc>
      </w:tr>
      <w:tr w:rsidR="00DE6C4C" w:rsidTr="000B5884">
        <w:tc>
          <w:tcPr>
            <w:tcW w:w="5082" w:type="dxa"/>
          </w:tcPr>
          <w:p w:rsidR="00DE6C4C" w:rsidRPr="00F3173C" w:rsidRDefault="00DE6C4C" w:rsidP="000B588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3C41AC">
              <w:rPr>
                <w:rStyle w:val="FontStyle54"/>
                <w:b w:val="0"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</w:t>
            </w:r>
          </w:p>
        </w:tc>
        <w:tc>
          <w:tcPr>
            <w:tcW w:w="4807" w:type="dxa"/>
          </w:tcPr>
          <w:p w:rsidR="00DE6C4C" w:rsidRPr="001F124A" w:rsidRDefault="00DE6C4C" w:rsidP="000B588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всего – </w:t>
            </w:r>
            <w:r>
              <w:rPr>
                <w:sz w:val="28"/>
                <w:szCs w:val="28"/>
              </w:rPr>
              <w:t>259830,0</w:t>
            </w:r>
            <w:r w:rsidRPr="00AC5025">
              <w:rPr>
                <w:sz w:val="28"/>
                <w:szCs w:val="28"/>
              </w:rPr>
              <w:t xml:space="preserve">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тыс. рублей, в том числе по годам: </w:t>
            </w:r>
          </w:p>
          <w:p w:rsidR="00DE6C4C" w:rsidRPr="001F124A" w:rsidRDefault="00DE6C4C" w:rsidP="000B588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82622,6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 тыс. рублей, </w:t>
            </w:r>
          </w:p>
          <w:p w:rsidR="00DE6C4C" w:rsidRPr="001F124A" w:rsidRDefault="00DE6C4C" w:rsidP="000B588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85976,0</w:t>
            </w:r>
            <w:r w:rsidRPr="00AC5025">
              <w:rPr>
                <w:sz w:val="28"/>
                <w:szCs w:val="28"/>
              </w:rPr>
              <w:t xml:space="preserve">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рублей,</w:t>
            </w:r>
          </w:p>
          <w:p w:rsidR="00DE6C4C" w:rsidRPr="001F124A" w:rsidRDefault="00DE6C4C" w:rsidP="000B588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1231,4</w:t>
            </w:r>
            <w:r w:rsidRPr="00AC5025">
              <w:rPr>
                <w:bCs/>
                <w:sz w:val="28"/>
                <w:szCs w:val="28"/>
              </w:rPr>
              <w:t xml:space="preserve">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рублей;</w:t>
            </w:r>
          </w:p>
          <w:p w:rsidR="00DE6C4C" w:rsidRPr="001F124A" w:rsidRDefault="00DE6C4C" w:rsidP="000B588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из них за счет сре</w:t>
            </w:r>
            <w:proofErr w:type="gramStart"/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дств кр</w:t>
            </w:r>
            <w:proofErr w:type="gramEnd"/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аевого бюджета в рамках реализации мероприятий государственной программы Краснодарского края «Развитие здравоохранения» - </w:t>
            </w:r>
          </w:p>
          <w:p w:rsidR="00DE6C4C" w:rsidRPr="001F124A" w:rsidRDefault="00DE6C4C" w:rsidP="000B588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248759,7</w:t>
            </w:r>
            <w:r w:rsidRPr="00AC5025">
              <w:rPr>
                <w:sz w:val="28"/>
                <w:szCs w:val="28"/>
              </w:rPr>
              <w:t xml:space="preserve">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тыс. рублей, в том числе по годам: </w:t>
            </w:r>
          </w:p>
          <w:p w:rsidR="00DE6C4C" w:rsidRPr="001F124A" w:rsidRDefault="00DE6C4C" w:rsidP="000B588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2015 год – </w:t>
            </w:r>
            <w:r w:rsidRPr="00AC5025">
              <w:rPr>
                <w:bCs/>
                <w:sz w:val="28"/>
                <w:szCs w:val="28"/>
              </w:rPr>
              <w:t xml:space="preserve">76230,3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рублей,</w:t>
            </w:r>
          </w:p>
          <w:p w:rsidR="00DE6C4C" w:rsidRPr="001F124A" w:rsidRDefault="00DE6C4C" w:rsidP="000B588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2016 год – </w:t>
            </w:r>
            <w:r w:rsidRPr="00AC5025">
              <w:rPr>
                <w:bCs/>
                <w:sz w:val="28"/>
                <w:szCs w:val="28"/>
              </w:rPr>
              <w:t>83487</w:t>
            </w:r>
            <w:r>
              <w:rPr>
                <w:bCs/>
                <w:sz w:val="28"/>
                <w:szCs w:val="28"/>
              </w:rPr>
              <w:t xml:space="preserve">,0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тыс. рублей,                                                           2017 год - </w:t>
            </w:r>
            <w:r>
              <w:rPr>
                <w:bCs/>
                <w:sz w:val="28"/>
                <w:szCs w:val="28"/>
              </w:rPr>
              <w:t>89042,4</w:t>
            </w:r>
            <w:r w:rsidRPr="00AC5025">
              <w:rPr>
                <w:bCs/>
                <w:sz w:val="28"/>
                <w:szCs w:val="28"/>
              </w:rPr>
              <w:t xml:space="preserve">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рублей;</w:t>
            </w:r>
          </w:p>
          <w:p w:rsidR="00DE6C4C" w:rsidRPr="001F124A" w:rsidRDefault="00DE6C4C" w:rsidP="000B588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за счет районного бюджета –</w:t>
            </w:r>
            <w:r>
              <w:rPr>
                <w:bCs/>
                <w:sz w:val="28"/>
                <w:szCs w:val="28"/>
              </w:rPr>
              <w:t>5705,4</w:t>
            </w:r>
            <w:r w:rsidRPr="00AC5025">
              <w:rPr>
                <w:bCs/>
                <w:sz w:val="28"/>
                <w:szCs w:val="28"/>
              </w:rPr>
              <w:t xml:space="preserve">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рублей, в том числе по годам:</w:t>
            </w:r>
          </w:p>
          <w:p w:rsidR="00DE6C4C" w:rsidRPr="001F124A" w:rsidRDefault="00DE6C4C" w:rsidP="000B588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2015 год – 1027,4 тыс. рублей,</w:t>
            </w:r>
          </w:p>
          <w:p w:rsidR="00DE6C4C" w:rsidRPr="001F124A" w:rsidRDefault="00DE6C4C" w:rsidP="000B588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2016 год – </w:t>
            </w:r>
            <w:r w:rsidRPr="00AC502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  <w:r w:rsidRPr="00AC5025">
              <w:rPr>
                <w:bCs/>
                <w:sz w:val="28"/>
                <w:szCs w:val="28"/>
              </w:rPr>
              <w:t xml:space="preserve">89,0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рублей,</w:t>
            </w:r>
          </w:p>
          <w:p w:rsidR="00DE6C4C" w:rsidRDefault="00DE6C4C" w:rsidP="000B5884">
            <w:pPr>
              <w:pStyle w:val="Style5"/>
              <w:widowControl/>
              <w:spacing w:line="240" w:lineRule="auto"/>
              <w:ind w:right="-1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2017 год – </w:t>
            </w:r>
            <w:r>
              <w:rPr>
                <w:bCs/>
                <w:sz w:val="28"/>
                <w:szCs w:val="28"/>
              </w:rPr>
              <w:t>2189,0</w:t>
            </w:r>
            <w:r>
              <w:rPr>
                <w:rStyle w:val="FontStyle54"/>
              </w:rPr>
              <w:t xml:space="preserve">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рублей;</w:t>
            </w:r>
          </w:p>
          <w:p w:rsidR="00DE6C4C" w:rsidRPr="001F124A" w:rsidRDefault="00DE6C4C" w:rsidP="000B588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за счет </w:t>
            </w:r>
            <w:r w:rsidRPr="00AC5025">
              <w:rPr>
                <w:bCs/>
                <w:sz w:val="28"/>
                <w:szCs w:val="28"/>
              </w:rPr>
              <w:t>федерального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 бюджета –</w:t>
            </w:r>
            <w:r w:rsidRPr="00AC5025">
              <w:rPr>
                <w:bCs/>
                <w:sz w:val="28"/>
                <w:szCs w:val="28"/>
              </w:rPr>
              <w:t xml:space="preserve">5364,9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рублей, в том числе по годам:</w:t>
            </w:r>
          </w:p>
          <w:p w:rsidR="00DE6C4C" w:rsidRPr="001F124A" w:rsidRDefault="00DE6C4C" w:rsidP="000B588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2015 год – </w:t>
            </w:r>
            <w:r w:rsidRPr="00AC5025">
              <w:rPr>
                <w:bCs/>
                <w:sz w:val="28"/>
                <w:szCs w:val="28"/>
              </w:rPr>
              <w:t xml:space="preserve">5364,9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рублей,</w:t>
            </w:r>
          </w:p>
          <w:p w:rsidR="00DE6C4C" w:rsidRPr="001F124A" w:rsidRDefault="00DE6C4C" w:rsidP="000B588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2016 год –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 xml:space="preserve"> </w:t>
            </w:r>
            <w:r w:rsidRPr="00AC502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,0</w:t>
            </w:r>
            <w:r w:rsidRPr="00AC5025">
              <w:rPr>
                <w:bCs/>
                <w:sz w:val="28"/>
                <w:szCs w:val="28"/>
              </w:rPr>
              <w:t xml:space="preserve">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рублей,</w:t>
            </w:r>
          </w:p>
          <w:p w:rsidR="00DE6C4C" w:rsidRPr="00A35E2C" w:rsidRDefault="00DE6C4C" w:rsidP="000B5884">
            <w:pPr>
              <w:pStyle w:val="Style5"/>
              <w:widowControl/>
              <w:spacing w:line="240" w:lineRule="auto"/>
              <w:ind w:right="-1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2017 год –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0,0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 тыс. рублей»;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 w:rsidR="00DE6C4C" w:rsidTr="000B5884">
        <w:tc>
          <w:tcPr>
            <w:tcW w:w="5082" w:type="dxa"/>
          </w:tcPr>
          <w:p w:rsidR="00DE6C4C" w:rsidRPr="00F3173C" w:rsidRDefault="00DE6C4C" w:rsidP="000B588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proofErr w:type="gramStart"/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Контроль за</w:t>
            </w:r>
            <w:proofErr w:type="gramEnd"/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 выполнением муниципальной программы                           </w:t>
            </w:r>
          </w:p>
        </w:tc>
        <w:tc>
          <w:tcPr>
            <w:tcW w:w="4807" w:type="dxa"/>
          </w:tcPr>
          <w:p w:rsidR="00DE6C4C" w:rsidRPr="00A35E2C" w:rsidRDefault="00DE6C4C" w:rsidP="000B5884">
            <w:pPr>
              <w:pStyle w:val="Style10"/>
              <w:widowControl/>
              <w:tabs>
                <w:tab w:val="left" w:leader="underscore" w:pos="6197"/>
              </w:tabs>
              <w:spacing w:after="120"/>
              <w:contextualSpacing/>
              <w:jc w:val="both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ос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уществляет администрация муници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пального образования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 xml:space="preserve">Мостовский 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район, Совет муниципального образования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Мостовский район, контрольно-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счетная палата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.</w:t>
            </w:r>
          </w:p>
        </w:tc>
      </w:tr>
    </w:tbl>
    <w:p w:rsidR="00DE6C4C" w:rsidRDefault="00DE6C4C" w:rsidP="00DE6C4C">
      <w:pPr>
        <w:pStyle w:val="Style5"/>
        <w:widowControl/>
        <w:spacing w:after="120" w:line="240" w:lineRule="auto"/>
        <w:contextualSpacing/>
        <w:jc w:val="left"/>
        <w:rPr>
          <w:rStyle w:val="FontStyle54"/>
          <w:b w:val="0"/>
          <w:bCs/>
          <w:sz w:val="28"/>
          <w:szCs w:val="28"/>
        </w:rPr>
      </w:pPr>
    </w:p>
    <w:p w:rsidR="00DE6C4C" w:rsidRDefault="00DE6C4C" w:rsidP="00DE6C4C">
      <w:pPr>
        <w:pStyle w:val="Style5"/>
        <w:widowControl/>
        <w:spacing w:after="120" w:line="240" w:lineRule="auto"/>
        <w:contextualSpacing/>
        <w:jc w:val="left"/>
        <w:rPr>
          <w:rStyle w:val="FontStyle54"/>
          <w:b w:val="0"/>
          <w:bCs/>
          <w:sz w:val="28"/>
          <w:szCs w:val="28"/>
        </w:rPr>
      </w:pPr>
    </w:p>
    <w:p w:rsidR="00DE6C4C" w:rsidRPr="00790AB3" w:rsidRDefault="00DE6C4C" w:rsidP="00DE6C4C">
      <w:pPr>
        <w:pStyle w:val="Style5"/>
        <w:widowControl/>
        <w:spacing w:after="120" w:line="240" w:lineRule="auto"/>
        <w:ind w:right="282"/>
        <w:contextualSpacing/>
        <w:jc w:val="center"/>
        <w:rPr>
          <w:rStyle w:val="FontStyle54"/>
          <w:bCs/>
          <w:sz w:val="28"/>
          <w:szCs w:val="28"/>
        </w:rPr>
      </w:pPr>
      <w:r>
        <w:rPr>
          <w:rStyle w:val="FontStyle54"/>
          <w:bCs/>
          <w:sz w:val="28"/>
          <w:szCs w:val="28"/>
        </w:rPr>
        <w:t>1. Характеристика текущего состояния и прогноз развития сферы здравоохранения Мостовского района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Здоровье жителей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</w:t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>богатства</w:t>
      </w:r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 xml:space="preserve"> как Кубани, 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и России в целом. Ценность здоровья как важнейшего ресурса, </w:t>
      </w:r>
      <w:r w:rsidRPr="00542199">
        <w:rPr>
          <w:rFonts w:ascii="Times New Roman" w:hAnsi="Times New Roman"/>
          <w:color w:val="000000"/>
          <w:sz w:val="28"/>
          <w:szCs w:val="28"/>
        </w:rPr>
        <w:lastRenderedPageBreak/>
        <w:t>необходимого для производства материальных и культурных благ, определяется современными тенденциями снижения воспроизводства населения, процессом его старения.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Основной целевой установкой муниципальной программы является создание необходимых условий для сохранения здоровья жителей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района, достижение указанной цели требует обеспечения доступности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42199">
        <w:rPr>
          <w:rFonts w:ascii="Times New Roman" w:hAnsi="Times New Roman"/>
          <w:color w:val="000000"/>
          <w:sz w:val="28"/>
          <w:szCs w:val="28"/>
        </w:rPr>
        <w:t>профилактики, диагностики и лечения заболеваний с использованием современных медицинских изделий, а также качественной и эффективной лекарственной терапии.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Мостовской район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– муниципальное образование в составе Краснодарского края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Федерации, 49,6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процентов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которого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составляет сельское население. 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Проводимые в </w:t>
      </w:r>
      <w:r>
        <w:rPr>
          <w:rFonts w:ascii="Times New Roman" w:hAnsi="Times New Roman"/>
          <w:color w:val="000000"/>
          <w:sz w:val="28"/>
          <w:szCs w:val="28"/>
        </w:rPr>
        <w:t>Мостовском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 мероприятия по реорганизации и модернизации системы здравоохранения, повышению качества жизни и доступности медицинской помощи позволили улучши</w:t>
      </w:r>
      <w:r w:rsidRPr="00542199">
        <w:rPr>
          <w:rFonts w:ascii="Times New Roman" w:hAnsi="Times New Roman"/>
          <w:smallCaps/>
          <w:color w:val="000000"/>
          <w:sz w:val="28"/>
          <w:szCs w:val="28"/>
        </w:rPr>
        <w:t xml:space="preserve">ть </w:t>
      </w:r>
      <w:r w:rsidRPr="00542199">
        <w:rPr>
          <w:rFonts w:ascii="Times New Roman" w:hAnsi="Times New Roman"/>
          <w:color w:val="000000"/>
          <w:sz w:val="28"/>
          <w:szCs w:val="28"/>
        </w:rPr>
        <w:t>показатели здоровья жителей района.</w:t>
      </w:r>
    </w:p>
    <w:p w:rsidR="00DE6C4C" w:rsidRPr="0045469B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r w:rsidRPr="0045469B">
        <w:rPr>
          <w:rFonts w:ascii="Times New Roman" w:hAnsi="Times New Roman"/>
          <w:color w:val="000000"/>
          <w:sz w:val="28"/>
          <w:szCs w:val="28"/>
        </w:rPr>
        <w:t>В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5469B">
        <w:rPr>
          <w:rFonts w:ascii="Times New Roman" w:hAnsi="Times New Roman"/>
          <w:color w:val="000000"/>
          <w:sz w:val="28"/>
          <w:szCs w:val="28"/>
        </w:rPr>
        <w:t xml:space="preserve"> году ожидаемая продолжительность жизни населения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45469B">
        <w:rPr>
          <w:rFonts w:ascii="Times New Roman" w:hAnsi="Times New Roman"/>
          <w:color w:val="000000"/>
          <w:sz w:val="28"/>
          <w:szCs w:val="28"/>
        </w:rPr>
        <w:t xml:space="preserve"> района увеличилась до 71,5 года, что выше продолжительности жизни в России (70,3 года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45469B">
        <w:rPr>
          <w:rFonts w:ascii="Times New Roman" w:hAnsi="Times New Roman"/>
          <w:color w:val="000000"/>
          <w:sz w:val="28"/>
          <w:szCs w:val="28"/>
        </w:rPr>
        <w:t>. Разница между ожидаемой продолжительностью жизни мужчин и женщин остается высокой и составляет чуть более 10 лет. Ключевую роль в низкой ожидаемой продолжительности жизни играет высокая смертность людей трудоспособного возраста, главным образом, мужчин. По показателю смертности в этой возрастной группе район, как и Российская Федерация в целом, отстает от других экономически развитых стран более че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45469B">
        <w:rPr>
          <w:rFonts w:ascii="Times New Roman" w:hAnsi="Times New Roman"/>
          <w:color w:val="000000"/>
          <w:sz w:val="28"/>
          <w:szCs w:val="28"/>
        </w:rPr>
        <w:t xml:space="preserve"> в 2 раза.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69B">
        <w:rPr>
          <w:rFonts w:ascii="Times New Roman" w:hAnsi="Times New Roman"/>
          <w:color w:val="000000"/>
          <w:sz w:val="28"/>
          <w:szCs w:val="28"/>
        </w:rPr>
        <w:tab/>
        <w:t>С 2011 по 2013 годы отмечается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снижение показателей смертности: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общей смертности - на </w:t>
      </w:r>
      <w:r>
        <w:rPr>
          <w:rFonts w:ascii="Times New Roman" w:hAnsi="Times New Roman"/>
          <w:color w:val="000000"/>
          <w:sz w:val="28"/>
          <w:szCs w:val="28"/>
        </w:rPr>
        <w:t>7,2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процента (с 15,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на 1000 населения в 201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году до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4219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в 2013 году);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 xml:space="preserve">смертности от болезней системы кровообращения - на 5,7 процента (с </w:t>
      </w:r>
      <w:r>
        <w:rPr>
          <w:rFonts w:ascii="Times New Roman" w:hAnsi="Times New Roman"/>
          <w:color w:val="000000"/>
          <w:sz w:val="28"/>
          <w:szCs w:val="28"/>
        </w:rPr>
        <w:t>513,8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на 100 тысяч населения в 2011 году до </w:t>
      </w:r>
      <w:r>
        <w:rPr>
          <w:rFonts w:ascii="Times New Roman" w:hAnsi="Times New Roman"/>
          <w:color w:val="000000"/>
          <w:sz w:val="28"/>
          <w:szCs w:val="28"/>
        </w:rPr>
        <w:t>468,8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в 2013 году);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смертности от новообразований - на </w:t>
      </w:r>
      <w:r>
        <w:rPr>
          <w:rFonts w:ascii="Times New Roman" w:hAnsi="Times New Roman"/>
          <w:color w:val="000000"/>
          <w:sz w:val="28"/>
          <w:szCs w:val="28"/>
        </w:rPr>
        <w:t>2,9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процента (с </w:t>
      </w:r>
      <w:r>
        <w:rPr>
          <w:rFonts w:ascii="Times New Roman" w:hAnsi="Times New Roman"/>
          <w:color w:val="000000"/>
          <w:sz w:val="28"/>
          <w:szCs w:val="28"/>
        </w:rPr>
        <w:t>157,1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на 100 тысяч населения в 2011году до </w:t>
      </w:r>
      <w:r>
        <w:rPr>
          <w:rFonts w:ascii="Times New Roman" w:hAnsi="Times New Roman"/>
          <w:color w:val="000000"/>
          <w:sz w:val="28"/>
          <w:szCs w:val="28"/>
        </w:rPr>
        <w:t>152,5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в 2013 году</w:t>
      </w:r>
      <w:r w:rsidRPr="00542199">
        <w:rPr>
          <w:rFonts w:ascii="Times New Roman" w:hAnsi="Times New Roman"/>
          <w:smallCaps/>
          <w:color w:val="000000"/>
          <w:sz w:val="28"/>
          <w:szCs w:val="28"/>
        </w:rPr>
        <w:t>);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смертности от неестественных причин - на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процент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(с 140,3 на 100 тысяч населения в 2011 году до 117,9 в 2013 году).</w:t>
      </w:r>
    </w:p>
    <w:p w:rsidR="00DE6C4C" w:rsidRPr="00AE0160" w:rsidRDefault="00DE6C4C" w:rsidP="00DE6C4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E10">
        <w:rPr>
          <w:rFonts w:ascii="Times New Roman" w:hAnsi="Times New Roman"/>
          <w:sz w:val="28"/>
          <w:szCs w:val="28"/>
        </w:rPr>
        <w:t xml:space="preserve">Показатель общей смертности 2014 года вырос на 8,86%(85 человек) по сравнению 2013 годом и составил 14,7 </w:t>
      </w:r>
      <w:r w:rsidRPr="00845FED">
        <w:rPr>
          <w:rFonts w:ascii="Times New Roman" w:hAnsi="Times New Roman"/>
          <w:color w:val="000000"/>
          <w:sz w:val="28"/>
          <w:szCs w:val="28"/>
        </w:rPr>
        <w:t>человек</w:t>
      </w:r>
      <w:r w:rsidRPr="00E13E10">
        <w:rPr>
          <w:rFonts w:ascii="Times New Roman" w:hAnsi="Times New Roman"/>
          <w:sz w:val="28"/>
          <w:szCs w:val="28"/>
        </w:rPr>
        <w:t>а 1000 населения (2013 год – 13,6 на 1000 населения, при этом показатель смертности в трудоспособном возрасте снизился на 10,18%(39 человек) и составил 5,04 на 1000 населения (2013 год – 6,1 на 1000 населения).</w:t>
      </w:r>
      <w:proofErr w:type="gramEnd"/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В структуре смертности населения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 наибольшую долю составляют болезни системы кровообращения, на которые приходится около </w:t>
      </w:r>
      <w:r w:rsidRPr="00542199">
        <w:rPr>
          <w:rFonts w:ascii="Times New Roman" w:hAnsi="Times New Roman"/>
          <w:iCs/>
          <w:color w:val="000000"/>
          <w:sz w:val="28"/>
          <w:szCs w:val="28"/>
        </w:rPr>
        <w:t xml:space="preserve">60,7 </w:t>
      </w:r>
      <w:r w:rsidRPr="00542199">
        <w:rPr>
          <w:rFonts w:ascii="Times New Roman" w:hAnsi="Times New Roman"/>
          <w:color w:val="000000"/>
          <w:sz w:val="28"/>
          <w:szCs w:val="28"/>
        </w:rPr>
        <w:t>процентов всех случаев смерти, новообразования (1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542199">
        <w:rPr>
          <w:rFonts w:ascii="Times New Roman" w:hAnsi="Times New Roman"/>
          <w:color w:val="000000"/>
          <w:sz w:val="28"/>
          <w:szCs w:val="28"/>
        </w:rPr>
        <w:t>,5 процента) и внешние причины смерти (</w:t>
      </w:r>
      <w:r>
        <w:rPr>
          <w:rFonts w:ascii="Times New Roman" w:hAnsi="Times New Roman"/>
          <w:color w:val="000000"/>
          <w:sz w:val="28"/>
          <w:szCs w:val="28"/>
        </w:rPr>
        <w:t>9,1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процента). В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/>
          <w:sz w:val="28"/>
          <w:szCs w:val="28"/>
        </w:rPr>
        <w:t>выше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199">
        <w:rPr>
          <w:rFonts w:ascii="Times New Roman" w:hAnsi="Times New Roman"/>
          <w:color w:val="000000"/>
          <w:sz w:val="28"/>
          <w:szCs w:val="28"/>
        </w:rPr>
        <w:lastRenderedPageBreak/>
        <w:t>среднероссийского уровня показател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младенческой смертности – </w:t>
      </w:r>
      <w:r>
        <w:rPr>
          <w:rFonts w:ascii="Times New Roman" w:hAnsi="Times New Roman"/>
          <w:color w:val="000000"/>
          <w:sz w:val="28"/>
          <w:szCs w:val="28"/>
        </w:rPr>
        <w:t>9,8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на 1000 </w:t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>родившихся</w:t>
      </w:r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>.</w:t>
      </w:r>
    </w:p>
    <w:p w:rsidR="00DE6C4C" w:rsidRPr="0045469B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69B">
        <w:rPr>
          <w:rFonts w:ascii="Times New Roman" w:hAnsi="Times New Roman"/>
          <w:color w:val="000000"/>
          <w:sz w:val="28"/>
          <w:szCs w:val="28"/>
        </w:rPr>
        <w:tab/>
        <w:t xml:space="preserve">Отмечается положительная динамика по показателям выхода населения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45469B">
        <w:rPr>
          <w:rFonts w:ascii="Times New Roman" w:hAnsi="Times New Roman"/>
          <w:color w:val="000000"/>
          <w:sz w:val="28"/>
          <w:szCs w:val="28"/>
        </w:rPr>
        <w:t xml:space="preserve"> района на инвалидность. </w:t>
      </w:r>
      <w:proofErr w:type="gramStart"/>
      <w:r w:rsidRPr="0045469B">
        <w:rPr>
          <w:rFonts w:ascii="Times New Roman" w:hAnsi="Times New Roman"/>
          <w:color w:val="000000"/>
          <w:sz w:val="28"/>
          <w:szCs w:val="28"/>
        </w:rPr>
        <w:t xml:space="preserve">С 2011 года по 2013 год в районе удалось снизить уровень первичного выхода на инвалидность всего населения на 10,6 процента (с 70,0 на 10 тысяч населения в 2011 году до62,6 в 2013 году), взрослого населения - на </w:t>
      </w:r>
      <w:r>
        <w:rPr>
          <w:rFonts w:ascii="Times New Roman" w:hAnsi="Times New Roman"/>
          <w:color w:val="000000"/>
          <w:sz w:val="28"/>
          <w:szCs w:val="28"/>
        </w:rPr>
        <w:t>0,3</w:t>
      </w:r>
      <w:r w:rsidRPr="0045469B">
        <w:rPr>
          <w:rFonts w:ascii="Times New Roman" w:hAnsi="Times New Roman"/>
          <w:color w:val="000000"/>
          <w:sz w:val="28"/>
          <w:szCs w:val="28"/>
        </w:rPr>
        <w:t xml:space="preserve"> процента (с </w:t>
      </w:r>
      <w:r>
        <w:rPr>
          <w:rFonts w:ascii="Times New Roman" w:hAnsi="Times New Roman"/>
          <w:color w:val="000000"/>
          <w:sz w:val="28"/>
          <w:szCs w:val="28"/>
        </w:rPr>
        <w:t>73,2</w:t>
      </w:r>
      <w:r w:rsidRPr="0045469B">
        <w:rPr>
          <w:rFonts w:ascii="Times New Roman" w:hAnsi="Times New Roman"/>
          <w:color w:val="000000"/>
          <w:sz w:val="28"/>
          <w:szCs w:val="28"/>
        </w:rPr>
        <w:t xml:space="preserve"> в 2011 году до </w:t>
      </w:r>
      <w:r>
        <w:rPr>
          <w:rFonts w:ascii="Times New Roman" w:hAnsi="Times New Roman"/>
          <w:color w:val="000000"/>
          <w:sz w:val="28"/>
          <w:szCs w:val="28"/>
        </w:rPr>
        <w:t>71,1</w:t>
      </w:r>
      <w:r w:rsidRPr="0045469B">
        <w:rPr>
          <w:rFonts w:ascii="Times New Roman" w:hAnsi="Times New Roman"/>
          <w:color w:val="000000"/>
          <w:sz w:val="28"/>
          <w:szCs w:val="28"/>
        </w:rPr>
        <w:t xml:space="preserve"> в 2013 году</w:t>
      </w:r>
      <w:r w:rsidRPr="0045469B">
        <w:rPr>
          <w:rFonts w:ascii="Times New Roman" w:hAnsi="Times New Roman"/>
          <w:smallCaps/>
          <w:color w:val="000000"/>
          <w:sz w:val="28"/>
          <w:szCs w:val="28"/>
        </w:rPr>
        <w:t xml:space="preserve">), </w:t>
      </w:r>
      <w:r w:rsidRPr="0045469B">
        <w:rPr>
          <w:rFonts w:ascii="Times New Roman" w:hAnsi="Times New Roman"/>
          <w:color w:val="000000"/>
          <w:sz w:val="28"/>
          <w:szCs w:val="28"/>
        </w:rPr>
        <w:t>трудоспособного населения - на 9,7 процента (с 49,5 в 2011 году до</w:t>
      </w:r>
      <w:proofErr w:type="gramEnd"/>
      <w:r w:rsidRPr="004546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5469B">
        <w:rPr>
          <w:rFonts w:ascii="Times New Roman" w:hAnsi="Times New Roman"/>
          <w:color w:val="000000"/>
          <w:sz w:val="28"/>
          <w:szCs w:val="28"/>
        </w:rPr>
        <w:t>447 в 2013 году), детей до 17 лет включительно – на 2,2 процента (с 23,2 в 2011 году до 22,7 в 2013 году).</w:t>
      </w:r>
      <w:proofErr w:type="gramEnd"/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69B">
        <w:rPr>
          <w:rFonts w:ascii="Times New Roman" w:hAnsi="Times New Roman"/>
          <w:color w:val="000000"/>
          <w:sz w:val="28"/>
          <w:szCs w:val="28"/>
        </w:rPr>
        <w:tab/>
        <w:t>Среди взрослого населения основными причинами выхода на инвалидность являются болезни системы кровообращения (в 2013 году -12,5) и злокачественные новообразования (10,8).</w:t>
      </w: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 </w:t>
      </w:r>
      <w:r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Pr="00542199">
        <w:rPr>
          <w:rFonts w:ascii="Times New Roman" w:hAnsi="Times New Roman"/>
          <w:color w:val="000000"/>
          <w:sz w:val="28"/>
          <w:szCs w:val="28"/>
        </w:rPr>
        <w:t>больш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по активному выявлению заболеваний среди населения (</w:t>
      </w:r>
      <w:r>
        <w:rPr>
          <w:rFonts w:ascii="Times New Roman" w:hAnsi="Times New Roman"/>
          <w:color w:val="000000"/>
          <w:sz w:val="28"/>
          <w:szCs w:val="28"/>
        </w:rPr>
        <w:t>отделение профилактики</w:t>
      </w:r>
      <w:r w:rsidRPr="00542199">
        <w:rPr>
          <w:rFonts w:ascii="Times New Roman" w:hAnsi="Times New Roman"/>
          <w:color w:val="000000"/>
          <w:sz w:val="28"/>
          <w:szCs w:val="28"/>
        </w:rPr>
        <w:t>, диспансеризация работающего населения в рамках приоритетного национального проекта «Здоровье» (далее - ПНП «Здоровье)</w:t>
      </w:r>
      <w:r>
        <w:rPr>
          <w:rFonts w:ascii="Times New Roman" w:hAnsi="Times New Roman"/>
          <w:color w:val="000000"/>
          <w:sz w:val="28"/>
          <w:szCs w:val="28"/>
        </w:rPr>
        <w:t>, по улучшению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работы амбулаторно - поликлинического звена, в том числе по обеспечению доступности медицинской помощи на селе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r w:rsidRPr="00C176C2">
        <w:rPr>
          <w:rFonts w:ascii="Times New Roman" w:hAnsi="Times New Roman"/>
          <w:color w:val="000000"/>
          <w:sz w:val="28"/>
          <w:szCs w:val="28"/>
        </w:rPr>
        <w:t>На территории Мостовского района в круглосуточных стационарах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коечный фонд </w:t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E13E10">
        <w:rPr>
          <w:rFonts w:ascii="Times New Roman" w:hAnsi="Times New Roman"/>
          <w:color w:val="000000"/>
          <w:sz w:val="28"/>
          <w:szCs w:val="28"/>
        </w:rPr>
        <w:t>конец</w:t>
      </w:r>
      <w:proofErr w:type="gramEnd"/>
      <w:r w:rsidRPr="00E13E10">
        <w:rPr>
          <w:rFonts w:ascii="Times New Roman" w:hAnsi="Times New Roman"/>
          <w:color w:val="000000"/>
          <w:sz w:val="28"/>
          <w:szCs w:val="28"/>
        </w:rPr>
        <w:t xml:space="preserve"> 2014 года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составил </w:t>
      </w:r>
      <w:r>
        <w:rPr>
          <w:rFonts w:ascii="Times New Roman" w:hAnsi="Times New Roman"/>
          <w:color w:val="000000"/>
          <w:sz w:val="28"/>
          <w:szCs w:val="28"/>
        </w:rPr>
        <w:t>555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коек, показатель обеспеченности – </w:t>
      </w:r>
      <w:r>
        <w:rPr>
          <w:rFonts w:ascii="Times New Roman" w:hAnsi="Times New Roman"/>
          <w:color w:val="000000"/>
          <w:sz w:val="28"/>
          <w:szCs w:val="28"/>
        </w:rPr>
        <w:t>78,4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на 10 тысяч населения. Обеспеченность акушерскими койками на 1 января 2014 года составила 13,2 койки на 10 тысяч женщин фертильного возраста.</w:t>
      </w: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В районе амбулаторную помощь оказывают 5 участковых больниц,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амбулатории и 9 фельдшерско-акушерских пунктов. На начало 2014 года в районе функционирует 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терапевтических участков, в том числе</w:t>
      </w:r>
      <w:r>
        <w:rPr>
          <w:rFonts w:ascii="Times New Roman" w:hAnsi="Times New Roman"/>
          <w:color w:val="000000"/>
          <w:sz w:val="28"/>
          <w:szCs w:val="28"/>
        </w:rPr>
        <w:t>:1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малокомплектны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участ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к,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врачей общей практ</w:t>
      </w:r>
      <w:r>
        <w:rPr>
          <w:rFonts w:ascii="Times New Roman" w:hAnsi="Times New Roman"/>
          <w:color w:val="000000"/>
          <w:sz w:val="28"/>
          <w:szCs w:val="28"/>
        </w:rPr>
        <w:t>ики и 16 педиатрических участков.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 xml:space="preserve">В рамках проведения первичной и вторичной профилактики в </w:t>
      </w:r>
      <w:r>
        <w:rPr>
          <w:rFonts w:ascii="Times New Roman" w:hAnsi="Times New Roman"/>
          <w:color w:val="000000"/>
          <w:sz w:val="28"/>
          <w:szCs w:val="28"/>
        </w:rPr>
        <w:t>Мостовском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 функционируют </w:t>
      </w:r>
      <w:r>
        <w:rPr>
          <w:rFonts w:ascii="Times New Roman" w:hAnsi="Times New Roman"/>
          <w:color w:val="000000"/>
          <w:sz w:val="28"/>
          <w:szCs w:val="28"/>
        </w:rPr>
        <w:t>отделение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медицинской профилактики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С 2008 года в </w:t>
      </w:r>
      <w:r>
        <w:rPr>
          <w:rFonts w:ascii="Times New Roman" w:hAnsi="Times New Roman"/>
          <w:color w:val="000000"/>
          <w:sz w:val="28"/>
          <w:szCs w:val="28"/>
        </w:rPr>
        <w:t>Мостовском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 реализуется губернаторская стратегия «Будьте здоровы!», которая на сегодняшний день объединила 5 крупных профилактических проектов, направленных на формирование у жителей района навыков здорового образа жизни, включая сокращение потребления алкоголя и табака: «Дни здоровья на Кубани», «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Кардиодесант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,«</w:t>
      </w:r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>Пять миллионов здоровых сердец», «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Онкопатруль</w:t>
      </w:r>
      <w:proofErr w:type="spellEnd"/>
      <w:r w:rsidRPr="00542199">
        <w:rPr>
          <w:rFonts w:ascii="Times New Roman" w:hAnsi="Times New Roman"/>
          <w:color w:val="000000"/>
          <w:sz w:val="28"/>
          <w:szCs w:val="28"/>
        </w:rPr>
        <w:t xml:space="preserve">», «Здоровая Кубань: медицинские учреждения, свободные от табачного дыма», «Кубань вне зависимости». 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Особое внимание в </w:t>
      </w:r>
      <w:r>
        <w:rPr>
          <w:rFonts w:ascii="Times New Roman" w:hAnsi="Times New Roman"/>
          <w:color w:val="000000"/>
          <w:sz w:val="28"/>
          <w:szCs w:val="28"/>
        </w:rPr>
        <w:t>Мостовском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 уделяется развитию дневных стационаров, функционирующих в медицинских организациях района, как наименее ресурсоемкому, приближенному к населению виду помощи.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Мостовском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 функционирует </w:t>
      </w:r>
      <w:r>
        <w:rPr>
          <w:rFonts w:ascii="Times New Roman" w:hAnsi="Times New Roman"/>
          <w:color w:val="000000"/>
          <w:sz w:val="28"/>
          <w:szCs w:val="28"/>
        </w:rPr>
        <w:t>станция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скорой медицинской помощи (далее </w:t>
      </w:r>
      <w:r w:rsidRPr="00542199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B573FA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B573FA">
        <w:rPr>
          <w:rFonts w:ascii="Times New Roman" w:hAnsi="Times New Roman"/>
          <w:color w:val="000000"/>
          <w:sz w:val="28"/>
          <w:szCs w:val="28"/>
        </w:rPr>
        <w:t>СМП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>оснащенное</w:t>
      </w:r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 xml:space="preserve"> системой ГЛОНАСС. Работает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199">
        <w:rPr>
          <w:rFonts w:ascii="Times New Roman" w:hAnsi="Times New Roman"/>
          <w:color w:val="000000"/>
          <w:sz w:val="28"/>
          <w:szCs w:val="28"/>
        </w:rPr>
        <w:lastRenderedPageBreak/>
        <w:t xml:space="preserve">бригад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СМП. Оснащение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СМП составляет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автомобилей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СМП, класса В. 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В районе функционирует 1 пункт неотложной помощи.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В связи с тем, что в районе большой процент учреждений строился в 60 - 70-х годах и не </w:t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 xml:space="preserve">соответствует современным требованиям 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542199">
        <w:rPr>
          <w:rFonts w:ascii="Times New Roman" w:hAnsi="Times New Roman"/>
          <w:color w:val="000000"/>
          <w:sz w:val="28"/>
          <w:szCs w:val="28"/>
        </w:rPr>
        <w:t xml:space="preserve"> н СНиП внедрение всех порядков оказания медицинской помощи требует</w:t>
      </w:r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 xml:space="preserve"> дополнительного оснащения современным лечебно-диагностическим оборудованием и строительства новых типовых учреждений здравоохранения.</w:t>
      </w: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Ключевой проблемой, до сих пор не получившей кардинального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19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199">
        <w:rPr>
          <w:rFonts w:ascii="Times New Roman" w:hAnsi="Times New Roman"/>
          <w:color w:val="000000"/>
          <w:sz w:val="28"/>
          <w:szCs w:val="28"/>
        </w:rPr>
        <w:t>недостаточная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199">
        <w:rPr>
          <w:rFonts w:ascii="Times New Roman" w:hAnsi="Times New Roman"/>
          <w:color w:val="000000"/>
          <w:sz w:val="28"/>
          <w:szCs w:val="28"/>
        </w:rPr>
        <w:t>обеспеченность отрасли кв</w:t>
      </w:r>
      <w:r>
        <w:rPr>
          <w:rFonts w:ascii="Times New Roman" w:hAnsi="Times New Roman"/>
          <w:color w:val="000000"/>
          <w:sz w:val="28"/>
          <w:szCs w:val="28"/>
        </w:rPr>
        <w:t xml:space="preserve">алифицированным персоналом. 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Мостовском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 по состоянию на 1 января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года работает более </w:t>
      </w:r>
      <w:r>
        <w:rPr>
          <w:rFonts w:ascii="Times New Roman" w:hAnsi="Times New Roman"/>
          <w:color w:val="000000"/>
          <w:sz w:val="28"/>
          <w:szCs w:val="28"/>
        </w:rPr>
        <w:t>114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врачей и </w:t>
      </w:r>
      <w:r>
        <w:rPr>
          <w:rFonts w:ascii="Times New Roman" w:hAnsi="Times New Roman"/>
          <w:color w:val="000000"/>
          <w:sz w:val="28"/>
          <w:szCs w:val="28"/>
        </w:rPr>
        <w:t>437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средних медицинских работников.</w:t>
      </w:r>
      <w:r w:rsidRPr="00542199">
        <w:rPr>
          <w:rFonts w:ascii="Times New Roman" w:hAnsi="Times New Roman"/>
          <w:color w:val="000000"/>
          <w:sz w:val="28"/>
          <w:szCs w:val="28"/>
        </w:rPr>
        <w:tab/>
      </w: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ECA">
        <w:rPr>
          <w:rFonts w:ascii="Times New Roman" w:hAnsi="Times New Roman"/>
          <w:color w:val="000000"/>
          <w:sz w:val="28"/>
          <w:szCs w:val="28"/>
        </w:rPr>
        <w:t>В 2014 году укомплектованность сельских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7ECA">
        <w:rPr>
          <w:rFonts w:ascii="Times New Roman" w:hAnsi="Times New Roman"/>
          <w:color w:val="000000"/>
          <w:sz w:val="28"/>
          <w:szCs w:val="28"/>
        </w:rPr>
        <w:t xml:space="preserve">учреждений здравоохранения врачами </w:t>
      </w:r>
      <w:r>
        <w:rPr>
          <w:rFonts w:ascii="Times New Roman" w:hAnsi="Times New Roman"/>
          <w:color w:val="000000"/>
          <w:sz w:val="28"/>
          <w:szCs w:val="28"/>
        </w:rPr>
        <w:t xml:space="preserve">снизилась </w:t>
      </w:r>
      <w:r w:rsidRPr="00667ECA">
        <w:rPr>
          <w:rFonts w:ascii="Times New Roman" w:hAnsi="Times New Roman"/>
          <w:color w:val="000000"/>
          <w:sz w:val="28"/>
          <w:szCs w:val="28"/>
        </w:rPr>
        <w:t>по срав</w:t>
      </w:r>
      <w:r>
        <w:rPr>
          <w:rFonts w:ascii="Times New Roman" w:hAnsi="Times New Roman"/>
          <w:color w:val="000000"/>
          <w:sz w:val="28"/>
          <w:szCs w:val="28"/>
        </w:rPr>
        <w:t>нению с показателями 2013 года с 70,9 до 63,6</w:t>
      </w:r>
      <w:r w:rsidRPr="00667ECA">
        <w:rPr>
          <w:rFonts w:ascii="Times New Roman" w:hAnsi="Times New Roman"/>
          <w:color w:val="000000"/>
          <w:sz w:val="28"/>
          <w:szCs w:val="28"/>
        </w:rPr>
        <w:t>процента</w:t>
      </w:r>
      <w:r>
        <w:rPr>
          <w:rFonts w:ascii="Times New Roman" w:hAnsi="Times New Roman"/>
          <w:color w:val="000000"/>
          <w:sz w:val="28"/>
          <w:szCs w:val="28"/>
        </w:rPr>
        <w:t>. О</w:t>
      </w:r>
      <w:r w:rsidRPr="00667ECA">
        <w:rPr>
          <w:rFonts w:ascii="Times New Roman" w:hAnsi="Times New Roman"/>
          <w:color w:val="000000"/>
          <w:sz w:val="28"/>
          <w:szCs w:val="28"/>
        </w:rPr>
        <w:t xml:space="preserve">беспеченность врачами в сельской местности уменьшилась с </w:t>
      </w:r>
      <w:r>
        <w:rPr>
          <w:rFonts w:ascii="Times New Roman" w:hAnsi="Times New Roman"/>
          <w:color w:val="000000"/>
          <w:sz w:val="28"/>
          <w:szCs w:val="28"/>
        </w:rPr>
        <w:t>22,8</w:t>
      </w:r>
      <w:r w:rsidRPr="00667ECA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 xml:space="preserve">16,1 </w:t>
      </w:r>
      <w:r w:rsidRPr="00667ECA">
        <w:rPr>
          <w:rFonts w:ascii="Times New Roman" w:hAnsi="Times New Roman"/>
          <w:color w:val="000000"/>
          <w:sz w:val="28"/>
          <w:szCs w:val="28"/>
        </w:rPr>
        <w:t>процентов на 10 тысяч населения.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Установление выплат стимулирующего характера в соответствии с критериями и показателями оценки качества и напряженности труда медицинских работников реализует одно из основополагающих принципиальных условий новой системы оплаты - материальное стимулирование лучших работников и ограничение оплаты труда работающих неэффективно. Система оплаты труда в здравоохранении позволяет выстраивать уровень заработной платы по категориям персонала с учетом сложившейся в учреждении средней заработной платы.</w:t>
      </w: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72869">
        <w:rPr>
          <w:rFonts w:ascii="Times New Roman" w:hAnsi="Times New Roman"/>
          <w:color w:val="000000"/>
          <w:sz w:val="28"/>
          <w:szCs w:val="28"/>
        </w:rPr>
        <w:t>На    конец</w:t>
      </w:r>
      <w:proofErr w:type="gramEnd"/>
      <w:r w:rsidRPr="00072869">
        <w:rPr>
          <w:rFonts w:ascii="Times New Roman" w:hAnsi="Times New Roman"/>
          <w:color w:val="000000"/>
          <w:sz w:val="28"/>
          <w:szCs w:val="28"/>
        </w:rPr>
        <w:t xml:space="preserve">   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72869">
        <w:rPr>
          <w:rFonts w:ascii="Times New Roman" w:hAnsi="Times New Roman"/>
          <w:color w:val="000000"/>
          <w:sz w:val="28"/>
          <w:szCs w:val="28"/>
        </w:rPr>
        <w:t xml:space="preserve">    года   средняя    заработная    плата</w:t>
      </w:r>
      <w:r>
        <w:rPr>
          <w:rFonts w:ascii="Times New Roman" w:hAnsi="Times New Roman"/>
          <w:color w:val="000000"/>
          <w:sz w:val="28"/>
          <w:szCs w:val="28"/>
        </w:rPr>
        <w:t xml:space="preserve">   по   отрасли здравоохранения составила 15 270</w:t>
      </w:r>
      <w:r w:rsidRPr="00072869">
        <w:rPr>
          <w:rFonts w:ascii="Times New Roman" w:hAnsi="Times New Roman"/>
          <w:color w:val="000000"/>
          <w:sz w:val="28"/>
          <w:szCs w:val="28"/>
        </w:rPr>
        <w:t>,0 рублей, в том числе по категориям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9">
        <w:rPr>
          <w:rFonts w:ascii="Times New Roman" w:hAnsi="Times New Roman"/>
          <w:color w:val="000000"/>
          <w:sz w:val="28"/>
          <w:szCs w:val="28"/>
        </w:rPr>
        <w:t xml:space="preserve">персонала: врачи </w:t>
      </w:r>
      <w:r>
        <w:rPr>
          <w:rFonts w:ascii="Times New Roman" w:hAnsi="Times New Roman"/>
          <w:color w:val="000000"/>
          <w:sz w:val="28"/>
          <w:szCs w:val="28"/>
        </w:rPr>
        <w:t>– 27 140</w:t>
      </w:r>
      <w:r w:rsidRPr="00072869">
        <w:rPr>
          <w:rFonts w:ascii="Times New Roman" w:hAnsi="Times New Roman"/>
          <w:color w:val="000000"/>
          <w:sz w:val="28"/>
          <w:szCs w:val="28"/>
        </w:rPr>
        <w:t>,0 рублей, средний медицинский персонал –</w:t>
      </w:r>
      <w:r>
        <w:rPr>
          <w:rFonts w:ascii="Times New Roman" w:hAnsi="Times New Roman"/>
          <w:color w:val="000000"/>
          <w:sz w:val="28"/>
          <w:szCs w:val="28"/>
        </w:rPr>
        <w:t>16 728</w:t>
      </w:r>
      <w:r w:rsidRPr="00072869">
        <w:rPr>
          <w:rFonts w:ascii="Times New Roman" w:hAnsi="Times New Roman"/>
          <w:color w:val="000000"/>
          <w:sz w:val="28"/>
          <w:szCs w:val="28"/>
        </w:rPr>
        <w:t>,0 рублей, младший медици</w:t>
      </w:r>
      <w:r>
        <w:rPr>
          <w:rFonts w:ascii="Times New Roman" w:hAnsi="Times New Roman"/>
          <w:color w:val="000000"/>
          <w:sz w:val="28"/>
          <w:szCs w:val="28"/>
        </w:rPr>
        <w:t>нский персонал – 11 347,0 рублей.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>Потенциальными причинами, формирующими недостаточную динамику в состоянии здоровья жителей района, являются: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недостаточная мотивация населения на соблюдение здорового образа жизни;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высокая распространённость поведенческих факторов риска неинфекционных заболеваний (курение, злоупотребление алкоголем и употребление наркотиков, недостаточная двигательная активность, нерациональное несбалансированное питание и ожирение);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высокая распространённость биологических факторов риска 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неинфекционныхзаболевани</w:t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542199">
        <w:rPr>
          <w:rFonts w:ascii="Times New Roman" w:hAnsi="Arial"/>
          <w:color w:val="000000"/>
          <w:sz w:val="28"/>
          <w:szCs w:val="28"/>
        </w:rPr>
        <w:t>(</w:t>
      </w:r>
      <w:proofErr w:type="spellStart"/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>артериальнаягипертония</w:t>
      </w:r>
      <w:proofErr w:type="spellEnd"/>
      <w:r w:rsidRPr="0054219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гиперхолестеринемия</w:t>
      </w:r>
      <w:proofErr w:type="spellEnd"/>
      <w:r w:rsidRPr="00542199">
        <w:rPr>
          <w:rFonts w:ascii="Times New Roman" w:hAnsi="Times New Roman"/>
          <w:color w:val="000000"/>
          <w:sz w:val="28"/>
          <w:szCs w:val="28"/>
        </w:rPr>
        <w:t>, гипергликемия, избыточная масса тела и ожирение);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недостаточность условий для ведения здорового образа жизни (недостаточность нормативной правовой базы для ограничения курения, злоупотребления алкоголем и употребления наркотиков, производства </w:t>
      </w:r>
      <w:r w:rsidRPr="00C176C2">
        <w:rPr>
          <w:rFonts w:ascii="Times New Roman" w:hAnsi="Times New Roman"/>
          <w:color w:val="000000"/>
          <w:sz w:val="28"/>
          <w:szCs w:val="28"/>
        </w:rPr>
        <w:lastRenderedPageBreak/>
        <w:t>несоответствующих принципам здорового питания продуктов, а также для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обеспечения необходимого уровня физической активности);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несвоевременное обращение за медицинской помощью;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недостаточное развитие 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стационар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42199">
        <w:rPr>
          <w:rFonts w:ascii="Times New Roman" w:hAnsi="Times New Roman"/>
          <w:color w:val="000000"/>
          <w:sz w:val="28"/>
          <w:szCs w:val="28"/>
        </w:rPr>
        <w:t>замещающих</w:t>
      </w:r>
      <w:proofErr w:type="spellEnd"/>
      <w:r w:rsidRPr="00542199">
        <w:rPr>
          <w:rFonts w:ascii="Times New Roman" w:hAnsi="Times New Roman"/>
          <w:color w:val="000000"/>
          <w:sz w:val="28"/>
          <w:szCs w:val="28"/>
        </w:rPr>
        <w:t xml:space="preserve"> технологий;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недостаточная унификация оснащения медицинских организаций в соответствии с порядками и стандартами оказаниями медицинской помощи.</w:t>
      </w:r>
    </w:p>
    <w:p w:rsidR="00DE6C4C" w:rsidRPr="00E13E10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Решение задач, установленных п</w:t>
      </w:r>
      <w:r w:rsidRPr="00E13E10">
        <w:rPr>
          <w:rFonts w:ascii="Times New Roman" w:hAnsi="Times New Roman"/>
          <w:color w:val="000000"/>
          <w:sz w:val="28"/>
          <w:szCs w:val="28"/>
        </w:rPr>
        <w:t xml:space="preserve">рограммой «Развития здравоохранения» позволит внести вклад в макроэкономические показатели социально-экономического развития Краснодарского края до 2020 года, такие как повышение численности населения края более 5,3 </w:t>
      </w:r>
      <w:proofErr w:type="spellStart"/>
      <w:r w:rsidRPr="00E13E10">
        <w:rPr>
          <w:rFonts w:ascii="Times New Roman" w:hAnsi="Times New Roman"/>
          <w:color w:val="000000"/>
          <w:sz w:val="28"/>
          <w:szCs w:val="28"/>
        </w:rPr>
        <w:t>млн</w:t>
      </w:r>
      <w:proofErr w:type="gramStart"/>
      <w:r w:rsidRPr="00E13E10"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 w:rsidRPr="00E13E10">
        <w:rPr>
          <w:rFonts w:ascii="Times New Roman" w:hAnsi="Times New Roman"/>
          <w:color w:val="000000"/>
          <w:sz w:val="28"/>
          <w:szCs w:val="28"/>
        </w:rPr>
        <w:t>еловек</w:t>
      </w:r>
      <w:proofErr w:type="spellEnd"/>
      <w:r w:rsidRPr="00E13E10">
        <w:rPr>
          <w:rFonts w:ascii="Times New Roman" w:hAnsi="Times New Roman"/>
          <w:color w:val="000000"/>
          <w:sz w:val="28"/>
          <w:szCs w:val="28"/>
        </w:rPr>
        <w:t xml:space="preserve"> и средней продолжительности жизни – до 75,8 лет.</w:t>
      </w:r>
    </w:p>
    <w:p w:rsidR="00DE6C4C" w:rsidRPr="00E13E10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3E10">
        <w:rPr>
          <w:rFonts w:ascii="Times New Roman" w:hAnsi="Times New Roman"/>
          <w:color w:val="000000"/>
          <w:sz w:val="28"/>
          <w:szCs w:val="28"/>
        </w:rPr>
        <w:t>Непосредственным результатом реализации программы будет являться достижение требуемых значений в соответствующие периоды</w:t>
      </w:r>
      <w:r w:rsidRPr="00845FED">
        <w:rPr>
          <w:rFonts w:ascii="Times New Roman" w:hAnsi="Times New Roman"/>
          <w:color w:val="000000"/>
          <w:sz w:val="28"/>
          <w:szCs w:val="28"/>
        </w:rPr>
        <w:t>,</w:t>
      </w:r>
      <w:r w:rsidRPr="00E13E10">
        <w:rPr>
          <w:rFonts w:ascii="Times New Roman" w:hAnsi="Times New Roman"/>
          <w:color w:val="000000"/>
          <w:sz w:val="28"/>
          <w:szCs w:val="28"/>
        </w:rPr>
        <w:t xml:space="preserve"> что будет способствовать обеспечению доступности медицинской помощи и повышению эффективности медицинских услуг, объемы, виды и качество которых должны соответствовать уровню заболеваемости и потребностям населения.</w:t>
      </w:r>
    </w:p>
    <w:p w:rsidR="00DE6C4C" w:rsidRPr="00845FED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45FED">
        <w:rPr>
          <w:rFonts w:ascii="Times New Roman" w:hAnsi="Times New Roman"/>
          <w:color w:val="000000"/>
          <w:sz w:val="28"/>
          <w:szCs w:val="28"/>
        </w:rPr>
        <w:t xml:space="preserve">Принятие программы обеспечит </w:t>
      </w:r>
      <w:proofErr w:type="spellStart"/>
      <w:r w:rsidRPr="00845FED">
        <w:rPr>
          <w:rFonts w:ascii="Times New Roman" w:hAnsi="Times New Roman"/>
          <w:color w:val="000000"/>
          <w:sz w:val="28"/>
          <w:szCs w:val="28"/>
        </w:rPr>
        <w:t>снижениесмертности</w:t>
      </w:r>
      <w:proofErr w:type="spellEnd"/>
      <w:r w:rsidRPr="00845FED">
        <w:rPr>
          <w:rFonts w:ascii="Times New Roman" w:hAnsi="Times New Roman"/>
          <w:color w:val="000000"/>
          <w:sz w:val="28"/>
          <w:szCs w:val="28"/>
        </w:rPr>
        <w:t xml:space="preserve"> от всех причин к 2018 до 10,7 процента на 1000 населения (в 2014 г. данный показатель составил - 13,6 процента); снижение младенческой смертности до 5,9 процента (в 2014 году –6,3%);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5FED">
        <w:rPr>
          <w:rFonts w:ascii="Times New Roman" w:hAnsi="Times New Roman"/>
          <w:color w:val="000000"/>
          <w:sz w:val="28"/>
          <w:szCs w:val="28"/>
        </w:rPr>
        <w:t xml:space="preserve">снижение смертности от болезней системы кровообращения </w:t>
      </w:r>
      <w:proofErr w:type="gramStart"/>
      <w:r w:rsidRPr="00845FED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845FED">
        <w:rPr>
          <w:rFonts w:ascii="Times New Roman" w:hAnsi="Times New Roman"/>
          <w:color w:val="000000"/>
          <w:sz w:val="28"/>
          <w:szCs w:val="28"/>
        </w:rPr>
        <w:t xml:space="preserve"> 100 </w:t>
      </w:r>
      <w:proofErr w:type="gramStart"/>
      <w:r w:rsidRPr="00845FED">
        <w:rPr>
          <w:rFonts w:ascii="Times New Roman" w:hAnsi="Times New Roman"/>
          <w:color w:val="000000"/>
          <w:sz w:val="28"/>
          <w:szCs w:val="28"/>
        </w:rPr>
        <w:t>тысяч</w:t>
      </w:r>
      <w:proofErr w:type="gramEnd"/>
      <w:r w:rsidRPr="00845FED">
        <w:rPr>
          <w:rFonts w:ascii="Times New Roman" w:hAnsi="Times New Roman"/>
          <w:color w:val="000000"/>
          <w:sz w:val="28"/>
          <w:szCs w:val="28"/>
        </w:rPr>
        <w:t xml:space="preserve"> населения до 663 человек (в 2014 году-738 человек)</w:t>
      </w: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C4C" w:rsidRPr="00845FED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2199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542199">
        <w:rPr>
          <w:rFonts w:ascii="Times New Roman" w:hAnsi="Times New Roman"/>
          <w:b/>
          <w:color w:val="000000"/>
          <w:sz w:val="28"/>
          <w:szCs w:val="28"/>
        </w:rPr>
        <w:t>задачи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целевые показатели</w:t>
      </w:r>
      <w:r w:rsidRPr="00542199">
        <w:rPr>
          <w:rFonts w:ascii="Times New Roman" w:hAnsi="Times New Roman"/>
          <w:b/>
          <w:color w:val="000000"/>
          <w:sz w:val="28"/>
          <w:szCs w:val="28"/>
        </w:rPr>
        <w:t xml:space="preserve">, сроки и этапы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реализации </w:t>
      </w:r>
      <w:r w:rsidRPr="00542199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Цель муниципальной программы -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достижения указанных целей в период с 2015 по 2017 годы предстоит последовательное решение следующих задач: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увеличение продолжительности активной жизни населения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 за счет формирования здорового образа жизни, профилактики и раннего выявления заболеваний;</w:t>
      </w: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 xml:space="preserve">совершенствование кадрового обеспечения системы здравоохранения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эффективности управления качеством медицинской помощи и охраны здоровья населения Мостовского района;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lastRenderedPageBreak/>
        <w:tab/>
        <w:t>совершенствование системы льготного лекарственного обеспечения в амбулаторных условиях.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Муниципальная программа реализуется с 2015 года по 2017 год</w:t>
      </w:r>
      <w:r>
        <w:rPr>
          <w:rFonts w:ascii="Times New Roman" w:hAnsi="Times New Roman"/>
          <w:color w:val="000000"/>
          <w:sz w:val="28"/>
          <w:szCs w:val="28"/>
        </w:rPr>
        <w:t>, в один этап.</w:t>
      </w: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r w:rsidRPr="0097573F">
        <w:rPr>
          <w:rFonts w:ascii="Times New Roman" w:hAnsi="Times New Roman"/>
          <w:bCs/>
          <w:color w:val="000000"/>
          <w:sz w:val="28"/>
          <w:szCs w:val="28"/>
        </w:rPr>
        <w:t>Цели, задачи и характеризующие их целевые показатели приведены в приложении № 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 настоящей муниципальной программе.</w:t>
      </w:r>
    </w:p>
    <w:p w:rsidR="00DE6C4C" w:rsidRPr="0097573F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C4C" w:rsidRPr="0097573F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C4C" w:rsidRPr="00A17753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Pr="00A17753">
        <w:rPr>
          <w:rFonts w:ascii="Times New Roman" w:hAnsi="Times New Roman"/>
          <w:b/>
          <w:sz w:val="28"/>
          <w:szCs w:val="28"/>
          <w:shd w:val="clear" w:color="auto" w:fill="FFFFFF"/>
        </w:rPr>
        <w:t>Перечень и краткое описание подпрограмм, ведомственных целевых программ и основных мероприятий муницип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альной программы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>Подпрограмма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>«Развитие первичной медико-санитарной помощи»</w:t>
      </w:r>
    </w:p>
    <w:p w:rsidR="00DE6C4C" w:rsidRPr="00EA7B2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При реализации настоящей подпрограммы планируется повышать эффективность первичной медико-санитарной помощи, оптимизировать совокупный коечный фонд, повышать эффективность стационарной помощи.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При реформировании системы первичной медико-санитарной помощи населению планируется: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приблизить оказание медицинской помощи сельскому населению; </w:t>
      </w:r>
      <w:r w:rsidRPr="00542199">
        <w:rPr>
          <w:rFonts w:ascii="Times New Roman" w:hAnsi="Times New Roman"/>
          <w:color w:val="000000"/>
          <w:sz w:val="28"/>
          <w:szCs w:val="28"/>
        </w:rPr>
        <w:tab/>
        <w:t>провести модернизацию существующих учреждений и их подразделений;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выстроить потоки пациентов с формированием единых принципов маршрутизации;</w:t>
      </w: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продолжить развитие 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стационар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42199">
        <w:rPr>
          <w:rFonts w:ascii="Times New Roman" w:hAnsi="Times New Roman"/>
          <w:color w:val="000000"/>
          <w:sz w:val="28"/>
          <w:szCs w:val="28"/>
        </w:rPr>
        <w:t>замещающих</w:t>
      </w:r>
      <w:proofErr w:type="spellEnd"/>
      <w:r w:rsidRPr="00542199">
        <w:rPr>
          <w:rFonts w:ascii="Times New Roman" w:hAnsi="Times New Roman"/>
          <w:color w:val="000000"/>
          <w:sz w:val="28"/>
          <w:szCs w:val="28"/>
        </w:rPr>
        <w:t xml:space="preserve"> и выездных методов работы, неотложной помощи на базе поликлинических подразделений и совершенствовать принципы взаимодействия со стационарными учреждениями и подразделе</w:t>
      </w:r>
      <w:r>
        <w:rPr>
          <w:rFonts w:ascii="Times New Roman" w:hAnsi="Times New Roman"/>
          <w:color w:val="000000"/>
          <w:sz w:val="28"/>
          <w:szCs w:val="28"/>
        </w:rPr>
        <w:t>ниями скорой медицинской помощи;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совершенствовать систему льготного зубопротезирования отдельных категорий граждан (жертвы политических репрессий, труженики тыла, ветераны труда, ветераны военной службы) (приложение №7</w:t>
      </w:r>
      <w:r w:rsidRPr="00EA7B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 настоящей муниципальной программе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DE6C4C" w:rsidRPr="00EA7B2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>Подпрограмма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 xml:space="preserve"> «Совершенствование системы </w:t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>льготного</w:t>
      </w:r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 xml:space="preserve"> лекарственного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>обеспечения в амбулаторных условиях»</w:t>
      </w:r>
    </w:p>
    <w:p w:rsidR="00DE6C4C" w:rsidRPr="00EA7B2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Основная цель подпрограммы - </w:t>
      </w:r>
      <w:r w:rsidRPr="00542199">
        <w:rPr>
          <w:rFonts w:ascii="Times New Roman" w:hAnsi="Times New Roman"/>
          <w:color w:val="000000"/>
          <w:sz w:val="28"/>
          <w:szCs w:val="28"/>
        </w:rPr>
        <w:t>удовлетворение потребности льготных категорий граждан в лекарственных препаратах и медицинских изделиях, а также специализированных продуктах лечебного питания (в соответствии с терапевтическими показаниями) в амбулаторных  условиях</w:t>
      </w:r>
      <w:r w:rsidRPr="00542199">
        <w:rPr>
          <w:rFonts w:ascii="Times New Roman" w:hAnsi="Times New Roman"/>
          <w:smallCaps/>
          <w:color w:val="000000"/>
          <w:sz w:val="28"/>
          <w:szCs w:val="28"/>
        </w:rPr>
        <w:t xml:space="preserve">, 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в том числе больных злокачественными новообразованиями лимфоидной, кроветворной и родственных им тканей, гемофилией, 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муковисцидозом</w:t>
      </w:r>
      <w:proofErr w:type="spellEnd"/>
      <w:r w:rsidRPr="00542199">
        <w:rPr>
          <w:rFonts w:ascii="Times New Roman" w:hAnsi="Times New Roman"/>
          <w:color w:val="000000"/>
          <w:sz w:val="28"/>
          <w:szCs w:val="28"/>
        </w:rPr>
        <w:t>, гипофизарным нанизмом, болезнью Гоше, рассеянных склерозом, а также трансплантации   органов   и   (или)   тканей   (включенных   в  федеральный регистр больных</w:t>
      </w:r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 xml:space="preserve"> и больных злокачественными новообразованиями лимфоидной, кроветворной </w:t>
      </w:r>
      <w:r w:rsidRPr="00542199">
        <w:rPr>
          <w:rFonts w:ascii="Times New Roman" w:hAnsi="Times New Roman"/>
          <w:color w:val="000000"/>
          <w:sz w:val="28"/>
          <w:szCs w:val="28"/>
        </w:rPr>
        <w:lastRenderedPageBreak/>
        <w:t xml:space="preserve">и родственных им тканей, гемофилией, 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муковисцидозом</w:t>
      </w:r>
      <w:proofErr w:type="spellEnd"/>
      <w:r w:rsidRPr="00542199">
        <w:rPr>
          <w:rFonts w:ascii="Times New Roman" w:hAnsi="Times New Roman"/>
          <w:color w:val="000000"/>
          <w:sz w:val="28"/>
          <w:szCs w:val="28"/>
        </w:rPr>
        <w:t>, гипофизарным нанизмом, болезнью Гоше, рассеянным склерозом, а также трансплантации органов и (или) тканей)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№8</w:t>
      </w:r>
      <w:r w:rsidRPr="00EA7B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 настоящей муниципальной программе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542199">
        <w:rPr>
          <w:rFonts w:ascii="Times New Roman" w:hAnsi="Times New Roman"/>
          <w:color w:val="000000"/>
          <w:sz w:val="28"/>
          <w:szCs w:val="28"/>
        </w:rPr>
        <w:t>.</w:t>
      </w:r>
    </w:p>
    <w:p w:rsidR="00DE6C4C" w:rsidRPr="00EA7B2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>Подпрограмма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 xml:space="preserve"> «Кадровое обеспечение системы здравоохранения»</w:t>
      </w:r>
    </w:p>
    <w:p w:rsidR="00DE6C4C" w:rsidRPr="00EA7B2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Эффективность функционирования системы здравоохранения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района, доступность и качество медицинской помощи, оказываемой населению, зависит и от кадрового потенциала отрасли.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 xml:space="preserve">Учитывая актуальность проблемы дефицита врачебных кадров в </w:t>
      </w:r>
      <w:r>
        <w:rPr>
          <w:rFonts w:ascii="Times New Roman" w:hAnsi="Times New Roman"/>
          <w:color w:val="000000"/>
          <w:sz w:val="28"/>
          <w:szCs w:val="28"/>
        </w:rPr>
        <w:t>Мостовском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районе, активно будут реализовываться мероприятия по повышению квалификации и профессиональной переподготовки, развитию целевого обучения, подготовке по программам послевузовского профессионального образования (интернатура, ординатура) с последующим трудоустройством выпускников</w:t>
      </w:r>
      <w:r w:rsidRPr="00542199">
        <w:rPr>
          <w:rFonts w:ascii="Times New Roman" w:hAnsi="Times New Roman"/>
          <w:smallCaps/>
          <w:color w:val="000000"/>
          <w:sz w:val="28"/>
          <w:szCs w:val="28"/>
        </w:rPr>
        <w:t xml:space="preserve">; </w:t>
      </w:r>
      <w:r w:rsidRPr="00542199">
        <w:rPr>
          <w:rFonts w:ascii="Times New Roman" w:hAnsi="Times New Roman"/>
          <w:color w:val="000000"/>
          <w:sz w:val="28"/>
          <w:szCs w:val="28"/>
        </w:rPr>
        <w:t>а также повышение укомплектованности кадров на селе за счет компенсационных выплат на возмещение расходов по оплате жилья, отопления и освещения специалистам учреждений здравоохранения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proofErr w:type="gramEnd"/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В совокупности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решение указанных задач позволит повысить качество подготовки медицинских специалистов, снизить уровень дефицита медицинских кадров и, как следствие, повысить качество оказываемой жителям </w:t>
      </w:r>
      <w:r>
        <w:rPr>
          <w:rFonts w:ascii="Times New Roman" w:hAnsi="Times New Roman"/>
          <w:color w:val="000000"/>
          <w:sz w:val="28"/>
          <w:szCs w:val="28"/>
        </w:rPr>
        <w:t>Мостовского района медицинской помощи (приложение №9</w:t>
      </w:r>
      <w:r w:rsidRPr="00EA7B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 настоящей муниципальной программе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DE6C4C" w:rsidRPr="00EA7B2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основных мероприятий муниципальной программы «Развитие здравоохранения» прилагается (</w:t>
      </w:r>
      <w:r w:rsidRPr="007B144B">
        <w:rPr>
          <w:rFonts w:ascii="Times New Roman" w:hAnsi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A7B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 настоящей муниципальной программе</w:t>
      </w:r>
      <w:r w:rsidRPr="007B144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C4C" w:rsidRPr="00736CBD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36CBD">
        <w:rPr>
          <w:rFonts w:ascii="Times New Roman" w:hAnsi="Times New Roman"/>
          <w:color w:val="000000"/>
          <w:sz w:val="28"/>
          <w:szCs w:val="28"/>
        </w:rPr>
        <w:t>Подпрограмма</w:t>
      </w: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36CBD">
        <w:rPr>
          <w:rFonts w:ascii="Times New Roman" w:hAnsi="Times New Roman"/>
          <w:color w:val="000000"/>
          <w:sz w:val="28"/>
          <w:szCs w:val="28"/>
        </w:rPr>
        <w:t xml:space="preserve">«Совершенствование системы оказания специализированной, включая </w:t>
      </w:r>
      <w:proofErr w:type="gramStart"/>
      <w:r w:rsidRPr="00736CBD">
        <w:rPr>
          <w:rFonts w:ascii="Times New Roman" w:hAnsi="Times New Roman"/>
          <w:color w:val="000000"/>
          <w:sz w:val="28"/>
          <w:szCs w:val="28"/>
        </w:rPr>
        <w:t>высокотехнологичную</w:t>
      </w:r>
      <w:proofErr w:type="gramEnd"/>
      <w:r w:rsidRPr="00736CBD">
        <w:rPr>
          <w:rFonts w:ascii="Times New Roman" w:hAnsi="Times New Roman"/>
          <w:color w:val="000000"/>
          <w:sz w:val="28"/>
          <w:szCs w:val="28"/>
        </w:rPr>
        <w:t xml:space="preserve"> медицинской помощи, скорой, в том числе специализированной, медицинской помощи, медицинской эвакуации»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E6C4C" w:rsidRPr="0007576D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76D">
        <w:rPr>
          <w:rFonts w:ascii="Times New Roman" w:hAnsi="Times New Roman"/>
          <w:color w:val="000000"/>
          <w:sz w:val="28"/>
          <w:szCs w:val="28"/>
        </w:rPr>
        <w:t xml:space="preserve">При реализации настоящей подпрограммы планируется повышать </w:t>
      </w:r>
      <w:r>
        <w:rPr>
          <w:rFonts w:ascii="Times New Roman" w:hAnsi="Times New Roman"/>
          <w:color w:val="000000"/>
          <w:sz w:val="28"/>
          <w:szCs w:val="28"/>
        </w:rPr>
        <w:t xml:space="preserve">доступность и качество оказания специализированной, включая высокотехнологическую, медицинскую помощь, скорую, в том числе скорую специализированную, </w:t>
      </w:r>
    </w:p>
    <w:p w:rsidR="00DE6C4C" w:rsidRPr="0007576D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76D">
        <w:rPr>
          <w:rFonts w:ascii="Times New Roman" w:hAnsi="Times New Roman"/>
          <w:color w:val="000000"/>
          <w:sz w:val="28"/>
          <w:szCs w:val="28"/>
        </w:rPr>
        <w:tab/>
        <w:t>При реформировании системы первичной медико-санитарной помощи населению планируется:</w:t>
      </w:r>
    </w:p>
    <w:p w:rsidR="00DE6C4C" w:rsidRPr="0007576D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76D">
        <w:rPr>
          <w:rFonts w:ascii="Times New Roman" w:hAnsi="Times New Roman"/>
          <w:color w:val="000000"/>
          <w:sz w:val="28"/>
          <w:szCs w:val="28"/>
        </w:rPr>
        <w:tab/>
        <w:t xml:space="preserve">приблизить оказание медицинской помощи сельскому населению; </w:t>
      </w:r>
      <w:r w:rsidRPr="0007576D">
        <w:rPr>
          <w:rFonts w:ascii="Times New Roman" w:hAnsi="Times New Roman"/>
          <w:color w:val="000000"/>
          <w:sz w:val="28"/>
          <w:szCs w:val="28"/>
        </w:rPr>
        <w:tab/>
        <w:t>провести модернизацию существующих учреждений и их подразделений;</w:t>
      </w:r>
    </w:p>
    <w:p w:rsidR="00DE6C4C" w:rsidRPr="0007576D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76D">
        <w:rPr>
          <w:rFonts w:ascii="Times New Roman" w:hAnsi="Times New Roman"/>
          <w:color w:val="000000"/>
          <w:sz w:val="28"/>
          <w:szCs w:val="28"/>
        </w:rPr>
        <w:tab/>
        <w:t>выстроить потоки пациентов с формированием единых принципов маршрутизации;</w:t>
      </w:r>
    </w:p>
    <w:p w:rsidR="00DE6C4C" w:rsidRPr="0007576D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76D"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продолжить развитие </w:t>
      </w:r>
      <w:proofErr w:type="spellStart"/>
      <w:r w:rsidRPr="0007576D">
        <w:rPr>
          <w:rFonts w:ascii="Times New Roman" w:hAnsi="Times New Roman"/>
          <w:color w:val="000000"/>
          <w:sz w:val="28"/>
          <w:szCs w:val="28"/>
        </w:rPr>
        <w:t>стационарозамещающих</w:t>
      </w:r>
      <w:proofErr w:type="spellEnd"/>
      <w:r w:rsidRPr="0007576D">
        <w:rPr>
          <w:rFonts w:ascii="Times New Roman" w:hAnsi="Times New Roman"/>
          <w:color w:val="000000"/>
          <w:sz w:val="28"/>
          <w:szCs w:val="28"/>
        </w:rPr>
        <w:t xml:space="preserve"> и выездных методов работы, неотложной помощи на базе поликлинических подразделений и совершенствовать принципы взаимодействия со стационарными учреждениями и подразделениями скорой медицинской помощи;</w:t>
      </w:r>
    </w:p>
    <w:p w:rsidR="00DE6C4C" w:rsidRPr="0007576D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76D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07576D">
        <w:rPr>
          <w:rFonts w:ascii="Times New Roman" w:hAnsi="Times New Roman"/>
          <w:color w:val="000000"/>
          <w:sz w:val="28"/>
          <w:szCs w:val="28"/>
        </w:rPr>
        <w:t>совершенствовать систему льготного зубопротезирования отдельных категорий граждан (жертвы политических репрессий, труженики тыла, ветераны труда, ветераны военной службы) (приложение №7 к настоящей муниципальной программе).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7F2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 xml:space="preserve">. Обоснование ресурсного обеспечения </w:t>
      </w:r>
      <w:proofErr w:type="gramStart"/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proofErr w:type="gramEnd"/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рограммы</w:t>
      </w:r>
    </w:p>
    <w:p w:rsidR="00DE6C4C" w:rsidRPr="00EA7B2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При реализации муниципальной программы предполагается привлечение финансирования </w:t>
      </w:r>
      <w:r w:rsidRPr="009D3280">
        <w:rPr>
          <w:rFonts w:ascii="Times New Roman" w:hAnsi="Times New Roman"/>
          <w:color w:val="000000"/>
          <w:sz w:val="28"/>
          <w:szCs w:val="28"/>
        </w:rPr>
        <w:t>из сре</w:t>
      </w:r>
      <w:proofErr w:type="gramStart"/>
      <w:r w:rsidRPr="009D3280">
        <w:rPr>
          <w:rFonts w:ascii="Times New Roman" w:hAnsi="Times New Roman"/>
          <w:color w:val="000000"/>
          <w:sz w:val="28"/>
          <w:szCs w:val="28"/>
        </w:rPr>
        <w:t>дств кр</w:t>
      </w:r>
      <w:proofErr w:type="gramEnd"/>
      <w:r w:rsidRPr="009D3280">
        <w:rPr>
          <w:rFonts w:ascii="Times New Roman" w:hAnsi="Times New Roman"/>
          <w:color w:val="000000"/>
          <w:sz w:val="28"/>
          <w:szCs w:val="28"/>
        </w:rPr>
        <w:t xml:space="preserve">аевого бюджета и местного бюджета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Мостовский</w:t>
      </w:r>
      <w:r w:rsidRPr="009D3280">
        <w:rPr>
          <w:rFonts w:ascii="Times New Roman" w:hAnsi="Times New Roman"/>
          <w:color w:val="000000"/>
          <w:sz w:val="28"/>
          <w:szCs w:val="28"/>
        </w:rPr>
        <w:t xml:space="preserve"> район.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67"/>
        <w:gridCol w:w="1534"/>
        <w:gridCol w:w="25"/>
        <w:gridCol w:w="1559"/>
        <w:gridCol w:w="17"/>
        <w:gridCol w:w="1684"/>
        <w:gridCol w:w="1518"/>
        <w:gridCol w:w="41"/>
        <w:gridCol w:w="1560"/>
      </w:tblGrid>
      <w:tr w:rsidR="00DE6C4C" w:rsidRPr="001F124A" w:rsidTr="000B5884">
        <w:tc>
          <w:tcPr>
            <w:tcW w:w="1668" w:type="dxa"/>
            <w:gridSpan w:val="2"/>
            <w:vMerge w:val="restart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7938" w:type="dxa"/>
            <w:gridSpan w:val="8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DE6C4C" w:rsidRPr="001F124A" w:rsidTr="000B5884">
        <w:tc>
          <w:tcPr>
            <w:tcW w:w="1668" w:type="dxa"/>
            <w:gridSpan w:val="2"/>
            <w:vMerge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79" w:type="dxa"/>
            <w:gridSpan w:val="6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DE6C4C" w:rsidRPr="001F124A" w:rsidTr="000B5884">
        <w:tc>
          <w:tcPr>
            <w:tcW w:w="1668" w:type="dxa"/>
            <w:gridSpan w:val="2"/>
            <w:vMerge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2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</w:t>
            </w:r>
            <w:proofErr w:type="spellEnd"/>
          </w:p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</w:tr>
      <w:tr w:rsidR="00DE6C4C" w:rsidRPr="001F124A" w:rsidTr="000B5884">
        <w:tc>
          <w:tcPr>
            <w:tcW w:w="1668" w:type="dxa"/>
            <w:gridSpan w:val="2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E6C4C" w:rsidRPr="001F124A" w:rsidTr="000B5884">
        <w:tc>
          <w:tcPr>
            <w:tcW w:w="9606" w:type="dxa"/>
            <w:gridSpan w:val="10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</w:t>
            </w:r>
            <w:r w:rsidRPr="001F12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первичной медико-санитарной помощи</w:t>
            </w: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E6C4C" w:rsidRPr="001F124A" w:rsidTr="000B5884">
        <w:tc>
          <w:tcPr>
            <w:tcW w:w="1668" w:type="dxa"/>
            <w:gridSpan w:val="2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gridSpan w:val="2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6742,6</w:t>
            </w:r>
          </w:p>
        </w:tc>
        <w:tc>
          <w:tcPr>
            <w:tcW w:w="1559" w:type="dxa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6742,6</w:t>
            </w:r>
          </w:p>
        </w:tc>
        <w:tc>
          <w:tcPr>
            <w:tcW w:w="1559" w:type="dxa"/>
            <w:gridSpan w:val="2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1668" w:type="dxa"/>
            <w:gridSpan w:val="2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gridSpan w:val="2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7005,0</w:t>
            </w:r>
          </w:p>
        </w:tc>
        <w:tc>
          <w:tcPr>
            <w:tcW w:w="1559" w:type="dxa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7005,0</w:t>
            </w:r>
          </w:p>
        </w:tc>
        <w:tc>
          <w:tcPr>
            <w:tcW w:w="1559" w:type="dxa"/>
            <w:gridSpan w:val="2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16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56522,1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56522,1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189969,7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189969,7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9606" w:type="dxa"/>
            <w:gridSpan w:val="10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«Совершенствование системы льготного лекарственного обеспечения в амбулаторных условиях»</w:t>
            </w:r>
          </w:p>
        </w:tc>
      </w:tr>
      <w:tr w:rsidR="00DE6C4C" w:rsidRPr="001F124A" w:rsidTr="000B588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6586,3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29759,1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29759,1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56469,4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51104,5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9606" w:type="dxa"/>
            <w:gridSpan w:val="10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«Кадровое обеспечение системы здравоохранения»</w:t>
            </w:r>
          </w:p>
        </w:tc>
      </w:tr>
      <w:tr w:rsidR="00DE6C4C" w:rsidRPr="001F124A" w:rsidTr="000B588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9606" w:type="dxa"/>
            <w:gridSpan w:val="10"/>
          </w:tcPr>
          <w:p w:rsidR="00DE6C4C" w:rsidRPr="001A694D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1A6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«Совершенствование системы оказания специализированной, включая </w:t>
            </w:r>
            <w:proofErr w:type="gramStart"/>
            <w:r w:rsidRPr="001A694D">
              <w:rPr>
                <w:rFonts w:ascii="Times New Roman" w:hAnsi="Times New Roman"/>
                <w:color w:val="000000"/>
                <w:sz w:val="24"/>
                <w:szCs w:val="24"/>
              </w:rPr>
              <w:t>высокотехнологичную</w:t>
            </w:r>
            <w:proofErr w:type="gramEnd"/>
            <w:r w:rsidRPr="001A6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медицинской помощи, скорой, в том числе специализированной, медицинской помощи, медицинской эвакуации»</w:t>
            </w:r>
          </w:p>
        </w:tc>
      </w:tr>
      <w:tr w:rsidR="00DE6C4C" w:rsidRPr="001F124A" w:rsidTr="000B5884">
        <w:tc>
          <w:tcPr>
            <w:tcW w:w="1601" w:type="dxa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01" w:type="dxa"/>
            <w:gridSpan w:val="2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2001</w:t>
            </w: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601" w:type="dxa"/>
            <w:gridSpan w:val="3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84" w:type="dxa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2001</w:t>
            </w: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518" w:type="dxa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1" w:type="dxa"/>
            <w:gridSpan w:val="2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1601" w:type="dxa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1" w:type="dxa"/>
            <w:gridSpan w:val="2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2001</w:t>
            </w: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601" w:type="dxa"/>
            <w:gridSpan w:val="3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4" w:type="dxa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2001</w:t>
            </w: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518" w:type="dxa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1" w:type="dxa"/>
            <w:gridSpan w:val="2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1601" w:type="dxa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1" w:type="dxa"/>
            <w:gridSpan w:val="2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2519,2</w:t>
            </w:r>
          </w:p>
        </w:tc>
        <w:tc>
          <w:tcPr>
            <w:tcW w:w="1601" w:type="dxa"/>
            <w:gridSpan w:val="3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4" w:type="dxa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2519,2</w:t>
            </w:r>
          </w:p>
        </w:tc>
        <w:tc>
          <w:tcPr>
            <w:tcW w:w="1518" w:type="dxa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1" w:type="dxa"/>
            <w:gridSpan w:val="2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1601" w:type="dxa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по </w:t>
            </w: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подпрограмме</w:t>
            </w:r>
          </w:p>
        </w:tc>
        <w:tc>
          <w:tcPr>
            <w:tcW w:w="1601" w:type="dxa"/>
            <w:gridSpan w:val="2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6522,0</w:t>
            </w:r>
          </w:p>
        </w:tc>
        <w:tc>
          <w:tcPr>
            <w:tcW w:w="1601" w:type="dxa"/>
            <w:gridSpan w:val="3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4" w:type="dxa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6522,0</w:t>
            </w:r>
          </w:p>
        </w:tc>
        <w:tc>
          <w:tcPr>
            <w:tcW w:w="1518" w:type="dxa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1" w:type="dxa"/>
            <w:gridSpan w:val="2"/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9606" w:type="dxa"/>
            <w:gridSpan w:val="10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Общий объем финансирования по муниципальной программе</w:t>
            </w:r>
          </w:p>
        </w:tc>
      </w:tr>
      <w:tr w:rsidR="00DE6C4C" w:rsidRPr="001F124A" w:rsidTr="000B588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82622,6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76230,3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3487,0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91231,4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9042,4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E6C4C" w:rsidRPr="001F124A" w:rsidTr="000B588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2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8759,7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5705,4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C4C" w:rsidRPr="001F124A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r w:rsidRPr="009D3280">
        <w:rPr>
          <w:rFonts w:ascii="Times New Roman" w:hAnsi="Times New Roman"/>
          <w:color w:val="000000"/>
          <w:sz w:val="28"/>
          <w:szCs w:val="28"/>
        </w:rPr>
        <w:t>Ресурсное обеспечение реализации муниципальной программы за счет сре</w:t>
      </w:r>
      <w:proofErr w:type="gramStart"/>
      <w:r w:rsidRPr="009D3280">
        <w:rPr>
          <w:rFonts w:ascii="Times New Roman" w:hAnsi="Times New Roman"/>
          <w:color w:val="000000"/>
          <w:sz w:val="28"/>
          <w:szCs w:val="28"/>
        </w:rPr>
        <w:t>дств кр</w:t>
      </w:r>
      <w:proofErr w:type="gramEnd"/>
      <w:r w:rsidRPr="009D3280">
        <w:rPr>
          <w:rFonts w:ascii="Times New Roman" w:hAnsi="Times New Roman"/>
          <w:color w:val="000000"/>
          <w:sz w:val="28"/>
          <w:szCs w:val="28"/>
        </w:rPr>
        <w:t>аевого бюджета, планируемое с учетом ситуации в финансово-бюджетной сфере на региональном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Прогноз сводных показателей 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ых заданий на оказание муниципальных услуг в сфере здравоохранения </w:t>
      </w: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4C" w:rsidRPr="00C2563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63C">
        <w:rPr>
          <w:rFonts w:ascii="Times New Roman" w:hAnsi="Times New Roman"/>
          <w:bCs/>
          <w:color w:val="000000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 в сфере здравоохранения на 2015 год и на плановый период 2016 и 2017 </w:t>
      </w:r>
      <w:proofErr w:type="spellStart"/>
      <w:r w:rsidRPr="00C2563C">
        <w:rPr>
          <w:rFonts w:ascii="Times New Roman" w:hAnsi="Times New Roman"/>
          <w:bCs/>
          <w:color w:val="000000"/>
          <w:sz w:val="28"/>
          <w:szCs w:val="28"/>
        </w:rPr>
        <w:t>годов</w:t>
      </w:r>
      <w:r>
        <w:rPr>
          <w:rFonts w:ascii="Times New Roman" w:hAnsi="Times New Roman"/>
          <w:bCs/>
          <w:color w:val="000000"/>
          <w:sz w:val="28"/>
          <w:szCs w:val="28"/>
        </w:rPr>
        <w:t>приведен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в приложении № 2 к настоящей муниципальной программе.</w:t>
      </w: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етодик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оценки эффективности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реализации 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программы</w:t>
      </w: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6C4C" w:rsidRDefault="00DE6C4C" w:rsidP="00DE6C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24A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ежегодно в соответствии с постановлением администрации муниципального образования Мостовский район от 27 января 2016 года № 34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7. М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ханизм реализации 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программы</w:t>
      </w:r>
    </w:p>
    <w:p w:rsidR="00DE6C4C" w:rsidRPr="00542199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ее выполнением</w:t>
      </w: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6C4C" w:rsidRDefault="00DE6C4C" w:rsidP="00DE6C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F124A">
        <w:rPr>
          <w:rFonts w:ascii="Times New Roman" w:hAnsi="Times New Roman"/>
          <w:sz w:val="28"/>
          <w:szCs w:val="28"/>
        </w:rPr>
        <w:lastRenderedPageBreak/>
        <w:t>Реализация муниципальной программы и контроль за ее выполнением осуществляется в соответствии с постановлением администрации муниципального образования Мостовский район от 27 января 2016 года № 34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E6C4C" w:rsidRDefault="00DE6C4C">
      <w:pPr>
        <w:sectPr w:rsidR="00DE6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6C4C" w:rsidRPr="006875D0" w:rsidRDefault="00DE6C4C" w:rsidP="00DE6C4C">
      <w:pPr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  <w:r w:rsidRPr="006875D0">
        <w:rPr>
          <w:rStyle w:val="FontStyle50"/>
          <w:b/>
          <w:sz w:val="26"/>
          <w:szCs w:val="26"/>
          <w:lang w:eastAsia="ru-RU"/>
        </w:rPr>
        <w:lastRenderedPageBreak/>
        <w:t>Цели, задачи и целевые показатели муниципальной программы «Развитие здравоохранения»</w:t>
      </w:r>
    </w:p>
    <w:p w:rsidR="00DE6C4C" w:rsidRPr="006875D0" w:rsidRDefault="00DE6C4C" w:rsidP="00DE6C4C">
      <w:pPr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4889"/>
        <w:gridCol w:w="2977"/>
        <w:gridCol w:w="1386"/>
        <w:gridCol w:w="1586"/>
        <w:gridCol w:w="1586"/>
        <w:gridCol w:w="1650"/>
      </w:tblGrid>
      <w:tr w:rsidR="00DE6C4C" w:rsidRPr="006875D0" w:rsidTr="000B5884">
        <w:tc>
          <w:tcPr>
            <w:tcW w:w="776" w:type="dxa"/>
            <w:vMerge w:val="restart"/>
          </w:tcPr>
          <w:p w:rsidR="00DE6C4C" w:rsidRPr="002B6276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B6276">
              <w:rPr>
                <w:rStyle w:val="FontStyle50"/>
                <w:sz w:val="26"/>
                <w:szCs w:val="26"/>
                <w:lang w:eastAsia="ru-RU"/>
              </w:rPr>
              <w:t>п</w:t>
            </w:r>
            <w:proofErr w:type="gramEnd"/>
            <w:r w:rsidRPr="002B6276">
              <w:rPr>
                <w:rStyle w:val="FontStyle5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889" w:type="dxa"/>
            <w:vMerge w:val="restart"/>
          </w:tcPr>
          <w:p w:rsidR="00DE6C4C" w:rsidRPr="002B6276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Наименование целевого показателя</w:t>
            </w:r>
          </w:p>
        </w:tc>
        <w:tc>
          <w:tcPr>
            <w:tcW w:w="2977" w:type="dxa"/>
            <w:vMerge w:val="restart"/>
          </w:tcPr>
          <w:p w:rsidR="00DE6C4C" w:rsidRPr="002B6276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386" w:type="dxa"/>
            <w:vMerge w:val="restart"/>
          </w:tcPr>
          <w:p w:rsidR="00DE6C4C" w:rsidRPr="002B6276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vertAlign w:val="superscript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Статус</w:t>
            </w:r>
            <w:r w:rsidRPr="002B6276">
              <w:rPr>
                <w:rStyle w:val="FontStyle50"/>
                <w:sz w:val="26"/>
                <w:szCs w:val="26"/>
                <w:vertAlign w:val="superscript"/>
                <w:lang w:eastAsia="ru-RU"/>
              </w:rPr>
              <w:t>*</w:t>
            </w:r>
          </w:p>
        </w:tc>
        <w:tc>
          <w:tcPr>
            <w:tcW w:w="4822" w:type="dxa"/>
            <w:gridSpan w:val="3"/>
          </w:tcPr>
          <w:p w:rsidR="00DE6C4C" w:rsidRPr="002B6276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DE6C4C" w:rsidRPr="006875D0" w:rsidTr="000B5884">
        <w:tc>
          <w:tcPr>
            <w:tcW w:w="776" w:type="dxa"/>
            <w:vMerge/>
          </w:tcPr>
          <w:p w:rsidR="00DE6C4C" w:rsidRPr="002B6276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4889" w:type="dxa"/>
            <w:vMerge/>
          </w:tcPr>
          <w:p w:rsidR="00DE6C4C" w:rsidRPr="002B6276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DE6C4C" w:rsidRPr="002B6276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386" w:type="dxa"/>
            <w:vMerge/>
          </w:tcPr>
          <w:p w:rsidR="00DE6C4C" w:rsidRPr="002B6276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</w:tcPr>
          <w:p w:rsidR="00DE6C4C" w:rsidRPr="00F3173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F3173C">
              <w:rPr>
                <w:rStyle w:val="FontStyle50"/>
                <w:sz w:val="24"/>
                <w:szCs w:val="24"/>
                <w:lang w:eastAsia="ru-RU"/>
              </w:rPr>
              <w:t>2015 год реализации</w:t>
            </w:r>
          </w:p>
        </w:tc>
        <w:tc>
          <w:tcPr>
            <w:tcW w:w="1586" w:type="dxa"/>
          </w:tcPr>
          <w:p w:rsidR="00DE6C4C" w:rsidRPr="00F3173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F3173C">
              <w:rPr>
                <w:rStyle w:val="FontStyle50"/>
                <w:sz w:val="24"/>
                <w:szCs w:val="24"/>
                <w:lang w:eastAsia="ru-RU"/>
              </w:rPr>
              <w:t>2016 год реализации</w:t>
            </w:r>
          </w:p>
        </w:tc>
        <w:tc>
          <w:tcPr>
            <w:tcW w:w="1650" w:type="dxa"/>
          </w:tcPr>
          <w:p w:rsidR="00DE6C4C" w:rsidRPr="00F3173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F3173C">
              <w:rPr>
                <w:rStyle w:val="FontStyle50"/>
                <w:sz w:val="24"/>
                <w:szCs w:val="24"/>
                <w:lang w:eastAsia="ru-RU"/>
              </w:rPr>
              <w:t>2017 год реализации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2B6276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89" w:type="dxa"/>
          </w:tcPr>
          <w:p w:rsidR="00DE6C4C" w:rsidRPr="002B6276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</w:tcPr>
          <w:p w:rsidR="00DE6C4C" w:rsidRPr="002B6276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86" w:type="dxa"/>
          </w:tcPr>
          <w:p w:rsidR="00DE6C4C" w:rsidRPr="002B6276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6" w:type="dxa"/>
          </w:tcPr>
          <w:p w:rsidR="00DE6C4C" w:rsidRPr="002B6276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6" w:type="dxa"/>
          </w:tcPr>
          <w:p w:rsidR="00DE6C4C" w:rsidRPr="002B6276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50" w:type="dxa"/>
          </w:tcPr>
          <w:p w:rsidR="00DE6C4C" w:rsidRPr="002B6276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7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74" w:type="dxa"/>
            <w:gridSpan w:val="6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  <w:lang w:eastAsia="ru-RU"/>
              </w:rPr>
              <w:t>Муниципальная программа «Развитие здравоохранения»</w:t>
            </w:r>
          </w:p>
        </w:tc>
      </w:tr>
      <w:tr w:rsidR="00DE6C4C" w:rsidRPr="006875D0" w:rsidTr="000B5884">
        <w:trPr>
          <w:trHeight w:val="669"/>
        </w:trPr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DE6C4C" w:rsidRPr="00926063" w:rsidRDefault="00DE6C4C" w:rsidP="000B5884">
            <w:pPr>
              <w:pStyle w:val="Style5"/>
              <w:widowControl/>
              <w:spacing w:after="120" w:line="240" w:lineRule="auto"/>
              <w:contextualSpacing/>
              <w:rPr>
                <w:rStyle w:val="FontStyle50"/>
                <w:bCs/>
                <w:sz w:val="26"/>
                <w:szCs w:val="26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>Цель: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 </w:t>
            </w:r>
          </w:p>
        </w:tc>
      </w:tr>
      <w:tr w:rsidR="00DE6C4C" w:rsidRPr="006875D0" w:rsidTr="000B5884">
        <w:trPr>
          <w:trHeight w:val="669"/>
        </w:trPr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DE6C4C" w:rsidRPr="00926063" w:rsidRDefault="00DE6C4C" w:rsidP="000B5884">
            <w:pPr>
              <w:pStyle w:val="Style5"/>
              <w:widowControl/>
              <w:spacing w:after="120" w:line="240" w:lineRule="auto"/>
              <w:contextualSpacing/>
              <w:rPr>
                <w:rStyle w:val="FontStyle50"/>
                <w:bCs/>
                <w:sz w:val="26"/>
                <w:szCs w:val="26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 xml:space="preserve">Задачи: </w:t>
            </w:r>
            <w:r w:rsidRPr="00926063">
              <w:rPr>
                <w:rStyle w:val="FontStyle50"/>
                <w:sz w:val="26"/>
                <w:szCs w:val="26"/>
              </w:rPr>
              <w:t>У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величение продолжительности активной жизни населения </w:t>
            </w:r>
            <w:r>
              <w:rPr>
                <w:rStyle w:val="FontStyle54"/>
                <w:bCs/>
                <w:sz w:val="26"/>
                <w:szCs w:val="26"/>
              </w:rPr>
              <w:t>Мостовского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района за счет                                                                   формирования здорового образа жизни, профилактики и раннего выявления заболеваний;                                       Совершенствование кадрового обеспечения системы здравоохранения </w:t>
            </w:r>
            <w:r>
              <w:rPr>
                <w:rStyle w:val="FontStyle54"/>
                <w:bCs/>
                <w:sz w:val="26"/>
                <w:szCs w:val="26"/>
              </w:rPr>
              <w:t>Мостовского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района;  Совершенствование системы льготного лекарственного обеспечения в амбулаторных условиях; Повышение эффективности управления качеством медицинской помощи и охраны здоровья населения  </w:t>
            </w:r>
            <w:r>
              <w:rPr>
                <w:rStyle w:val="FontStyle54"/>
                <w:bCs/>
                <w:sz w:val="26"/>
                <w:szCs w:val="26"/>
              </w:rPr>
              <w:t>Мостовского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района</w:t>
            </w:r>
            <w:r>
              <w:rPr>
                <w:rStyle w:val="FontStyle54"/>
                <w:bCs/>
                <w:sz w:val="26"/>
                <w:szCs w:val="26"/>
              </w:rPr>
              <w:t>.</w:t>
            </w:r>
          </w:p>
        </w:tc>
      </w:tr>
      <w:tr w:rsidR="00DE6C4C" w:rsidRPr="006875D0" w:rsidTr="000B5884">
        <w:trPr>
          <w:trHeight w:val="397"/>
        </w:trPr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074" w:type="dxa"/>
            <w:gridSpan w:val="6"/>
          </w:tcPr>
          <w:p w:rsidR="00DE6C4C" w:rsidRPr="00926063" w:rsidRDefault="00DE6C4C" w:rsidP="000B5884">
            <w:pPr>
              <w:pStyle w:val="Style5"/>
              <w:widowControl/>
              <w:spacing w:after="120" w:line="240" w:lineRule="auto"/>
              <w:contextualSpacing/>
              <w:rPr>
                <w:rStyle w:val="FontStyle50"/>
                <w:b/>
                <w:sz w:val="26"/>
                <w:szCs w:val="26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>Целевые показатели: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Смертность от всех причин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На 1000 населения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12,1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11,7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1.</w:t>
            </w:r>
            <w:r>
              <w:rPr>
                <w:rStyle w:val="FontStyle50"/>
                <w:sz w:val="26"/>
                <w:szCs w:val="26"/>
                <w:lang w:eastAsia="ru-RU"/>
              </w:rPr>
              <w:t>2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Младенческая смертность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Случаев на 1000 родившихся живыми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6,2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5,9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1.3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Смертность от болезней системы кровообращения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На 100 тысяч населения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691,7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677,2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663,0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1.</w:t>
            </w:r>
            <w:r>
              <w:rPr>
                <w:rStyle w:val="FontStyle50"/>
                <w:sz w:val="26"/>
                <w:szCs w:val="26"/>
                <w:lang w:eastAsia="ru-RU"/>
              </w:rPr>
              <w:t>4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Смертность от дорожно-транспортных происшествий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На 100 тысяч населения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13,0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11,0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1.5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Смертность от новообразований (в том числе </w:t>
            </w:r>
            <w:proofErr w:type="gramStart"/>
            <w:r w:rsidRPr="00926063">
              <w:rPr>
                <w:rStyle w:val="FontStyle50"/>
                <w:sz w:val="26"/>
                <w:szCs w:val="26"/>
                <w:lang w:eastAsia="ru-RU"/>
              </w:rPr>
              <w:t>от</w:t>
            </w:r>
            <w:proofErr w:type="gramEnd"/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злокачественных)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на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100 тысяч населения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199,2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197,0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194,7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1.</w:t>
            </w:r>
            <w:r>
              <w:rPr>
                <w:rStyle w:val="FontStyle50"/>
                <w:sz w:val="26"/>
                <w:szCs w:val="26"/>
                <w:lang w:eastAsia="ru-RU"/>
              </w:rPr>
              <w:t>6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Смертность от туберкулеза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на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100 тысяч населения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12,8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12,4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12,1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1.</w:t>
            </w:r>
            <w:r>
              <w:rPr>
                <w:rStyle w:val="FontStyle50"/>
                <w:sz w:val="26"/>
                <w:szCs w:val="26"/>
                <w:lang w:eastAsia="ru-RU"/>
              </w:rPr>
              <w:t>7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лет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561812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61812">
              <w:rPr>
                <w:rStyle w:val="FontStyle50"/>
                <w:sz w:val="26"/>
                <w:szCs w:val="26"/>
                <w:lang w:eastAsia="ru-RU"/>
              </w:rPr>
              <w:t>72,4</w:t>
            </w:r>
          </w:p>
        </w:tc>
        <w:tc>
          <w:tcPr>
            <w:tcW w:w="1586" w:type="dxa"/>
          </w:tcPr>
          <w:p w:rsidR="00DE6C4C" w:rsidRPr="00561812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61812">
              <w:rPr>
                <w:rStyle w:val="FontStyle50"/>
                <w:sz w:val="26"/>
                <w:szCs w:val="26"/>
                <w:lang w:eastAsia="ru-RU"/>
              </w:rPr>
              <w:t>72,9</w:t>
            </w:r>
          </w:p>
        </w:tc>
        <w:tc>
          <w:tcPr>
            <w:tcW w:w="1650" w:type="dxa"/>
          </w:tcPr>
          <w:p w:rsidR="00DE6C4C" w:rsidRPr="00561812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61812">
              <w:rPr>
                <w:rStyle w:val="FontStyle50"/>
                <w:sz w:val="26"/>
                <w:szCs w:val="26"/>
                <w:lang w:eastAsia="ru-RU"/>
              </w:rPr>
              <w:t>73,3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 xml:space="preserve">Обеспеченность врачами </w:t>
            </w:r>
          </w:p>
        </w:tc>
        <w:tc>
          <w:tcPr>
            <w:tcW w:w="2977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На 10 тысяч населения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34,1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34,2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34,3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4889" w:type="dxa"/>
          </w:tcPr>
          <w:p w:rsidR="00DE6C4C" w:rsidRPr="006B3BB8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3BB8">
              <w:rPr>
                <w:rFonts w:ascii="Times New Roman" w:hAnsi="Times New Roman"/>
                <w:sz w:val="26"/>
                <w:szCs w:val="26"/>
              </w:rPr>
              <w:t xml:space="preserve">Соотношение средней заработной платы </w:t>
            </w:r>
            <w:r w:rsidRPr="006B3BB8">
              <w:rPr>
                <w:rFonts w:ascii="Times New Roman" w:hAnsi="Times New Roman"/>
                <w:sz w:val="26"/>
                <w:szCs w:val="26"/>
              </w:rPr>
              <w:lastRenderedPageBreak/>
              <w:t>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Краснодарском крае (агрегированные значения)</w:t>
            </w:r>
            <w:proofErr w:type="gramEnd"/>
          </w:p>
        </w:tc>
        <w:tc>
          <w:tcPr>
            <w:tcW w:w="2977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lastRenderedPageBreak/>
              <w:t>процент</w:t>
            </w:r>
          </w:p>
        </w:tc>
        <w:tc>
          <w:tcPr>
            <w:tcW w:w="138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139,1</w:t>
            </w:r>
          </w:p>
        </w:tc>
        <w:tc>
          <w:tcPr>
            <w:tcW w:w="158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143,7</w:t>
            </w:r>
          </w:p>
        </w:tc>
        <w:tc>
          <w:tcPr>
            <w:tcW w:w="1650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180**</w:t>
            </w:r>
          </w:p>
        </w:tc>
      </w:tr>
      <w:tr w:rsidR="00DE6C4C" w:rsidRPr="006875D0" w:rsidTr="000B5884">
        <w:trPr>
          <w:trHeight w:val="841"/>
        </w:trPr>
        <w:tc>
          <w:tcPr>
            <w:tcW w:w="77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lastRenderedPageBreak/>
              <w:t>1.10.</w:t>
            </w:r>
          </w:p>
        </w:tc>
        <w:tc>
          <w:tcPr>
            <w:tcW w:w="4889" w:type="dxa"/>
          </w:tcPr>
          <w:p w:rsidR="00DE6C4C" w:rsidRPr="006B3BB8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3BB8">
              <w:rPr>
                <w:rFonts w:ascii="Times New Roman" w:hAnsi="Times New Roman"/>
                <w:sz w:val="26"/>
                <w:szCs w:val="26"/>
              </w:rPr>
              <w:t>Соотношение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Краснодарском крае (агрегированные значения)</w:t>
            </w:r>
            <w:proofErr w:type="gramEnd"/>
          </w:p>
        </w:tc>
        <w:tc>
          <w:tcPr>
            <w:tcW w:w="2977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61,7</w:t>
            </w:r>
          </w:p>
        </w:tc>
        <w:tc>
          <w:tcPr>
            <w:tcW w:w="158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60,2</w:t>
            </w:r>
          </w:p>
        </w:tc>
        <w:tc>
          <w:tcPr>
            <w:tcW w:w="1650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90**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lastRenderedPageBreak/>
              <w:t>1.11</w:t>
            </w:r>
          </w:p>
        </w:tc>
        <w:tc>
          <w:tcPr>
            <w:tcW w:w="4889" w:type="dxa"/>
          </w:tcPr>
          <w:p w:rsidR="00DE6C4C" w:rsidRPr="006B3BB8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3BB8">
              <w:rPr>
                <w:rFonts w:ascii="Times New Roman" w:hAnsi="Times New Roman"/>
                <w:sz w:val="26"/>
                <w:szCs w:val="26"/>
              </w:rPr>
              <w:t>Соотношение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Краснодарском крае (агрегированные значения)</w:t>
            </w:r>
            <w:proofErr w:type="gramEnd"/>
          </w:p>
        </w:tc>
        <w:tc>
          <w:tcPr>
            <w:tcW w:w="2977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44,8</w:t>
            </w:r>
          </w:p>
        </w:tc>
        <w:tc>
          <w:tcPr>
            <w:tcW w:w="158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50,3</w:t>
            </w:r>
          </w:p>
        </w:tc>
        <w:tc>
          <w:tcPr>
            <w:tcW w:w="1650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80**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074" w:type="dxa"/>
            <w:gridSpan w:val="6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  <w:lang w:eastAsia="ru-RU"/>
              </w:rPr>
              <w:t>Подпрограмма № 1 «Развитие первичной медико-санитарной помощи»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>Цель: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</w:t>
            </w:r>
            <w:r w:rsidRPr="00926063">
              <w:rPr>
                <w:rStyle w:val="FontStyle50"/>
                <w:b/>
                <w:sz w:val="26"/>
                <w:szCs w:val="26"/>
              </w:rPr>
              <w:t>У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величение продолжительности активной жизни населения </w:t>
            </w:r>
            <w:r>
              <w:rPr>
                <w:rStyle w:val="FontStyle54"/>
                <w:bCs/>
                <w:sz w:val="26"/>
                <w:szCs w:val="26"/>
              </w:rPr>
              <w:t>Мостовского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района за счет формирования здорового образа жизни, профилактики и раннего выявления заболеваний и развитие</w:t>
            </w:r>
            <w:r>
              <w:rPr>
                <w:rStyle w:val="FontStyle54"/>
                <w:bCs/>
                <w:sz w:val="26"/>
                <w:szCs w:val="26"/>
              </w:rPr>
              <w:t xml:space="preserve"> 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системы медицинской профилактики неинфекционных заболеваний и формирование здорового образа жизни у жителей </w:t>
            </w:r>
            <w:r>
              <w:rPr>
                <w:rStyle w:val="FontStyle54"/>
                <w:bCs/>
                <w:sz w:val="26"/>
                <w:szCs w:val="26"/>
              </w:rPr>
              <w:t>Мостовского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района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 xml:space="preserve">Задачи: </w:t>
            </w:r>
            <w:r w:rsidRPr="00926063">
              <w:rPr>
                <w:rStyle w:val="FontStyle50"/>
                <w:sz w:val="26"/>
                <w:szCs w:val="26"/>
              </w:rPr>
              <w:t xml:space="preserve">Реализация дифференцированного подхода к организации первичной медико-санитарной помощи; осуществление профилактических осмотров и диспансеризации населения, в том числе детей; развитие системы медицинской профилактики неинфекционных заболеваний и формирование здорового образа жизни у жителей </w:t>
            </w:r>
            <w:r>
              <w:rPr>
                <w:rStyle w:val="FontStyle50"/>
                <w:sz w:val="26"/>
                <w:szCs w:val="26"/>
              </w:rPr>
              <w:t>Мостовского</w:t>
            </w:r>
            <w:r w:rsidRPr="00926063">
              <w:rPr>
                <w:rStyle w:val="FontStyle50"/>
                <w:sz w:val="26"/>
                <w:szCs w:val="26"/>
              </w:rPr>
              <w:t xml:space="preserve"> района; </w:t>
            </w:r>
            <w:proofErr w:type="gramStart"/>
            <w:r w:rsidRPr="00926063">
              <w:rPr>
                <w:rStyle w:val="FontStyle50"/>
                <w:sz w:val="26"/>
                <w:szCs w:val="26"/>
              </w:rPr>
              <w:t>предоставление мер социальной поддержки жителям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</w:t>
            </w:r>
            <w:r>
              <w:rPr>
                <w:rStyle w:val="FontStyle50"/>
                <w:sz w:val="26"/>
                <w:szCs w:val="26"/>
              </w:rPr>
              <w:t>.</w:t>
            </w:r>
            <w:proofErr w:type="gramEnd"/>
          </w:p>
        </w:tc>
      </w:tr>
      <w:tr w:rsidR="00DE6C4C" w:rsidRPr="006875D0" w:rsidTr="000B5884">
        <w:trPr>
          <w:trHeight w:val="397"/>
        </w:trPr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074" w:type="dxa"/>
            <w:gridSpan w:val="6"/>
          </w:tcPr>
          <w:p w:rsidR="00DE6C4C" w:rsidRPr="00926063" w:rsidRDefault="00DE6C4C" w:rsidP="000B5884">
            <w:pPr>
              <w:pStyle w:val="Style5"/>
              <w:widowControl/>
              <w:spacing w:after="120" w:line="240" w:lineRule="auto"/>
              <w:contextualSpacing/>
              <w:rPr>
                <w:rStyle w:val="FontStyle50"/>
                <w:b/>
                <w:sz w:val="26"/>
                <w:szCs w:val="26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>Целевые показатели: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Fonts w:ascii="Times New Roman" w:hAnsi="Times New Roman"/>
                <w:sz w:val="26"/>
                <w:szCs w:val="26"/>
              </w:rPr>
              <w:t xml:space="preserve">Охват профилактическими </w:t>
            </w:r>
            <w:r w:rsidRPr="00926063">
              <w:rPr>
                <w:rFonts w:ascii="Times New Roman" w:hAnsi="Times New Roman"/>
                <w:sz w:val="26"/>
                <w:szCs w:val="26"/>
              </w:rPr>
              <w:lastRenderedPageBreak/>
              <w:t>медицинскими осмотрами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lastRenderedPageBreak/>
              <w:t>Процент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93,17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93,37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93,57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lastRenderedPageBreak/>
              <w:t>2.2.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sz w:val="26"/>
                <w:szCs w:val="26"/>
              </w:rPr>
              <w:t>Охват диспансеризацией детей - сирот и детей, находящихся в трудной жизненной ситуации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98,0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98,0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98,0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sz w:val="26"/>
                <w:szCs w:val="26"/>
              </w:rPr>
              <w:t>Охват диспансеризацией подростков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98,7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98,72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98,74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sz w:val="26"/>
                <w:szCs w:val="26"/>
              </w:rPr>
              <w:t xml:space="preserve">Охват населения профилактическими осмотрами на туберкулез 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79,5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80,5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sz w:val="26"/>
                <w:szCs w:val="26"/>
              </w:rPr>
              <w:t>Удовлетворенность потребности в льготном зубопротезировании и ремонтах зубных протезов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дельным социально незащищенным </w:t>
            </w:r>
            <w:r w:rsidRPr="00926063">
              <w:rPr>
                <w:rFonts w:ascii="Times New Roman" w:hAnsi="Times New Roman"/>
                <w:sz w:val="26"/>
                <w:szCs w:val="26"/>
              </w:rPr>
              <w:t xml:space="preserve">категориям граждан муниципального образования </w:t>
            </w:r>
            <w:r>
              <w:rPr>
                <w:rFonts w:ascii="Times New Roman" w:hAnsi="Times New Roman"/>
                <w:sz w:val="26"/>
                <w:szCs w:val="26"/>
              </w:rPr>
              <w:t>Мостовский</w:t>
            </w:r>
            <w:r w:rsidRPr="00926063">
              <w:rPr>
                <w:rFonts w:ascii="Times New Roman" w:hAnsi="Times New Roman"/>
                <w:sz w:val="26"/>
                <w:szCs w:val="26"/>
              </w:rPr>
              <w:t xml:space="preserve"> район (жертвы политических репрессий, труженики тыла, ветераны труда, ветераны военной службы)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99,92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4074" w:type="dxa"/>
            <w:gridSpan w:val="6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  <w:lang w:eastAsia="ru-RU"/>
              </w:rPr>
              <w:t>Подпрограмма № 2 «Совершенствование системы льготного лекарственного обеспечения в амбулаторных условиях»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>Цель: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>Совершенствование системы льготного лекарственного обеспечения в амбулаторных условиях</w:t>
            </w:r>
          </w:p>
        </w:tc>
      </w:tr>
      <w:tr w:rsidR="00DE6C4C" w:rsidRPr="006875D0" w:rsidTr="000B5884">
        <w:trPr>
          <w:trHeight w:val="2681"/>
        </w:trPr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DE6C4C" w:rsidRPr="00926063" w:rsidRDefault="00DE6C4C" w:rsidP="000B5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0"/>
                <w:bCs/>
                <w:color w:val="000000"/>
                <w:sz w:val="26"/>
                <w:szCs w:val="26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 xml:space="preserve">Задачи: </w:t>
            </w: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удовлетворение потребности отдельных категорий граждан, имеющих право на государственную социальную помощь и не отказавшихся от получения социальной услуги в части лекарственного обеспечения, в необходимых лекарственных препаратах и медицинских изделиях, а также специализированных продуктов лечебного питания для детей-инвалидов; удовлетворение потребности на лекарственные препараты, предназначенные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муковисцидозом</w:t>
            </w:r>
            <w:proofErr w:type="spellEnd"/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 гипофизарным нанизмом, болезнью Гоше, рассеянным склерозом, а также трансплантации                                 органов и (или) тканей в соответствии с терапевтическими показаниями; удовлетворение потребности льготных категорий граждан в необходимых лекарственных препаратах для медицинского применения, обеспечение которыми осуществляется за счёт сре</w:t>
            </w:r>
            <w:proofErr w:type="gramStart"/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дств кр</w:t>
            </w:r>
            <w:proofErr w:type="gramEnd"/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аевого бюджета в соответствии с терапевтическими показаниями</w:t>
            </w:r>
          </w:p>
        </w:tc>
      </w:tr>
      <w:tr w:rsidR="00DE6C4C" w:rsidRPr="006875D0" w:rsidTr="000B5884">
        <w:trPr>
          <w:trHeight w:val="269"/>
        </w:trPr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074" w:type="dxa"/>
            <w:gridSpan w:val="6"/>
          </w:tcPr>
          <w:p w:rsidR="00DE6C4C" w:rsidRPr="00926063" w:rsidRDefault="00DE6C4C" w:rsidP="000B5884">
            <w:pPr>
              <w:pStyle w:val="Style5"/>
              <w:widowControl/>
              <w:spacing w:after="120" w:line="240" w:lineRule="auto"/>
              <w:contextualSpacing/>
              <w:rPr>
                <w:rStyle w:val="FontStyle50"/>
                <w:b/>
                <w:sz w:val="26"/>
                <w:szCs w:val="26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>Целевые показатели: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Удовлетворенность потребности </w:t>
            </w: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льготных категорий граждан в медицинской продукции в соответствии с терапевтическими показаниями в амбулаторных условиях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lastRenderedPageBreak/>
              <w:t>Процент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99,92</w:t>
            </w:r>
          </w:p>
        </w:tc>
      </w:tr>
      <w:tr w:rsidR="00DE6C4C" w:rsidRPr="006875D0" w:rsidTr="000B5884">
        <w:trPr>
          <w:trHeight w:val="4767"/>
        </w:trPr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lastRenderedPageBreak/>
              <w:t>3.2.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4889" w:type="dxa"/>
          </w:tcPr>
          <w:p w:rsidR="00DE6C4C" w:rsidRPr="00926063" w:rsidRDefault="00DE6C4C" w:rsidP="000B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Удовлетворенность потребности отдельных категорий граждан в  необходимых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лекарственных препаратах и медицинских изделиях, а также специализированных продуктах лечебного питания для детей-инвалидов </w:t>
            </w:r>
            <w:proofErr w:type="gramStart"/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от числа лиц, имеющих право на государственную социальную помощь и не отказавшихся от </w:t>
            </w:r>
          </w:p>
          <w:p w:rsidR="00DE6C4C" w:rsidRPr="00926063" w:rsidRDefault="00DE6C4C" w:rsidP="000B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получения социальной услуги)</w:t>
            </w: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 лекарственными препаратами, изделиями медицинского назначения, а также специализированными продуктами лечебного питания для детей-инвалидов в соответствии с терапевтическими показаниями в амбулаторных условиях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99,96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99,96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99,96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Удовлетворенность потребности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консолидированного бюджета Краснодарского края в соответствии с терапевтическими показаниями в амбулаторных условиях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</w:t>
            </w:r>
          </w:p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074" w:type="dxa"/>
            <w:gridSpan w:val="6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  <w:lang w:eastAsia="ru-RU"/>
              </w:rPr>
              <w:t>Подпрограмма № 3 «Кадровое обеспечение системы здравоохранения»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>Цель: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Обеспечение системы здравоохранения высококвалифицированными специалистами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DE6C4C" w:rsidRPr="00926063" w:rsidRDefault="00DE6C4C" w:rsidP="000B58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0"/>
                <w:bCs/>
                <w:color w:val="000000"/>
                <w:sz w:val="26"/>
                <w:szCs w:val="26"/>
              </w:rPr>
            </w:pPr>
            <w:proofErr w:type="gramStart"/>
            <w:r w:rsidRPr="00926063">
              <w:rPr>
                <w:rStyle w:val="FontStyle50"/>
                <w:b/>
                <w:sz w:val="26"/>
                <w:szCs w:val="26"/>
              </w:rPr>
              <w:t xml:space="preserve">Задачи: </w:t>
            </w: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повышение эффективности здравоохранения за счет привлечения и закрепления медицинских кадров, в том числе специалистов наиболее дефицитных специальностей; оказание мер социальной поддержки работникам учреждений                                 здравоохранения; повышение уровня профессиональных знаний работников учреждений здравоохранения; повышение престижа профессии медицинского работника; снижение дефицита медицинских кадров, в том числе за счет снижения оттока кадров из муниципальной системы здравоохранения                             </w:t>
            </w:r>
            <w:proofErr w:type="gramEnd"/>
          </w:p>
        </w:tc>
      </w:tr>
      <w:tr w:rsidR="00DE6C4C" w:rsidRPr="006875D0" w:rsidTr="000B5884">
        <w:trPr>
          <w:trHeight w:val="397"/>
        </w:trPr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DE6C4C" w:rsidRPr="00926063" w:rsidRDefault="00DE6C4C" w:rsidP="000B5884">
            <w:pPr>
              <w:pStyle w:val="Style5"/>
              <w:widowControl/>
              <w:spacing w:after="120" w:line="240" w:lineRule="auto"/>
              <w:contextualSpacing/>
              <w:rPr>
                <w:rStyle w:val="FontStyle50"/>
                <w:b/>
                <w:sz w:val="26"/>
                <w:szCs w:val="26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>Целевые показатели: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Обеспеченность врачами 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На 10 тысяч населения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16,1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34,2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34,3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Обеспеченность средним медицинским персоналом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На 10 тысяч населения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65,1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68,4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71,8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Число работников муниципальных учреждений здравоохранения, обучившихся на циклах повышения квалификации и профессиональной переподготовки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не менее 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58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не менее 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650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не менее 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117</w:t>
            </w:r>
          </w:p>
        </w:tc>
      </w:tr>
      <w:tr w:rsidR="00DE6C4C" w:rsidRPr="006875D0" w:rsidTr="000B5884">
        <w:tc>
          <w:tcPr>
            <w:tcW w:w="77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4889" w:type="dxa"/>
          </w:tcPr>
          <w:p w:rsidR="00DE6C4C" w:rsidRPr="00926063" w:rsidRDefault="00DE6C4C" w:rsidP="000B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Количество привлеченных специалистов с высшим и средним медицинским образованием </w:t>
            </w:r>
          </w:p>
        </w:tc>
        <w:tc>
          <w:tcPr>
            <w:tcW w:w="2977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3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 5</w:t>
            </w:r>
          </w:p>
        </w:tc>
        <w:tc>
          <w:tcPr>
            <w:tcW w:w="1586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 5</w:t>
            </w:r>
          </w:p>
        </w:tc>
        <w:tc>
          <w:tcPr>
            <w:tcW w:w="165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 5</w:t>
            </w:r>
          </w:p>
        </w:tc>
      </w:tr>
    </w:tbl>
    <w:p w:rsidR="00DE6C4C" w:rsidRDefault="00DE6C4C" w:rsidP="00DE6C4C">
      <w:pPr>
        <w:spacing w:after="0" w:line="240" w:lineRule="auto"/>
        <w:jc w:val="both"/>
        <w:rPr>
          <w:rStyle w:val="FontStyle50"/>
          <w:sz w:val="26"/>
          <w:szCs w:val="26"/>
          <w:lang w:eastAsia="ru-RU"/>
        </w:rPr>
      </w:pPr>
    </w:p>
    <w:p w:rsidR="00DE6C4C" w:rsidRPr="00B90CC3" w:rsidRDefault="00DE6C4C" w:rsidP="00DE6C4C">
      <w:pPr>
        <w:spacing w:after="0" w:line="240" w:lineRule="auto"/>
        <w:jc w:val="both"/>
        <w:rPr>
          <w:rStyle w:val="FontStyle50"/>
          <w:sz w:val="24"/>
          <w:szCs w:val="24"/>
          <w:lang w:eastAsia="ru-RU"/>
        </w:rPr>
      </w:pPr>
      <w:r w:rsidRPr="006875D0">
        <w:rPr>
          <w:rStyle w:val="FontStyle50"/>
          <w:sz w:val="26"/>
          <w:szCs w:val="26"/>
          <w:vertAlign w:val="superscript"/>
          <w:lang w:eastAsia="ru-RU"/>
        </w:rPr>
        <w:t>*</w:t>
      </w:r>
      <w:r w:rsidRPr="00B90CC3">
        <w:rPr>
          <w:rStyle w:val="FontStyle50"/>
          <w:sz w:val="24"/>
          <w:szCs w:val="24"/>
          <w:lang w:eastAsia="ru-RU"/>
        </w:rPr>
        <w:t>Отмечается:</w:t>
      </w:r>
    </w:p>
    <w:p w:rsidR="00DE6C4C" w:rsidRPr="00B90CC3" w:rsidRDefault="00DE6C4C" w:rsidP="00DE6C4C">
      <w:pPr>
        <w:spacing w:after="0" w:line="240" w:lineRule="auto"/>
        <w:jc w:val="both"/>
        <w:rPr>
          <w:rStyle w:val="FontStyle50"/>
          <w:sz w:val="24"/>
          <w:szCs w:val="24"/>
          <w:lang w:eastAsia="ru-RU"/>
        </w:rPr>
      </w:pPr>
      <w:r w:rsidRPr="00B90CC3">
        <w:rPr>
          <w:rStyle w:val="FontStyle50"/>
          <w:sz w:val="24"/>
          <w:szCs w:val="24"/>
          <w:lang w:eastAsia="ru-RU"/>
        </w:rPr>
        <w:t xml:space="preserve">если целевой показатель </w:t>
      </w:r>
      <w:proofErr w:type="gramStart"/>
      <w:r w:rsidRPr="00B90CC3">
        <w:rPr>
          <w:rStyle w:val="FontStyle50"/>
          <w:sz w:val="24"/>
          <w:szCs w:val="24"/>
          <w:lang w:eastAsia="ru-RU"/>
        </w:rPr>
        <w:t>определяется на основе данных государственного статистического наблюдения присваивается</w:t>
      </w:r>
      <w:proofErr w:type="gramEnd"/>
      <w:r w:rsidRPr="00B90CC3">
        <w:rPr>
          <w:rStyle w:val="FontStyle50"/>
          <w:sz w:val="24"/>
          <w:szCs w:val="24"/>
          <w:lang w:eastAsia="ru-RU"/>
        </w:rPr>
        <w:t xml:space="preserve"> статус «1» с указанием в сноске строки предоставления статистической информации;</w:t>
      </w:r>
    </w:p>
    <w:p w:rsidR="00DE6C4C" w:rsidRPr="00B90CC3" w:rsidRDefault="00DE6C4C" w:rsidP="00DE6C4C">
      <w:pPr>
        <w:spacing w:after="0" w:line="240" w:lineRule="auto"/>
        <w:jc w:val="both"/>
        <w:rPr>
          <w:rStyle w:val="FontStyle50"/>
          <w:sz w:val="24"/>
          <w:szCs w:val="24"/>
          <w:lang w:eastAsia="ru-RU"/>
        </w:rPr>
      </w:pPr>
      <w:r w:rsidRPr="00B90CC3">
        <w:rPr>
          <w:rStyle w:val="FontStyle50"/>
          <w:sz w:val="24"/>
          <w:szCs w:val="24"/>
          <w:lang w:eastAsia="ru-RU"/>
        </w:rPr>
        <w:t>если целевой показатель рассчитывается по методике, утвержденным правовым актом Российской Федерации, Краснодарского края, муниципальными правовыми актами присваивается статус «2» с указанием в сноске реквизитов соответствующего правового акта;</w:t>
      </w:r>
    </w:p>
    <w:p w:rsidR="00DE6C4C" w:rsidRPr="00B90CC3" w:rsidRDefault="00DE6C4C" w:rsidP="00DE6C4C">
      <w:pPr>
        <w:spacing w:after="0" w:line="240" w:lineRule="auto"/>
        <w:jc w:val="both"/>
        <w:rPr>
          <w:rStyle w:val="FontStyle50"/>
          <w:sz w:val="24"/>
          <w:szCs w:val="24"/>
          <w:lang w:eastAsia="ru-RU"/>
        </w:rPr>
      </w:pPr>
      <w:r w:rsidRPr="00B90CC3">
        <w:rPr>
          <w:rStyle w:val="FontStyle50"/>
          <w:sz w:val="24"/>
          <w:szCs w:val="24"/>
          <w:lang w:eastAsia="ru-RU"/>
        </w:rPr>
        <w:t>если целевой показатель рассчитывается по методике, включенной в состав муниципальной программы, присваивается статус «3».</w:t>
      </w:r>
    </w:p>
    <w:p w:rsidR="00DE6C4C" w:rsidRDefault="00DE6C4C" w:rsidP="00DE6C4C">
      <w:pPr>
        <w:spacing w:after="0" w:line="240" w:lineRule="auto"/>
        <w:jc w:val="both"/>
        <w:rPr>
          <w:rStyle w:val="FontStyle50"/>
          <w:sz w:val="26"/>
          <w:szCs w:val="26"/>
          <w:lang w:eastAsia="ru-RU"/>
        </w:rPr>
      </w:pPr>
      <w:r>
        <w:rPr>
          <w:rStyle w:val="FontStyle5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E6C4C" w:rsidRDefault="00DE6C4C" w:rsidP="00DE6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BB8">
        <w:rPr>
          <w:rFonts w:ascii="Times New Roman" w:hAnsi="Times New Roman"/>
          <w:sz w:val="24"/>
          <w:szCs w:val="24"/>
        </w:rPr>
        <w:t>**Достижение с 1 октября 2017 года</w:t>
      </w:r>
    </w:p>
    <w:p w:rsidR="00985AF8" w:rsidRDefault="00985AF8"/>
    <w:p w:rsidR="00DE6C4C" w:rsidRDefault="00DE6C4C"/>
    <w:p w:rsidR="00DE6C4C" w:rsidRDefault="00DE6C4C"/>
    <w:p w:rsidR="00DE6C4C" w:rsidRPr="006875D0" w:rsidRDefault="00DE6C4C" w:rsidP="00DE6C4C">
      <w:pPr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  <w:r w:rsidRPr="006875D0">
        <w:rPr>
          <w:rStyle w:val="FontStyle50"/>
          <w:b/>
          <w:sz w:val="26"/>
          <w:szCs w:val="26"/>
          <w:lang w:eastAsia="ru-RU"/>
        </w:rPr>
        <w:lastRenderedPageBreak/>
        <w:t>ПРОГНОЗ</w:t>
      </w:r>
    </w:p>
    <w:p w:rsidR="00DE6C4C" w:rsidRPr="002872D4" w:rsidRDefault="00DE6C4C" w:rsidP="00DE6C4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872D4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Прогноз сводных показателей муниципальных заданий на оказание муниципальных услуг муниципальными учреждениями в сфере здравоохранения на 2015 год и на плановый период 2016 и 2017 годов  </w:t>
      </w:r>
    </w:p>
    <w:p w:rsidR="00DE6C4C" w:rsidRPr="006875D0" w:rsidRDefault="00DE6C4C" w:rsidP="00DE6C4C">
      <w:pPr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</w:p>
    <w:tbl>
      <w:tblPr>
        <w:tblW w:w="14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3"/>
        <w:gridCol w:w="1560"/>
        <w:gridCol w:w="1560"/>
        <w:gridCol w:w="1559"/>
        <w:gridCol w:w="1559"/>
        <w:gridCol w:w="1134"/>
        <w:gridCol w:w="1134"/>
        <w:gridCol w:w="1138"/>
      </w:tblGrid>
      <w:tr w:rsidR="00DE6C4C" w:rsidRPr="006875D0" w:rsidTr="000B5884">
        <w:tc>
          <w:tcPr>
            <w:tcW w:w="4643" w:type="dxa"/>
            <w:vMerge w:val="restart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Наименование услуги (работы), показателя объема (качества) услуги (работы), подпрограмм </w:t>
            </w:r>
            <w:r>
              <w:rPr>
                <w:rStyle w:val="FontStyle50"/>
                <w:sz w:val="26"/>
                <w:szCs w:val="26"/>
                <w:lang w:eastAsia="ru-RU"/>
              </w:rPr>
              <w:t>и их мероприятий</w:t>
            </w:r>
          </w:p>
        </w:tc>
        <w:tc>
          <w:tcPr>
            <w:tcW w:w="6238" w:type="dxa"/>
            <w:gridSpan w:val="4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Значение показателя объема (качества) услуги (работы)</w:t>
            </w:r>
          </w:p>
        </w:tc>
        <w:tc>
          <w:tcPr>
            <w:tcW w:w="3406" w:type="dxa"/>
            <w:gridSpan w:val="3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Расходы</w:t>
            </w:r>
            <w:r>
              <w:rPr>
                <w:rStyle w:val="FontStyle50"/>
                <w:sz w:val="26"/>
                <w:szCs w:val="26"/>
                <w:lang w:eastAsia="ru-RU"/>
              </w:rPr>
              <w:t xml:space="preserve"> краевого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бюджета на оказание муниципальной услуги (работы), </w:t>
            </w:r>
            <w:proofErr w:type="spellStart"/>
            <w:r w:rsidRPr="00926063">
              <w:rPr>
                <w:rStyle w:val="FontStyle50"/>
                <w:sz w:val="26"/>
                <w:szCs w:val="26"/>
                <w:lang w:eastAsia="ru-RU"/>
              </w:rPr>
              <w:t>тыс</w:t>
            </w:r>
            <w:proofErr w:type="gramStart"/>
            <w:r w:rsidRPr="00926063">
              <w:rPr>
                <w:rStyle w:val="FontStyle50"/>
                <w:sz w:val="26"/>
                <w:szCs w:val="26"/>
                <w:lang w:eastAsia="ru-RU"/>
              </w:rPr>
              <w:t>.р</w:t>
            </w:r>
            <w:proofErr w:type="gramEnd"/>
            <w:r w:rsidRPr="00926063">
              <w:rPr>
                <w:rStyle w:val="FontStyle50"/>
                <w:sz w:val="26"/>
                <w:szCs w:val="26"/>
                <w:lang w:eastAsia="ru-RU"/>
              </w:rPr>
              <w:t>ублей</w:t>
            </w:r>
            <w:proofErr w:type="spellEnd"/>
          </w:p>
        </w:tc>
      </w:tr>
      <w:tr w:rsidR="00DE6C4C" w:rsidRPr="006875D0" w:rsidTr="000B5884">
        <w:tc>
          <w:tcPr>
            <w:tcW w:w="4643" w:type="dxa"/>
            <w:vMerge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2016 год планового периода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2017 год планового периода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F5380B">
              <w:rPr>
                <w:rStyle w:val="FontStyle50"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2016 год </w:t>
            </w:r>
          </w:p>
        </w:tc>
        <w:tc>
          <w:tcPr>
            <w:tcW w:w="1138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2017 год </w:t>
            </w: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8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8</w:t>
            </w:r>
          </w:p>
        </w:tc>
      </w:tr>
      <w:tr w:rsidR="00DE6C4C" w:rsidRPr="003E548B" w:rsidTr="000B5884">
        <w:tc>
          <w:tcPr>
            <w:tcW w:w="14287" w:type="dxa"/>
            <w:gridSpan w:val="8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  <w:lang w:eastAsia="ru-RU"/>
              </w:rPr>
              <w:t>1.Скорая медицинская помощь</w:t>
            </w: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1.1.Количество вызовов в год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вызова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0,318 на                 1 жителя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0,318 на                 1 жителя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0,318 на                 1 жителя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1025,0</w:t>
            </w:r>
          </w:p>
        </w:tc>
        <w:tc>
          <w:tcPr>
            <w:tcW w:w="1134" w:type="dxa"/>
          </w:tcPr>
          <w:p w:rsidR="00DE6C4C" w:rsidRPr="00682F29" w:rsidRDefault="00DE6C4C" w:rsidP="000B5884">
            <w:pPr>
              <w:spacing w:after="0" w:line="240" w:lineRule="auto"/>
              <w:jc w:val="center"/>
              <w:rPr>
                <w:rStyle w:val="FontStyle50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Style w:val="FontStyle50"/>
                <w:color w:val="000000" w:themeColor="text1"/>
                <w:sz w:val="26"/>
                <w:szCs w:val="26"/>
                <w:lang w:eastAsia="ru-RU"/>
              </w:rPr>
              <w:t>1528,7</w:t>
            </w:r>
          </w:p>
        </w:tc>
        <w:tc>
          <w:tcPr>
            <w:tcW w:w="1138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1432,7</w:t>
            </w: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1.2. Количество обоснованных рекламаций (жалоб) на качество работы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жалоб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DE6C4C" w:rsidRDefault="00DE6C4C" w:rsidP="000B5884">
            <w:pPr>
              <w:spacing w:after="0" w:line="240" w:lineRule="auto"/>
              <w:jc w:val="center"/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DE6C4C" w:rsidRDefault="00DE6C4C" w:rsidP="000B5884">
            <w:pPr>
              <w:spacing w:after="0" w:line="240" w:lineRule="auto"/>
              <w:jc w:val="center"/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1.3. Время ожидания бригады скорой медицинской помощи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минут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не более 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не более 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не более 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1.4.Укомплектованность штатными должностями в соответствии со штатными нормативами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8E7342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18111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  <w:r>
              <w:rPr>
                <w:rStyle w:val="FontStyle50"/>
                <w:b/>
                <w:sz w:val="26"/>
                <w:szCs w:val="26"/>
                <w:lang w:eastAsia="ru-RU"/>
              </w:rPr>
              <w:t>1025,0</w:t>
            </w:r>
          </w:p>
        </w:tc>
        <w:tc>
          <w:tcPr>
            <w:tcW w:w="1134" w:type="dxa"/>
          </w:tcPr>
          <w:p w:rsidR="00DE6C4C" w:rsidRPr="003B2AC7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B2AC7">
              <w:rPr>
                <w:rStyle w:val="FontStyle50"/>
                <w:b/>
                <w:color w:val="000000" w:themeColor="text1"/>
                <w:sz w:val="26"/>
                <w:szCs w:val="26"/>
                <w:lang w:eastAsia="ru-RU"/>
              </w:rPr>
              <w:t>1528,7</w:t>
            </w:r>
          </w:p>
        </w:tc>
        <w:tc>
          <w:tcPr>
            <w:tcW w:w="1138" w:type="dxa"/>
          </w:tcPr>
          <w:p w:rsidR="00DE6C4C" w:rsidRPr="003B2AC7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3B2AC7">
              <w:rPr>
                <w:rStyle w:val="FontStyle50"/>
                <w:b/>
                <w:sz w:val="26"/>
                <w:szCs w:val="26"/>
                <w:lang w:eastAsia="ru-RU"/>
              </w:rPr>
              <w:t>1432,7</w:t>
            </w:r>
          </w:p>
        </w:tc>
      </w:tr>
      <w:tr w:rsidR="00DE6C4C" w:rsidRPr="006875D0" w:rsidTr="000B5884">
        <w:tc>
          <w:tcPr>
            <w:tcW w:w="14287" w:type="dxa"/>
            <w:gridSpan w:val="8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  <w:lang w:eastAsia="ru-RU"/>
              </w:rPr>
              <w:t>2.Первичная медико-санитарная помощь в условиях дневного стационара</w:t>
            </w: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2.1.Обеспечение необходимого количества </w:t>
            </w:r>
            <w:proofErr w:type="spellStart"/>
            <w:r w:rsidRPr="00926063">
              <w:rPr>
                <w:rStyle w:val="FontStyle50"/>
                <w:sz w:val="26"/>
                <w:szCs w:val="26"/>
                <w:lang w:eastAsia="ru-RU"/>
              </w:rPr>
              <w:t>пациенто</w:t>
            </w:r>
            <w:proofErr w:type="spellEnd"/>
            <w:r w:rsidRPr="00926063">
              <w:rPr>
                <w:rStyle w:val="FontStyle50"/>
                <w:sz w:val="26"/>
                <w:szCs w:val="26"/>
                <w:lang w:eastAsia="ru-RU"/>
              </w:rPr>
              <w:t>-дней в дневном стационаре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proofErr w:type="spellStart"/>
            <w:r w:rsidRPr="00926063">
              <w:rPr>
                <w:rStyle w:val="FontStyle50"/>
                <w:sz w:val="26"/>
                <w:szCs w:val="26"/>
                <w:lang w:eastAsia="ru-RU"/>
              </w:rPr>
              <w:t>пациенто</w:t>
            </w:r>
            <w:proofErr w:type="spellEnd"/>
            <w:r w:rsidRPr="00926063">
              <w:rPr>
                <w:rStyle w:val="FontStyle50"/>
                <w:sz w:val="26"/>
                <w:szCs w:val="26"/>
                <w:lang w:eastAsia="ru-RU"/>
              </w:rPr>
              <w:t>-дни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0,630 на      1 жителя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0,665 на      1 жителя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0,665 на      1 жителя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400,3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8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0</w:t>
            </w: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2.2. Количество обоснованных рекламаций (жалоб) на качество 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lastRenderedPageBreak/>
              <w:t>работы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lastRenderedPageBreak/>
              <w:t>жалоб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не более 0,02 на 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lastRenderedPageBreak/>
              <w:t>1000 населения</w:t>
            </w:r>
          </w:p>
        </w:tc>
        <w:tc>
          <w:tcPr>
            <w:tcW w:w="1559" w:type="dxa"/>
          </w:tcPr>
          <w:p w:rsidR="00DE6C4C" w:rsidRDefault="00DE6C4C" w:rsidP="000B5884">
            <w:pPr>
              <w:spacing w:after="0" w:line="240" w:lineRule="auto"/>
              <w:jc w:val="center"/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lastRenderedPageBreak/>
              <w:t xml:space="preserve">не более 0,02 на 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lastRenderedPageBreak/>
              <w:t>1000 населения</w:t>
            </w:r>
          </w:p>
        </w:tc>
        <w:tc>
          <w:tcPr>
            <w:tcW w:w="1559" w:type="dxa"/>
          </w:tcPr>
          <w:p w:rsidR="00DE6C4C" w:rsidRDefault="00DE6C4C" w:rsidP="000B5884">
            <w:pPr>
              <w:spacing w:after="0" w:line="240" w:lineRule="auto"/>
              <w:jc w:val="center"/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lastRenderedPageBreak/>
              <w:t xml:space="preserve">не более 0,02 на 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lastRenderedPageBreak/>
              <w:t>1000 населения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8E7342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  <w:lang w:eastAsia="ru-RU"/>
              </w:rPr>
              <w:lastRenderedPageBreak/>
              <w:t>Итого: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18111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181113">
              <w:rPr>
                <w:rStyle w:val="FontStyle50"/>
                <w:b/>
                <w:sz w:val="26"/>
                <w:szCs w:val="26"/>
                <w:lang w:eastAsia="ru-RU"/>
              </w:rPr>
              <w:t>400,3</w:t>
            </w:r>
          </w:p>
        </w:tc>
        <w:tc>
          <w:tcPr>
            <w:tcW w:w="1134" w:type="dxa"/>
          </w:tcPr>
          <w:p w:rsidR="00DE6C4C" w:rsidRPr="0018111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181113">
              <w:rPr>
                <w:rStyle w:val="FontStyle50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8" w:type="dxa"/>
          </w:tcPr>
          <w:p w:rsidR="00DE6C4C" w:rsidRPr="0018111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181113">
              <w:rPr>
                <w:rStyle w:val="FontStyle50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DE6C4C" w:rsidRPr="006875D0" w:rsidTr="000B5884">
        <w:tc>
          <w:tcPr>
            <w:tcW w:w="14287" w:type="dxa"/>
            <w:gridSpan w:val="8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  <w:lang w:eastAsia="ru-RU"/>
              </w:rPr>
              <w:t>3. Специализированная медицинская помощь в стационарных условиях</w:t>
            </w: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3.1.Обеспечение необходимого количества койко-дней в круглосуточном стационаре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койко-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дни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2,558 на                1 жителя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2,558 на                1 жителя 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2,558 на                1 жителя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47433,0</w:t>
            </w:r>
          </w:p>
        </w:tc>
        <w:tc>
          <w:tcPr>
            <w:tcW w:w="1134" w:type="dxa"/>
          </w:tcPr>
          <w:p w:rsidR="00DE6C4C" w:rsidRPr="003B2AC7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AC7">
              <w:rPr>
                <w:rFonts w:ascii="Times New Roman" w:hAnsi="Times New Roman"/>
                <w:sz w:val="26"/>
                <w:szCs w:val="26"/>
              </w:rPr>
              <w:t>43209,1</w:t>
            </w:r>
          </w:p>
        </w:tc>
        <w:tc>
          <w:tcPr>
            <w:tcW w:w="1138" w:type="dxa"/>
          </w:tcPr>
          <w:p w:rsidR="00DE6C4C" w:rsidRPr="003B2AC7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AC7">
              <w:rPr>
                <w:rFonts w:ascii="Times New Roman" w:hAnsi="Times New Roman"/>
                <w:sz w:val="26"/>
                <w:szCs w:val="26"/>
              </w:rPr>
              <w:t>37286,9</w:t>
            </w: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3.2.Обеспечение необходимого количества случаев госпитализации в круглосуточном стационаре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случай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госпитализации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0,197 на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 жителя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0,197 на          1 жителя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0,197 на                 1 жителя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3.3. Количество обоснованных рекламаций (жалоб) на качество работы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жалоб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DE6C4C" w:rsidRDefault="00DE6C4C" w:rsidP="000B5884">
            <w:pPr>
              <w:spacing w:after="0" w:line="240" w:lineRule="auto"/>
              <w:jc w:val="center"/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DE6C4C" w:rsidRDefault="00DE6C4C" w:rsidP="000B5884">
            <w:pPr>
              <w:spacing w:after="0" w:line="240" w:lineRule="auto"/>
              <w:jc w:val="center"/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DC457F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DC457F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  <w:r>
              <w:rPr>
                <w:rStyle w:val="FontStyle50"/>
                <w:b/>
                <w:sz w:val="26"/>
                <w:szCs w:val="26"/>
                <w:lang w:eastAsia="ru-RU"/>
              </w:rPr>
              <w:t>47433,0</w:t>
            </w:r>
          </w:p>
        </w:tc>
        <w:tc>
          <w:tcPr>
            <w:tcW w:w="1134" w:type="dxa"/>
          </w:tcPr>
          <w:p w:rsidR="00DE6C4C" w:rsidRPr="003B2AC7" w:rsidRDefault="00DE6C4C" w:rsidP="000B58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2AC7">
              <w:rPr>
                <w:rFonts w:ascii="Times New Roman" w:hAnsi="Times New Roman"/>
                <w:b/>
                <w:sz w:val="26"/>
                <w:szCs w:val="26"/>
              </w:rPr>
              <w:t>43209,1</w:t>
            </w:r>
          </w:p>
        </w:tc>
        <w:tc>
          <w:tcPr>
            <w:tcW w:w="1138" w:type="dxa"/>
          </w:tcPr>
          <w:p w:rsidR="00DE6C4C" w:rsidRPr="003B2AC7" w:rsidRDefault="00DE6C4C" w:rsidP="000B58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2AC7">
              <w:rPr>
                <w:rFonts w:ascii="Times New Roman" w:hAnsi="Times New Roman"/>
                <w:b/>
                <w:sz w:val="26"/>
                <w:szCs w:val="26"/>
              </w:rPr>
              <w:t>37286,9</w:t>
            </w:r>
          </w:p>
        </w:tc>
      </w:tr>
      <w:tr w:rsidR="00DE6C4C" w:rsidRPr="003B5E4C" w:rsidTr="000B5884">
        <w:tc>
          <w:tcPr>
            <w:tcW w:w="14287" w:type="dxa"/>
            <w:gridSpan w:val="8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  <w:lang w:eastAsia="ru-RU"/>
              </w:rPr>
              <w:t>4.Первичная медико-санитарная помощь в амбулаторных условиях</w:t>
            </w: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4.1.Обеспечение необходимого количества посещений в поликлинике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посещения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4,919 на       1 жителя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5,35 на                 1 жителя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5,35 на                   1 жителя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17884,3</w:t>
            </w:r>
          </w:p>
        </w:tc>
        <w:tc>
          <w:tcPr>
            <w:tcW w:w="1134" w:type="dxa"/>
          </w:tcPr>
          <w:p w:rsidR="00DE6C4C" w:rsidRPr="003B2AC7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AC7">
              <w:rPr>
                <w:rFonts w:ascii="Times New Roman" w:hAnsi="Times New Roman"/>
                <w:sz w:val="26"/>
                <w:szCs w:val="26"/>
              </w:rPr>
              <w:t>21967,2</w:t>
            </w:r>
          </w:p>
        </w:tc>
        <w:tc>
          <w:tcPr>
            <w:tcW w:w="1138" w:type="dxa"/>
          </w:tcPr>
          <w:p w:rsidR="00DE6C4C" w:rsidRPr="003B2AC7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AC7">
              <w:rPr>
                <w:rFonts w:ascii="Times New Roman" w:hAnsi="Times New Roman"/>
                <w:sz w:val="26"/>
                <w:szCs w:val="26"/>
              </w:rPr>
              <w:t>17433,2</w:t>
            </w: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4.2. Количество обоснованных рекламаций (жалоб) на качество работы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жалоб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DE6C4C" w:rsidRDefault="00DE6C4C" w:rsidP="000B5884">
            <w:pPr>
              <w:spacing w:after="0" w:line="240" w:lineRule="auto"/>
              <w:jc w:val="center"/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DE6C4C" w:rsidRDefault="00DE6C4C" w:rsidP="000B5884">
            <w:pPr>
              <w:spacing w:after="0" w:line="240" w:lineRule="auto"/>
              <w:jc w:val="center"/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4.3.Выполнение плана флюорографического обследования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4.4.Охват детского и взрослого населения профилактическими прививками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lastRenderedPageBreak/>
              <w:t>4.5.Обеспечение необходимого количества условных трудовых единиц (УЕТ) в смену на 1-го врача (стоматологическая помощь)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условные трудовые единицы (УЕТ)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 25 УЕТ в смену на 1 врача</w:t>
            </w:r>
          </w:p>
        </w:tc>
        <w:tc>
          <w:tcPr>
            <w:tcW w:w="1559" w:type="dxa"/>
          </w:tcPr>
          <w:p w:rsidR="00DE6C4C" w:rsidRDefault="00DE6C4C" w:rsidP="000B5884">
            <w:pPr>
              <w:spacing w:after="0" w:line="240" w:lineRule="auto"/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 25 УЕТ в смену на 1 врача</w:t>
            </w:r>
          </w:p>
        </w:tc>
        <w:tc>
          <w:tcPr>
            <w:tcW w:w="1559" w:type="dxa"/>
          </w:tcPr>
          <w:p w:rsidR="00DE6C4C" w:rsidRDefault="00DE6C4C" w:rsidP="000B5884">
            <w:pPr>
              <w:spacing w:after="0" w:line="240" w:lineRule="auto"/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 25 УЕТ в смену на 1 врача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4.6. Процент охвата населения стоматологической помощью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16 %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16 %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16 %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4.7.Процент </w:t>
            </w:r>
            <w:proofErr w:type="gramStart"/>
            <w:r w:rsidRPr="00926063">
              <w:rPr>
                <w:rStyle w:val="FontStyle50"/>
                <w:sz w:val="26"/>
                <w:szCs w:val="26"/>
                <w:lang w:eastAsia="ru-RU"/>
              </w:rPr>
              <w:t>санированных</w:t>
            </w:r>
            <w:proofErr w:type="gramEnd"/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от первично обратившихся за стоматологической помощью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40 %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40 %</w:t>
            </w: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</w:t>
            </w:r>
          </w:p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40 %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875D0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4.8. Обеспечение необходимого количества условных трудовых единиц (УЕТ) в смену на 1-го врача (бесплатное зубопротезирование)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условные трудовые единицы (УЕТ)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 9 УЕТ в смену на 1 врача</w:t>
            </w:r>
          </w:p>
        </w:tc>
        <w:tc>
          <w:tcPr>
            <w:tcW w:w="1559" w:type="dxa"/>
          </w:tcPr>
          <w:p w:rsidR="00DE6C4C" w:rsidRDefault="00DE6C4C" w:rsidP="000B5884">
            <w:pPr>
              <w:spacing w:after="0" w:line="240" w:lineRule="auto"/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 9 УЕТ в смену на 1 врача</w:t>
            </w:r>
          </w:p>
        </w:tc>
        <w:tc>
          <w:tcPr>
            <w:tcW w:w="1559" w:type="dxa"/>
          </w:tcPr>
          <w:p w:rsidR="00DE6C4C" w:rsidRDefault="00DE6C4C" w:rsidP="000B5884">
            <w:pPr>
              <w:spacing w:after="0" w:line="240" w:lineRule="auto"/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 9 УЕТ в смену на 1 врача</w:t>
            </w: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8E7342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17884,3</w:t>
            </w:r>
          </w:p>
        </w:tc>
        <w:tc>
          <w:tcPr>
            <w:tcW w:w="1134" w:type="dxa"/>
          </w:tcPr>
          <w:p w:rsidR="00DE6C4C" w:rsidRPr="003B2AC7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AC7">
              <w:rPr>
                <w:rFonts w:ascii="Times New Roman" w:hAnsi="Times New Roman"/>
                <w:sz w:val="26"/>
                <w:szCs w:val="26"/>
              </w:rPr>
              <w:t>21967,2</w:t>
            </w:r>
          </w:p>
        </w:tc>
        <w:tc>
          <w:tcPr>
            <w:tcW w:w="1138" w:type="dxa"/>
          </w:tcPr>
          <w:p w:rsidR="00DE6C4C" w:rsidRPr="003B2AC7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2AC7">
              <w:rPr>
                <w:rFonts w:ascii="Times New Roman" w:hAnsi="Times New Roman"/>
                <w:sz w:val="26"/>
                <w:szCs w:val="26"/>
              </w:rPr>
              <w:t>17433,2</w:t>
            </w:r>
          </w:p>
        </w:tc>
      </w:tr>
      <w:tr w:rsidR="00DE6C4C" w:rsidRPr="004D18CD" w:rsidTr="000B5884">
        <w:tc>
          <w:tcPr>
            <w:tcW w:w="4643" w:type="dxa"/>
          </w:tcPr>
          <w:p w:rsidR="00DE6C4C" w:rsidRPr="00926063" w:rsidRDefault="00DE6C4C" w:rsidP="000B5884">
            <w:pPr>
              <w:spacing w:after="0" w:line="240" w:lineRule="auto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DE6C4C" w:rsidRPr="00926063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E6C4C" w:rsidRPr="00E13E10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  <w:r>
              <w:rPr>
                <w:rStyle w:val="FontStyle50"/>
                <w:b/>
                <w:sz w:val="26"/>
                <w:szCs w:val="26"/>
                <w:lang w:eastAsia="ru-RU"/>
              </w:rPr>
              <w:t>66742,6</w:t>
            </w:r>
          </w:p>
        </w:tc>
        <w:tc>
          <w:tcPr>
            <w:tcW w:w="1134" w:type="dxa"/>
          </w:tcPr>
          <w:p w:rsidR="00DE6C4C" w:rsidRPr="003B2AC7" w:rsidRDefault="00DE6C4C" w:rsidP="000B58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2AC7">
              <w:rPr>
                <w:rFonts w:ascii="Times New Roman" w:hAnsi="Times New Roman"/>
                <w:b/>
                <w:sz w:val="26"/>
                <w:szCs w:val="26"/>
              </w:rPr>
              <w:t>66705,0</w:t>
            </w:r>
          </w:p>
        </w:tc>
        <w:tc>
          <w:tcPr>
            <w:tcW w:w="1138" w:type="dxa"/>
          </w:tcPr>
          <w:p w:rsidR="00DE6C4C" w:rsidRPr="003B2AC7" w:rsidRDefault="00DE6C4C" w:rsidP="000B58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2AC7">
              <w:rPr>
                <w:rFonts w:ascii="Times New Roman" w:hAnsi="Times New Roman"/>
                <w:b/>
                <w:sz w:val="26"/>
                <w:szCs w:val="26"/>
              </w:rPr>
              <w:t>56152,8</w:t>
            </w:r>
          </w:p>
        </w:tc>
      </w:tr>
    </w:tbl>
    <w:p w:rsidR="00DE6C4C" w:rsidRDefault="00DE6C4C" w:rsidP="00DE6C4C">
      <w:pPr>
        <w:spacing w:after="0" w:line="240" w:lineRule="auto"/>
        <w:jc w:val="both"/>
        <w:rPr>
          <w:rStyle w:val="FontStyle50"/>
          <w:sz w:val="26"/>
          <w:szCs w:val="26"/>
          <w:lang w:eastAsia="ru-RU"/>
        </w:rPr>
      </w:pPr>
      <w:r>
        <w:rPr>
          <w:rStyle w:val="FontStyle5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».</w:t>
      </w:r>
    </w:p>
    <w:p w:rsidR="00DE6C4C" w:rsidRDefault="00DE6C4C" w:rsidP="00DE6C4C">
      <w:pPr>
        <w:spacing w:after="0" w:line="240" w:lineRule="auto"/>
        <w:jc w:val="both"/>
        <w:rPr>
          <w:rStyle w:val="FontStyle50"/>
          <w:sz w:val="26"/>
          <w:szCs w:val="26"/>
          <w:lang w:eastAsia="ru-RU"/>
        </w:rPr>
      </w:pPr>
    </w:p>
    <w:p w:rsidR="00DE6C4C" w:rsidRDefault="00DE6C4C"/>
    <w:p w:rsidR="00DE6C4C" w:rsidRDefault="00DE6C4C"/>
    <w:p w:rsidR="00DE6C4C" w:rsidRDefault="00DE6C4C"/>
    <w:p w:rsidR="00DE6C4C" w:rsidRDefault="00DE6C4C"/>
    <w:p w:rsidR="00DE6C4C" w:rsidRDefault="00DE6C4C"/>
    <w:p w:rsidR="00DE6C4C" w:rsidRDefault="00DE6C4C"/>
    <w:p w:rsidR="00DE6C4C" w:rsidRDefault="00DE6C4C"/>
    <w:p w:rsidR="00DE6C4C" w:rsidRPr="00397DED" w:rsidRDefault="00DE6C4C" w:rsidP="00DE6C4C">
      <w:pPr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  <w:r w:rsidRPr="00397DED">
        <w:rPr>
          <w:rStyle w:val="FontStyle50"/>
          <w:b/>
          <w:sz w:val="26"/>
          <w:szCs w:val="26"/>
          <w:lang w:eastAsia="ru-RU"/>
        </w:rPr>
        <w:lastRenderedPageBreak/>
        <w:t>ДЕТАЛЬНЫЙ ПЛАН-ГРАФИК</w:t>
      </w:r>
    </w:p>
    <w:p w:rsidR="00DE6C4C" w:rsidRPr="00397DED" w:rsidRDefault="00DE6C4C" w:rsidP="00DE6C4C">
      <w:pPr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  <w:r w:rsidRPr="00397DED">
        <w:rPr>
          <w:rStyle w:val="FontStyle50"/>
          <w:b/>
          <w:sz w:val="26"/>
          <w:szCs w:val="26"/>
          <w:lang w:eastAsia="ru-RU"/>
        </w:rPr>
        <w:t>реализации муниципальной программы на очередной финансовый 2015 год и на плановый период 2016 и 2017 годов</w:t>
      </w:r>
    </w:p>
    <w:p w:rsidR="00DE6C4C" w:rsidRPr="00397DED" w:rsidRDefault="00DE6C4C" w:rsidP="00DE6C4C">
      <w:pPr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</w:p>
    <w:tbl>
      <w:tblPr>
        <w:tblW w:w="14805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2530"/>
        <w:gridCol w:w="209"/>
        <w:gridCol w:w="1771"/>
        <w:gridCol w:w="72"/>
        <w:gridCol w:w="1843"/>
        <w:gridCol w:w="848"/>
        <w:gridCol w:w="880"/>
        <w:gridCol w:w="1262"/>
        <w:gridCol w:w="1210"/>
        <w:gridCol w:w="1100"/>
        <w:gridCol w:w="1210"/>
        <w:gridCol w:w="1210"/>
      </w:tblGrid>
      <w:tr w:rsidR="00DE6C4C" w:rsidRPr="00397DED" w:rsidTr="000B5884">
        <w:trPr>
          <w:trHeight w:val="302"/>
        </w:trPr>
        <w:tc>
          <w:tcPr>
            <w:tcW w:w="660" w:type="dxa"/>
            <w:vMerge w:val="restart"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397DED">
              <w:rPr>
                <w:rStyle w:val="FontStyle5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97DED">
              <w:rPr>
                <w:rStyle w:val="FontStyle5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30" w:type="dxa"/>
            <w:vMerge w:val="restart"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397DED">
              <w:rPr>
                <w:rStyle w:val="FontStyle50"/>
                <w:sz w:val="24"/>
                <w:szCs w:val="24"/>
                <w:lang w:eastAsia="ru-RU"/>
              </w:rPr>
              <w:t>Наименование подпрограммы, ведомственной целевой программы, основного мероприятия, в том числе их мероприятий</w:t>
            </w:r>
          </w:p>
        </w:tc>
        <w:tc>
          <w:tcPr>
            <w:tcW w:w="1980" w:type="dxa"/>
            <w:gridSpan w:val="2"/>
            <w:vMerge w:val="restart"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proofErr w:type="gramStart"/>
            <w:r w:rsidRPr="00397DED">
              <w:rPr>
                <w:rStyle w:val="FontStyle5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97DED">
              <w:rPr>
                <w:rStyle w:val="FontStyle50"/>
                <w:sz w:val="24"/>
                <w:szCs w:val="24"/>
                <w:lang w:eastAsia="ru-RU"/>
              </w:rPr>
              <w:t xml:space="preserve"> за реализацию мероприятия</w:t>
            </w:r>
          </w:p>
        </w:tc>
        <w:tc>
          <w:tcPr>
            <w:tcW w:w="1915" w:type="dxa"/>
            <w:gridSpan w:val="2"/>
            <w:vMerge w:val="restart"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397DED">
              <w:rPr>
                <w:rStyle w:val="FontStyle50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848" w:type="dxa"/>
            <w:vMerge w:val="restart"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397DED">
              <w:rPr>
                <w:rStyle w:val="FontStyle50"/>
                <w:sz w:val="24"/>
                <w:szCs w:val="24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397DED">
              <w:rPr>
                <w:rStyle w:val="FontStyle50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397DED">
              <w:rPr>
                <w:rStyle w:val="FontStyle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vMerge w:val="restart"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397DED">
              <w:rPr>
                <w:rStyle w:val="FontStyle50"/>
                <w:sz w:val="24"/>
                <w:szCs w:val="24"/>
                <w:lang w:eastAsia="ru-RU"/>
              </w:rPr>
              <w:t>Срок окончания реализации</w:t>
            </w:r>
          </w:p>
        </w:tc>
        <w:tc>
          <w:tcPr>
            <w:tcW w:w="1262" w:type="dxa"/>
            <w:vMerge w:val="restart"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397DED">
              <w:rPr>
                <w:rStyle w:val="FontStyle5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30" w:type="dxa"/>
            <w:gridSpan w:val="4"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397DED">
              <w:rPr>
                <w:rStyle w:val="FontStyle50"/>
                <w:sz w:val="24"/>
                <w:szCs w:val="24"/>
                <w:lang w:eastAsia="ru-RU"/>
              </w:rPr>
              <w:t xml:space="preserve">Объем ресурсного обеспечения, </w:t>
            </w:r>
            <w:proofErr w:type="spellStart"/>
            <w:r w:rsidRPr="00397DED">
              <w:rPr>
                <w:rStyle w:val="FontStyle50"/>
                <w:sz w:val="24"/>
                <w:szCs w:val="24"/>
                <w:lang w:eastAsia="ru-RU"/>
              </w:rPr>
              <w:t>тыс</w:t>
            </w:r>
            <w:proofErr w:type="gramStart"/>
            <w:r w:rsidRPr="00397DED">
              <w:rPr>
                <w:rStyle w:val="FontStyle50"/>
                <w:sz w:val="24"/>
                <w:szCs w:val="24"/>
                <w:lang w:eastAsia="ru-RU"/>
              </w:rPr>
              <w:t>.р</w:t>
            </w:r>
            <w:proofErr w:type="gramEnd"/>
            <w:r w:rsidRPr="00397DED">
              <w:rPr>
                <w:rStyle w:val="FontStyle5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DE6C4C" w:rsidRPr="006875D0" w:rsidTr="000B5884">
        <w:trPr>
          <w:trHeight w:val="145"/>
        </w:trPr>
        <w:tc>
          <w:tcPr>
            <w:tcW w:w="660" w:type="dxa"/>
            <w:vMerge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Merge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2"/>
            <w:vMerge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397DED">
              <w:rPr>
                <w:rStyle w:val="FontStyle5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100" w:type="dxa"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397DED">
              <w:rPr>
                <w:rStyle w:val="FontStyle50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1210" w:type="dxa"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397DED">
              <w:rPr>
                <w:rStyle w:val="FontStyle50"/>
                <w:sz w:val="24"/>
                <w:szCs w:val="24"/>
                <w:lang w:eastAsia="ru-RU"/>
              </w:rPr>
              <w:t xml:space="preserve">первый год </w:t>
            </w:r>
            <w:proofErr w:type="spellStart"/>
            <w:proofErr w:type="gramStart"/>
            <w:r w:rsidRPr="00397DED">
              <w:rPr>
                <w:rStyle w:val="FontStyle50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397DED">
              <w:rPr>
                <w:rStyle w:val="FontStyle50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1210" w:type="dxa"/>
          </w:tcPr>
          <w:p w:rsidR="00DE6C4C" w:rsidRPr="00397DED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397DED">
              <w:rPr>
                <w:rStyle w:val="FontStyle50"/>
                <w:sz w:val="24"/>
                <w:szCs w:val="24"/>
                <w:lang w:eastAsia="ru-RU"/>
              </w:rPr>
              <w:t xml:space="preserve">первый год </w:t>
            </w:r>
            <w:proofErr w:type="spellStart"/>
            <w:r w:rsidRPr="00397DED">
              <w:rPr>
                <w:rStyle w:val="FontStyle50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proofErr w:type="spellStart"/>
            <w:r w:rsidRPr="00397DED">
              <w:rPr>
                <w:rStyle w:val="FontStyle50"/>
                <w:sz w:val="24"/>
                <w:szCs w:val="24"/>
                <w:lang w:eastAsia="ru-RU"/>
              </w:rPr>
              <w:t>вого</w:t>
            </w:r>
            <w:proofErr w:type="spellEnd"/>
            <w:r w:rsidRPr="00397DED">
              <w:rPr>
                <w:rStyle w:val="FontStyle50"/>
                <w:sz w:val="24"/>
                <w:szCs w:val="24"/>
                <w:lang w:eastAsia="ru-RU"/>
              </w:rPr>
              <w:t xml:space="preserve"> периода</w:t>
            </w:r>
          </w:p>
        </w:tc>
      </w:tr>
      <w:tr w:rsidR="00DE6C4C" w:rsidRPr="006875D0" w:rsidTr="000B5884">
        <w:trPr>
          <w:trHeight w:val="145"/>
        </w:trPr>
        <w:tc>
          <w:tcPr>
            <w:tcW w:w="66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gridSpan w:val="2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gridSpan w:val="2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" w:type="dxa"/>
          </w:tcPr>
          <w:p w:rsidR="00DE6C4C" w:rsidRPr="00D6337F" w:rsidRDefault="00DE6C4C" w:rsidP="000B5884">
            <w:pPr>
              <w:spacing w:after="0" w:line="240" w:lineRule="auto"/>
              <w:jc w:val="center"/>
              <w:rPr>
                <w:rStyle w:val="FontStyle50"/>
                <w:lang w:eastAsia="ru-RU"/>
              </w:rPr>
            </w:pPr>
            <w:r>
              <w:rPr>
                <w:rStyle w:val="FontStyle50"/>
                <w:lang w:eastAsia="ru-RU"/>
              </w:rPr>
              <w:t>9</w:t>
            </w:r>
          </w:p>
        </w:tc>
        <w:tc>
          <w:tcPr>
            <w:tcW w:w="121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11</w:t>
            </w:r>
          </w:p>
        </w:tc>
      </w:tr>
      <w:tr w:rsidR="00DE6C4C" w:rsidRPr="001D68C0" w:rsidTr="000B5884">
        <w:trPr>
          <w:trHeight w:val="145"/>
        </w:trPr>
        <w:tc>
          <w:tcPr>
            <w:tcW w:w="66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:rsidR="00DE6C4C" w:rsidRPr="001D68C0" w:rsidRDefault="00DE6C4C" w:rsidP="000B5884">
            <w:pPr>
              <w:spacing w:after="0" w:line="240" w:lineRule="auto"/>
              <w:rPr>
                <w:rStyle w:val="FontStyle50"/>
                <w:sz w:val="24"/>
                <w:szCs w:val="24"/>
                <w:lang w:eastAsia="ru-RU"/>
              </w:rPr>
            </w:pPr>
            <w:r w:rsidRPr="001D68C0">
              <w:rPr>
                <w:rStyle w:val="FontStyle50"/>
                <w:sz w:val="24"/>
                <w:szCs w:val="24"/>
                <w:lang w:eastAsia="ru-RU"/>
              </w:rPr>
              <w:t>Всего по муниципальной программе «Развитие здравоохранения»</w:t>
            </w:r>
          </w:p>
        </w:tc>
        <w:tc>
          <w:tcPr>
            <w:tcW w:w="1980" w:type="dxa"/>
            <w:gridSpan w:val="2"/>
          </w:tcPr>
          <w:p w:rsidR="00DE6C4C" w:rsidRPr="001D68C0" w:rsidRDefault="00DE6C4C" w:rsidP="000B58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администрация</w:t>
            </w:r>
            <w:r w:rsidRPr="001D68C0">
              <w:rPr>
                <w:rStyle w:val="FontStyle5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Style w:val="FontStyle50"/>
                <w:sz w:val="24"/>
                <w:szCs w:val="24"/>
                <w:lang w:eastAsia="ru-RU"/>
              </w:rPr>
              <w:t>Мостовский</w:t>
            </w:r>
            <w:r w:rsidRPr="001D68C0">
              <w:rPr>
                <w:rStyle w:val="FontStyle5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15" w:type="dxa"/>
            <w:gridSpan w:val="2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1D68C0">
              <w:rPr>
                <w:rStyle w:val="FontStyle5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1D68C0">
              <w:rPr>
                <w:rStyle w:val="FontStyle5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51565,1</w:t>
            </w:r>
          </w:p>
        </w:tc>
        <w:tc>
          <w:tcPr>
            <w:tcW w:w="110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82622,6</w:t>
            </w:r>
          </w:p>
        </w:tc>
        <w:tc>
          <w:tcPr>
            <w:tcW w:w="121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85976,0</w:t>
            </w:r>
          </w:p>
        </w:tc>
        <w:tc>
          <w:tcPr>
            <w:tcW w:w="121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91231,4</w:t>
            </w:r>
          </w:p>
        </w:tc>
      </w:tr>
      <w:tr w:rsidR="00DE6C4C" w:rsidRPr="001D68C0" w:rsidTr="000B5884">
        <w:trPr>
          <w:trHeight w:val="145"/>
        </w:trPr>
        <w:tc>
          <w:tcPr>
            <w:tcW w:w="66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1D68C0">
              <w:rPr>
                <w:rStyle w:val="FontStyle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</w:tcPr>
          <w:p w:rsidR="00DE6C4C" w:rsidRPr="001D68C0" w:rsidRDefault="00DE6C4C" w:rsidP="000B5884">
            <w:pPr>
              <w:spacing w:after="0" w:line="240" w:lineRule="auto"/>
              <w:rPr>
                <w:rStyle w:val="FontStyle50"/>
                <w:sz w:val="24"/>
                <w:szCs w:val="24"/>
                <w:lang w:eastAsia="ru-RU"/>
              </w:rPr>
            </w:pPr>
            <w:r w:rsidRPr="001D68C0">
              <w:rPr>
                <w:rStyle w:val="FontStyle50"/>
                <w:sz w:val="24"/>
                <w:szCs w:val="24"/>
                <w:lang w:eastAsia="ru-RU"/>
              </w:rPr>
              <w:t>Подпрограмма № 1 «Развитие первичной медико-санитарной помощи»</w:t>
            </w:r>
          </w:p>
        </w:tc>
        <w:tc>
          <w:tcPr>
            <w:tcW w:w="1980" w:type="dxa"/>
            <w:gridSpan w:val="2"/>
          </w:tcPr>
          <w:p w:rsidR="00DE6C4C" w:rsidRPr="001D68C0" w:rsidRDefault="00DE6C4C" w:rsidP="000B58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администрация</w:t>
            </w:r>
            <w:r w:rsidRPr="001D68C0">
              <w:rPr>
                <w:rStyle w:val="FontStyle5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Style w:val="FontStyle50"/>
                <w:sz w:val="24"/>
                <w:szCs w:val="24"/>
                <w:lang w:eastAsia="ru-RU"/>
              </w:rPr>
              <w:t>Мостовский</w:t>
            </w:r>
            <w:r w:rsidRPr="001D68C0">
              <w:rPr>
                <w:rStyle w:val="FontStyle5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15" w:type="dxa"/>
            <w:gridSpan w:val="2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1D68C0">
              <w:rPr>
                <w:rStyle w:val="FontStyle5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1D68C0">
              <w:rPr>
                <w:rStyle w:val="FontStyle5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48608,5</w:t>
            </w:r>
          </w:p>
        </w:tc>
        <w:tc>
          <w:tcPr>
            <w:tcW w:w="110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66742,6</w:t>
            </w:r>
          </w:p>
        </w:tc>
        <w:tc>
          <w:tcPr>
            <w:tcW w:w="121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66105,0</w:t>
            </w:r>
          </w:p>
        </w:tc>
        <w:tc>
          <w:tcPr>
            <w:tcW w:w="121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56152,8</w:t>
            </w:r>
          </w:p>
        </w:tc>
      </w:tr>
      <w:tr w:rsidR="00DE6C4C" w:rsidRPr="001D68C0" w:rsidTr="000B5884">
        <w:trPr>
          <w:trHeight w:val="145"/>
        </w:trPr>
        <w:tc>
          <w:tcPr>
            <w:tcW w:w="66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30" w:type="dxa"/>
          </w:tcPr>
          <w:p w:rsidR="00DE6C4C" w:rsidRPr="004E6386" w:rsidRDefault="00DE6C4C" w:rsidP="000B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386">
              <w:rPr>
                <w:rFonts w:ascii="Times New Roman" w:hAnsi="Times New Roman"/>
                <w:sz w:val="24"/>
                <w:szCs w:val="24"/>
              </w:rPr>
              <w:t xml:space="preserve">Осуществление переданных полномочий Краснодарского края, связанные с организацией оказания медицинской помощи в соответствии с территориальной программой государственных </w:t>
            </w:r>
            <w:r w:rsidRPr="004E6386">
              <w:rPr>
                <w:rFonts w:ascii="Times New Roman" w:hAnsi="Times New Roman"/>
                <w:sz w:val="24"/>
                <w:szCs w:val="24"/>
              </w:rPr>
              <w:lastRenderedPageBreak/>
              <w:t>гарантий оказания гражданам Российской Федерации бесплатной медицинской помощи (за исключением медицинской помощи, оказываемой в федеральных медицинских учреждениях,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противотуберкулёзных, наркологических, онкологических диспансерах и других специализированных медицинских</w:t>
            </w:r>
            <w:proofErr w:type="gramEnd"/>
            <w:r w:rsidRPr="004E6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6386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</w:t>
            </w:r>
            <w:proofErr w:type="gramEnd"/>
            <w:r w:rsidRPr="004E6386">
              <w:rPr>
                <w:rFonts w:ascii="Times New Roman" w:hAnsi="Times New Roman"/>
                <w:sz w:val="24"/>
                <w:szCs w:val="24"/>
              </w:rPr>
              <w:t>) в Краснодарском крае</w:t>
            </w:r>
          </w:p>
        </w:tc>
        <w:tc>
          <w:tcPr>
            <w:tcW w:w="1980" w:type="dxa"/>
            <w:gridSpan w:val="2"/>
          </w:tcPr>
          <w:p w:rsidR="00DE6C4C" w:rsidRPr="001D68C0" w:rsidRDefault="00DE6C4C" w:rsidP="000B58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Pr="001D68C0">
              <w:rPr>
                <w:rStyle w:val="FontStyle5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Style w:val="FontStyle50"/>
                <w:sz w:val="24"/>
                <w:szCs w:val="24"/>
                <w:lang w:eastAsia="ru-RU"/>
              </w:rPr>
              <w:t>Мостовский</w:t>
            </w:r>
            <w:r w:rsidRPr="001D68C0">
              <w:rPr>
                <w:rStyle w:val="FontStyle5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15" w:type="dxa"/>
            <w:gridSpan w:val="2"/>
          </w:tcPr>
          <w:p w:rsidR="00DE6C4C" w:rsidRPr="001D68C0" w:rsidRDefault="00DE6C4C" w:rsidP="000B5884">
            <w:pPr>
              <w:spacing w:after="0" w:line="240" w:lineRule="auto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снижение</w:t>
            </w:r>
            <w:r w:rsidRPr="001D68C0">
              <w:rPr>
                <w:rStyle w:val="FontStyle50"/>
                <w:sz w:val="24"/>
                <w:szCs w:val="24"/>
                <w:lang w:eastAsia="ru-RU"/>
              </w:rPr>
              <w:t xml:space="preserve"> смертности от всех причин</w:t>
            </w:r>
          </w:p>
        </w:tc>
        <w:tc>
          <w:tcPr>
            <w:tcW w:w="848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1D68C0">
              <w:rPr>
                <w:rStyle w:val="FontStyle5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1D68C0">
              <w:rPr>
                <w:rStyle w:val="FontStyle5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4E6386">
              <w:rPr>
                <w:rStyle w:val="FontStyle50"/>
                <w:sz w:val="24"/>
                <w:szCs w:val="24"/>
                <w:lang w:eastAsia="ru-RU"/>
              </w:rPr>
              <w:t>902 0901 0110260850611000</w:t>
            </w: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7F558A">
              <w:rPr>
                <w:rStyle w:val="FontStyle50"/>
                <w:sz w:val="24"/>
                <w:szCs w:val="24"/>
                <w:lang w:eastAsia="ru-RU"/>
              </w:rPr>
              <w:t>902 090</w:t>
            </w:r>
            <w:r>
              <w:rPr>
                <w:rStyle w:val="FontStyle50"/>
                <w:sz w:val="24"/>
                <w:szCs w:val="24"/>
                <w:lang w:eastAsia="ru-RU"/>
              </w:rPr>
              <w:t>2</w:t>
            </w:r>
            <w:r w:rsidRPr="007F558A">
              <w:rPr>
                <w:rStyle w:val="FontStyle50"/>
                <w:sz w:val="24"/>
                <w:szCs w:val="24"/>
                <w:lang w:eastAsia="ru-RU"/>
              </w:rPr>
              <w:t xml:space="preserve"> 0110260850611000</w:t>
            </w:r>
          </w:p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7F558A">
              <w:rPr>
                <w:rStyle w:val="FontStyle50"/>
                <w:sz w:val="24"/>
                <w:szCs w:val="24"/>
                <w:lang w:eastAsia="ru-RU"/>
              </w:rPr>
              <w:t>902 090</w:t>
            </w:r>
            <w:r>
              <w:rPr>
                <w:rStyle w:val="FontStyle50"/>
                <w:sz w:val="24"/>
                <w:szCs w:val="24"/>
                <w:lang w:eastAsia="ru-RU"/>
              </w:rPr>
              <w:t>3</w:t>
            </w:r>
            <w:r w:rsidRPr="007F558A">
              <w:rPr>
                <w:rStyle w:val="FontStyle50"/>
                <w:sz w:val="24"/>
                <w:szCs w:val="24"/>
                <w:lang w:eastAsia="ru-RU"/>
              </w:rPr>
              <w:t xml:space="preserve"> 0110260850611000</w:t>
            </w: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7F558A">
              <w:rPr>
                <w:rStyle w:val="FontStyle50"/>
                <w:sz w:val="24"/>
                <w:szCs w:val="24"/>
                <w:lang w:eastAsia="ru-RU"/>
              </w:rPr>
              <w:lastRenderedPageBreak/>
              <w:t>902 090</w:t>
            </w:r>
            <w:r>
              <w:rPr>
                <w:rStyle w:val="FontStyle50"/>
                <w:sz w:val="24"/>
                <w:szCs w:val="24"/>
                <w:lang w:eastAsia="ru-RU"/>
              </w:rPr>
              <w:t>4</w:t>
            </w:r>
            <w:r w:rsidRPr="007F558A">
              <w:rPr>
                <w:rStyle w:val="FontStyle50"/>
                <w:sz w:val="24"/>
                <w:szCs w:val="24"/>
                <w:lang w:eastAsia="ru-RU"/>
              </w:rPr>
              <w:t xml:space="preserve"> 0110260850611000</w:t>
            </w:r>
          </w:p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7F558A">
              <w:rPr>
                <w:rStyle w:val="FontStyle50"/>
                <w:sz w:val="24"/>
                <w:szCs w:val="24"/>
                <w:lang w:eastAsia="ru-RU"/>
              </w:rPr>
              <w:t>902 090</w:t>
            </w:r>
            <w:r>
              <w:rPr>
                <w:rStyle w:val="FontStyle50"/>
                <w:sz w:val="24"/>
                <w:szCs w:val="24"/>
                <w:lang w:eastAsia="ru-RU"/>
              </w:rPr>
              <w:t>6</w:t>
            </w:r>
            <w:r w:rsidRPr="007F558A">
              <w:rPr>
                <w:rStyle w:val="FontStyle50"/>
                <w:sz w:val="24"/>
                <w:szCs w:val="24"/>
                <w:lang w:eastAsia="ru-RU"/>
              </w:rPr>
              <w:t xml:space="preserve"> 0110260850611000</w:t>
            </w:r>
          </w:p>
        </w:tc>
        <w:tc>
          <w:tcPr>
            <w:tcW w:w="121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lastRenderedPageBreak/>
              <w:t>28961,2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13276,0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548,4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3959,1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471,8</w:t>
            </w:r>
          </w:p>
        </w:tc>
        <w:tc>
          <w:tcPr>
            <w:tcW w:w="110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lastRenderedPageBreak/>
              <w:t>41034,8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17884,3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400,3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1025,0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6398,2</w:t>
            </w:r>
          </w:p>
        </w:tc>
        <w:tc>
          <w:tcPr>
            <w:tcW w:w="121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lastRenderedPageBreak/>
              <w:t>34195,1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21967,2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1528,7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9014,0</w:t>
            </w:r>
          </w:p>
        </w:tc>
        <w:tc>
          <w:tcPr>
            <w:tcW w:w="121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lastRenderedPageBreak/>
              <w:t>30868,3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17433,2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1432,7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6418,6</w:t>
            </w:r>
          </w:p>
        </w:tc>
      </w:tr>
      <w:tr w:rsidR="00DE6C4C" w:rsidRPr="001D68C0" w:rsidTr="000B5884">
        <w:trPr>
          <w:trHeight w:val="145"/>
        </w:trPr>
        <w:tc>
          <w:tcPr>
            <w:tcW w:w="660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530" w:type="dxa"/>
          </w:tcPr>
          <w:p w:rsidR="00DE6C4C" w:rsidRPr="00362365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 объектов здравоохранения</w:t>
            </w:r>
          </w:p>
        </w:tc>
        <w:tc>
          <w:tcPr>
            <w:tcW w:w="1980" w:type="dxa"/>
            <w:gridSpan w:val="2"/>
          </w:tcPr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администрация муниципального образования Мостовский район</w:t>
            </w:r>
          </w:p>
        </w:tc>
        <w:tc>
          <w:tcPr>
            <w:tcW w:w="1915" w:type="dxa"/>
            <w:gridSpan w:val="2"/>
          </w:tcPr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88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262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902 0901 0110100220612000</w:t>
            </w: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902 0902 0110100220612000</w:t>
            </w:r>
          </w:p>
        </w:tc>
        <w:tc>
          <w:tcPr>
            <w:tcW w:w="1210" w:type="dxa"/>
          </w:tcPr>
          <w:p w:rsidR="00DE6C4C" w:rsidRPr="00362365" w:rsidRDefault="00DE6C4C" w:rsidP="000B588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362365" w:rsidRDefault="00DE6C4C" w:rsidP="000B588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DE6C4C" w:rsidRPr="00362365" w:rsidRDefault="00DE6C4C" w:rsidP="000B588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362365" w:rsidRDefault="00DE6C4C" w:rsidP="000B588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DE6C4C" w:rsidRPr="00362365" w:rsidRDefault="00DE6C4C" w:rsidP="000B588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600,0</w:t>
            </w:r>
          </w:p>
          <w:p w:rsidR="00DE6C4C" w:rsidRPr="00362365" w:rsidRDefault="00DE6C4C" w:rsidP="000B588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DE6C4C" w:rsidRPr="00362365" w:rsidRDefault="00DE6C4C" w:rsidP="000B588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210,8</w:t>
            </w:r>
          </w:p>
          <w:p w:rsidR="00DE6C4C" w:rsidRPr="00362365" w:rsidRDefault="00DE6C4C" w:rsidP="000B588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158,5</w:t>
            </w:r>
          </w:p>
        </w:tc>
      </w:tr>
      <w:tr w:rsidR="00DE6C4C" w:rsidRPr="001D68C0" w:rsidTr="000B5884">
        <w:trPr>
          <w:trHeight w:val="145"/>
        </w:trPr>
        <w:tc>
          <w:tcPr>
            <w:tcW w:w="66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1D68C0">
              <w:rPr>
                <w:rStyle w:val="FontStyle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0" w:type="dxa"/>
          </w:tcPr>
          <w:p w:rsidR="00DE6C4C" w:rsidRPr="004E6386" w:rsidRDefault="00DE6C4C" w:rsidP="000B5884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  <w:lang w:eastAsia="ru-RU"/>
              </w:rPr>
            </w:pPr>
            <w:r w:rsidRPr="001D68C0">
              <w:rPr>
                <w:rFonts w:ascii="Times New Roman" w:hAnsi="Times New Roman"/>
                <w:sz w:val="24"/>
                <w:szCs w:val="24"/>
              </w:rPr>
              <w:t>Подпрограмма № 2 «Совершенствование системы льготного лекарственного обеспечения в амбулаторных условиях»</w:t>
            </w:r>
          </w:p>
        </w:tc>
        <w:tc>
          <w:tcPr>
            <w:tcW w:w="1980" w:type="dxa"/>
            <w:gridSpan w:val="2"/>
          </w:tcPr>
          <w:p w:rsidR="00DE6C4C" w:rsidRPr="001D68C0" w:rsidRDefault="00DE6C4C" w:rsidP="000B58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администрация</w:t>
            </w:r>
            <w:r w:rsidRPr="001D68C0">
              <w:rPr>
                <w:rStyle w:val="FontStyle5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Style w:val="FontStyle50"/>
                <w:sz w:val="24"/>
                <w:szCs w:val="24"/>
                <w:lang w:eastAsia="ru-RU"/>
              </w:rPr>
              <w:t>Мостовский</w:t>
            </w:r>
            <w:r w:rsidRPr="001D68C0">
              <w:rPr>
                <w:rStyle w:val="FontStyle5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15" w:type="dxa"/>
            <w:gridSpan w:val="2"/>
          </w:tcPr>
          <w:p w:rsidR="00DE6C4C" w:rsidRPr="00165018" w:rsidRDefault="00DE6C4C" w:rsidP="000B5884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DE6C4C" w:rsidRPr="00362365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2015 год</w:t>
            </w: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262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902 0902 0160000000000000</w:t>
            </w:r>
          </w:p>
        </w:tc>
        <w:tc>
          <w:tcPr>
            <w:tcW w:w="121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 xml:space="preserve">6489,0 </w:t>
            </w:r>
          </w:p>
        </w:tc>
        <w:tc>
          <w:tcPr>
            <w:tcW w:w="110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11951,2</w:t>
            </w:r>
          </w:p>
        </w:tc>
        <w:tc>
          <w:tcPr>
            <w:tcW w:w="121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>14759,1</w:t>
            </w:r>
          </w:p>
        </w:tc>
        <w:tc>
          <w:tcPr>
            <w:tcW w:w="1210" w:type="dxa"/>
          </w:tcPr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36236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65">
              <w:rPr>
                <w:rFonts w:ascii="Times New Roman" w:hAnsi="Times New Roman"/>
                <w:sz w:val="26"/>
                <w:szCs w:val="26"/>
              </w:rPr>
              <w:t xml:space="preserve"> 29759,1</w:t>
            </w:r>
          </w:p>
        </w:tc>
      </w:tr>
      <w:tr w:rsidR="00DE6C4C" w:rsidRPr="001D68C0" w:rsidTr="000B5884">
        <w:trPr>
          <w:trHeight w:val="145"/>
        </w:trPr>
        <w:tc>
          <w:tcPr>
            <w:tcW w:w="66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30" w:type="dxa"/>
          </w:tcPr>
          <w:p w:rsidR="00DE6C4C" w:rsidRPr="001D68C0" w:rsidRDefault="00DE6C4C" w:rsidP="000B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018">
              <w:rPr>
                <w:rStyle w:val="FontStyle5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средствами и изделиями медицинского назначения, кроме групп населения, </w:t>
            </w:r>
            <w:r w:rsidRPr="00165018">
              <w:rPr>
                <w:rStyle w:val="FontStyle50"/>
                <w:sz w:val="24"/>
                <w:szCs w:val="24"/>
                <w:lang w:eastAsia="ru-RU"/>
              </w:rPr>
              <w:lastRenderedPageBreak/>
              <w:t xml:space="preserve">получающих инсулины, </w:t>
            </w:r>
            <w:proofErr w:type="spellStart"/>
            <w:r w:rsidRPr="00165018">
              <w:rPr>
                <w:rStyle w:val="FontStyle50"/>
                <w:sz w:val="24"/>
                <w:szCs w:val="24"/>
                <w:lang w:eastAsia="ru-RU"/>
              </w:rPr>
              <w:t>таблетированные</w:t>
            </w:r>
            <w:proofErr w:type="spellEnd"/>
            <w:r w:rsidRPr="00165018">
              <w:rPr>
                <w:rStyle w:val="FontStyle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018">
              <w:rPr>
                <w:rStyle w:val="FontStyle50"/>
                <w:sz w:val="24"/>
                <w:szCs w:val="24"/>
                <w:lang w:eastAsia="ru-RU"/>
              </w:rPr>
              <w:t>сахароснижающие</w:t>
            </w:r>
            <w:proofErr w:type="spellEnd"/>
            <w:r w:rsidRPr="00165018">
              <w:rPr>
                <w:rStyle w:val="FontStyle50"/>
                <w:sz w:val="24"/>
                <w:szCs w:val="24"/>
                <w:lang w:eastAsia="ru-RU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иммунодепрессанты</w:t>
            </w:r>
          </w:p>
        </w:tc>
        <w:tc>
          <w:tcPr>
            <w:tcW w:w="1980" w:type="dxa"/>
            <w:gridSpan w:val="2"/>
          </w:tcPr>
          <w:p w:rsidR="00DE6C4C" w:rsidRDefault="00DE6C4C" w:rsidP="000B5884">
            <w:pPr>
              <w:spacing w:after="0" w:line="240" w:lineRule="auto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Pr="001D68C0">
              <w:rPr>
                <w:rStyle w:val="FontStyle5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Style w:val="FontStyle50"/>
                <w:sz w:val="24"/>
                <w:szCs w:val="24"/>
                <w:lang w:eastAsia="ru-RU"/>
              </w:rPr>
              <w:t>Мостовский</w:t>
            </w:r>
            <w:r w:rsidRPr="001D68C0">
              <w:rPr>
                <w:rStyle w:val="FontStyle5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15" w:type="dxa"/>
            <w:gridSpan w:val="2"/>
          </w:tcPr>
          <w:p w:rsidR="00DE6C4C" w:rsidRPr="000A21C9" w:rsidRDefault="00DE6C4C" w:rsidP="000B5884">
            <w:pPr>
              <w:spacing w:after="0" w:line="240" w:lineRule="auto"/>
              <w:rPr>
                <w:rStyle w:val="FontStyle50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обеспечение</w:t>
            </w:r>
            <w:r w:rsidRPr="001D68C0">
              <w:rPr>
                <w:rStyle w:val="FontStyle50"/>
                <w:sz w:val="24"/>
                <w:szCs w:val="24"/>
                <w:lang w:eastAsia="ru-RU"/>
              </w:rPr>
              <w:t xml:space="preserve"> льготной категории граждан необходимыми лекарственными препаратами</w:t>
            </w:r>
          </w:p>
        </w:tc>
        <w:tc>
          <w:tcPr>
            <w:tcW w:w="848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1D68C0">
              <w:rPr>
                <w:rStyle w:val="FontStyle5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1D68C0">
              <w:rPr>
                <w:rStyle w:val="FontStyle5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902 0902 0160361080612000</w:t>
            </w: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902 0902 0000165482612241</w:t>
            </w: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9A2E85">
              <w:rPr>
                <w:rStyle w:val="FontStyle50"/>
                <w:sz w:val="24"/>
                <w:szCs w:val="24"/>
                <w:lang w:eastAsia="ru-RU"/>
              </w:rPr>
              <w:t xml:space="preserve">6489,0 </w:t>
            </w: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0</w:t>
            </w:r>
          </w:p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6586,3</w:t>
            </w: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A33D06">
              <w:rPr>
                <w:rStyle w:val="FontStyle50"/>
                <w:sz w:val="24"/>
                <w:szCs w:val="24"/>
                <w:lang w:eastAsia="ru-RU"/>
              </w:rPr>
              <w:t xml:space="preserve"> </w:t>
            </w:r>
          </w:p>
          <w:p w:rsidR="00DE6C4C" w:rsidRPr="00A33D06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A33D06">
              <w:rPr>
                <w:rStyle w:val="FontStyle50"/>
                <w:sz w:val="24"/>
                <w:szCs w:val="24"/>
                <w:lang w:eastAsia="ru-RU"/>
              </w:rPr>
              <w:t>14759,1</w:t>
            </w:r>
          </w:p>
          <w:p w:rsidR="00DE6C4C" w:rsidRPr="00A33D06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A33D06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A33D06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A33D06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A33D06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A33D06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A33D06">
              <w:rPr>
                <w:rStyle w:val="FontStyle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A33D06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A33D06">
              <w:rPr>
                <w:rStyle w:val="FontStyle50"/>
                <w:sz w:val="24"/>
                <w:szCs w:val="24"/>
                <w:lang w:eastAsia="ru-RU"/>
              </w:rPr>
              <w:t xml:space="preserve"> </w:t>
            </w:r>
            <w:r w:rsidRPr="00A33D06">
              <w:rPr>
                <w:rFonts w:ascii="Times New Roman" w:hAnsi="Times New Roman"/>
                <w:sz w:val="24"/>
                <w:szCs w:val="24"/>
              </w:rPr>
              <w:t>29759,1</w:t>
            </w:r>
          </w:p>
          <w:p w:rsidR="00DE6C4C" w:rsidRPr="00A33D06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A33D06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A33D06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A33D06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A33D06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  <w:p w:rsidR="00DE6C4C" w:rsidRPr="00A33D06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A33D06">
              <w:rPr>
                <w:rStyle w:val="FontStyle50"/>
                <w:sz w:val="24"/>
                <w:szCs w:val="24"/>
                <w:lang w:eastAsia="ru-RU"/>
              </w:rPr>
              <w:t>0</w:t>
            </w:r>
          </w:p>
        </w:tc>
      </w:tr>
      <w:tr w:rsidR="00DE6C4C" w:rsidRPr="001D68C0" w:rsidTr="000B5884">
        <w:trPr>
          <w:trHeight w:val="145"/>
        </w:trPr>
        <w:tc>
          <w:tcPr>
            <w:tcW w:w="66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1D68C0">
              <w:rPr>
                <w:rStyle w:val="FontStyle5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30" w:type="dxa"/>
          </w:tcPr>
          <w:p w:rsidR="00DE6C4C" w:rsidRPr="001D68C0" w:rsidRDefault="00DE6C4C" w:rsidP="000B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8C0">
              <w:rPr>
                <w:rStyle w:val="FontStyle50"/>
                <w:sz w:val="24"/>
                <w:szCs w:val="24"/>
                <w:lang w:eastAsia="ru-RU"/>
              </w:rPr>
              <w:t>Подпрограмма № 3 «Кадровое обеспечение системы здравоохранения»</w:t>
            </w:r>
          </w:p>
        </w:tc>
        <w:tc>
          <w:tcPr>
            <w:tcW w:w="1980" w:type="dxa"/>
            <w:gridSpan w:val="2"/>
          </w:tcPr>
          <w:p w:rsidR="00DE6C4C" w:rsidRPr="001D68C0" w:rsidRDefault="00DE6C4C" w:rsidP="000B58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администрация</w:t>
            </w:r>
            <w:r w:rsidRPr="001D68C0">
              <w:rPr>
                <w:rStyle w:val="FontStyle5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Style w:val="FontStyle50"/>
                <w:sz w:val="24"/>
                <w:szCs w:val="24"/>
                <w:lang w:eastAsia="ru-RU"/>
              </w:rPr>
              <w:t>Мостовский</w:t>
            </w:r>
            <w:r w:rsidRPr="001D68C0">
              <w:rPr>
                <w:rStyle w:val="FontStyle5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15" w:type="dxa"/>
            <w:gridSpan w:val="2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8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62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902 0909 0150000000000000</w:t>
            </w: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10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1927,4</w:t>
            </w: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2510,5</w:t>
            </w: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2490,8</w:t>
            </w:r>
          </w:p>
        </w:tc>
      </w:tr>
      <w:tr w:rsidR="00DE6C4C" w:rsidRPr="001D68C0" w:rsidTr="000B5884">
        <w:trPr>
          <w:trHeight w:val="145"/>
        </w:trPr>
        <w:tc>
          <w:tcPr>
            <w:tcW w:w="66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30" w:type="dxa"/>
          </w:tcPr>
          <w:p w:rsidR="00DE6C4C" w:rsidRPr="00165018" w:rsidRDefault="00DE6C4C" w:rsidP="000B5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F40">
              <w:rPr>
                <w:rStyle w:val="FontStyle50"/>
                <w:sz w:val="24"/>
                <w:szCs w:val="24"/>
                <w:lang w:eastAsia="ru-RU"/>
              </w:rPr>
              <w:t xml:space="preserve">Предоставление субсидии муниципальному бюджетному учреждению здравоохранения Мостовского района для осуществления компенсационных выплат специалистам с высшим и средним медицинским образованием, привлеченным для работы в бюджетные учреждения </w:t>
            </w:r>
            <w:r w:rsidRPr="006B1F40">
              <w:rPr>
                <w:rStyle w:val="FontStyle50"/>
                <w:sz w:val="24"/>
                <w:szCs w:val="24"/>
                <w:lang w:eastAsia="ru-RU"/>
              </w:rPr>
              <w:lastRenderedPageBreak/>
              <w:t>здравоохранения района, по оплате жилья</w:t>
            </w:r>
          </w:p>
        </w:tc>
        <w:tc>
          <w:tcPr>
            <w:tcW w:w="1980" w:type="dxa"/>
            <w:gridSpan w:val="2"/>
          </w:tcPr>
          <w:p w:rsidR="00DE6C4C" w:rsidRPr="001D68C0" w:rsidRDefault="00DE6C4C" w:rsidP="000B58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Pr="001D68C0">
              <w:rPr>
                <w:rStyle w:val="FontStyle5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Style w:val="FontStyle50"/>
                <w:sz w:val="24"/>
                <w:szCs w:val="24"/>
                <w:lang w:eastAsia="ru-RU"/>
              </w:rPr>
              <w:t>Мостовский</w:t>
            </w:r>
            <w:r w:rsidRPr="001D68C0">
              <w:rPr>
                <w:rStyle w:val="FontStyle5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15" w:type="dxa"/>
            <w:gridSpan w:val="2"/>
          </w:tcPr>
          <w:p w:rsidR="00DE6C4C" w:rsidRPr="001D68C0" w:rsidRDefault="00DE6C4C" w:rsidP="000B5884">
            <w:pPr>
              <w:spacing w:after="0" w:line="240" w:lineRule="auto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количество</w:t>
            </w:r>
            <w:r w:rsidRPr="001D68C0">
              <w:rPr>
                <w:rStyle w:val="FontStyle50"/>
                <w:sz w:val="24"/>
                <w:szCs w:val="24"/>
                <w:lang w:eastAsia="ru-RU"/>
              </w:rPr>
              <w:t xml:space="preserve"> привлеченных специалистов, которым производится компенсация расходов по оплате жилья</w:t>
            </w:r>
          </w:p>
        </w:tc>
        <w:tc>
          <w:tcPr>
            <w:tcW w:w="848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8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62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902 0909 0150100210612000</w:t>
            </w: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1200,0</w:t>
            </w: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980,0</w:t>
            </w: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1620,0</w:t>
            </w: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1589,2</w:t>
            </w:r>
          </w:p>
        </w:tc>
      </w:tr>
      <w:tr w:rsidR="00DE6C4C" w:rsidRPr="001D68C0" w:rsidTr="000B5884">
        <w:trPr>
          <w:trHeight w:val="145"/>
        </w:trPr>
        <w:tc>
          <w:tcPr>
            <w:tcW w:w="66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30" w:type="dxa"/>
          </w:tcPr>
          <w:p w:rsidR="00DE6C4C" w:rsidRPr="00A33D06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D06">
              <w:rPr>
                <w:rFonts w:ascii="Times New Roman" w:hAnsi="Times New Roman"/>
                <w:bCs/>
                <w:sz w:val="24"/>
                <w:szCs w:val="24"/>
              </w:rPr>
              <w:t>Выплата студентам по целевым направлениям МБУЗ «Мостовская ЦРБ»</w:t>
            </w:r>
          </w:p>
          <w:p w:rsidR="00DE6C4C" w:rsidRPr="00A33D06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DE6C4C" w:rsidRPr="00A33D06" w:rsidRDefault="00DE6C4C" w:rsidP="000B58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Мостовский район</w:t>
            </w:r>
          </w:p>
        </w:tc>
        <w:tc>
          <w:tcPr>
            <w:tcW w:w="1915" w:type="dxa"/>
            <w:gridSpan w:val="2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848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62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902 0909 0150110190612000</w:t>
            </w: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DE6C4C" w:rsidRPr="001D68C0" w:rsidTr="000B5884">
        <w:trPr>
          <w:trHeight w:val="145"/>
        </w:trPr>
        <w:tc>
          <w:tcPr>
            <w:tcW w:w="660" w:type="dxa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30" w:type="dxa"/>
          </w:tcPr>
          <w:p w:rsidR="00DE6C4C" w:rsidRPr="001D68C0" w:rsidRDefault="00DE6C4C" w:rsidP="000B5884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  <w:lang w:eastAsia="ru-RU"/>
              </w:rPr>
            </w:pPr>
            <w:r w:rsidRPr="006B1F40">
              <w:rPr>
                <w:rStyle w:val="FontStyle50"/>
                <w:sz w:val="24"/>
                <w:szCs w:val="24"/>
                <w:lang w:eastAsia="ru-RU"/>
              </w:rPr>
              <w:t>Финансирование бюджетных обязательств, возникающих при выполнении полномочий органами местного самоуправления по вопросам местного значения, в части обеспечения дополнительного профессионального образования работников муниципального бюджетного учреждения здравоохранения «Мостовская ЦРБ»</w:t>
            </w:r>
          </w:p>
        </w:tc>
        <w:tc>
          <w:tcPr>
            <w:tcW w:w="1980" w:type="dxa"/>
            <w:gridSpan w:val="2"/>
          </w:tcPr>
          <w:p w:rsidR="00DE6C4C" w:rsidRPr="001D68C0" w:rsidRDefault="00DE6C4C" w:rsidP="000B5884">
            <w:pPr>
              <w:spacing w:after="0" w:line="240" w:lineRule="auto"/>
              <w:rPr>
                <w:sz w:val="24"/>
                <w:szCs w:val="24"/>
              </w:rPr>
            </w:pPr>
            <w:r w:rsidRPr="006B1F40">
              <w:rPr>
                <w:rStyle w:val="FontStyle50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1915" w:type="dxa"/>
            <w:gridSpan w:val="2"/>
          </w:tcPr>
          <w:p w:rsidR="00DE6C4C" w:rsidRPr="001D68C0" w:rsidRDefault="00DE6C4C" w:rsidP="000B588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>
              <w:rPr>
                <w:rStyle w:val="FontStyle50"/>
                <w:sz w:val="24"/>
                <w:szCs w:val="24"/>
                <w:lang w:eastAsia="ru-RU"/>
              </w:rPr>
              <w:t xml:space="preserve">количество сотрудников прошедших </w:t>
            </w:r>
            <w:r w:rsidRPr="006B1F40">
              <w:rPr>
                <w:rStyle w:val="FontStyle50"/>
                <w:sz w:val="24"/>
                <w:szCs w:val="24"/>
                <w:lang w:eastAsia="ru-RU"/>
              </w:rPr>
              <w:t>переподготовк</w:t>
            </w:r>
            <w:r>
              <w:rPr>
                <w:rStyle w:val="FontStyle50"/>
                <w:sz w:val="24"/>
                <w:szCs w:val="24"/>
                <w:lang w:eastAsia="ru-RU"/>
              </w:rPr>
              <w:t>у</w:t>
            </w:r>
            <w:r w:rsidRPr="006B1F40">
              <w:rPr>
                <w:rStyle w:val="FontStyle50"/>
                <w:sz w:val="24"/>
                <w:szCs w:val="24"/>
                <w:lang w:eastAsia="ru-RU"/>
              </w:rPr>
              <w:t xml:space="preserve"> и</w:t>
            </w:r>
            <w:r>
              <w:rPr>
                <w:rStyle w:val="FontStyle50"/>
                <w:sz w:val="24"/>
                <w:szCs w:val="24"/>
                <w:lang w:eastAsia="ru-RU"/>
              </w:rPr>
              <w:t>ли</w:t>
            </w:r>
            <w:r w:rsidRPr="006B1F40">
              <w:rPr>
                <w:rStyle w:val="FontStyle50"/>
                <w:sz w:val="24"/>
                <w:szCs w:val="24"/>
                <w:lang w:eastAsia="ru-RU"/>
              </w:rPr>
              <w:t xml:space="preserve"> повышение квалификации </w:t>
            </w:r>
          </w:p>
        </w:tc>
        <w:tc>
          <w:tcPr>
            <w:tcW w:w="848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8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62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902 070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A33D06">
              <w:rPr>
                <w:rFonts w:ascii="Times New Roman" w:hAnsi="Times New Roman"/>
                <w:sz w:val="24"/>
                <w:szCs w:val="24"/>
              </w:rPr>
              <w:t>00001502</w:t>
            </w:r>
            <w:r w:rsidRPr="00A33D0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33D06">
              <w:rPr>
                <w:rFonts w:ascii="Times New Roman" w:hAnsi="Times New Roman"/>
                <w:sz w:val="24"/>
                <w:szCs w:val="24"/>
              </w:rPr>
              <w:t>1630612</w:t>
            </w: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902 0705 </w:t>
            </w:r>
            <w:r w:rsidRPr="00A33D06">
              <w:rPr>
                <w:rFonts w:ascii="Times New Roman" w:hAnsi="Times New Roman"/>
                <w:sz w:val="24"/>
                <w:szCs w:val="24"/>
              </w:rPr>
              <w:t>0000150261630612</w:t>
            </w: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47,4</w:t>
            </w: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269,0</w:t>
            </w: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621,5</w:t>
            </w: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</w:tr>
      <w:tr w:rsidR="00DE6C4C" w:rsidRPr="001D68C0" w:rsidTr="000B5884">
        <w:trPr>
          <w:trHeight w:val="145"/>
        </w:trPr>
        <w:tc>
          <w:tcPr>
            <w:tcW w:w="66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2"/>
          </w:tcPr>
          <w:p w:rsidR="00DE6C4C" w:rsidRPr="00A33D06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 xml:space="preserve">Подпрограмма №4 «Совершенствование системы оказания специализированной, </w:t>
            </w:r>
            <w:r w:rsidRPr="00A33D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включая </w:t>
            </w:r>
            <w:proofErr w:type="gramStart"/>
            <w:r w:rsidRPr="00A33D06">
              <w:rPr>
                <w:rFonts w:ascii="Times New Roman" w:hAnsi="Times New Roman"/>
                <w:sz w:val="24"/>
                <w:szCs w:val="24"/>
              </w:rPr>
              <w:t>высокотехнологичную</w:t>
            </w:r>
            <w:proofErr w:type="gramEnd"/>
            <w:r w:rsidRPr="00A33D06">
              <w:rPr>
                <w:rFonts w:ascii="Times New Roman" w:hAnsi="Times New Roman"/>
                <w:sz w:val="24"/>
                <w:szCs w:val="24"/>
              </w:rPr>
              <w:t xml:space="preserve"> медицинской помощи, скорой, в том числе специализированной, медицинской помощи, медицинской эвакуации»</w:t>
            </w:r>
          </w:p>
        </w:tc>
        <w:tc>
          <w:tcPr>
            <w:tcW w:w="1843" w:type="dxa"/>
            <w:gridSpan w:val="2"/>
          </w:tcPr>
          <w:p w:rsidR="00DE6C4C" w:rsidRPr="00A33D06" w:rsidRDefault="00DE6C4C" w:rsidP="000B58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муниципального образования Мостовский </w:t>
            </w:r>
            <w:r w:rsidRPr="00A33D06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843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8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62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2054,3</w:t>
            </w:r>
          </w:p>
        </w:tc>
        <w:tc>
          <w:tcPr>
            <w:tcW w:w="110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2001,4</w:t>
            </w: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2001,4</w:t>
            </w: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2519,2</w:t>
            </w:r>
          </w:p>
        </w:tc>
      </w:tr>
      <w:tr w:rsidR="00DE6C4C" w:rsidRPr="001D68C0" w:rsidTr="000B5884">
        <w:trPr>
          <w:trHeight w:val="145"/>
        </w:trPr>
        <w:tc>
          <w:tcPr>
            <w:tcW w:w="66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739" w:type="dxa"/>
            <w:gridSpan w:val="2"/>
          </w:tcPr>
          <w:p w:rsidR="00DE6C4C" w:rsidRPr="00A33D06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3D06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Краснодарского края на 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1843" w:type="dxa"/>
            <w:gridSpan w:val="2"/>
          </w:tcPr>
          <w:p w:rsidR="00DE6C4C" w:rsidRPr="00A33D06" w:rsidRDefault="00DE6C4C" w:rsidP="000B58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Мостовский район</w:t>
            </w:r>
          </w:p>
        </w:tc>
        <w:tc>
          <w:tcPr>
            <w:tcW w:w="1843" w:type="dxa"/>
          </w:tcPr>
          <w:p w:rsidR="00DE6C4C" w:rsidRPr="00A33D06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 xml:space="preserve">удовлетворенность потребности в </w:t>
            </w:r>
            <w:proofErr w:type="gramStart"/>
            <w:r w:rsidRPr="00A33D06">
              <w:rPr>
                <w:rFonts w:ascii="Times New Roman" w:hAnsi="Times New Roman"/>
                <w:sz w:val="24"/>
                <w:szCs w:val="24"/>
              </w:rPr>
              <w:t>льготном</w:t>
            </w:r>
            <w:proofErr w:type="gramEnd"/>
            <w:r w:rsidRPr="00A33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3D06">
              <w:rPr>
                <w:rFonts w:ascii="Times New Roman" w:hAnsi="Times New Roman"/>
                <w:sz w:val="24"/>
                <w:szCs w:val="24"/>
              </w:rPr>
              <w:t>зу-бопротезировании</w:t>
            </w:r>
            <w:proofErr w:type="spellEnd"/>
            <w:r w:rsidRPr="00A33D06">
              <w:rPr>
                <w:rFonts w:ascii="Times New Roman" w:hAnsi="Times New Roman"/>
                <w:sz w:val="24"/>
                <w:szCs w:val="24"/>
              </w:rPr>
              <w:t xml:space="preserve"> и ремонтах зубных протезов отдельным социально незащищенным категориям граждан </w:t>
            </w:r>
            <w:proofErr w:type="spellStart"/>
            <w:r w:rsidRPr="00A33D06">
              <w:rPr>
                <w:rFonts w:ascii="Times New Roman" w:hAnsi="Times New Roman"/>
                <w:sz w:val="24"/>
                <w:szCs w:val="24"/>
              </w:rPr>
              <w:t>муни-ципального</w:t>
            </w:r>
            <w:proofErr w:type="spellEnd"/>
            <w:r w:rsidRPr="00A33D06">
              <w:rPr>
                <w:rFonts w:ascii="Times New Roman" w:hAnsi="Times New Roman"/>
                <w:sz w:val="24"/>
                <w:szCs w:val="24"/>
              </w:rPr>
              <w:t xml:space="preserve"> образования Мостовский район  </w:t>
            </w:r>
          </w:p>
        </w:tc>
        <w:tc>
          <w:tcPr>
            <w:tcW w:w="848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8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62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902 0902 0120160810612000</w:t>
            </w: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1392,0</w:t>
            </w:r>
          </w:p>
        </w:tc>
        <w:tc>
          <w:tcPr>
            <w:tcW w:w="110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1339,1</w:t>
            </w: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1339,1</w:t>
            </w:r>
          </w:p>
        </w:tc>
        <w:tc>
          <w:tcPr>
            <w:tcW w:w="1210" w:type="dxa"/>
          </w:tcPr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C4C" w:rsidRPr="00A33D06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06">
              <w:rPr>
                <w:rFonts w:ascii="Times New Roman" w:hAnsi="Times New Roman"/>
                <w:sz w:val="24"/>
                <w:szCs w:val="24"/>
              </w:rPr>
              <w:t>1834,1</w:t>
            </w:r>
          </w:p>
        </w:tc>
      </w:tr>
      <w:tr w:rsidR="00DE6C4C" w:rsidRPr="004461E5" w:rsidTr="000B5884">
        <w:trPr>
          <w:trHeight w:val="145"/>
        </w:trPr>
        <w:tc>
          <w:tcPr>
            <w:tcW w:w="660" w:type="dxa"/>
          </w:tcPr>
          <w:p w:rsidR="00DE6C4C" w:rsidRPr="004461E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1E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739" w:type="dxa"/>
            <w:gridSpan w:val="2"/>
          </w:tcPr>
          <w:p w:rsidR="00DE6C4C" w:rsidRPr="004461E5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1E5">
              <w:rPr>
                <w:rFonts w:ascii="Times New Roman" w:hAnsi="Times New Roman"/>
                <w:sz w:val="24"/>
                <w:szCs w:val="24"/>
              </w:rPr>
              <w:t xml:space="preserve">Осуществление отдельных государственных полномочий по </w:t>
            </w:r>
            <w:r w:rsidRPr="004461E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предоставлению дополнительной денежной компенсации на усиленное питание доноров крови и (или) ее компонентов в Краснодарском крае.</w:t>
            </w:r>
          </w:p>
        </w:tc>
        <w:tc>
          <w:tcPr>
            <w:tcW w:w="1843" w:type="dxa"/>
            <w:gridSpan w:val="2"/>
          </w:tcPr>
          <w:p w:rsidR="00DE6C4C" w:rsidRPr="004461E5" w:rsidRDefault="00DE6C4C" w:rsidP="000B58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1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муниципального образования Мостовский </w:t>
            </w:r>
            <w:r w:rsidRPr="004461E5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843" w:type="dxa"/>
          </w:tcPr>
          <w:p w:rsidR="00DE6C4C" w:rsidRPr="004461E5" w:rsidRDefault="00DE6C4C" w:rsidP="000B5884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48" w:type="dxa"/>
          </w:tcPr>
          <w:p w:rsidR="00DE6C4C" w:rsidRPr="004461E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1E5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E6C4C" w:rsidRPr="004461E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1E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80" w:type="dxa"/>
          </w:tcPr>
          <w:p w:rsidR="00DE6C4C" w:rsidRPr="004461E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1E5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E6C4C" w:rsidRPr="004461E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1E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62" w:type="dxa"/>
          </w:tcPr>
          <w:p w:rsidR="00DE6C4C" w:rsidRPr="004461E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1E5">
              <w:rPr>
                <w:rFonts w:ascii="Times New Roman" w:hAnsi="Times New Roman"/>
                <w:sz w:val="24"/>
                <w:szCs w:val="24"/>
              </w:rPr>
              <w:t>902 1003 0120360690612000</w:t>
            </w:r>
          </w:p>
        </w:tc>
        <w:tc>
          <w:tcPr>
            <w:tcW w:w="1210" w:type="dxa"/>
          </w:tcPr>
          <w:p w:rsidR="00DE6C4C" w:rsidRPr="004461E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1E5">
              <w:rPr>
                <w:rFonts w:ascii="Times New Roman" w:hAnsi="Times New Roman"/>
                <w:sz w:val="24"/>
                <w:szCs w:val="24"/>
              </w:rPr>
              <w:t>662,3</w:t>
            </w:r>
          </w:p>
        </w:tc>
        <w:tc>
          <w:tcPr>
            <w:tcW w:w="1100" w:type="dxa"/>
          </w:tcPr>
          <w:p w:rsidR="00DE6C4C" w:rsidRPr="004461E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1E5">
              <w:rPr>
                <w:rFonts w:ascii="Times New Roman" w:hAnsi="Times New Roman"/>
                <w:sz w:val="24"/>
                <w:szCs w:val="24"/>
              </w:rPr>
              <w:t>662,3</w:t>
            </w:r>
          </w:p>
        </w:tc>
        <w:tc>
          <w:tcPr>
            <w:tcW w:w="1210" w:type="dxa"/>
          </w:tcPr>
          <w:p w:rsidR="00DE6C4C" w:rsidRPr="004461E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1E5">
              <w:rPr>
                <w:rFonts w:ascii="Times New Roman" w:hAnsi="Times New Roman"/>
                <w:sz w:val="24"/>
                <w:szCs w:val="24"/>
              </w:rPr>
              <w:t>662,3</w:t>
            </w:r>
          </w:p>
        </w:tc>
        <w:tc>
          <w:tcPr>
            <w:tcW w:w="1210" w:type="dxa"/>
          </w:tcPr>
          <w:p w:rsidR="00DE6C4C" w:rsidRPr="004461E5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1E5"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</w:tr>
    </w:tbl>
    <w:p w:rsidR="00DE6C4C" w:rsidRDefault="00DE6C4C" w:rsidP="00DE6C4C">
      <w:pPr>
        <w:spacing w:after="0" w:line="240" w:lineRule="auto"/>
        <w:jc w:val="both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».</w:t>
      </w:r>
    </w:p>
    <w:p w:rsidR="00DE6C4C" w:rsidRDefault="00DE6C4C">
      <w:bookmarkStart w:id="0" w:name="_GoBack"/>
      <w:bookmarkEnd w:id="0"/>
    </w:p>
    <w:p w:rsidR="00DE6C4C" w:rsidRPr="006875D0" w:rsidRDefault="00DE6C4C" w:rsidP="00DE6C4C">
      <w:pPr>
        <w:spacing w:after="0" w:line="240" w:lineRule="auto"/>
        <w:ind w:left="11328"/>
        <w:jc w:val="right"/>
        <w:rPr>
          <w:rStyle w:val="FontStyle50"/>
          <w:b/>
          <w:sz w:val="26"/>
          <w:szCs w:val="26"/>
          <w:lang w:eastAsia="ru-RU"/>
        </w:rPr>
      </w:pPr>
    </w:p>
    <w:p w:rsidR="00DE6C4C" w:rsidRPr="006875D0" w:rsidRDefault="00DE6C4C" w:rsidP="00DE6C4C">
      <w:pPr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</w:p>
    <w:p w:rsidR="00DE6C4C" w:rsidRDefault="00DE6C4C" w:rsidP="00DE6C4C">
      <w:pPr>
        <w:tabs>
          <w:tab w:val="left" w:pos="780"/>
          <w:tab w:val="center" w:pos="7653"/>
        </w:tabs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  <w:r>
        <w:rPr>
          <w:rStyle w:val="FontStyle50"/>
          <w:b/>
          <w:sz w:val="26"/>
          <w:szCs w:val="26"/>
          <w:lang w:eastAsia="ru-RU"/>
        </w:rPr>
        <w:t>ПЕРЕЧЕНЬ</w:t>
      </w:r>
    </w:p>
    <w:p w:rsidR="00DE6C4C" w:rsidRDefault="00DE6C4C" w:rsidP="00DE6C4C">
      <w:pPr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  <w:r>
        <w:rPr>
          <w:rStyle w:val="FontStyle50"/>
          <w:b/>
          <w:sz w:val="26"/>
          <w:szCs w:val="26"/>
          <w:lang w:eastAsia="ru-RU"/>
        </w:rPr>
        <w:t>основных мероприятий муниципальной программы «Развитие здравоохранения»</w:t>
      </w:r>
    </w:p>
    <w:p w:rsidR="00DE6C4C" w:rsidRDefault="00DE6C4C" w:rsidP="00DE6C4C">
      <w:pPr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14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260"/>
        <w:gridCol w:w="1276"/>
        <w:gridCol w:w="1275"/>
        <w:gridCol w:w="1276"/>
        <w:gridCol w:w="1276"/>
        <w:gridCol w:w="1276"/>
        <w:gridCol w:w="2155"/>
        <w:gridCol w:w="2126"/>
      </w:tblGrid>
      <w:tr w:rsidR="00DE6C4C" w:rsidRPr="0054542E" w:rsidTr="000B5884">
        <w:tc>
          <w:tcPr>
            <w:tcW w:w="846" w:type="dxa"/>
            <w:vMerge w:val="restart"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4542E">
              <w:rPr>
                <w:rStyle w:val="FontStyle50"/>
                <w:sz w:val="26"/>
                <w:szCs w:val="26"/>
                <w:lang w:eastAsia="ru-RU"/>
              </w:rPr>
              <w:t>п</w:t>
            </w:r>
            <w:proofErr w:type="gramEnd"/>
            <w:r w:rsidRPr="0054542E">
              <w:rPr>
                <w:rStyle w:val="FontStyle5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>Объем финансирования, всего (</w:t>
            </w:r>
            <w:proofErr w:type="spellStart"/>
            <w:r w:rsidRPr="0054542E">
              <w:rPr>
                <w:rStyle w:val="FontStyle50"/>
                <w:sz w:val="26"/>
                <w:szCs w:val="26"/>
                <w:lang w:eastAsia="ru-RU"/>
              </w:rPr>
              <w:t>тыс</w:t>
            </w:r>
            <w:proofErr w:type="gramStart"/>
            <w:r w:rsidRPr="0054542E">
              <w:rPr>
                <w:rStyle w:val="FontStyle50"/>
                <w:sz w:val="26"/>
                <w:szCs w:val="26"/>
                <w:lang w:eastAsia="ru-RU"/>
              </w:rPr>
              <w:t>.р</w:t>
            </w:r>
            <w:proofErr w:type="gramEnd"/>
            <w:r w:rsidRPr="0054542E">
              <w:rPr>
                <w:rStyle w:val="FontStyle50"/>
                <w:sz w:val="26"/>
                <w:szCs w:val="26"/>
                <w:lang w:eastAsia="ru-RU"/>
              </w:rPr>
              <w:t>ублей</w:t>
            </w:r>
            <w:proofErr w:type="spellEnd"/>
            <w:r w:rsidRPr="0054542E">
              <w:rPr>
                <w:rStyle w:val="FontStyle5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828" w:type="dxa"/>
            <w:gridSpan w:val="3"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>В том числе по годам</w:t>
            </w:r>
          </w:p>
        </w:tc>
        <w:tc>
          <w:tcPr>
            <w:tcW w:w="2155" w:type="dxa"/>
            <w:vMerge w:val="restart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DE6C4C" w:rsidRPr="00682F29" w:rsidRDefault="00DE6C4C" w:rsidP="000B5884">
            <w:pPr>
              <w:spacing w:after="0" w:line="240" w:lineRule="auto"/>
              <w:jc w:val="center"/>
              <w:rPr>
                <w:rStyle w:val="FontStyle50"/>
                <w:color w:val="000000" w:themeColor="text1"/>
                <w:sz w:val="26"/>
                <w:szCs w:val="26"/>
                <w:lang w:eastAsia="ru-RU"/>
              </w:rPr>
            </w:pPr>
            <w:r w:rsidRPr="00682F29">
              <w:rPr>
                <w:rStyle w:val="FontStyle50"/>
                <w:color w:val="000000" w:themeColor="text1"/>
                <w:sz w:val="26"/>
                <w:szCs w:val="26"/>
                <w:lang w:eastAsia="ru-RU"/>
              </w:rPr>
              <w:t xml:space="preserve">Участники муниципальной программы </w:t>
            </w:r>
          </w:p>
        </w:tc>
      </w:tr>
      <w:tr w:rsidR="00DE6C4C" w:rsidRPr="0054542E" w:rsidTr="000B5884">
        <w:tc>
          <w:tcPr>
            <w:tcW w:w="846" w:type="dxa"/>
            <w:vMerge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276" w:type="dxa"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276" w:type="dxa"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155" w:type="dxa"/>
            <w:vMerge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54542E" w:rsidTr="000B5884">
        <w:tc>
          <w:tcPr>
            <w:tcW w:w="846" w:type="dxa"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55" w:type="dxa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4542E">
              <w:rPr>
                <w:rStyle w:val="FontStyle50"/>
                <w:sz w:val="26"/>
                <w:szCs w:val="26"/>
                <w:lang w:eastAsia="ru-RU"/>
              </w:rPr>
              <w:t>9</w:t>
            </w:r>
          </w:p>
        </w:tc>
      </w:tr>
      <w:tr w:rsidR="00DE6C4C" w:rsidRPr="0054542E" w:rsidTr="000B5884">
        <w:tc>
          <w:tcPr>
            <w:tcW w:w="846" w:type="dxa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</w:tcPr>
          <w:p w:rsidR="00DE6C4C" w:rsidRPr="007F7471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7F7471">
              <w:rPr>
                <w:rStyle w:val="FontStyle50"/>
                <w:sz w:val="26"/>
                <w:szCs w:val="26"/>
                <w:lang w:eastAsia="ru-RU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7F7471">
              <w:rPr>
                <w:rStyle w:val="FontStyle50"/>
                <w:sz w:val="26"/>
                <w:szCs w:val="26"/>
                <w:lang w:eastAsia="ru-RU"/>
              </w:rPr>
              <w:t>краевой</w:t>
            </w:r>
          </w:p>
          <w:p w:rsidR="00DE6C4C" w:rsidRPr="007F7471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7F7471">
              <w:rPr>
                <w:rStyle w:val="FontStyle50"/>
                <w:sz w:val="26"/>
                <w:szCs w:val="26"/>
                <w:lang w:eastAsia="ru-RU"/>
              </w:rPr>
              <w:t>бюджет</w:t>
            </w:r>
          </w:p>
          <w:p w:rsidR="00DE6C4C" w:rsidRPr="007F7471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7F7471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7F7471">
              <w:rPr>
                <w:rStyle w:val="FontStyle5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275" w:type="dxa"/>
          </w:tcPr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189000,4</w:t>
            </w:r>
          </w:p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969,3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66742,6</w:t>
            </w:r>
          </w:p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66105,0</w:t>
            </w:r>
          </w:p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56152,8</w:t>
            </w:r>
          </w:p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369,3</w:t>
            </w:r>
          </w:p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BC2377">
              <w:rPr>
                <w:rStyle w:val="FontStyle50"/>
                <w:sz w:val="26"/>
                <w:szCs w:val="26"/>
                <w:lang w:eastAsia="ru-RU"/>
              </w:rPr>
              <w:t>снижение смертности</w:t>
            </w:r>
          </w:p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BC2377">
              <w:rPr>
                <w:rStyle w:val="FontStyle50"/>
                <w:sz w:val="26"/>
                <w:szCs w:val="26"/>
                <w:lang w:eastAsia="ru-RU"/>
              </w:rPr>
              <w:t>от всех</w:t>
            </w:r>
          </w:p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BC2377">
              <w:rPr>
                <w:rStyle w:val="FontStyle50"/>
                <w:sz w:val="26"/>
                <w:szCs w:val="26"/>
                <w:lang w:eastAsia="ru-RU"/>
              </w:rPr>
              <w:t xml:space="preserve">причин </w:t>
            </w:r>
            <w:r w:rsidRPr="00BC2377">
              <w:rPr>
                <w:rStyle w:val="FontStyle50"/>
                <w:color w:val="000000" w:themeColor="text1"/>
                <w:sz w:val="26"/>
                <w:szCs w:val="26"/>
                <w:lang w:eastAsia="ru-RU"/>
              </w:rPr>
              <w:t>на 0,8%</w:t>
            </w:r>
          </w:p>
        </w:tc>
        <w:tc>
          <w:tcPr>
            <w:tcW w:w="2126" w:type="dxa"/>
            <w:vAlign w:val="center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BC2377">
              <w:rPr>
                <w:rStyle w:val="FontStyle50"/>
                <w:sz w:val="26"/>
                <w:szCs w:val="26"/>
                <w:lang w:eastAsia="ru-RU"/>
              </w:rPr>
              <w:t>администрация муниципального образования Мостовский район</w:t>
            </w:r>
          </w:p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BC2377">
              <w:rPr>
                <w:rStyle w:val="FontStyle50"/>
                <w:sz w:val="26"/>
                <w:szCs w:val="26"/>
                <w:lang w:eastAsia="ru-RU"/>
              </w:rPr>
              <w:t xml:space="preserve">муниципальное бюджетное </w:t>
            </w:r>
            <w:r w:rsidRPr="00BC2377">
              <w:rPr>
                <w:rStyle w:val="FontStyle50"/>
                <w:sz w:val="26"/>
                <w:szCs w:val="26"/>
                <w:lang w:eastAsia="ru-RU"/>
              </w:rPr>
              <w:lastRenderedPageBreak/>
              <w:t>учреждение здравоохранения «Мостовская ЦРБ»</w:t>
            </w:r>
          </w:p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54542E" w:rsidTr="000B5884">
        <w:tc>
          <w:tcPr>
            <w:tcW w:w="84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DE6C4C" w:rsidRPr="007F7471" w:rsidRDefault="00DE6C4C" w:rsidP="000B5884">
            <w:pPr>
              <w:spacing w:after="0" w:line="240" w:lineRule="auto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7F7471">
              <w:rPr>
                <w:rStyle w:val="FontStyle50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DE6C4C" w:rsidRPr="007F7471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7471">
              <w:rPr>
                <w:rFonts w:ascii="Times New Roman" w:hAnsi="Times New Roman"/>
                <w:b/>
                <w:sz w:val="26"/>
                <w:szCs w:val="26"/>
              </w:rPr>
              <w:t>189758,9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7471">
              <w:rPr>
                <w:rFonts w:ascii="Times New Roman" w:hAnsi="Times New Roman"/>
                <w:b/>
                <w:sz w:val="26"/>
                <w:szCs w:val="26"/>
              </w:rPr>
              <w:t>66742,6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7471">
              <w:rPr>
                <w:rFonts w:ascii="Times New Roman" w:hAnsi="Times New Roman"/>
                <w:b/>
                <w:sz w:val="26"/>
                <w:szCs w:val="26"/>
              </w:rPr>
              <w:t>66705,0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7471">
              <w:rPr>
                <w:rFonts w:ascii="Times New Roman" w:hAnsi="Times New Roman"/>
                <w:b/>
                <w:sz w:val="26"/>
                <w:szCs w:val="26"/>
              </w:rPr>
              <w:t>56311,3</w:t>
            </w:r>
          </w:p>
        </w:tc>
        <w:tc>
          <w:tcPr>
            <w:tcW w:w="2155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54542E" w:rsidTr="000B5884">
        <w:tc>
          <w:tcPr>
            <w:tcW w:w="846" w:type="dxa"/>
          </w:tcPr>
          <w:p w:rsidR="00DE6C4C" w:rsidRPr="0054542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260" w:type="dxa"/>
            <w:vAlign w:val="center"/>
          </w:tcPr>
          <w:p w:rsidR="00DE6C4C" w:rsidRPr="00BC2377" w:rsidRDefault="00DE6C4C" w:rsidP="000B588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proofErr w:type="gramStart"/>
            <w:r w:rsidRPr="00BC2377">
              <w:rPr>
                <w:rFonts w:ascii="Times New Roman" w:hAnsi="Times New Roman"/>
                <w:sz w:val="26"/>
                <w:szCs w:val="26"/>
              </w:rPr>
              <w:t xml:space="preserve">Осуществление переданных полномочий Краснодарского края, связанные с организацией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(за исключением медицинской помощи, оказываемой в федеральных медицинских учреждениях, перечень которых утверждается уполномоченным Правительством Российской Федерации федеральным органом исполнительной власти, и </w:t>
            </w:r>
            <w:r w:rsidRPr="00BC2377">
              <w:rPr>
                <w:rFonts w:ascii="Times New Roman" w:hAnsi="Times New Roman"/>
                <w:sz w:val="26"/>
                <w:szCs w:val="26"/>
              </w:rPr>
              <w:lastRenderedPageBreak/>
              <w:t>медицинской помощи, оказываемой в специализированных кожно-венерологических, противотуберкулёзных, наркологических, онкологических диспансерах и других специализированных медицинских</w:t>
            </w:r>
            <w:proofErr w:type="gramEnd"/>
            <w:r w:rsidRPr="00BC23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C2377">
              <w:rPr>
                <w:rFonts w:ascii="Times New Roman" w:hAnsi="Times New Roman"/>
                <w:sz w:val="26"/>
                <w:szCs w:val="26"/>
              </w:rPr>
              <w:t>учреждениях</w:t>
            </w:r>
            <w:proofErr w:type="gramEnd"/>
            <w:r w:rsidRPr="00BC2377">
              <w:rPr>
                <w:rFonts w:ascii="Times New Roman" w:hAnsi="Times New Roman"/>
                <w:sz w:val="26"/>
                <w:szCs w:val="26"/>
              </w:rPr>
              <w:t>) в Краснодарском крае</w:t>
            </w:r>
          </w:p>
        </w:tc>
        <w:tc>
          <w:tcPr>
            <w:tcW w:w="1276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BC2377">
              <w:rPr>
                <w:rStyle w:val="FontStyle50"/>
                <w:sz w:val="26"/>
                <w:szCs w:val="26"/>
                <w:lang w:eastAsia="ru-RU"/>
              </w:rPr>
              <w:lastRenderedPageBreak/>
              <w:t>краевой</w:t>
            </w: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BC2377">
              <w:rPr>
                <w:rStyle w:val="FontStyle50"/>
                <w:sz w:val="26"/>
                <w:szCs w:val="26"/>
                <w:lang w:eastAsia="ru-RU"/>
              </w:rPr>
              <w:t>бюджет</w:t>
            </w: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275" w:type="dxa"/>
          </w:tcPr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180643,1</w:t>
            </w:r>
          </w:p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66742,6</w:t>
            </w:r>
          </w:p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66105,0</w:t>
            </w:r>
          </w:p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47795,5</w:t>
            </w:r>
          </w:p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55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E0AEE" w:rsidTr="000B5884">
        <w:trPr>
          <w:trHeight w:val="2123"/>
        </w:trPr>
        <w:tc>
          <w:tcPr>
            <w:tcW w:w="846" w:type="dxa"/>
          </w:tcPr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3260" w:type="dxa"/>
          </w:tcPr>
          <w:p w:rsidR="00DE6C4C" w:rsidRPr="007F7471" w:rsidRDefault="00DE6C4C" w:rsidP="000B58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Расходы на приобретение вакцин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Краевой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7471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  <w:tc>
          <w:tcPr>
            <w:tcW w:w="1275" w:type="dxa"/>
          </w:tcPr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4000,0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4000,0</w:t>
            </w:r>
          </w:p>
        </w:tc>
        <w:tc>
          <w:tcPr>
            <w:tcW w:w="2155" w:type="dxa"/>
          </w:tcPr>
          <w:p w:rsidR="00DE6C4C" w:rsidRPr="00503C80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E6C4C" w:rsidRPr="00503C80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E0AEE" w:rsidTr="000B5884">
        <w:trPr>
          <w:trHeight w:val="2123"/>
        </w:trPr>
        <w:tc>
          <w:tcPr>
            <w:tcW w:w="846" w:type="dxa"/>
          </w:tcPr>
          <w:p w:rsidR="00DE6C4C" w:rsidRPr="007F7471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3260" w:type="dxa"/>
            <w:vAlign w:val="center"/>
          </w:tcPr>
          <w:p w:rsidR="00DE6C4C" w:rsidRPr="007F7471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Оплата услуг аптечных организаций по хранению и отпуску лекарственных препаратов при амбулаторном лечении лиц, для которых соответствующее право гарантировано законодательством РФ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Краевой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7471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  <w:tc>
          <w:tcPr>
            <w:tcW w:w="1275" w:type="dxa"/>
          </w:tcPr>
          <w:p w:rsidR="00DE6C4C" w:rsidRPr="007F7471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55" w:type="dxa"/>
          </w:tcPr>
          <w:p w:rsidR="00DE6C4C" w:rsidRPr="00503C80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E6C4C" w:rsidRPr="00503C80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E0AEE" w:rsidTr="000B5884">
        <w:trPr>
          <w:trHeight w:val="557"/>
        </w:trPr>
        <w:tc>
          <w:tcPr>
            <w:tcW w:w="846" w:type="dxa"/>
          </w:tcPr>
          <w:p w:rsidR="00DE6C4C" w:rsidRPr="007F7471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3260" w:type="dxa"/>
            <w:vAlign w:val="center"/>
          </w:tcPr>
          <w:p w:rsidR="00DE6C4C" w:rsidRPr="007F7471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 xml:space="preserve">Предоставление мер социальной поддержки по </w:t>
            </w:r>
            <w:r w:rsidRPr="007F7471">
              <w:rPr>
                <w:rFonts w:ascii="Times New Roman" w:hAnsi="Times New Roman"/>
                <w:sz w:val="26"/>
                <w:szCs w:val="26"/>
              </w:rPr>
              <w:lastRenderedPageBreak/>
              <w:t>оплате жилья, отопления и освещения специалистам МБУЗ «Мостовская ЦРБ», проживающих в сельских населенных пунктах и поселках городского типа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Краевой </w:t>
            </w:r>
            <w:r w:rsidRPr="007F7471">
              <w:rPr>
                <w:rFonts w:ascii="Times New Roman" w:hAnsi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275" w:type="dxa"/>
          </w:tcPr>
          <w:p w:rsidR="00DE6C4C" w:rsidRPr="007F7471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7F7471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47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55" w:type="dxa"/>
          </w:tcPr>
          <w:p w:rsidR="00DE6C4C" w:rsidRPr="00503C80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E6C4C" w:rsidRPr="00503C80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E0AEE" w:rsidTr="000B5884">
        <w:trPr>
          <w:trHeight w:val="2123"/>
        </w:trPr>
        <w:tc>
          <w:tcPr>
            <w:tcW w:w="846" w:type="dxa"/>
          </w:tcPr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lastRenderedPageBreak/>
              <w:t>1.5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1.5.1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1.5.2</w:t>
            </w:r>
          </w:p>
          <w:p w:rsidR="00DE6C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1.5.3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1.5.4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E6C4C" w:rsidRPr="00045A8A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lastRenderedPageBreak/>
              <w:t>Укрепление материально-технической базы объектов здравоохранения, в том числе:</w:t>
            </w:r>
          </w:p>
          <w:p w:rsidR="00DE6C4C" w:rsidRPr="00045A8A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Осуществление текущего ремонта детского отделения МБУЗ «Мостовская ЦРБ», включая проектно-сметные работы и строительный контроль в 2016 году;</w:t>
            </w:r>
          </w:p>
          <w:p w:rsidR="00DE6C4C" w:rsidRPr="00045A8A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Осуществление капитального ремонта и строительный контроль здания морга в 2017 году;</w:t>
            </w:r>
          </w:p>
          <w:p w:rsidR="00DE6C4C" w:rsidRPr="00045A8A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 xml:space="preserve">Приобретение оборудования/расходного материала для осуществления лицензирования на медицинскую услугу по </w:t>
            </w:r>
            <w:proofErr w:type="spellStart"/>
            <w:r w:rsidRPr="00045A8A">
              <w:rPr>
                <w:rFonts w:ascii="Times New Roman" w:hAnsi="Times New Roman"/>
                <w:sz w:val="26"/>
                <w:szCs w:val="26"/>
              </w:rPr>
              <w:lastRenderedPageBreak/>
              <w:t>предрейсовому</w:t>
            </w:r>
            <w:proofErr w:type="spellEnd"/>
            <w:r w:rsidRPr="00045A8A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45A8A">
              <w:rPr>
                <w:rFonts w:ascii="Times New Roman" w:hAnsi="Times New Roman"/>
                <w:sz w:val="26"/>
                <w:szCs w:val="26"/>
              </w:rPr>
              <w:t>послерейсовому</w:t>
            </w:r>
            <w:proofErr w:type="spellEnd"/>
            <w:r w:rsidRPr="00045A8A">
              <w:rPr>
                <w:rFonts w:ascii="Times New Roman" w:hAnsi="Times New Roman"/>
                <w:sz w:val="26"/>
                <w:szCs w:val="26"/>
              </w:rPr>
              <w:t>) осмотру в 2017 году;</w:t>
            </w:r>
          </w:p>
          <w:p w:rsidR="00DE6C4C" w:rsidRPr="00045A8A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 xml:space="preserve">Приобретение оконных блоков для МБУЗ «Мостовская ЦРБ» </w:t>
            </w:r>
          </w:p>
        </w:tc>
        <w:tc>
          <w:tcPr>
            <w:tcW w:w="1276" w:type="dxa"/>
          </w:tcPr>
          <w:p w:rsidR="00DE6C4C" w:rsidRPr="00045A8A" w:rsidRDefault="00DE6C4C" w:rsidP="000B58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Краевой </w:t>
            </w:r>
            <w:r w:rsidRPr="00045A8A">
              <w:rPr>
                <w:rFonts w:ascii="Times New Roman" w:hAnsi="Times New Roman"/>
                <w:sz w:val="26"/>
                <w:szCs w:val="26"/>
              </w:rPr>
              <w:t>бюджет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5A8A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  <w:p w:rsidR="00DE6C4C" w:rsidRPr="00045A8A" w:rsidRDefault="00DE6C4C" w:rsidP="000B5884">
            <w:pPr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  <w:p w:rsidR="00DE6C4C" w:rsidRPr="00045A8A" w:rsidRDefault="00DE6C4C" w:rsidP="000B588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краевой бюджет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5A8A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  <w:p w:rsidR="00DE6C4C" w:rsidRPr="00045A8A" w:rsidRDefault="00DE6C4C" w:rsidP="000B5884">
            <w:pPr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  <w:p w:rsidR="00DE6C4C" w:rsidRPr="00045A8A" w:rsidRDefault="00DE6C4C" w:rsidP="000B588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местный </w:t>
            </w:r>
            <w:r w:rsidRPr="00045A8A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  <w:tc>
          <w:tcPr>
            <w:tcW w:w="1275" w:type="dxa"/>
          </w:tcPr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lastRenderedPageBreak/>
              <w:t>4357,3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758,5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045A8A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600,0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600,0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4357,3</w:t>
            </w:r>
          </w:p>
          <w:p w:rsidR="00DE6C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369,3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4357,3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210,8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130,0</w:t>
            </w: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28,5</w:t>
            </w:r>
          </w:p>
        </w:tc>
        <w:tc>
          <w:tcPr>
            <w:tcW w:w="2155" w:type="dxa"/>
          </w:tcPr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lastRenderedPageBreak/>
              <w:t>укрепление материально-технической базы объектов здравоохранения</w:t>
            </w:r>
          </w:p>
        </w:tc>
        <w:tc>
          <w:tcPr>
            <w:tcW w:w="2126" w:type="dxa"/>
          </w:tcPr>
          <w:p w:rsidR="00DE6C4C" w:rsidRPr="00045A8A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A8A">
              <w:rPr>
                <w:rFonts w:ascii="Times New Roman" w:hAnsi="Times New Roman"/>
                <w:sz w:val="26"/>
                <w:szCs w:val="26"/>
              </w:rPr>
              <w:t>администрация муниципа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льного образования Мостовский </w:t>
            </w:r>
            <w:r w:rsidRPr="00045A8A">
              <w:rPr>
                <w:rFonts w:ascii="Times New Roman" w:hAnsi="Times New Roman"/>
                <w:sz w:val="26"/>
                <w:szCs w:val="26"/>
              </w:rPr>
              <w:t>район муниципальное бюджетное учреждение здравоохранения «Мостовская ЦРБ»</w:t>
            </w:r>
          </w:p>
        </w:tc>
      </w:tr>
      <w:tr w:rsidR="00DE6C4C" w:rsidRPr="00326E1C" w:rsidTr="000B5884">
        <w:trPr>
          <w:trHeight w:val="3389"/>
        </w:trPr>
        <w:tc>
          <w:tcPr>
            <w:tcW w:w="846" w:type="dxa"/>
          </w:tcPr>
          <w:p w:rsidR="00DE6C4C" w:rsidRPr="009807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8074C">
              <w:rPr>
                <w:rStyle w:val="FontStyle5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</w:tcPr>
          <w:p w:rsidR="00DE6C4C" w:rsidRPr="0098074C" w:rsidRDefault="00DE6C4C" w:rsidP="000B5884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8074C">
              <w:rPr>
                <w:rFonts w:ascii="Times New Roman" w:hAnsi="Times New Roman"/>
                <w:bCs/>
                <w:sz w:val="26"/>
                <w:szCs w:val="26"/>
              </w:rPr>
              <w:t>Совершенствование системы льготного лекарственного обеспечения в амбулаторных условиях</w:t>
            </w:r>
          </w:p>
          <w:p w:rsidR="00DE6C4C" w:rsidRPr="0098074C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8074C">
              <w:rPr>
                <w:rStyle w:val="FontStyle50"/>
                <w:sz w:val="26"/>
                <w:szCs w:val="26"/>
                <w:lang w:eastAsia="ru-RU"/>
              </w:rPr>
              <w:t>краевой</w:t>
            </w:r>
          </w:p>
          <w:p w:rsidR="00DE6C4C" w:rsidRPr="009807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8074C">
              <w:rPr>
                <w:rStyle w:val="FontStyle50"/>
                <w:sz w:val="26"/>
                <w:szCs w:val="26"/>
                <w:lang w:eastAsia="ru-RU"/>
              </w:rPr>
              <w:t>бюджет</w:t>
            </w:r>
          </w:p>
          <w:p w:rsidR="00DE6C4C" w:rsidRPr="009807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807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8074C">
              <w:rPr>
                <w:rStyle w:val="FontStyle5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51104,5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5364,9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6586,3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5364,9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14759,1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29759,1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55" w:type="dxa"/>
          </w:tcPr>
          <w:p w:rsidR="00DE6C4C" w:rsidRPr="0048353A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48353A">
              <w:rPr>
                <w:rStyle w:val="FontStyle50"/>
                <w:sz w:val="26"/>
                <w:szCs w:val="26"/>
                <w:lang w:eastAsia="ru-RU"/>
              </w:rPr>
              <w:t>обеспечение</w:t>
            </w:r>
          </w:p>
          <w:p w:rsidR="00DE6C4C" w:rsidRPr="0048353A" w:rsidRDefault="00DE6C4C" w:rsidP="000B5884">
            <w:pPr>
              <w:spacing w:after="0" w:line="240" w:lineRule="auto"/>
              <w:jc w:val="center"/>
              <w:rPr>
                <w:rStyle w:val="FontStyle50"/>
                <w:color w:val="FF0000"/>
                <w:sz w:val="26"/>
                <w:szCs w:val="26"/>
                <w:lang w:eastAsia="ru-RU"/>
              </w:rPr>
            </w:pPr>
            <w:r w:rsidRPr="0048353A">
              <w:rPr>
                <w:rStyle w:val="FontStyle50"/>
                <w:sz w:val="26"/>
                <w:szCs w:val="26"/>
                <w:lang w:eastAsia="ru-RU"/>
              </w:rPr>
              <w:t xml:space="preserve">льготной категории граждан необходимыми лекарственными препаратами  </w:t>
            </w:r>
            <w:r w:rsidRPr="0048353A">
              <w:rPr>
                <w:rStyle w:val="FontStyle50"/>
                <w:color w:val="000000" w:themeColor="text1"/>
                <w:sz w:val="26"/>
                <w:szCs w:val="26"/>
                <w:lang w:eastAsia="ru-RU"/>
              </w:rPr>
              <w:t>на 99,5%</w:t>
            </w:r>
          </w:p>
        </w:tc>
        <w:tc>
          <w:tcPr>
            <w:tcW w:w="2126" w:type="dxa"/>
          </w:tcPr>
          <w:p w:rsidR="00DE6C4C" w:rsidRPr="0048353A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48353A">
              <w:rPr>
                <w:rStyle w:val="FontStyle50"/>
                <w:sz w:val="26"/>
                <w:szCs w:val="26"/>
                <w:lang w:eastAsia="ru-RU"/>
              </w:rPr>
              <w:t>администрация муниципального образования</w:t>
            </w:r>
          </w:p>
          <w:p w:rsidR="00DE6C4C" w:rsidRPr="0048353A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48353A">
              <w:rPr>
                <w:rStyle w:val="FontStyle50"/>
                <w:sz w:val="26"/>
                <w:szCs w:val="26"/>
                <w:lang w:eastAsia="ru-RU"/>
              </w:rPr>
              <w:t>Мостовский район муниципальное бюджетное учреждение здравоохранения «Мостовская ЦРБ»</w:t>
            </w:r>
          </w:p>
          <w:p w:rsidR="00DE6C4C" w:rsidRPr="0048353A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326E1C" w:rsidTr="000B5884">
        <w:trPr>
          <w:trHeight w:val="1831"/>
        </w:trPr>
        <w:tc>
          <w:tcPr>
            <w:tcW w:w="846" w:type="dxa"/>
          </w:tcPr>
          <w:p w:rsidR="00DE6C4C" w:rsidRPr="0048353A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DE6C4C" w:rsidRPr="0048353A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6C4C" w:rsidRPr="0048353A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DE6C4C" w:rsidRPr="0098074C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56469,4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11951,2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14759,1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29759,1</w:t>
            </w:r>
          </w:p>
        </w:tc>
        <w:tc>
          <w:tcPr>
            <w:tcW w:w="2155" w:type="dxa"/>
          </w:tcPr>
          <w:p w:rsidR="00DE6C4C" w:rsidRPr="0048353A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E6C4C" w:rsidRPr="0048353A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E0AEE" w:rsidTr="000B5884">
        <w:trPr>
          <w:trHeight w:val="1831"/>
        </w:trPr>
        <w:tc>
          <w:tcPr>
            <w:tcW w:w="846" w:type="dxa"/>
          </w:tcPr>
          <w:p w:rsidR="00DE6C4C" w:rsidRPr="0048353A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lastRenderedPageBreak/>
              <w:t>2.1</w:t>
            </w:r>
          </w:p>
        </w:tc>
        <w:tc>
          <w:tcPr>
            <w:tcW w:w="3260" w:type="dxa"/>
          </w:tcPr>
          <w:p w:rsidR="00DE6C4C" w:rsidRPr="0048353A" w:rsidRDefault="00DE6C4C" w:rsidP="000B5884">
            <w:pPr>
              <w:spacing w:after="0" w:line="240" w:lineRule="auto"/>
              <w:jc w:val="both"/>
              <w:rPr>
                <w:rStyle w:val="FontStyle50"/>
                <w:b/>
                <w:sz w:val="26"/>
                <w:szCs w:val="26"/>
                <w:lang w:eastAsia="ru-RU"/>
              </w:rPr>
            </w:pPr>
            <w:proofErr w:type="gramStart"/>
            <w:r w:rsidRPr="00326E1C">
              <w:rPr>
                <w:rFonts w:ascii="Times New Roman" w:hAnsi="Times New Roman"/>
                <w:bCs/>
                <w:sz w:val="26"/>
                <w:szCs w:val="26"/>
              </w:rPr>
              <w:t xml:space="preserve">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средствами и изделиями медицинского назначения, кроме групп населения, получающих инсулины, </w:t>
            </w:r>
            <w:proofErr w:type="spellStart"/>
            <w:r w:rsidRPr="00326E1C">
              <w:rPr>
                <w:rFonts w:ascii="Times New Roman" w:hAnsi="Times New Roman"/>
                <w:bCs/>
                <w:sz w:val="26"/>
                <w:szCs w:val="26"/>
              </w:rPr>
              <w:t>таблетированные</w:t>
            </w:r>
            <w:proofErr w:type="spellEnd"/>
            <w:r w:rsidRPr="00326E1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6E1C">
              <w:rPr>
                <w:rFonts w:ascii="Times New Roman" w:hAnsi="Times New Roman"/>
                <w:bCs/>
                <w:sz w:val="26"/>
                <w:szCs w:val="26"/>
              </w:rPr>
              <w:t>сахароснижающие</w:t>
            </w:r>
            <w:proofErr w:type="spellEnd"/>
            <w:r w:rsidRPr="00326E1C">
              <w:rPr>
                <w:rFonts w:ascii="Times New Roman" w:hAnsi="Times New Roman"/>
                <w:bCs/>
                <w:sz w:val="26"/>
                <w:szCs w:val="26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иммунодепрессанты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C2377">
              <w:rPr>
                <w:rFonts w:ascii="Times New Roman" w:hAnsi="Times New Roman"/>
                <w:bCs/>
                <w:sz w:val="26"/>
                <w:szCs w:val="26"/>
              </w:rPr>
              <w:t xml:space="preserve">назначения, кроме групп населения, получающих инсулины, </w:t>
            </w:r>
            <w:proofErr w:type="spellStart"/>
            <w:r w:rsidRPr="00BC2377">
              <w:rPr>
                <w:rFonts w:ascii="Times New Roman" w:hAnsi="Times New Roman"/>
                <w:bCs/>
                <w:sz w:val="26"/>
                <w:szCs w:val="26"/>
              </w:rPr>
              <w:t>таблетированные</w:t>
            </w:r>
            <w:proofErr w:type="spellEnd"/>
            <w:r w:rsidRPr="00BC237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C2377">
              <w:rPr>
                <w:rFonts w:ascii="Times New Roman" w:hAnsi="Times New Roman"/>
                <w:bCs/>
                <w:sz w:val="26"/>
                <w:szCs w:val="26"/>
              </w:rPr>
              <w:t>сахароснижающие</w:t>
            </w:r>
            <w:proofErr w:type="spellEnd"/>
            <w:r w:rsidRPr="00BC2377">
              <w:rPr>
                <w:rFonts w:ascii="Times New Roman" w:hAnsi="Times New Roman"/>
                <w:bCs/>
                <w:sz w:val="26"/>
                <w:szCs w:val="26"/>
              </w:rPr>
              <w:t xml:space="preserve"> препараты, средства самоконтроля и диагностические средства, либо перенесших пересадки органов и</w:t>
            </w:r>
            <w:proofErr w:type="gramEnd"/>
            <w:r w:rsidRPr="00BC237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C2377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тканей, получающих иммунодепрессанты</w:t>
            </w:r>
          </w:p>
        </w:tc>
        <w:tc>
          <w:tcPr>
            <w:tcW w:w="1276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BC2377">
              <w:rPr>
                <w:rStyle w:val="FontStyle50"/>
                <w:sz w:val="26"/>
                <w:szCs w:val="26"/>
                <w:lang w:eastAsia="ru-RU"/>
              </w:rPr>
              <w:lastRenderedPageBreak/>
              <w:t>краевой</w:t>
            </w: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BC2377">
              <w:rPr>
                <w:rStyle w:val="FontStyle50"/>
                <w:sz w:val="26"/>
                <w:szCs w:val="26"/>
                <w:lang w:eastAsia="ru-RU"/>
              </w:rPr>
              <w:t>бюджет</w:t>
            </w: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48353A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51104,5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5364,9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6586,3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5364,9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14759,1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29759,1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55" w:type="dxa"/>
          </w:tcPr>
          <w:p w:rsidR="00DE6C4C" w:rsidRPr="0048353A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E6C4C" w:rsidRPr="0048353A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E0AEE" w:rsidTr="000B5884">
        <w:trPr>
          <w:trHeight w:val="529"/>
        </w:trPr>
        <w:tc>
          <w:tcPr>
            <w:tcW w:w="84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260" w:type="dxa"/>
          </w:tcPr>
          <w:p w:rsidR="00DE6C4C" w:rsidRPr="0098074C" w:rsidRDefault="00DE6C4C" w:rsidP="000B5884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8074C">
              <w:rPr>
                <w:rFonts w:ascii="Times New Roman" w:hAnsi="Times New Roman"/>
                <w:bCs/>
                <w:sz w:val="26"/>
                <w:szCs w:val="26"/>
              </w:rPr>
              <w:t>Кадровое обеспечение системы здравоохранения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8074C">
              <w:rPr>
                <w:rStyle w:val="FontStyle50"/>
                <w:sz w:val="26"/>
                <w:szCs w:val="26"/>
                <w:lang w:eastAsia="ru-RU"/>
              </w:rPr>
              <w:t>местный</w:t>
            </w:r>
          </w:p>
          <w:p w:rsidR="00DE6C4C" w:rsidRPr="009807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8074C">
              <w:rPr>
                <w:rStyle w:val="FontStyle50"/>
                <w:sz w:val="26"/>
                <w:szCs w:val="26"/>
                <w:lang w:eastAsia="ru-RU"/>
              </w:rPr>
              <w:t>бюджет</w:t>
            </w:r>
          </w:p>
          <w:p w:rsidR="00DE6C4C" w:rsidRPr="009807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9807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8074C">
              <w:rPr>
                <w:rStyle w:val="FontStyle50"/>
                <w:sz w:val="26"/>
                <w:szCs w:val="26"/>
                <w:lang w:eastAsia="ru-RU"/>
              </w:rPr>
              <w:t>краевой бюджет</w:t>
            </w:r>
          </w:p>
          <w:p w:rsidR="00DE6C4C" w:rsidRPr="009807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4736,1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2132,8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1027,4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900,0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1889,0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621,5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1819,7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611,3</w:t>
            </w:r>
          </w:p>
        </w:tc>
        <w:tc>
          <w:tcPr>
            <w:tcW w:w="2155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BC2377">
              <w:rPr>
                <w:rStyle w:val="FontStyle50"/>
                <w:sz w:val="26"/>
                <w:szCs w:val="26"/>
                <w:lang w:eastAsia="ru-RU"/>
              </w:rPr>
              <w:t>количество привлеченных специалистов, которым производится компенсация расходов по оплате жилья   не менее 5</w:t>
            </w:r>
            <w:r w:rsidRPr="00BC2377">
              <w:rPr>
                <w:rStyle w:val="FontStyle50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BC2377">
              <w:rPr>
                <w:rStyle w:val="FontStyle50"/>
                <w:color w:val="000000" w:themeColor="text1"/>
                <w:sz w:val="26"/>
                <w:szCs w:val="26"/>
                <w:lang w:eastAsia="ru-RU"/>
              </w:rPr>
              <w:t>чел</w:t>
            </w:r>
          </w:p>
        </w:tc>
        <w:tc>
          <w:tcPr>
            <w:tcW w:w="2126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BC2377">
              <w:rPr>
                <w:rStyle w:val="FontStyle50"/>
                <w:sz w:val="26"/>
                <w:szCs w:val="26"/>
                <w:lang w:eastAsia="ru-RU"/>
              </w:rPr>
              <w:t>администрация муниципального образования Мостовский район муниципальное бюджетное учреждение здравоохранения «Мостовская ЦРБ»</w:t>
            </w:r>
          </w:p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E0AEE" w:rsidTr="000B5884">
        <w:trPr>
          <w:trHeight w:val="413"/>
        </w:trPr>
        <w:tc>
          <w:tcPr>
            <w:tcW w:w="84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DE6C4C" w:rsidRPr="00BC2377" w:rsidRDefault="00DE6C4C" w:rsidP="000B5884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ВСЕГО:</w:t>
            </w:r>
          </w:p>
        </w:tc>
        <w:tc>
          <w:tcPr>
            <w:tcW w:w="1276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DE6C4C" w:rsidRPr="0098074C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6868,9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1927,4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2510,5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2431,0</w:t>
            </w:r>
          </w:p>
        </w:tc>
        <w:tc>
          <w:tcPr>
            <w:tcW w:w="2155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E0AEE" w:rsidTr="000B5884">
        <w:trPr>
          <w:trHeight w:val="3552"/>
        </w:trPr>
        <w:tc>
          <w:tcPr>
            <w:tcW w:w="84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lastRenderedPageBreak/>
              <w:t>3.1</w:t>
            </w:r>
          </w:p>
        </w:tc>
        <w:tc>
          <w:tcPr>
            <w:tcW w:w="3260" w:type="dxa"/>
          </w:tcPr>
          <w:p w:rsidR="00DE6C4C" w:rsidRPr="00EE1C0C" w:rsidRDefault="00DE6C4C" w:rsidP="000B5884">
            <w:pPr>
              <w:spacing w:after="0" w:line="240" w:lineRule="auto"/>
              <w:jc w:val="both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EE1C0C">
              <w:rPr>
                <w:rFonts w:ascii="Times New Roman" w:hAnsi="Times New Roman"/>
                <w:bCs/>
                <w:sz w:val="26"/>
                <w:szCs w:val="26"/>
              </w:rPr>
              <w:t>Предоставление субсидии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E1C0C">
              <w:rPr>
                <w:rFonts w:ascii="Times New Roman" w:hAnsi="Times New Roman"/>
                <w:bCs/>
                <w:sz w:val="26"/>
                <w:szCs w:val="26"/>
              </w:rPr>
              <w:t>муниципальному бюджетному учреждению здравоохранения Мостовского района для осуществления компенсационных выплат специалистам с высшим и средним медицинским образованием, привлеченным для работы в бюджетные учреждения здравоохранения района, по оплате жилья</w:t>
            </w:r>
          </w:p>
        </w:tc>
        <w:tc>
          <w:tcPr>
            <w:tcW w:w="1276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BC2377">
              <w:rPr>
                <w:rStyle w:val="FontStyle50"/>
                <w:sz w:val="26"/>
                <w:szCs w:val="26"/>
                <w:lang w:eastAsia="ru-RU"/>
              </w:rPr>
              <w:t>местный</w:t>
            </w:r>
          </w:p>
          <w:p w:rsidR="00DE6C4C" w:rsidRPr="00EE1C0C" w:rsidRDefault="00DE6C4C" w:rsidP="000B588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BC2377">
              <w:rPr>
                <w:rStyle w:val="FontStyle50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275" w:type="dxa"/>
          </w:tcPr>
          <w:p w:rsidR="00DE6C4C" w:rsidRPr="0098074C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4189,2</w:t>
            </w:r>
          </w:p>
          <w:p w:rsidR="00DE6C4C" w:rsidRPr="0098074C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6C4C" w:rsidRPr="0098074C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980,0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1620,0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1589,2</w:t>
            </w:r>
          </w:p>
        </w:tc>
        <w:tc>
          <w:tcPr>
            <w:tcW w:w="2155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E0AEE" w:rsidTr="000B5884">
        <w:trPr>
          <w:trHeight w:val="363"/>
        </w:trPr>
        <w:tc>
          <w:tcPr>
            <w:tcW w:w="846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3260" w:type="dxa"/>
          </w:tcPr>
          <w:p w:rsidR="00DE6C4C" w:rsidRPr="0098074C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8074C">
              <w:rPr>
                <w:rFonts w:ascii="Times New Roman" w:hAnsi="Times New Roman"/>
                <w:bCs/>
                <w:sz w:val="26"/>
                <w:szCs w:val="26"/>
              </w:rPr>
              <w:t>Выплата студентам по целевым направлениям МБУЗ «Мостовская ЦРБ»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местный</w:t>
            </w:r>
            <w:r w:rsidRPr="0098074C">
              <w:rPr>
                <w:rFonts w:ascii="Times New Roman" w:hAnsi="Times New Roman"/>
                <w:sz w:val="26"/>
                <w:szCs w:val="26"/>
              </w:rPr>
              <w:t>бюджет</w:t>
            </w:r>
            <w:proofErr w:type="spellEnd"/>
          </w:p>
        </w:tc>
        <w:tc>
          <w:tcPr>
            <w:tcW w:w="1275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30,5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30,5</w:t>
            </w:r>
          </w:p>
        </w:tc>
        <w:tc>
          <w:tcPr>
            <w:tcW w:w="2155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E0AEE" w:rsidTr="000B5884">
        <w:trPr>
          <w:trHeight w:val="363"/>
        </w:trPr>
        <w:tc>
          <w:tcPr>
            <w:tcW w:w="846" w:type="dxa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3260" w:type="dxa"/>
          </w:tcPr>
          <w:p w:rsidR="00DE6C4C" w:rsidRPr="00BC2377" w:rsidRDefault="00DE6C4C" w:rsidP="000B5884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E1C0C">
              <w:rPr>
                <w:rFonts w:ascii="Times New Roman" w:hAnsi="Times New Roman"/>
                <w:bCs/>
                <w:sz w:val="26"/>
                <w:szCs w:val="26"/>
              </w:rPr>
              <w:t xml:space="preserve">Финансирование бюджетных обязательств, возникающих при выполнении полномочий органами местного самоуправления по вопросам местного значения, в части обеспечения дополнительного профессионального </w:t>
            </w:r>
            <w:r w:rsidRPr="00EE1C0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образования работников муниципального бюджетного учреждения здравоохранения «Мостовская ЦРБ»</w:t>
            </w:r>
          </w:p>
        </w:tc>
        <w:tc>
          <w:tcPr>
            <w:tcW w:w="1276" w:type="dxa"/>
          </w:tcPr>
          <w:p w:rsidR="00DE6C4C" w:rsidRPr="00EE1C0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EE1C0C">
              <w:rPr>
                <w:rStyle w:val="FontStyle50"/>
                <w:sz w:val="26"/>
                <w:szCs w:val="26"/>
                <w:lang w:eastAsia="ru-RU"/>
              </w:rPr>
              <w:lastRenderedPageBreak/>
              <w:t>местный</w:t>
            </w:r>
          </w:p>
          <w:p w:rsidR="00DE6C4C" w:rsidRPr="00EE1C0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EE1C0C">
              <w:rPr>
                <w:rStyle w:val="FontStyle50"/>
                <w:sz w:val="26"/>
                <w:szCs w:val="26"/>
                <w:lang w:eastAsia="ru-RU"/>
              </w:rPr>
              <w:t>бюджет</w:t>
            </w:r>
          </w:p>
          <w:p w:rsidR="00DE6C4C" w:rsidRPr="00EE1C0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EE1C0C">
              <w:rPr>
                <w:rStyle w:val="FontStyle50"/>
                <w:sz w:val="26"/>
                <w:szCs w:val="26"/>
                <w:lang w:eastAsia="ru-RU"/>
              </w:rPr>
              <w:t>краевой бюджет</w:t>
            </w:r>
          </w:p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  <w:p w:rsidR="00DE6C4C" w:rsidRPr="00EE1C0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Всего</w:t>
            </w:r>
          </w:p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516,4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2132,8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2649,2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47,4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900,0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947,4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269,0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621,5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890,5</w:t>
            </w:r>
          </w:p>
        </w:tc>
        <w:tc>
          <w:tcPr>
            <w:tcW w:w="1276" w:type="dxa"/>
          </w:tcPr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200,0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611,3</w:t>
            </w:r>
          </w:p>
          <w:p w:rsidR="00DE6C4C" w:rsidRPr="0098074C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98074C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74C">
              <w:rPr>
                <w:rFonts w:ascii="Times New Roman" w:hAnsi="Times New Roman"/>
                <w:sz w:val="26"/>
                <w:szCs w:val="26"/>
              </w:rPr>
              <w:t>811,3</w:t>
            </w:r>
          </w:p>
        </w:tc>
        <w:tc>
          <w:tcPr>
            <w:tcW w:w="2155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E6C4C" w:rsidRPr="00BC2377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6E0AEE" w:rsidTr="000B5884">
        <w:trPr>
          <w:trHeight w:val="280"/>
        </w:trPr>
        <w:tc>
          <w:tcPr>
            <w:tcW w:w="84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260" w:type="dxa"/>
          </w:tcPr>
          <w:p w:rsidR="00DE6C4C" w:rsidRPr="000F5D37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F5D37">
              <w:rPr>
                <w:rFonts w:ascii="Times New Roman" w:hAnsi="Times New Roman"/>
                <w:bCs/>
                <w:sz w:val="26"/>
                <w:szCs w:val="26"/>
              </w:rPr>
              <w:t xml:space="preserve">Совершенствование системы оказания специализированной, включая </w:t>
            </w:r>
            <w:proofErr w:type="gramStart"/>
            <w:r w:rsidRPr="000F5D37">
              <w:rPr>
                <w:rFonts w:ascii="Times New Roman" w:hAnsi="Times New Roman"/>
                <w:bCs/>
                <w:sz w:val="26"/>
                <w:szCs w:val="26"/>
              </w:rPr>
              <w:t>высокотехнологичную</w:t>
            </w:r>
            <w:proofErr w:type="gramEnd"/>
            <w:r w:rsidRPr="000F5D37">
              <w:rPr>
                <w:rFonts w:ascii="Times New Roman" w:hAnsi="Times New Roman"/>
                <w:bCs/>
                <w:sz w:val="26"/>
                <w:szCs w:val="26"/>
              </w:rPr>
              <w:t>, медицинской помощи, скорой, в том числе специализированной, медицинской помощи, медицинской эвакуации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краевой </w:t>
            </w:r>
            <w:r w:rsidRPr="000F5D37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  <w:p w:rsidR="00DE6C4C" w:rsidRPr="000F5D37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F5D37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6521,7</w:t>
            </w:r>
          </w:p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2001,4</w:t>
            </w:r>
          </w:p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2001,4</w:t>
            </w:r>
          </w:p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2519,2</w:t>
            </w:r>
          </w:p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DE6C4C" w:rsidRPr="000F5D37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удовлетворенность потребности в льготном зубопротезировании и ремонтах зубных протезов отдельным социально нез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ащищенным категориям граждан МО </w:t>
            </w:r>
            <w:r w:rsidRPr="000F5D37">
              <w:rPr>
                <w:rFonts w:ascii="Times New Roman" w:hAnsi="Times New Roman"/>
                <w:sz w:val="26"/>
                <w:szCs w:val="26"/>
              </w:rPr>
              <w:t xml:space="preserve">Мостовский район </w:t>
            </w:r>
          </w:p>
        </w:tc>
        <w:tc>
          <w:tcPr>
            <w:tcW w:w="2126" w:type="dxa"/>
          </w:tcPr>
          <w:p w:rsidR="00DE6C4C" w:rsidRPr="000F5D37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администрация муниципального образования</w:t>
            </w:r>
          </w:p>
          <w:p w:rsidR="00DE6C4C" w:rsidRPr="000F5D37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Мостовский</w:t>
            </w:r>
          </w:p>
          <w:p w:rsidR="00DE6C4C" w:rsidRPr="000F5D37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район муниципальное бюджетное учреждение здравоохранения «Мостовская ЦРБ»</w:t>
            </w:r>
          </w:p>
        </w:tc>
      </w:tr>
      <w:tr w:rsidR="00DE6C4C" w:rsidRPr="006E0AEE" w:rsidTr="000B5884">
        <w:trPr>
          <w:trHeight w:val="280"/>
        </w:trPr>
        <w:tc>
          <w:tcPr>
            <w:tcW w:w="84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3260" w:type="dxa"/>
            <w:vAlign w:val="bottom"/>
          </w:tcPr>
          <w:p w:rsidR="00DE6C4C" w:rsidRPr="000F5D37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Осуществление отдельных государственных полномочий по предоставлению дополнительной денежной компенсации на усиленное питание доноров крови и (или) ее компонентов в Краснодарском крае.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краевой </w:t>
            </w:r>
            <w:r w:rsidRPr="000F5D37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  <w:tc>
          <w:tcPr>
            <w:tcW w:w="1275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1986,9</w:t>
            </w:r>
          </w:p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662,3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662,0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685,1</w:t>
            </w:r>
          </w:p>
        </w:tc>
        <w:tc>
          <w:tcPr>
            <w:tcW w:w="2155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6C4C" w:rsidRPr="00B5531E" w:rsidTr="000B5884">
        <w:trPr>
          <w:trHeight w:val="280"/>
        </w:trPr>
        <w:tc>
          <w:tcPr>
            <w:tcW w:w="84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3260" w:type="dxa"/>
            <w:vAlign w:val="bottom"/>
          </w:tcPr>
          <w:p w:rsidR="00DE6C4C" w:rsidRPr="000F5D37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F5D37">
              <w:rPr>
                <w:rFonts w:ascii="Times New Roman" w:hAnsi="Times New Roman"/>
                <w:sz w:val="26"/>
                <w:szCs w:val="26"/>
              </w:rPr>
              <w:t>Осуществление отдельных полномочий Краснодарского края на 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краевой </w:t>
            </w:r>
            <w:r w:rsidRPr="000F5D37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  <w:tc>
          <w:tcPr>
            <w:tcW w:w="1275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4017,3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1339,1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1339,1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1834,1</w:t>
            </w:r>
          </w:p>
        </w:tc>
        <w:tc>
          <w:tcPr>
            <w:tcW w:w="2155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6C4C" w:rsidRPr="00B5531E" w:rsidTr="000B5884">
        <w:trPr>
          <w:trHeight w:val="280"/>
        </w:trPr>
        <w:tc>
          <w:tcPr>
            <w:tcW w:w="846" w:type="dxa"/>
            <w:vMerge w:val="restart"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DE6C4C" w:rsidRPr="00B5531E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Общий объем финансирования по программе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259830,0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82622,6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85976,0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91231,4</w:t>
            </w:r>
          </w:p>
        </w:tc>
        <w:tc>
          <w:tcPr>
            <w:tcW w:w="2155" w:type="dxa"/>
            <w:vMerge w:val="restart"/>
          </w:tcPr>
          <w:p w:rsidR="00DE6C4C" w:rsidRPr="00B5531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DE6C4C" w:rsidRPr="00B5531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B5531E" w:rsidTr="000B5884">
        <w:trPr>
          <w:trHeight w:val="280"/>
        </w:trPr>
        <w:tc>
          <w:tcPr>
            <w:tcW w:w="846" w:type="dxa"/>
            <w:vMerge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</w:tcPr>
          <w:p w:rsidR="00DE6C4C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1275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5364,9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5364,9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55" w:type="dxa"/>
            <w:vMerge/>
          </w:tcPr>
          <w:p w:rsidR="00DE6C4C" w:rsidRPr="00B5531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DE6C4C" w:rsidRPr="00B5531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B5531E" w:rsidTr="000B5884">
        <w:trPr>
          <w:trHeight w:val="280"/>
        </w:trPr>
        <w:tc>
          <w:tcPr>
            <w:tcW w:w="846" w:type="dxa"/>
            <w:vMerge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</w:tcPr>
          <w:p w:rsidR="00DE6C4C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краевой</w:t>
            </w:r>
          </w:p>
        </w:tc>
        <w:tc>
          <w:tcPr>
            <w:tcW w:w="1275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248759,7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76230,3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83487,0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89042,4</w:t>
            </w:r>
          </w:p>
        </w:tc>
        <w:tc>
          <w:tcPr>
            <w:tcW w:w="2155" w:type="dxa"/>
            <w:vMerge/>
          </w:tcPr>
          <w:p w:rsidR="00DE6C4C" w:rsidRPr="00B5531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DE6C4C" w:rsidRPr="00B5531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  <w:tr w:rsidR="00DE6C4C" w:rsidRPr="00B5531E" w:rsidTr="000B5884">
        <w:trPr>
          <w:trHeight w:val="280"/>
        </w:trPr>
        <w:tc>
          <w:tcPr>
            <w:tcW w:w="846" w:type="dxa"/>
            <w:vMerge/>
          </w:tcPr>
          <w:p w:rsidR="00DE6C4C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</w:tcPr>
          <w:p w:rsidR="00DE6C4C" w:rsidRDefault="00DE6C4C" w:rsidP="000B5884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местный</w:t>
            </w:r>
          </w:p>
        </w:tc>
        <w:tc>
          <w:tcPr>
            <w:tcW w:w="1275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5705,4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1027,4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2489,0</w:t>
            </w:r>
          </w:p>
        </w:tc>
        <w:tc>
          <w:tcPr>
            <w:tcW w:w="1276" w:type="dxa"/>
          </w:tcPr>
          <w:p w:rsidR="00DE6C4C" w:rsidRPr="000F5D37" w:rsidRDefault="00DE6C4C" w:rsidP="000B588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D37">
              <w:rPr>
                <w:rFonts w:ascii="Times New Roman" w:hAnsi="Times New Roman"/>
                <w:sz w:val="26"/>
                <w:szCs w:val="26"/>
              </w:rPr>
              <w:t>2189,0</w:t>
            </w:r>
          </w:p>
        </w:tc>
        <w:tc>
          <w:tcPr>
            <w:tcW w:w="2155" w:type="dxa"/>
            <w:vMerge/>
          </w:tcPr>
          <w:p w:rsidR="00DE6C4C" w:rsidRPr="00B5531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DE6C4C" w:rsidRPr="00B5531E" w:rsidRDefault="00DE6C4C" w:rsidP="000B588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</w:tbl>
    <w:p w:rsidR="00DE6C4C" w:rsidRPr="006875D0" w:rsidRDefault="00DE6C4C" w:rsidP="00DE6C4C">
      <w:pPr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  <w:r w:rsidRPr="00B5531E">
        <w:rPr>
          <w:rStyle w:val="FontStyle50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Style w:val="FontStyle50"/>
          <w:b/>
          <w:sz w:val="26"/>
          <w:szCs w:val="26"/>
          <w:lang w:eastAsia="ru-RU"/>
        </w:rPr>
        <w:t>».</w:t>
      </w:r>
    </w:p>
    <w:p w:rsidR="00DE6C4C" w:rsidRDefault="00DE6C4C"/>
    <w:sectPr w:rsidR="00DE6C4C" w:rsidSect="00DE6C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A3"/>
    <w:rsid w:val="00637AA3"/>
    <w:rsid w:val="00985AF8"/>
    <w:rsid w:val="00D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E6C4C"/>
    <w:pPr>
      <w:widowControl w:val="0"/>
      <w:autoSpaceDE w:val="0"/>
      <w:autoSpaceDN w:val="0"/>
      <w:adjustRightInd w:val="0"/>
      <w:spacing w:after="0" w:line="307" w:lineRule="exact"/>
      <w:ind w:hanging="1320"/>
    </w:pPr>
    <w:rPr>
      <w:rFonts w:ascii="Franklin Gothic Book" w:hAnsi="Franklin Gothic Book" w:cs="Franklin Gothic 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6C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E6C4C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DE6C4C"/>
    <w:rPr>
      <w:rFonts w:ascii="Times New Roman" w:hAnsi="Times New Roman"/>
      <w:sz w:val="16"/>
    </w:rPr>
  </w:style>
  <w:style w:type="character" w:customStyle="1" w:styleId="FontStyle54">
    <w:name w:val="Font Style54"/>
    <w:uiPriority w:val="99"/>
    <w:rsid w:val="00DE6C4C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uiPriority w:val="99"/>
    <w:rsid w:val="00DE6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E6C4C"/>
    <w:pPr>
      <w:widowControl w:val="0"/>
      <w:autoSpaceDE w:val="0"/>
      <w:autoSpaceDN w:val="0"/>
      <w:adjustRightInd w:val="0"/>
      <w:spacing w:after="0" w:line="307" w:lineRule="exact"/>
      <w:ind w:hanging="1320"/>
    </w:pPr>
    <w:rPr>
      <w:rFonts w:ascii="Franklin Gothic Book" w:hAnsi="Franklin Gothic Book" w:cs="Franklin Gothic 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6C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E6C4C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DE6C4C"/>
    <w:rPr>
      <w:rFonts w:ascii="Times New Roman" w:hAnsi="Times New Roman"/>
      <w:sz w:val="16"/>
    </w:rPr>
  </w:style>
  <w:style w:type="character" w:customStyle="1" w:styleId="FontStyle54">
    <w:name w:val="Font Style54"/>
    <w:uiPriority w:val="99"/>
    <w:rsid w:val="00DE6C4C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uiPriority w:val="99"/>
    <w:rsid w:val="00DE6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7515</Words>
  <Characters>42840</Characters>
  <Application>Microsoft Office Word</Application>
  <DocSecurity>0</DocSecurity>
  <Lines>357</Lines>
  <Paragraphs>100</Paragraphs>
  <ScaleCrop>false</ScaleCrop>
  <Company/>
  <LinksUpToDate>false</LinksUpToDate>
  <CharactersWithSpaces>50255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 S</dc:creator>
  <cp:keywords/>
  <dc:description/>
  <cp:lastModifiedBy>Econom S</cp:lastModifiedBy>
  <cp:revision>2</cp:revision>
  <dcterms:created xsi:type="dcterms:W3CDTF">2017-12-22T12:16:00Z</dcterms:created>
  <dcterms:modified xsi:type="dcterms:W3CDTF">2017-12-22T12:18:00Z</dcterms:modified>
</cp:coreProperties>
</file>