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7F" w:rsidRPr="00A006ED" w:rsidRDefault="00203C7F" w:rsidP="006E461A">
      <w:pPr>
        <w:tabs>
          <w:tab w:val="left" w:pos="6096"/>
          <w:tab w:val="left" w:pos="9781"/>
          <w:tab w:val="left" w:pos="10632"/>
        </w:tabs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203C7F" w:rsidRDefault="00203C7F" w:rsidP="006E461A">
      <w:pPr>
        <w:tabs>
          <w:tab w:val="left" w:pos="9498"/>
        </w:tabs>
        <w:ind w:firstLine="5529"/>
        <w:jc w:val="center"/>
        <w:rPr>
          <w:sz w:val="28"/>
          <w:szCs w:val="28"/>
        </w:rPr>
      </w:pPr>
    </w:p>
    <w:p w:rsidR="00203C7F" w:rsidRPr="00A006ED" w:rsidRDefault="00203C7F" w:rsidP="006E461A">
      <w:pPr>
        <w:tabs>
          <w:tab w:val="left" w:pos="9498"/>
        </w:tabs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03C7F" w:rsidRDefault="00203C7F" w:rsidP="006E461A">
      <w:pPr>
        <w:tabs>
          <w:tab w:val="left" w:pos="9498"/>
        </w:tabs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03C7F" w:rsidRDefault="00203C7F" w:rsidP="006E461A">
      <w:pPr>
        <w:tabs>
          <w:tab w:val="left" w:pos="9498"/>
        </w:tabs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03C7F" w:rsidRDefault="00203C7F" w:rsidP="006E461A">
      <w:pPr>
        <w:tabs>
          <w:tab w:val="left" w:pos="9498"/>
        </w:tabs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</w:t>
      </w:r>
    </w:p>
    <w:p w:rsidR="00203C7F" w:rsidRDefault="00203C7F" w:rsidP="006E461A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ind w:firstLine="5529"/>
        <w:jc w:val="center"/>
        <w:rPr>
          <w:sz w:val="28"/>
          <w:szCs w:val="28"/>
        </w:rPr>
      </w:pPr>
      <w:r w:rsidRPr="00B949E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="00D70F61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D70F61">
        <w:rPr>
          <w:sz w:val="28"/>
          <w:szCs w:val="28"/>
        </w:rPr>
        <w:t>______</w:t>
      </w:r>
      <w:r>
        <w:rPr>
          <w:sz w:val="28"/>
          <w:szCs w:val="28"/>
        </w:rPr>
        <w:t xml:space="preserve"> </w:t>
      </w:r>
    </w:p>
    <w:p w:rsidR="00EE5189" w:rsidRDefault="00EE5189" w:rsidP="00EE5189">
      <w:pPr>
        <w:ind w:left="4248"/>
        <w:jc w:val="center"/>
        <w:rPr>
          <w:sz w:val="28"/>
          <w:szCs w:val="28"/>
        </w:rPr>
      </w:pPr>
    </w:p>
    <w:p w:rsidR="00290D8D" w:rsidRDefault="00290D8D" w:rsidP="00EE5189">
      <w:pPr>
        <w:ind w:left="4248"/>
        <w:jc w:val="center"/>
        <w:rPr>
          <w:sz w:val="28"/>
          <w:szCs w:val="28"/>
        </w:rPr>
      </w:pPr>
    </w:p>
    <w:p w:rsidR="00290D8D" w:rsidRDefault="00290D8D" w:rsidP="00290D8D">
      <w:pPr>
        <w:jc w:val="center"/>
        <w:rPr>
          <w:b/>
          <w:sz w:val="28"/>
          <w:szCs w:val="28"/>
        </w:rPr>
      </w:pPr>
      <w:r w:rsidRPr="00290D8D">
        <w:rPr>
          <w:b/>
          <w:sz w:val="28"/>
          <w:szCs w:val="28"/>
        </w:rPr>
        <w:t>МУНИЦИПАЛЬНАЯ ПРОГРАММА</w:t>
      </w:r>
    </w:p>
    <w:p w:rsidR="00290D8D" w:rsidRPr="00290D8D" w:rsidRDefault="00290D8D" w:rsidP="00290D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«Экономическое </w:t>
      </w:r>
      <w:r w:rsidRPr="00290D8D">
        <w:rPr>
          <w:b/>
          <w:sz w:val="28"/>
          <w:szCs w:val="28"/>
        </w:rPr>
        <w:t>развитие и инновационная экономика»</w:t>
      </w:r>
    </w:p>
    <w:p w:rsidR="00290D8D" w:rsidRPr="00290D8D" w:rsidRDefault="00290D8D" w:rsidP="00290D8D">
      <w:pPr>
        <w:jc w:val="center"/>
        <w:rPr>
          <w:b/>
          <w:sz w:val="28"/>
          <w:szCs w:val="28"/>
        </w:rPr>
      </w:pP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>ПАСПОРТ</w:t>
      </w: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 xml:space="preserve"> муниципальной программы </w:t>
      </w: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>«Экономическое развитие и инновационная экономика»</w:t>
      </w: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3794"/>
        <w:gridCol w:w="6060"/>
      </w:tblGrid>
      <w:tr w:rsidR="00FF787F" w:rsidRPr="00E53337" w:rsidTr="00A562C4">
        <w:tc>
          <w:tcPr>
            <w:tcW w:w="3794" w:type="dxa"/>
            <w:shd w:val="clear" w:color="auto" w:fill="auto"/>
          </w:tcPr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Координатор 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290D8D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Координаторы подпрограмм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290D8D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отдел торговли, сферы услуг и малого бизнеса управления экономики, инвестиций, туризма, торговли и сферы услуг;</w:t>
            </w:r>
          </w:p>
          <w:p w:rsidR="00FF787F" w:rsidRPr="00E53337" w:rsidRDefault="00FF787F" w:rsidP="00290D8D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отдел инвестиций, туризма и административной реформы управления экономики, инвестиций, туризма, торговли и сферы услуг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290D8D">
            <w:pPr>
              <w:jc w:val="both"/>
              <w:rPr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управление экономики, инвестиций, туризма, торговли и сферы услуг;</w:t>
            </w:r>
          </w:p>
          <w:p w:rsidR="00FF787F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E53337">
              <w:rPr>
                <w:sz w:val="28"/>
                <w:szCs w:val="28"/>
              </w:rPr>
              <w:t>имущественных</w:t>
            </w:r>
            <w:proofErr w:type="gramEnd"/>
            <w:r>
              <w:rPr>
                <w:sz w:val="28"/>
                <w:szCs w:val="28"/>
              </w:rPr>
              <w:t xml:space="preserve"> и  земельных </w:t>
            </w:r>
          </w:p>
          <w:p w:rsidR="00FF787F" w:rsidRPr="00E53337" w:rsidRDefault="00FF787F" w:rsidP="00290D8D">
            <w:pPr>
              <w:jc w:val="both"/>
              <w:rPr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отношений;</w:t>
            </w:r>
          </w:p>
          <w:p w:rsidR="00FF787F" w:rsidRPr="00E53337" w:rsidRDefault="00FF787F" w:rsidP="00290D8D">
            <w:pPr>
              <w:jc w:val="both"/>
              <w:rPr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управление архитектуры и градостроительства;</w:t>
            </w:r>
          </w:p>
          <w:p w:rsidR="00FF787F" w:rsidRDefault="00FF787F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казенное учреждение</w:t>
            </w:r>
          </w:p>
          <w:p w:rsidR="00FF787F" w:rsidRDefault="00FF787F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Краснодарского края  </w:t>
            </w:r>
            <w:r w:rsidRPr="00E53337">
              <w:rPr>
                <w:sz w:val="28"/>
                <w:szCs w:val="28"/>
              </w:rPr>
              <w:t>«Центр занятости</w:t>
            </w:r>
          </w:p>
          <w:p w:rsidR="00FF787F" w:rsidRPr="00BC405D" w:rsidRDefault="00FF787F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53337">
              <w:rPr>
                <w:sz w:val="28"/>
                <w:szCs w:val="28"/>
              </w:rPr>
              <w:t>аселения</w:t>
            </w:r>
            <w:r>
              <w:rPr>
                <w:sz w:val="28"/>
                <w:szCs w:val="28"/>
              </w:rPr>
              <w:t xml:space="preserve"> </w:t>
            </w:r>
            <w:r w:rsidRPr="00E53337">
              <w:rPr>
                <w:sz w:val="28"/>
                <w:szCs w:val="28"/>
              </w:rPr>
              <w:t>Мостовского района»;</w:t>
            </w:r>
          </w:p>
          <w:p w:rsidR="00FF787F" w:rsidRPr="00E53337" w:rsidRDefault="00FF787F" w:rsidP="00290D8D">
            <w:pPr>
              <w:jc w:val="both"/>
              <w:rPr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органы местного самоуправления городских и сельских поселений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Подпрограммы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290D8D">
            <w:pPr>
              <w:shd w:val="clear" w:color="auto" w:fill="FFFFFF"/>
              <w:ind w:right="38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подпрограмма «Поддержка малого и среднего предпринимательства</w:t>
            </w:r>
            <w:r w:rsidR="00A562C4">
              <w:rPr>
                <w:sz w:val="28"/>
                <w:szCs w:val="28"/>
              </w:rPr>
              <w:t xml:space="preserve"> в Мостовском районе</w:t>
            </w:r>
            <w:r w:rsidRPr="00E53337">
              <w:rPr>
                <w:sz w:val="28"/>
                <w:szCs w:val="28"/>
              </w:rPr>
              <w:t>»;</w:t>
            </w:r>
          </w:p>
          <w:p w:rsidR="00FF787F" w:rsidRDefault="00FF787F" w:rsidP="00290D8D">
            <w:pPr>
              <w:shd w:val="clear" w:color="auto" w:fill="FFFFFF"/>
              <w:ind w:right="38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подпрограмма «Формирование и продвижение экономически и инвестицион</w:t>
            </w:r>
            <w:r>
              <w:rPr>
                <w:sz w:val="28"/>
                <w:szCs w:val="28"/>
              </w:rPr>
              <w:t>но</w:t>
            </w:r>
          </w:p>
          <w:p w:rsidR="00FF787F" w:rsidRPr="00E53337" w:rsidRDefault="00FF787F" w:rsidP="00290D8D">
            <w:pPr>
              <w:shd w:val="clear" w:color="auto" w:fill="FFFFFF"/>
              <w:ind w:right="38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привлекател</w:t>
            </w:r>
            <w:r>
              <w:rPr>
                <w:sz w:val="28"/>
                <w:szCs w:val="28"/>
              </w:rPr>
              <w:t>ьного образа Мостовского района»;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FF787F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Ведомственные целевые 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53337">
              <w:rPr>
                <w:sz w:val="28"/>
                <w:szCs w:val="28"/>
              </w:rPr>
              <w:t>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не предусмотрены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9E360B" w:rsidRDefault="009E360B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9E360B" w:rsidRDefault="009E360B" w:rsidP="00290D8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F787F" w:rsidRDefault="00FF787F" w:rsidP="00290D8D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E53337">
              <w:rPr>
                <w:color w:val="000000"/>
                <w:sz w:val="28"/>
                <w:szCs w:val="28"/>
              </w:rPr>
              <w:lastRenderedPageBreak/>
              <w:t xml:space="preserve">обеспечение благоприятных условий </w:t>
            </w:r>
            <w:proofErr w:type="gramStart"/>
            <w:r w:rsidRPr="00E53337">
              <w:rPr>
                <w:color w:val="000000"/>
                <w:sz w:val="28"/>
                <w:szCs w:val="28"/>
              </w:rPr>
              <w:t>для</w:t>
            </w:r>
            <w:proofErr w:type="gramEnd"/>
          </w:p>
          <w:p w:rsidR="00FF787F" w:rsidRPr="00E53337" w:rsidRDefault="00FF787F" w:rsidP="00290D8D">
            <w:pPr>
              <w:jc w:val="both"/>
              <w:rPr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развития малого и среднего предпринимательства на основе повышения качества и эффективности мер поддержки на муниципальном уровне;</w:t>
            </w:r>
          </w:p>
          <w:p w:rsidR="00FF787F" w:rsidRPr="00E53337" w:rsidRDefault="00FF787F" w:rsidP="00290D8D">
            <w:pPr>
              <w:jc w:val="both"/>
              <w:rPr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привлечение инвестиций в экономику муниципального образования Мостовский район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snapToGrid w:val="0"/>
                <w:color w:val="000000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обеспечение конкурентоспособности субъектов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      </w:r>
          </w:p>
          <w:p w:rsidR="00FF787F" w:rsidRPr="00095943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развитие системы финансовой поддержки</w:t>
            </w:r>
            <w:r>
              <w:rPr>
                <w:sz w:val="28"/>
                <w:szCs w:val="28"/>
              </w:rPr>
              <w:t xml:space="preserve"> субъектов</w:t>
            </w:r>
            <w:r w:rsidRPr="00E53337">
              <w:rPr>
                <w:sz w:val="28"/>
                <w:szCs w:val="28"/>
              </w:rPr>
              <w:t xml:space="preserve">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увеличение количества субъектов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 xml:space="preserve">обеспечение занятости населения и развитие  </w:t>
            </w:r>
            <w:proofErr w:type="spellStart"/>
            <w:r w:rsidRPr="00E53337">
              <w:rPr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E53337">
              <w:rPr>
                <w:color w:val="000000"/>
                <w:sz w:val="28"/>
                <w:szCs w:val="28"/>
              </w:rPr>
              <w:t>;</w:t>
            </w:r>
          </w:p>
          <w:p w:rsidR="00FF787F" w:rsidRPr="00332868" w:rsidRDefault="00FF787F" w:rsidP="00A562C4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32868">
              <w:rPr>
                <w:color w:val="000000"/>
                <w:sz w:val="28"/>
                <w:szCs w:val="28"/>
              </w:rPr>
              <w:t>увеличение доли производимых субъектами малого и среднего предпринимательства товаров (работ,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2868">
              <w:rPr>
                <w:color w:val="000000"/>
                <w:sz w:val="28"/>
                <w:szCs w:val="28"/>
              </w:rPr>
              <w:t>услуг);</w:t>
            </w:r>
          </w:p>
          <w:p w:rsidR="00FF787F" w:rsidRPr="00332868" w:rsidRDefault="00FF787F" w:rsidP="00A562C4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      </w:r>
          </w:p>
          <w:p w:rsidR="00FF787F" w:rsidRPr="00E53337" w:rsidRDefault="00FF787F" w:rsidP="00A562C4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>количество субъектов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численность населения занятого в малом и </w:t>
            </w:r>
            <w:r w:rsidRPr="00E53337">
              <w:rPr>
                <w:sz w:val="28"/>
                <w:szCs w:val="28"/>
              </w:rPr>
              <w:lastRenderedPageBreak/>
              <w:t>среднем предпринимательстве;</w:t>
            </w:r>
          </w:p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оборот малых и средних предприятий (юридических лиц);</w:t>
            </w:r>
          </w:p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 производства товаров и оказываемых услуг предпринимателями без образования юридического лица;</w:t>
            </w:r>
          </w:p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достижение планируемого объема привлеченных инвестиций в экономику района в соответствии с прогнозом социально-экономического развития территории;</w:t>
            </w:r>
          </w:p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зарегистрированных участников;</w:t>
            </w:r>
          </w:p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подписанных соглашений;</w:t>
            </w:r>
          </w:p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сформированных (актуализированных) инвестиционных предложений в Едином реестре инвестиционных проектов и Единой базе данных об инвестиционно привлекательных земельных участках;</w:t>
            </w:r>
          </w:p>
          <w:p w:rsidR="00FF787F" w:rsidRPr="00E53337" w:rsidRDefault="00FF787F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разработанных (актуализированных) бизнес-планов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FF787F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Default="00D70F61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FF787F" w:rsidRPr="00E53337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20</w:t>
            </w:r>
            <w:r w:rsidR="00FF787F" w:rsidRPr="00E53337">
              <w:rPr>
                <w:sz w:val="28"/>
                <w:szCs w:val="28"/>
              </w:rPr>
              <w:t xml:space="preserve"> годы</w:t>
            </w:r>
          </w:p>
          <w:p w:rsidR="00B96234" w:rsidRPr="00E53337" w:rsidRDefault="00B96234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</w:tc>
      </w:tr>
      <w:tr w:rsidR="00FF787F" w:rsidRPr="00E53337" w:rsidTr="00A562C4">
        <w:tc>
          <w:tcPr>
            <w:tcW w:w="3794" w:type="dxa"/>
            <w:shd w:val="clear" w:color="auto" w:fill="auto"/>
          </w:tcPr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Объемы бюджетных ассигнований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0" w:type="dxa"/>
          </w:tcPr>
          <w:p w:rsidR="00FF787F" w:rsidRDefault="00FF787F" w:rsidP="00290D8D">
            <w:pPr>
              <w:snapToGrid w:val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общий объем финансирования программы на 20</w:t>
            </w:r>
            <w:r w:rsidR="00D70F61">
              <w:rPr>
                <w:sz w:val="28"/>
                <w:szCs w:val="28"/>
              </w:rPr>
              <w:t>18</w:t>
            </w:r>
            <w:r w:rsidRPr="00E53337">
              <w:rPr>
                <w:sz w:val="28"/>
                <w:szCs w:val="28"/>
              </w:rPr>
              <w:t>- 20</w:t>
            </w:r>
            <w:r w:rsidR="00D70F61">
              <w:rPr>
                <w:sz w:val="28"/>
                <w:szCs w:val="28"/>
              </w:rPr>
              <w:t>20</w:t>
            </w:r>
            <w:r w:rsidRPr="00E53337">
              <w:rPr>
                <w:sz w:val="28"/>
                <w:szCs w:val="28"/>
              </w:rPr>
              <w:t xml:space="preserve"> годы составляет </w:t>
            </w:r>
            <w:r w:rsidR="00D70F61">
              <w:rPr>
                <w:sz w:val="28"/>
                <w:szCs w:val="28"/>
              </w:rPr>
              <w:t>3</w:t>
            </w:r>
            <w:r w:rsidR="00893794">
              <w:rPr>
                <w:sz w:val="28"/>
                <w:szCs w:val="28"/>
              </w:rPr>
              <w:t>1</w:t>
            </w:r>
            <w:r w:rsidR="00D70F61">
              <w:rPr>
                <w:sz w:val="28"/>
                <w:szCs w:val="28"/>
              </w:rPr>
              <w:t>00,0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., </w:t>
            </w:r>
          </w:p>
          <w:p w:rsidR="00FF787F" w:rsidRPr="00137731" w:rsidRDefault="00FF787F" w:rsidP="00290D8D">
            <w:pPr>
              <w:snapToGrid w:val="0"/>
              <w:jc w:val="both"/>
              <w:rPr>
                <w:sz w:val="28"/>
                <w:szCs w:val="28"/>
              </w:rPr>
            </w:pPr>
            <w:r w:rsidRPr="00137731">
              <w:rPr>
                <w:sz w:val="28"/>
                <w:szCs w:val="28"/>
              </w:rPr>
              <w:t xml:space="preserve">из них </w:t>
            </w:r>
            <w:r w:rsidR="00D70F61">
              <w:rPr>
                <w:sz w:val="28"/>
                <w:szCs w:val="28"/>
              </w:rPr>
              <w:t>3</w:t>
            </w:r>
            <w:r w:rsidR="00330114">
              <w:rPr>
                <w:sz w:val="28"/>
                <w:szCs w:val="28"/>
              </w:rPr>
              <w:t>1</w:t>
            </w:r>
            <w:r w:rsidR="00D70F61">
              <w:rPr>
                <w:sz w:val="28"/>
                <w:szCs w:val="28"/>
              </w:rPr>
              <w:t>00,0</w:t>
            </w:r>
            <w:r w:rsidRPr="00137731">
              <w:rPr>
                <w:sz w:val="28"/>
                <w:szCs w:val="28"/>
              </w:rPr>
              <w:t xml:space="preserve"> </w:t>
            </w:r>
            <w:proofErr w:type="spellStart"/>
            <w:r w:rsidRPr="00137731">
              <w:rPr>
                <w:sz w:val="28"/>
                <w:szCs w:val="28"/>
              </w:rPr>
              <w:t>тыс</w:t>
            </w:r>
            <w:proofErr w:type="gramStart"/>
            <w:r w:rsidRPr="00137731">
              <w:rPr>
                <w:sz w:val="28"/>
                <w:szCs w:val="28"/>
              </w:rPr>
              <w:t>.р</w:t>
            </w:r>
            <w:proofErr w:type="gramEnd"/>
            <w:r w:rsidRPr="00137731">
              <w:rPr>
                <w:sz w:val="28"/>
                <w:szCs w:val="28"/>
              </w:rPr>
              <w:t>уб</w:t>
            </w:r>
            <w:r>
              <w:rPr>
                <w:sz w:val="28"/>
                <w:szCs w:val="28"/>
              </w:rPr>
              <w:t>лей</w:t>
            </w:r>
            <w:proofErr w:type="spellEnd"/>
            <w:r w:rsidRPr="00137731">
              <w:rPr>
                <w:sz w:val="28"/>
                <w:szCs w:val="28"/>
              </w:rPr>
              <w:t xml:space="preserve"> (бюджет муниципального образования Мостовский район</w:t>
            </w:r>
            <w:r w:rsidR="00D70F61">
              <w:rPr>
                <w:sz w:val="28"/>
                <w:szCs w:val="28"/>
              </w:rPr>
              <w:t xml:space="preserve"> </w:t>
            </w:r>
            <w:r w:rsidRPr="00137731">
              <w:rPr>
                <w:sz w:val="28"/>
                <w:szCs w:val="28"/>
              </w:rPr>
              <w:t xml:space="preserve">в том числе по годам: </w:t>
            </w:r>
          </w:p>
          <w:p w:rsidR="00FF787F" w:rsidRDefault="00D70F61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FF787F">
              <w:rPr>
                <w:sz w:val="28"/>
                <w:szCs w:val="28"/>
              </w:rPr>
              <w:t xml:space="preserve"> год  - всего </w:t>
            </w:r>
            <w:r>
              <w:rPr>
                <w:sz w:val="28"/>
                <w:szCs w:val="28"/>
              </w:rPr>
              <w:t>1</w:t>
            </w:r>
            <w:r w:rsidR="0089379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00,0</w:t>
            </w:r>
            <w:r w:rsidR="00FF787F">
              <w:rPr>
                <w:sz w:val="28"/>
                <w:szCs w:val="28"/>
              </w:rPr>
              <w:t xml:space="preserve"> </w:t>
            </w:r>
            <w:proofErr w:type="spellStart"/>
            <w:r w:rsidR="00FF787F">
              <w:rPr>
                <w:sz w:val="28"/>
                <w:szCs w:val="28"/>
              </w:rPr>
              <w:t>тыс</w:t>
            </w:r>
            <w:proofErr w:type="gramStart"/>
            <w:r w:rsidR="00FF787F">
              <w:rPr>
                <w:sz w:val="28"/>
                <w:szCs w:val="28"/>
              </w:rPr>
              <w:t>.р</w:t>
            </w:r>
            <w:proofErr w:type="gramEnd"/>
            <w:r w:rsidR="00FF787F">
              <w:rPr>
                <w:sz w:val="28"/>
                <w:szCs w:val="28"/>
              </w:rPr>
              <w:t>ублей</w:t>
            </w:r>
            <w:proofErr w:type="spellEnd"/>
            <w:r w:rsidR="00FF787F">
              <w:rPr>
                <w:sz w:val="28"/>
                <w:szCs w:val="28"/>
              </w:rPr>
              <w:t xml:space="preserve"> из них:</w:t>
            </w:r>
          </w:p>
          <w:p w:rsidR="00FF787F" w:rsidRDefault="00D70F61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  <w:r w:rsidR="00FF787F">
              <w:rPr>
                <w:sz w:val="28"/>
                <w:szCs w:val="28"/>
              </w:rPr>
              <w:t xml:space="preserve"> тыс. рублей </w:t>
            </w:r>
            <w:r w:rsidR="00FF787F" w:rsidRPr="00137731">
              <w:rPr>
                <w:sz w:val="28"/>
                <w:szCs w:val="28"/>
              </w:rPr>
              <w:t xml:space="preserve">(местный бюджет), </w:t>
            </w:r>
          </w:p>
          <w:p w:rsidR="00FF787F" w:rsidRDefault="00D70F61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F787F">
              <w:rPr>
                <w:sz w:val="28"/>
                <w:szCs w:val="28"/>
              </w:rPr>
              <w:t xml:space="preserve"> год – всего: </w:t>
            </w:r>
            <w:r>
              <w:rPr>
                <w:sz w:val="28"/>
                <w:szCs w:val="28"/>
              </w:rPr>
              <w:t>1000,0</w:t>
            </w:r>
            <w:r w:rsidR="00FF787F">
              <w:rPr>
                <w:sz w:val="28"/>
                <w:szCs w:val="28"/>
              </w:rPr>
              <w:t xml:space="preserve"> </w:t>
            </w:r>
            <w:proofErr w:type="spellStart"/>
            <w:r w:rsidR="00FF787F">
              <w:rPr>
                <w:sz w:val="28"/>
                <w:szCs w:val="28"/>
              </w:rPr>
              <w:t>тыс</w:t>
            </w:r>
            <w:proofErr w:type="gramStart"/>
            <w:r w:rsidR="00FF787F">
              <w:rPr>
                <w:sz w:val="28"/>
                <w:szCs w:val="28"/>
              </w:rPr>
              <w:t>.р</w:t>
            </w:r>
            <w:proofErr w:type="gramEnd"/>
            <w:r w:rsidR="00FF787F">
              <w:rPr>
                <w:sz w:val="28"/>
                <w:szCs w:val="28"/>
              </w:rPr>
              <w:t>ублей</w:t>
            </w:r>
            <w:proofErr w:type="spellEnd"/>
            <w:r w:rsidR="00FF787F">
              <w:rPr>
                <w:sz w:val="28"/>
                <w:szCs w:val="28"/>
              </w:rPr>
              <w:t xml:space="preserve"> из них: </w:t>
            </w:r>
            <w:r>
              <w:rPr>
                <w:sz w:val="28"/>
                <w:szCs w:val="28"/>
              </w:rPr>
              <w:t>1000,0</w:t>
            </w:r>
            <w:r w:rsidR="00FF787F">
              <w:rPr>
                <w:sz w:val="28"/>
                <w:szCs w:val="28"/>
              </w:rPr>
              <w:t xml:space="preserve"> тыс. рублей </w:t>
            </w:r>
            <w:r w:rsidR="00FF787F" w:rsidRPr="00137731">
              <w:rPr>
                <w:sz w:val="28"/>
                <w:szCs w:val="28"/>
              </w:rPr>
              <w:t>(местный бюджет),</w:t>
            </w:r>
          </w:p>
          <w:p w:rsidR="00FF787F" w:rsidRPr="00E53337" w:rsidRDefault="00D70F61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FF787F" w:rsidRPr="00137731">
              <w:rPr>
                <w:sz w:val="28"/>
                <w:szCs w:val="28"/>
              </w:rPr>
              <w:t xml:space="preserve"> год </w:t>
            </w:r>
            <w:r w:rsidR="00FF787F">
              <w:rPr>
                <w:sz w:val="28"/>
                <w:szCs w:val="28"/>
              </w:rPr>
              <w:t>–</w:t>
            </w:r>
            <w:r w:rsidR="00FF787F" w:rsidRPr="00137731">
              <w:rPr>
                <w:sz w:val="28"/>
                <w:szCs w:val="28"/>
              </w:rPr>
              <w:t xml:space="preserve"> </w:t>
            </w:r>
            <w:r w:rsidR="00A562C4">
              <w:rPr>
                <w:sz w:val="28"/>
                <w:szCs w:val="28"/>
              </w:rPr>
              <w:t xml:space="preserve">всего: 1000,0 </w:t>
            </w:r>
            <w:proofErr w:type="spellStart"/>
            <w:r w:rsidR="00A562C4">
              <w:rPr>
                <w:sz w:val="28"/>
                <w:szCs w:val="28"/>
              </w:rPr>
              <w:t>тыс</w:t>
            </w:r>
            <w:proofErr w:type="gramStart"/>
            <w:r w:rsidR="00A562C4">
              <w:rPr>
                <w:sz w:val="28"/>
                <w:szCs w:val="28"/>
              </w:rPr>
              <w:t>.р</w:t>
            </w:r>
            <w:proofErr w:type="gramEnd"/>
            <w:r w:rsidR="00A562C4">
              <w:rPr>
                <w:sz w:val="28"/>
                <w:szCs w:val="28"/>
              </w:rPr>
              <w:t>ублей</w:t>
            </w:r>
            <w:proofErr w:type="spellEnd"/>
            <w:r w:rsidR="00A562C4">
              <w:rPr>
                <w:sz w:val="28"/>
                <w:szCs w:val="28"/>
              </w:rPr>
              <w:t xml:space="preserve"> из них: 1000,0 тыс. рублей </w:t>
            </w:r>
            <w:r w:rsidR="00A562C4" w:rsidRPr="00137731">
              <w:rPr>
                <w:sz w:val="28"/>
                <w:szCs w:val="28"/>
              </w:rPr>
              <w:t>(местный бюджет)</w:t>
            </w:r>
            <w:r w:rsidR="00A562C4">
              <w:rPr>
                <w:sz w:val="28"/>
                <w:szCs w:val="28"/>
              </w:rPr>
              <w:t>.</w:t>
            </w:r>
          </w:p>
        </w:tc>
      </w:tr>
    </w:tbl>
    <w:p w:rsidR="00FF787F" w:rsidRDefault="00FF787F" w:rsidP="00FF787F">
      <w:pPr>
        <w:pStyle w:val="af"/>
        <w:rPr>
          <w:color w:val="auto"/>
          <w:szCs w:val="28"/>
          <w:lang w:eastAsia="ru-RU"/>
        </w:rPr>
      </w:pPr>
    </w:p>
    <w:p w:rsidR="00FF787F" w:rsidRDefault="00FF787F" w:rsidP="00FF787F">
      <w:pPr>
        <w:pStyle w:val="af"/>
      </w:pPr>
    </w:p>
    <w:p w:rsidR="00FF787F" w:rsidRPr="00E53337" w:rsidRDefault="00FF787F" w:rsidP="0092514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  <w:shd w:val="clear" w:color="auto" w:fill="FFFFFF"/>
        </w:rPr>
        <w:t xml:space="preserve">Раздел </w:t>
      </w:r>
      <w:r>
        <w:rPr>
          <w:b/>
          <w:sz w:val="28"/>
          <w:szCs w:val="28"/>
          <w:shd w:val="clear" w:color="auto" w:fill="FFFFFF"/>
        </w:rPr>
        <w:t xml:space="preserve"> 1. </w:t>
      </w:r>
      <w:r w:rsidRPr="00E53337">
        <w:rPr>
          <w:b/>
          <w:sz w:val="28"/>
          <w:szCs w:val="28"/>
          <w:shd w:val="clear" w:color="auto" w:fill="FFFFFF"/>
        </w:rPr>
        <w:t>Характеристика текущего состояния и прогноз социально-экономического развития муниципального образования Мостовский район</w:t>
      </w:r>
    </w:p>
    <w:p w:rsidR="00925140" w:rsidRPr="00AC7282" w:rsidRDefault="00FF787F" w:rsidP="00290D8D">
      <w:pPr>
        <w:shd w:val="clear" w:color="auto" w:fill="FFFFFF"/>
        <w:ind w:right="-1" w:firstLine="360"/>
        <w:jc w:val="both"/>
        <w:rPr>
          <w:sz w:val="28"/>
          <w:szCs w:val="28"/>
        </w:rPr>
      </w:pPr>
      <w:r w:rsidRPr="00E53337">
        <w:rPr>
          <w:color w:val="000000"/>
          <w:sz w:val="28"/>
          <w:szCs w:val="28"/>
        </w:rPr>
        <w:t xml:space="preserve">1.1. </w:t>
      </w:r>
      <w:r w:rsidR="00925140" w:rsidRPr="00E53337">
        <w:rPr>
          <w:color w:val="000000"/>
          <w:sz w:val="28"/>
          <w:szCs w:val="28"/>
        </w:rPr>
        <w:t xml:space="preserve">. </w:t>
      </w:r>
      <w:proofErr w:type="gramStart"/>
      <w:r w:rsidR="00925140" w:rsidRPr="00E53337">
        <w:rPr>
          <w:color w:val="000000"/>
          <w:sz w:val="28"/>
          <w:szCs w:val="28"/>
        </w:rPr>
        <w:t xml:space="preserve">Малое и среднее предпринимательство – сфера экономики, доказавшее свою жизнеспособность в условиях становления и формирования рыночных </w:t>
      </w:r>
      <w:r w:rsidR="00925140" w:rsidRPr="00E53337">
        <w:rPr>
          <w:color w:val="000000"/>
          <w:sz w:val="28"/>
          <w:szCs w:val="28"/>
        </w:rPr>
        <w:lastRenderedPageBreak/>
        <w:t>отношений, оказавшая позитивное влияние на занятость населения, насыщение рынка товарами и услугами, развитие конкуренции, формирование налогооблагаемой базы и налоговых поступлений в бюджеты всех уровней.</w:t>
      </w:r>
      <w:proofErr w:type="gramEnd"/>
      <w:r w:rsidR="00925140" w:rsidRPr="00E53337">
        <w:rPr>
          <w:color w:val="000000"/>
          <w:sz w:val="28"/>
          <w:szCs w:val="28"/>
        </w:rPr>
        <w:t xml:space="preserve"> Малый бизнес продолжал развиваться даже в условиях общеэкономического спада и застоя, тяжелых условий налогообложения и труднодоступности финансовых ресурсов. </w:t>
      </w:r>
    </w:p>
    <w:p w:rsidR="00925140" w:rsidRPr="00E53337" w:rsidRDefault="00925140" w:rsidP="00290D8D">
      <w:pPr>
        <w:pStyle w:val="Iniiaiieoaeno21"/>
        <w:ind w:left="5" w:right="-1" w:firstLine="704"/>
        <w:rPr>
          <w:kern w:val="0"/>
          <w:sz w:val="28"/>
          <w:szCs w:val="28"/>
        </w:rPr>
      </w:pPr>
      <w:r w:rsidRPr="00E53337">
        <w:rPr>
          <w:color w:val="000000"/>
          <w:sz w:val="28"/>
          <w:szCs w:val="28"/>
        </w:rPr>
        <w:t xml:space="preserve">На территории муниципального образования Мостовский район осуществляют свою деятельность 2600 субъектов малого и среднего предпринимательства из них 253 малых, 5 предприятий среднего бизнеса, 2342 индивидуальных предпринимателя.  </w:t>
      </w:r>
    </w:p>
    <w:p w:rsidR="00925140" w:rsidRDefault="00925140" w:rsidP="00290D8D">
      <w:pPr>
        <w:pStyle w:val="Iniiaiieoaeno21"/>
        <w:ind w:right="-1" w:firstLine="709"/>
        <w:rPr>
          <w:kern w:val="0"/>
          <w:sz w:val="28"/>
          <w:szCs w:val="28"/>
        </w:rPr>
      </w:pPr>
      <w:r w:rsidRPr="00E53337">
        <w:rPr>
          <w:kern w:val="0"/>
          <w:sz w:val="28"/>
          <w:szCs w:val="28"/>
        </w:rPr>
        <w:t>Численность населения, занятого в экономике м</w:t>
      </w:r>
      <w:r>
        <w:rPr>
          <w:kern w:val="0"/>
          <w:sz w:val="28"/>
          <w:szCs w:val="28"/>
        </w:rPr>
        <w:t>униципального образования в 2017</w:t>
      </w:r>
      <w:r w:rsidRPr="00E53337">
        <w:rPr>
          <w:kern w:val="0"/>
          <w:sz w:val="28"/>
          <w:szCs w:val="28"/>
        </w:rPr>
        <w:t xml:space="preserve"> году уменьшилась на 20 </w:t>
      </w:r>
      <w:r>
        <w:rPr>
          <w:kern w:val="0"/>
          <w:sz w:val="28"/>
          <w:szCs w:val="28"/>
        </w:rPr>
        <w:t>человек</w:t>
      </w:r>
      <w:r w:rsidRPr="00E53337">
        <w:rPr>
          <w:kern w:val="0"/>
          <w:sz w:val="28"/>
          <w:szCs w:val="28"/>
        </w:rPr>
        <w:t xml:space="preserve"> по сравнению с 201</w:t>
      </w:r>
      <w:r>
        <w:rPr>
          <w:kern w:val="0"/>
          <w:sz w:val="28"/>
          <w:szCs w:val="28"/>
        </w:rPr>
        <w:t>6</w:t>
      </w:r>
      <w:r w:rsidRPr="00E53337">
        <w:rPr>
          <w:kern w:val="0"/>
          <w:sz w:val="28"/>
          <w:szCs w:val="28"/>
        </w:rPr>
        <w:t xml:space="preserve"> годом и составила </w:t>
      </w:r>
      <w:r>
        <w:rPr>
          <w:kern w:val="0"/>
          <w:sz w:val="28"/>
          <w:szCs w:val="28"/>
        </w:rPr>
        <w:t>25224</w:t>
      </w:r>
      <w:r w:rsidRPr="00E53337">
        <w:rPr>
          <w:kern w:val="0"/>
          <w:sz w:val="28"/>
          <w:szCs w:val="28"/>
        </w:rPr>
        <w:t xml:space="preserve"> человек</w:t>
      </w:r>
      <w:r>
        <w:rPr>
          <w:kern w:val="0"/>
          <w:sz w:val="28"/>
          <w:szCs w:val="28"/>
        </w:rPr>
        <w:t>.</w:t>
      </w:r>
    </w:p>
    <w:p w:rsidR="00925140" w:rsidRPr="00E53337" w:rsidRDefault="00925140" w:rsidP="00290D8D">
      <w:pPr>
        <w:pStyle w:val="Iniiaiieoaeno21"/>
        <w:ind w:right="-1" w:firstLine="709"/>
        <w:rPr>
          <w:kern w:val="0"/>
          <w:sz w:val="28"/>
          <w:szCs w:val="28"/>
        </w:rPr>
      </w:pPr>
      <w:r w:rsidRPr="00E53337">
        <w:rPr>
          <w:kern w:val="0"/>
          <w:sz w:val="28"/>
          <w:szCs w:val="28"/>
        </w:rPr>
        <w:t>Оборот субъектов малого и среднего предпринимательства в 201</w:t>
      </w:r>
      <w:r>
        <w:rPr>
          <w:kern w:val="0"/>
          <w:sz w:val="28"/>
          <w:szCs w:val="28"/>
        </w:rPr>
        <w:t xml:space="preserve">6 году – 5688,7 </w:t>
      </w:r>
      <w:proofErr w:type="spellStart"/>
      <w:r>
        <w:rPr>
          <w:kern w:val="0"/>
          <w:sz w:val="28"/>
          <w:szCs w:val="28"/>
        </w:rPr>
        <w:t>млн</w:t>
      </w:r>
      <w:proofErr w:type="gramStart"/>
      <w:r>
        <w:rPr>
          <w:kern w:val="0"/>
          <w:sz w:val="28"/>
          <w:szCs w:val="28"/>
        </w:rPr>
        <w:t>.р</w:t>
      </w:r>
      <w:proofErr w:type="gramEnd"/>
      <w:r>
        <w:rPr>
          <w:kern w:val="0"/>
          <w:sz w:val="28"/>
          <w:szCs w:val="28"/>
        </w:rPr>
        <w:t>уб</w:t>
      </w:r>
      <w:proofErr w:type="spellEnd"/>
      <w:r>
        <w:rPr>
          <w:kern w:val="0"/>
          <w:sz w:val="28"/>
          <w:szCs w:val="28"/>
        </w:rPr>
        <w:t>., 2017</w:t>
      </w:r>
      <w:r w:rsidRPr="00E53337">
        <w:rPr>
          <w:kern w:val="0"/>
          <w:sz w:val="28"/>
          <w:szCs w:val="28"/>
        </w:rPr>
        <w:t xml:space="preserve"> год – 5349,3 </w:t>
      </w:r>
      <w:proofErr w:type="spellStart"/>
      <w:r w:rsidRPr="00E53337">
        <w:rPr>
          <w:kern w:val="0"/>
          <w:sz w:val="28"/>
          <w:szCs w:val="28"/>
        </w:rPr>
        <w:t>млн.руб</w:t>
      </w:r>
      <w:proofErr w:type="spellEnd"/>
      <w:r w:rsidRPr="00E53337">
        <w:rPr>
          <w:kern w:val="0"/>
          <w:sz w:val="28"/>
          <w:szCs w:val="28"/>
        </w:rPr>
        <w:t xml:space="preserve">.  </w:t>
      </w:r>
      <w:r>
        <w:rPr>
          <w:kern w:val="0"/>
          <w:sz w:val="28"/>
          <w:szCs w:val="28"/>
        </w:rPr>
        <w:t xml:space="preserve">Темп роста составил 106,3%. </w:t>
      </w:r>
    </w:p>
    <w:p w:rsidR="00925140" w:rsidRPr="00E53337" w:rsidRDefault="00925140" w:rsidP="00290D8D">
      <w:pPr>
        <w:pStyle w:val="Iniiaiieoaeno21"/>
        <w:ind w:right="-1" w:firstLine="709"/>
        <w:rPr>
          <w:kern w:val="0"/>
          <w:sz w:val="28"/>
          <w:szCs w:val="28"/>
        </w:rPr>
      </w:pPr>
      <w:r w:rsidRPr="00E53337">
        <w:rPr>
          <w:kern w:val="0"/>
          <w:sz w:val="28"/>
          <w:szCs w:val="28"/>
        </w:rPr>
        <w:t>Численность занятых в малом и среднем бизнесе в 201</w:t>
      </w:r>
      <w:r>
        <w:rPr>
          <w:kern w:val="0"/>
          <w:sz w:val="28"/>
          <w:szCs w:val="28"/>
        </w:rPr>
        <w:t>7</w:t>
      </w:r>
      <w:r w:rsidRPr="00E53337">
        <w:rPr>
          <w:kern w:val="0"/>
          <w:sz w:val="28"/>
          <w:szCs w:val="28"/>
        </w:rPr>
        <w:t xml:space="preserve"> году  составила 7415 человек, что составляет 29% от численности населения занятого в экономике района.   </w:t>
      </w:r>
    </w:p>
    <w:p w:rsidR="00925140" w:rsidRPr="00E53337" w:rsidRDefault="00925140" w:rsidP="00290D8D">
      <w:pPr>
        <w:ind w:right="-1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tab/>
        <w:t>В 201</w:t>
      </w:r>
      <w:r>
        <w:rPr>
          <w:sz w:val="28"/>
          <w:szCs w:val="28"/>
        </w:rPr>
        <w:t>7</w:t>
      </w:r>
      <w:r w:rsidRPr="00E53337">
        <w:rPr>
          <w:sz w:val="28"/>
          <w:szCs w:val="28"/>
        </w:rPr>
        <w:t xml:space="preserve"> году объем инвестиций в основной капитал субъектов малого и среднего предпринимательства оценивается в  134,2 млн. руб., что составило 101,4% к уровню 201</w:t>
      </w:r>
      <w:r>
        <w:rPr>
          <w:sz w:val="28"/>
          <w:szCs w:val="28"/>
        </w:rPr>
        <w:t>6</w:t>
      </w:r>
      <w:r w:rsidRPr="00E53337">
        <w:rPr>
          <w:sz w:val="28"/>
          <w:szCs w:val="28"/>
        </w:rPr>
        <w:t xml:space="preserve"> года. </w:t>
      </w:r>
    </w:p>
    <w:p w:rsidR="00925140" w:rsidRDefault="00925140" w:rsidP="00290D8D">
      <w:pPr>
        <w:pStyle w:val="Iniiaiieoaeno21"/>
        <w:ind w:right="-1" w:firstLine="851"/>
        <w:rPr>
          <w:kern w:val="0"/>
          <w:sz w:val="28"/>
          <w:szCs w:val="28"/>
        </w:rPr>
      </w:pPr>
      <w:r w:rsidRPr="00E53337">
        <w:rPr>
          <w:kern w:val="0"/>
          <w:sz w:val="28"/>
          <w:szCs w:val="28"/>
        </w:rPr>
        <w:t xml:space="preserve"> В перспективе предполагается дальнейшее развитие малых и средних предприятий за счет создания благоприятного климата для предпринимателей и оказания различных форм государственной  и муниципальной поддержки.</w:t>
      </w:r>
    </w:p>
    <w:p w:rsidR="00925140" w:rsidRDefault="00925140" w:rsidP="00925140">
      <w:pPr>
        <w:pStyle w:val="Iniiaiieoaeno21"/>
        <w:ind w:right="44" w:firstLine="851"/>
        <w:rPr>
          <w:kern w:val="0"/>
          <w:sz w:val="28"/>
          <w:szCs w:val="28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1418"/>
        <w:gridCol w:w="1076"/>
        <w:gridCol w:w="1076"/>
        <w:gridCol w:w="1076"/>
        <w:gridCol w:w="1449"/>
      </w:tblGrid>
      <w:tr w:rsidR="00925140" w:rsidRPr="000042B2" w:rsidTr="00290D8D">
        <w:trPr>
          <w:trHeight w:val="315"/>
        </w:trPr>
        <w:tc>
          <w:tcPr>
            <w:tcW w:w="3559" w:type="dxa"/>
            <w:vMerge w:val="restart"/>
            <w:shd w:val="clear" w:color="auto" w:fill="auto"/>
            <w:noWrap/>
            <w:vAlign w:val="center"/>
            <w:hideMark/>
          </w:tcPr>
          <w:p w:rsidR="00925140" w:rsidRPr="000042B2" w:rsidRDefault="00925140" w:rsidP="00A65B59">
            <w:pPr>
              <w:ind w:right="-817"/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Показатели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925140" w:rsidRPr="000042B2" w:rsidRDefault="00925140" w:rsidP="00A65B59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Единица измерения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0042B2" w:rsidRDefault="00925140" w:rsidP="00A65B59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оценка</w:t>
            </w:r>
          </w:p>
        </w:tc>
        <w:tc>
          <w:tcPr>
            <w:tcW w:w="3601" w:type="dxa"/>
            <w:gridSpan w:val="3"/>
            <w:shd w:val="clear" w:color="auto" w:fill="auto"/>
            <w:noWrap/>
            <w:vAlign w:val="center"/>
            <w:hideMark/>
          </w:tcPr>
          <w:p w:rsidR="00925140" w:rsidRPr="000042B2" w:rsidRDefault="00925140" w:rsidP="00A65B59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прогноз</w:t>
            </w:r>
          </w:p>
        </w:tc>
      </w:tr>
      <w:tr w:rsidR="00925140" w:rsidRPr="000042B2" w:rsidTr="00290D8D">
        <w:trPr>
          <w:trHeight w:val="300"/>
        </w:trPr>
        <w:tc>
          <w:tcPr>
            <w:tcW w:w="3559" w:type="dxa"/>
            <w:vMerge/>
            <w:vAlign w:val="center"/>
            <w:hideMark/>
          </w:tcPr>
          <w:p w:rsidR="00925140" w:rsidRPr="000042B2" w:rsidRDefault="00925140" w:rsidP="00A65B59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25140" w:rsidRPr="000042B2" w:rsidRDefault="00925140" w:rsidP="00A65B59">
            <w:pPr>
              <w:rPr>
                <w:b/>
                <w:bCs/>
              </w:rPr>
            </w:pP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0042B2" w:rsidRDefault="00925140" w:rsidP="00A65B59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0042B2" w:rsidRDefault="00925140" w:rsidP="00A65B59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0042B2" w:rsidRDefault="00925140" w:rsidP="00A65B59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925140" w:rsidRPr="000042B2" w:rsidRDefault="00925140" w:rsidP="00A65B59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</w:p>
        </w:tc>
      </w:tr>
      <w:tr w:rsidR="00925140" w:rsidRPr="000042B2" w:rsidTr="00290D8D">
        <w:trPr>
          <w:trHeight w:val="300"/>
        </w:trPr>
        <w:tc>
          <w:tcPr>
            <w:tcW w:w="3559" w:type="dxa"/>
            <w:shd w:val="clear" w:color="FFFFFF" w:fill="FFFFFF"/>
            <w:vAlign w:val="center"/>
            <w:hideMark/>
          </w:tcPr>
          <w:p w:rsidR="00925140" w:rsidRPr="00201BC8" w:rsidRDefault="00925140" w:rsidP="00A65B59">
            <w:pPr>
              <w:spacing w:line="204" w:lineRule="auto"/>
            </w:pPr>
            <w:r w:rsidRPr="00201BC8">
              <w:t>Количество субъектов малого и среднего предпринимательства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925140" w:rsidRPr="005423E0" w:rsidRDefault="00925140" w:rsidP="00A65B59">
            <w:pPr>
              <w:jc w:val="center"/>
              <w:rPr>
                <w:bCs/>
                <w:color w:val="000000"/>
              </w:rPr>
            </w:pPr>
            <w:r w:rsidRPr="005423E0">
              <w:rPr>
                <w:bCs/>
                <w:color w:val="000000"/>
              </w:rPr>
              <w:t>человек</w:t>
            </w:r>
          </w:p>
        </w:tc>
        <w:tc>
          <w:tcPr>
            <w:tcW w:w="1076" w:type="dxa"/>
            <w:shd w:val="clear" w:color="FFFFFF" w:fill="FFFFFF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2626</w:t>
            </w:r>
          </w:p>
        </w:tc>
        <w:tc>
          <w:tcPr>
            <w:tcW w:w="1076" w:type="dxa"/>
            <w:shd w:val="clear" w:color="FFFFFF" w:fill="FFFFFF"/>
            <w:noWrap/>
            <w:vAlign w:val="center"/>
            <w:hideMark/>
          </w:tcPr>
          <w:p w:rsidR="00925140" w:rsidRPr="005423E0" w:rsidRDefault="00925140" w:rsidP="00A65B59">
            <w:pPr>
              <w:spacing w:line="204" w:lineRule="auto"/>
              <w:jc w:val="center"/>
            </w:pPr>
            <w:r>
              <w:t>2631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spacing w:line="204" w:lineRule="auto"/>
              <w:jc w:val="center"/>
            </w:pPr>
            <w:r>
              <w:t>2637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spacing w:line="204" w:lineRule="auto"/>
              <w:jc w:val="center"/>
            </w:pPr>
            <w:r>
              <w:t>2643</w:t>
            </w:r>
          </w:p>
        </w:tc>
      </w:tr>
      <w:tr w:rsidR="00925140" w:rsidRPr="000042B2" w:rsidTr="00290D8D">
        <w:trPr>
          <w:trHeight w:val="300"/>
        </w:trPr>
        <w:tc>
          <w:tcPr>
            <w:tcW w:w="3559" w:type="dxa"/>
            <w:vAlign w:val="center"/>
            <w:hideMark/>
          </w:tcPr>
          <w:p w:rsidR="00925140" w:rsidRPr="00201BC8" w:rsidRDefault="00925140" w:rsidP="00A65B59">
            <w:pPr>
              <w:spacing w:line="204" w:lineRule="auto"/>
            </w:pPr>
            <w:r w:rsidRPr="00201BC8">
              <w:t xml:space="preserve">Численность </w:t>
            </w:r>
            <w:r>
              <w:t xml:space="preserve">работников, </w:t>
            </w:r>
            <w:r w:rsidRPr="00201BC8">
              <w:t>занят</w:t>
            </w:r>
            <w:r>
              <w:t>ых</w:t>
            </w:r>
            <w:r w:rsidRPr="00201BC8">
              <w:t xml:space="preserve"> в малом и среднем предпринимательстве</w:t>
            </w:r>
          </w:p>
        </w:tc>
        <w:tc>
          <w:tcPr>
            <w:tcW w:w="1418" w:type="dxa"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 w:rsidRPr="005423E0">
              <w:rPr>
                <w:bCs/>
              </w:rPr>
              <w:t>человек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6275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spacing w:line="204" w:lineRule="auto"/>
              <w:jc w:val="center"/>
            </w:pPr>
            <w:r>
              <w:t>6290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spacing w:line="204" w:lineRule="auto"/>
              <w:jc w:val="center"/>
            </w:pPr>
            <w:r>
              <w:t>6302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spacing w:line="204" w:lineRule="auto"/>
              <w:jc w:val="center"/>
            </w:pPr>
            <w:r>
              <w:t>6317</w:t>
            </w:r>
          </w:p>
        </w:tc>
      </w:tr>
      <w:tr w:rsidR="00925140" w:rsidRPr="000042B2" w:rsidTr="00290D8D">
        <w:trPr>
          <w:trHeight w:val="300"/>
        </w:trPr>
        <w:tc>
          <w:tcPr>
            <w:tcW w:w="3559" w:type="dxa"/>
            <w:hideMark/>
          </w:tcPr>
          <w:p w:rsidR="00925140" w:rsidRPr="00201BC8" w:rsidRDefault="00925140" w:rsidP="00A65B59">
            <w:r>
              <w:t>О</w:t>
            </w:r>
            <w:r w:rsidRPr="00201BC8">
              <w:t>борот малых и средних предприятий (юридических лиц)</w:t>
            </w:r>
          </w:p>
        </w:tc>
        <w:tc>
          <w:tcPr>
            <w:tcW w:w="1418" w:type="dxa"/>
            <w:vAlign w:val="center"/>
            <w:hideMark/>
          </w:tcPr>
          <w:p w:rsidR="00925140" w:rsidRPr="00201BC8" w:rsidRDefault="00925140" w:rsidP="00A65B59">
            <w:pPr>
              <w:jc w:val="center"/>
            </w:pPr>
            <w:proofErr w:type="spellStart"/>
            <w:r>
              <w:t>млн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7774,5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8147,5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8554,5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9005</w:t>
            </w:r>
          </w:p>
        </w:tc>
      </w:tr>
      <w:tr w:rsidR="00925140" w:rsidRPr="000042B2" w:rsidTr="00290D8D">
        <w:trPr>
          <w:trHeight w:val="300"/>
        </w:trPr>
        <w:tc>
          <w:tcPr>
            <w:tcW w:w="3559" w:type="dxa"/>
            <w:hideMark/>
          </w:tcPr>
          <w:p w:rsidR="00925140" w:rsidRPr="00201BC8" w:rsidRDefault="00925140" w:rsidP="00A65B59">
            <w:r>
              <w:t>О</w:t>
            </w:r>
            <w:r w:rsidRPr="00201BC8">
              <w:t>бъем производства товаров и оказываемых услуг предпринимателями без образования юридического лица</w:t>
            </w:r>
          </w:p>
        </w:tc>
        <w:tc>
          <w:tcPr>
            <w:tcW w:w="1418" w:type="dxa"/>
            <w:vAlign w:val="center"/>
            <w:hideMark/>
          </w:tcPr>
          <w:p w:rsidR="00925140" w:rsidRPr="00201BC8" w:rsidRDefault="00925140" w:rsidP="00A65B59">
            <w:pPr>
              <w:jc w:val="center"/>
            </w:pPr>
            <w:proofErr w:type="spellStart"/>
            <w:r>
              <w:t>млн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2874,2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3021,1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3162,6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3329,1</w:t>
            </w:r>
          </w:p>
        </w:tc>
      </w:tr>
      <w:tr w:rsidR="00925140" w:rsidRPr="000042B2" w:rsidTr="00290D8D">
        <w:trPr>
          <w:trHeight w:val="300"/>
        </w:trPr>
        <w:tc>
          <w:tcPr>
            <w:tcW w:w="3559" w:type="dxa"/>
            <w:hideMark/>
          </w:tcPr>
          <w:p w:rsidR="00925140" w:rsidRPr="00201BC8" w:rsidRDefault="00925140" w:rsidP="00A65B59">
            <w:r>
              <w:t>О</w:t>
            </w:r>
            <w:r w:rsidRPr="00201BC8">
              <w:t>бъем инвестиций в основной капитал субъектов малого и среднего предпринимательства</w:t>
            </w:r>
          </w:p>
        </w:tc>
        <w:tc>
          <w:tcPr>
            <w:tcW w:w="1418" w:type="dxa"/>
            <w:vAlign w:val="center"/>
            <w:hideMark/>
          </w:tcPr>
          <w:p w:rsidR="00925140" w:rsidRPr="00201BC8" w:rsidRDefault="00925140" w:rsidP="00A65B59">
            <w:pPr>
              <w:jc w:val="center"/>
            </w:pPr>
            <w:proofErr w:type="spellStart"/>
            <w:r>
              <w:t>млн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75,9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79,2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81,7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925140" w:rsidRPr="005423E0" w:rsidRDefault="00925140" w:rsidP="00A65B59">
            <w:pPr>
              <w:jc w:val="center"/>
              <w:rPr>
                <w:bCs/>
              </w:rPr>
            </w:pPr>
            <w:r>
              <w:rPr>
                <w:bCs/>
              </w:rPr>
              <w:t>84,5</w:t>
            </w:r>
          </w:p>
        </w:tc>
      </w:tr>
    </w:tbl>
    <w:p w:rsidR="00FF787F" w:rsidRDefault="00925140" w:rsidP="00290D8D">
      <w:pPr>
        <w:shd w:val="clear" w:color="auto" w:fill="FFFFFF"/>
        <w:ind w:right="-1" w:firstLine="36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Правовым основанием для принятия   данной подпрограммы являются Федеральный закон  Российской Федерации от 24 июля 2007 года № 209-ФЗ «О развитии  малого и среднего предпринимательства в Российской Федерации», закон  Краснодарского края от 4 апреля 2008 года № 1448-КЗ «О развитии малого и среднего предпринимательства в Краснодарском крае.</w:t>
      </w:r>
    </w:p>
    <w:p w:rsidR="00FF787F" w:rsidRPr="00E53337" w:rsidRDefault="00FF787F" w:rsidP="00FF787F">
      <w:pPr>
        <w:ind w:firstLine="600"/>
        <w:jc w:val="both"/>
        <w:rPr>
          <w:bCs/>
          <w:sz w:val="28"/>
          <w:szCs w:val="28"/>
        </w:rPr>
      </w:pPr>
      <w:r w:rsidRPr="00E53337">
        <w:rPr>
          <w:sz w:val="28"/>
          <w:szCs w:val="28"/>
        </w:rPr>
        <w:lastRenderedPageBreak/>
        <w:t xml:space="preserve">1.2. Инвестиционное развитие территории </w:t>
      </w:r>
      <w:r w:rsidRPr="00E53337">
        <w:rPr>
          <w:bCs/>
          <w:sz w:val="28"/>
          <w:szCs w:val="28"/>
        </w:rPr>
        <w:t>направлено на формирование основных конкурентных преимуществ экономики территории, а также продвижение инвестиционно привлекательного образа района на основе развития промышленности, сельского хозяйства, туризма.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Мостовский район обладает богатейшим промышленным, рекреационным потенциалом. Наличие ресурсно-сырьевой базы (большого запаса сырьевых ресурсов и полезных </w:t>
      </w:r>
      <w:proofErr w:type="gramStart"/>
      <w:r w:rsidRPr="00E53337">
        <w:rPr>
          <w:sz w:val="28"/>
          <w:szCs w:val="28"/>
        </w:rPr>
        <w:t>ископаемых</w:t>
      </w:r>
      <w:proofErr w:type="gramEnd"/>
      <w:r w:rsidRPr="00E53337">
        <w:rPr>
          <w:sz w:val="28"/>
          <w:szCs w:val="28"/>
        </w:rPr>
        <w:t xml:space="preserve"> таких как известняк, гипс, соль, кварцевые пески, песчано-гравийные смеси, марганец, слюда, уголь и т.д.) способствует развитию промышленности строительных материалов. 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Развитие агропромышленного  сектора в Мостовском  районе направлено на активизацию спроса на экологически чистую сельскохозяйственную продукцию местных производителей, а также развитие малого предпринимательства. Одним из приоритетных  направлений развития АПК Мостовского района  является разведение племенного поголовья крупного рогатого скота мясного направления, а также строительство тепличных комплексов.  </w:t>
      </w:r>
    </w:p>
    <w:p w:rsidR="00FF787F" w:rsidRPr="00E53337" w:rsidRDefault="00FF787F" w:rsidP="00FF787F">
      <w:pPr>
        <w:ind w:firstLine="600"/>
        <w:jc w:val="both"/>
        <w:rPr>
          <w:color w:val="000000"/>
          <w:sz w:val="28"/>
          <w:szCs w:val="28"/>
        </w:rPr>
      </w:pPr>
      <w:r w:rsidRPr="00E53337">
        <w:rPr>
          <w:sz w:val="28"/>
          <w:szCs w:val="28"/>
        </w:rPr>
        <w:t>Географическое положение района, его природно-климатические условия, наличие в районе археологических и культурных памятников способствуют развитию активного, экологического и других видов туризма, что привлекает в  район любителей активного отдыха и путешествий. Все это создает условия для формирования и продвижения экономически и инвестиционно привлекательного образа Мостовского района</w:t>
      </w:r>
      <w:r w:rsidRPr="00E53337">
        <w:rPr>
          <w:color w:val="000000"/>
          <w:sz w:val="28"/>
          <w:szCs w:val="28"/>
        </w:rPr>
        <w:t>.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В настоящее время международные  экономические выставки, форумы, ярмарки являются одним из инструментов в развитии межрегионального и международного сотрудничества, презентации экономического и инвестиционного потенциала территории.</w:t>
      </w:r>
    </w:p>
    <w:p w:rsidR="00FF787F" w:rsidRPr="00E53337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Администрация муниципального образования Мостовский район активно принимает участие в </w:t>
      </w:r>
      <w:proofErr w:type="spellStart"/>
      <w:r w:rsidRPr="00E53337">
        <w:rPr>
          <w:sz w:val="28"/>
          <w:szCs w:val="28"/>
        </w:rPr>
        <w:t>презентационно</w:t>
      </w:r>
      <w:proofErr w:type="spellEnd"/>
      <w:r w:rsidRPr="00E53337">
        <w:rPr>
          <w:sz w:val="28"/>
          <w:szCs w:val="28"/>
        </w:rPr>
        <w:t xml:space="preserve">-выставочных мероприятиях, проводимых как на территории Краснодарского края, так и на территории других регионов. </w:t>
      </w:r>
      <w:r w:rsidRPr="00E53337">
        <w:rPr>
          <w:sz w:val="28"/>
          <w:szCs w:val="28"/>
        </w:rPr>
        <w:tab/>
        <w:t>В период 201</w:t>
      </w:r>
      <w:r w:rsidR="00BC5BE7">
        <w:rPr>
          <w:sz w:val="28"/>
          <w:szCs w:val="28"/>
        </w:rPr>
        <w:t>5</w:t>
      </w:r>
      <w:r w:rsidRPr="00E53337">
        <w:rPr>
          <w:sz w:val="28"/>
          <w:szCs w:val="28"/>
        </w:rPr>
        <w:t xml:space="preserve"> - 201</w:t>
      </w:r>
      <w:r w:rsidR="00A562C4">
        <w:rPr>
          <w:sz w:val="28"/>
          <w:szCs w:val="28"/>
        </w:rPr>
        <w:t>7</w:t>
      </w:r>
      <w:r w:rsidRPr="00E53337">
        <w:rPr>
          <w:sz w:val="28"/>
          <w:szCs w:val="28"/>
        </w:rPr>
        <w:t>гг. делегаци</w:t>
      </w:r>
      <w:r w:rsidR="006E461A">
        <w:rPr>
          <w:sz w:val="28"/>
          <w:szCs w:val="28"/>
        </w:rPr>
        <w:t>я</w:t>
      </w:r>
      <w:r w:rsidRPr="00E53337">
        <w:rPr>
          <w:sz w:val="28"/>
          <w:szCs w:val="28"/>
        </w:rPr>
        <w:t xml:space="preserve"> муниципального образования Мостовский район принял</w:t>
      </w:r>
      <w:r w:rsidR="006E461A">
        <w:rPr>
          <w:sz w:val="28"/>
          <w:szCs w:val="28"/>
        </w:rPr>
        <w:t>а</w:t>
      </w:r>
      <w:r w:rsidRPr="00E53337">
        <w:rPr>
          <w:sz w:val="28"/>
          <w:szCs w:val="28"/>
        </w:rPr>
        <w:t xml:space="preserve"> участие в ежегодных международных выставочных мероприятиях, представляющих собой эффективные площадки для презентации инвестиционного потенциала, актуальных инвестиционных проектов, </w:t>
      </w:r>
      <w:r w:rsidRPr="00E53337">
        <w:rPr>
          <w:color w:val="000000"/>
          <w:sz w:val="28"/>
          <w:szCs w:val="28"/>
        </w:rPr>
        <w:t>стимулирование процесса привлечения инвестиций</w:t>
      </w:r>
      <w:proofErr w:type="gramStart"/>
      <w:r w:rsidRPr="00E53337">
        <w:rPr>
          <w:sz w:val="28"/>
          <w:szCs w:val="28"/>
        </w:rPr>
        <w:t xml:space="preserve"> ,</w:t>
      </w:r>
      <w:proofErr w:type="gramEnd"/>
      <w:r w:rsidRPr="00E53337">
        <w:rPr>
          <w:sz w:val="28"/>
          <w:szCs w:val="28"/>
        </w:rPr>
        <w:t>заключения соглашений. Среди таких мероприятий - Международный инвестиционный форум в г. Сочи.</w:t>
      </w:r>
    </w:p>
    <w:p w:rsidR="00FF787F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Анализ инвестиционной привлекательности муниципального образовани</w:t>
      </w:r>
      <w:r w:rsidR="00A562C4">
        <w:rPr>
          <w:sz w:val="28"/>
          <w:szCs w:val="28"/>
        </w:rPr>
        <w:t>я Мостовский район за 201</w:t>
      </w:r>
      <w:r w:rsidR="00BC5BE7">
        <w:rPr>
          <w:sz w:val="28"/>
          <w:szCs w:val="28"/>
        </w:rPr>
        <w:t>5</w:t>
      </w:r>
      <w:r w:rsidR="00A562C4">
        <w:rPr>
          <w:sz w:val="28"/>
          <w:szCs w:val="28"/>
        </w:rPr>
        <w:t>- 2017</w:t>
      </w:r>
      <w:r w:rsidRPr="00E53337">
        <w:rPr>
          <w:sz w:val="28"/>
          <w:szCs w:val="28"/>
        </w:rPr>
        <w:t xml:space="preserve"> годы показывает, что по итогам прошедших </w:t>
      </w:r>
      <w:proofErr w:type="spellStart"/>
      <w:r w:rsidRPr="00E53337">
        <w:rPr>
          <w:sz w:val="28"/>
          <w:szCs w:val="28"/>
        </w:rPr>
        <w:t>презентационно</w:t>
      </w:r>
      <w:proofErr w:type="spellEnd"/>
      <w:r w:rsidRPr="00E53337">
        <w:rPr>
          <w:sz w:val="28"/>
          <w:szCs w:val="28"/>
        </w:rPr>
        <w:t xml:space="preserve"> - выставочных мероприятий заключено </w:t>
      </w:r>
      <w:r w:rsidR="00BC5BE7">
        <w:rPr>
          <w:sz w:val="28"/>
          <w:szCs w:val="28"/>
        </w:rPr>
        <w:t>9</w:t>
      </w:r>
      <w:r w:rsidRPr="00E53337">
        <w:rPr>
          <w:sz w:val="28"/>
          <w:szCs w:val="28"/>
        </w:rPr>
        <w:t xml:space="preserve"> соглашени</w:t>
      </w:r>
      <w:r w:rsidR="00BC5BE7">
        <w:rPr>
          <w:sz w:val="28"/>
          <w:szCs w:val="28"/>
        </w:rPr>
        <w:t>й</w:t>
      </w:r>
      <w:r w:rsidRPr="00E53337">
        <w:rPr>
          <w:sz w:val="28"/>
          <w:szCs w:val="28"/>
        </w:rPr>
        <w:t xml:space="preserve"> на </w:t>
      </w:r>
      <w:r w:rsidRPr="00F64B34">
        <w:rPr>
          <w:sz w:val="28"/>
          <w:szCs w:val="28"/>
        </w:rPr>
        <w:t xml:space="preserve">сумму более </w:t>
      </w:r>
      <w:r w:rsidR="00BC5BE7">
        <w:rPr>
          <w:sz w:val="28"/>
          <w:szCs w:val="28"/>
        </w:rPr>
        <w:t>3000,0</w:t>
      </w:r>
      <w:r w:rsidRPr="00F64B34">
        <w:rPr>
          <w:sz w:val="28"/>
          <w:szCs w:val="28"/>
        </w:rPr>
        <w:t xml:space="preserve"> млн. руб.</w:t>
      </w:r>
    </w:p>
    <w:p w:rsidR="00FF787F" w:rsidRDefault="00BC5BE7" w:rsidP="00FF787F">
      <w:pPr>
        <w:tabs>
          <w:tab w:val="left" w:pos="567"/>
          <w:tab w:val="left" w:pos="993"/>
        </w:tabs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По оценки в</w:t>
      </w:r>
      <w:r w:rsidR="00FF787F" w:rsidRPr="00E53337">
        <w:rPr>
          <w:spacing w:val="-6"/>
          <w:sz w:val="28"/>
          <w:szCs w:val="28"/>
        </w:rPr>
        <w:t xml:space="preserve"> 201</w:t>
      </w:r>
      <w:r w:rsidR="00A562C4">
        <w:rPr>
          <w:spacing w:val="-6"/>
          <w:sz w:val="28"/>
          <w:szCs w:val="28"/>
        </w:rPr>
        <w:t xml:space="preserve">7 </w:t>
      </w:r>
      <w:r w:rsidR="00FF787F" w:rsidRPr="00E53337">
        <w:rPr>
          <w:spacing w:val="-6"/>
          <w:sz w:val="28"/>
          <w:szCs w:val="28"/>
        </w:rPr>
        <w:t xml:space="preserve"> году объем привлеченных инвестиций составит </w:t>
      </w:r>
      <w:r w:rsidR="006E461A">
        <w:rPr>
          <w:spacing w:val="-6"/>
          <w:sz w:val="28"/>
          <w:szCs w:val="28"/>
        </w:rPr>
        <w:t>398,2</w:t>
      </w:r>
      <w:r w:rsidR="00FF787F" w:rsidRPr="00E53337">
        <w:rPr>
          <w:spacing w:val="-6"/>
          <w:sz w:val="28"/>
          <w:szCs w:val="28"/>
        </w:rPr>
        <w:t xml:space="preserve"> млн.</w:t>
      </w:r>
      <w:r w:rsidR="00FF787F">
        <w:rPr>
          <w:spacing w:val="-6"/>
          <w:sz w:val="28"/>
          <w:szCs w:val="28"/>
        </w:rPr>
        <w:t xml:space="preserve"> руб.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418"/>
        <w:gridCol w:w="1076"/>
        <w:gridCol w:w="1076"/>
        <w:gridCol w:w="1076"/>
        <w:gridCol w:w="1449"/>
      </w:tblGrid>
      <w:tr w:rsidR="00FF787F" w:rsidRPr="00141D65" w:rsidTr="00FF787F">
        <w:trPr>
          <w:trHeight w:val="315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A562C4">
            <w:pPr>
              <w:ind w:right="-817"/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87F" w:rsidRPr="00141D65" w:rsidRDefault="00FF787F" w:rsidP="00A562C4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Единица измерения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A562C4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оценка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A562C4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прогноз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87F" w:rsidRPr="00141D65" w:rsidRDefault="00FF787F" w:rsidP="00A562C4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87F" w:rsidRPr="00141D65" w:rsidRDefault="00FF787F" w:rsidP="00A562C4">
            <w:pPr>
              <w:rPr>
                <w:b/>
                <w:bCs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A562C4" w:rsidP="00A562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A562C4" w:rsidP="00A562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A562C4" w:rsidP="00A562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A562C4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20</w:t>
            </w:r>
            <w:r w:rsidR="00A562C4">
              <w:rPr>
                <w:b/>
                <w:bCs/>
              </w:rPr>
              <w:t>20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F787F" w:rsidRPr="00BC405D" w:rsidRDefault="00FF787F" w:rsidP="00A562C4">
            <w:pPr>
              <w:rPr>
                <w:bCs/>
                <w:color w:val="000000"/>
              </w:rPr>
            </w:pPr>
            <w:r w:rsidRPr="00BC405D">
              <w:rPr>
                <w:bCs/>
                <w:color w:val="000000"/>
              </w:rPr>
              <w:t xml:space="preserve">Инвестиции  (в действующих </w:t>
            </w:r>
            <w:r w:rsidRPr="00BC405D">
              <w:rPr>
                <w:bCs/>
                <w:color w:val="000000"/>
              </w:rPr>
              <w:lastRenderedPageBreak/>
              <w:t>ценах года)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787F" w:rsidRPr="00141D65" w:rsidRDefault="00FF787F" w:rsidP="00A562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F787F" w:rsidRPr="00141D65" w:rsidRDefault="00FF787F" w:rsidP="00A562C4">
            <w:pPr>
              <w:rPr>
                <w:color w:val="000000"/>
              </w:rPr>
            </w:pPr>
            <w:r w:rsidRPr="00141D65">
              <w:rPr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F787F" w:rsidRPr="00141D65" w:rsidRDefault="00FF787F" w:rsidP="00A562C4">
            <w:pPr>
              <w:rPr>
                <w:color w:val="000000"/>
              </w:rPr>
            </w:pPr>
            <w:r w:rsidRPr="00141D65">
              <w:rPr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</w:tr>
      <w:tr w:rsidR="00FF787F" w:rsidRPr="00141D65" w:rsidTr="00FF787F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lastRenderedPageBreak/>
              <w:t xml:space="preserve">Объем инвестиций в основной капитал </w:t>
            </w:r>
            <w:r w:rsidRPr="00BC405D">
              <w:t>(без учета неформальной деятельности)</w:t>
            </w:r>
            <w:r w:rsidRPr="00BC405D">
              <w:rPr>
                <w:bCs/>
              </w:rPr>
              <w:t xml:space="preserve"> - всего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2B61EF" w:rsidP="00A562C4">
            <w:pPr>
              <w:jc w:val="right"/>
            </w:pPr>
            <w:r>
              <w:t>398,2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2B61EF" w:rsidP="00A562C4">
            <w:pPr>
              <w:jc w:val="right"/>
            </w:pPr>
            <w:r>
              <w:t>345,0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2B61EF" w:rsidP="00A562C4">
            <w:pPr>
              <w:jc w:val="right"/>
            </w:pPr>
            <w:r>
              <w:t>456,1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2B61EF" w:rsidP="00A562C4">
            <w:pPr>
              <w:jc w:val="right"/>
            </w:pPr>
            <w:r>
              <w:t>580,9</w:t>
            </w:r>
          </w:p>
        </w:tc>
      </w:tr>
      <w:tr w:rsidR="00FF787F" w:rsidRPr="00141D65" w:rsidTr="00FF787F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2B61EF" w:rsidP="00A562C4">
            <w:pPr>
              <w:jc w:val="right"/>
            </w:pPr>
            <w:r>
              <w:t>61,6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2B61EF" w:rsidP="00A562C4">
            <w:pPr>
              <w:jc w:val="right"/>
            </w:pPr>
            <w:r>
              <w:t>82,9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2B61EF" w:rsidP="00A562C4">
            <w:pPr>
              <w:jc w:val="right"/>
            </w:pPr>
            <w:r>
              <w:t>126,6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2B61EF" w:rsidP="00A562C4">
            <w:pPr>
              <w:jc w:val="right"/>
            </w:pPr>
            <w:r>
              <w:t>122,3</w:t>
            </w:r>
          </w:p>
        </w:tc>
      </w:tr>
      <w:tr w:rsidR="00FF787F" w:rsidRPr="00141D65" w:rsidTr="00FF787F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r w:rsidRPr="00BC405D">
              <w:t xml:space="preserve">в том числе </w:t>
            </w:r>
            <w:proofErr w:type="gramStart"/>
            <w:r w:rsidRPr="00BC405D">
              <w:t>по</w:t>
            </w:r>
            <w:proofErr w:type="gramEnd"/>
            <w:r w:rsidRPr="00BC405D"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</w:tr>
      <w:tr w:rsidR="00FF787F" w:rsidRPr="00141D65" w:rsidTr="00FF787F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 xml:space="preserve">крупным и средним предприятиям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206,0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169,3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189,6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212,0</w:t>
            </w:r>
          </w:p>
        </w:tc>
      </w:tr>
      <w:tr w:rsidR="00FF787F" w:rsidRPr="00141D65" w:rsidTr="00FF787F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9E360B">
            <w:pPr>
              <w:ind w:firstLineChars="100" w:firstLine="22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52,0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78,6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107,3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107,4</w:t>
            </w:r>
          </w:p>
        </w:tc>
      </w:tr>
      <w:tr w:rsidR="00FF787F" w:rsidRPr="00141D65" w:rsidTr="00FF787F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>малым предприятиям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69,1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75,9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170,2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252,6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9E360B">
            <w:pPr>
              <w:ind w:firstLineChars="100" w:firstLine="22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104,5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105,1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214,8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142,6</w:t>
            </w:r>
          </w:p>
        </w:tc>
      </w:tr>
      <w:tr w:rsidR="00FF787F" w:rsidRPr="00141D65" w:rsidTr="00FF787F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>предприятиям с численностью до 15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32,6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17,1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6,8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9,0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9E360B">
            <w:pPr>
              <w:ind w:firstLineChars="100" w:firstLine="22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94,4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50,2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38,1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127,1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>краевым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80,5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71,8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77,5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93,8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9E360B">
            <w:pPr>
              <w:ind w:firstLineChars="100" w:firstLine="22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58,0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85,4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103,4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116,3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>заказчикам других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10,9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12,0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13,5</w:t>
            </w:r>
          </w:p>
        </w:tc>
      </w:tr>
    </w:tbl>
    <w:p w:rsidR="00FF787F" w:rsidRPr="00F64B34" w:rsidRDefault="00FF787F" w:rsidP="00FF787F">
      <w:pPr>
        <w:ind w:firstLine="708"/>
        <w:jc w:val="both"/>
        <w:rPr>
          <w:sz w:val="28"/>
          <w:szCs w:val="28"/>
        </w:rPr>
      </w:pPr>
    </w:p>
    <w:p w:rsidR="00FF787F" w:rsidRPr="00E53337" w:rsidRDefault="00FF787F" w:rsidP="00FF787F">
      <w:pPr>
        <w:jc w:val="both"/>
        <w:textAlignment w:val="baseline"/>
        <w:rPr>
          <w:sz w:val="28"/>
          <w:szCs w:val="28"/>
        </w:rPr>
      </w:pPr>
      <w:r w:rsidRPr="00F64B34">
        <w:rPr>
          <w:sz w:val="28"/>
          <w:szCs w:val="28"/>
        </w:rPr>
        <w:tab/>
      </w:r>
      <w:proofErr w:type="gramStart"/>
      <w:r w:rsidRPr="00F64B34">
        <w:rPr>
          <w:sz w:val="28"/>
          <w:szCs w:val="28"/>
        </w:rPr>
        <w:t>Использование программно</w:t>
      </w:r>
      <w:r w:rsidRPr="00E53337">
        <w:rPr>
          <w:sz w:val="28"/>
          <w:szCs w:val="28"/>
        </w:rPr>
        <w:t>-целевого метода при реализации мероприятий, направленных на формирование инвестиционной привлекательности района посредством участия в Международном инвестиционном форуме,</w:t>
      </w:r>
      <w:r w:rsidRPr="00E53337">
        <w:rPr>
          <w:b/>
          <w:sz w:val="28"/>
          <w:szCs w:val="28"/>
        </w:rPr>
        <w:t xml:space="preserve"> </w:t>
      </w:r>
      <w:r w:rsidRPr="00E53337">
        <w:rPr>
          <w:sz w:val="28"/>
          <w:szCs w:val="28"/>
        </w:rPr>
        <w:t>позволят муниципальному образованию Мостовский район увеличить объем привлеченных инвестиций в экономику района за счет скоординированного и согласованного решения задач, предусмотренных подпрограммой, повысить уровень конкурентоспособности основных отраслей экономики района,  увеличить количество рабочих мест, привлечь профессиональные кадровые ресурсы, новые технологии.</w:t>
      </w:r>
      <w:proofErr w:type="gramEnd"/>
      <w:r w:rsidRPr="00E53337">
        <w:rPr>
          <w:sz w:val="28"/>
          <w:szCs w:val="28"/>
        </w:rPr>
        <w:t xml:space="preserve"> Использование программно-целевого метода позволит обеспечить системный подход к решению поставленных задач, своевременное и (или) достаточное финансирование предлагаемых мероприятий.</w:t>
      </w:r>
    </w:p>
    <w:p w:rsidR="00FF787F" w:rsidRPr="00E53337" w:rsidRDefault="00FF787F" w:rsidP="00FF787F">
      <w:pPr>
        <w:pStyle w:val="af1"/>
        <w:widowControl w:val="0"/>
        <w:ind w:left="5664"/>
        <w:rPr>
          <w:b w:val="0"/>
          <w:szCs w:val="28"/>
        </w:rPr>
      </w:pPr>
    </w:p>
    <w:p w:rsidR="00FF787F" w:rsidRDefault="00FF787F" w:rsidP="00FF787F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  <w:shd w:val="clear" w:color="auto" w:fill="FFFFFF"/>
        </w:rPr>
      </w:pPr>
      <w:r w:rsidRPr="00E53337">
        <w:rPr>
          <w:b/>
          <w:sz w:val="28"/>
          <w:szCs w:val="28"/>
          <w:shd w:val="clear" w:color="auto" w:fill="FFFFFF"/>
        </w:rPr>
        <w:t xml:space="preserve">Раздел </w:t>
      </w:r>
      <w:r>
        <w:rPr>
          <w:b/>
          <w:sz w:val="28"/>
          <w:szCs w:val="28"/>
          <w:shd w:val="clear" w:color="auto" w:fill="FFFFFF"/>
        </w:rPr>
        <w:t>2</w:t>
      </w:r>
      <w:r w:rsidRPr="00E53337">
        <w:rPr>
          <w:b/>
          <w:sz w:val="28"/>
          <w:szCs w:val="28"/>
          <w:shd w:val="clear" w:color="auto" w:fill="FFFFFF"/>
        </w:rPr>
        <w:t xml:space="preserve">. </w:t>
      </w:r>
      <w:r w:rsidRPr="00332868">
        <w:rPr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>
        <w:rPr>
          <w:b/>
          <w:sz w:val="28"/>
          <w:szCs w:val="28"/>
          <w:shd w:val="clear" w:color="auto" w:fill="FFFFFF"/>
        </w:rPr>
        <w:t>муниципальной п</w:t>
      </w:r>
      <w:r w:rsidRPr="00332868">
        <w:rPr>
          <w:b/>
          <w:sz w:val="28"/>
          <w:szCs w:val="28"/>
          <w:shd w:val="clear" w:color="auto" w:fill="FFFFFF"/>
        </w:rPr>
        <w:t>рограммы</w:t>
      </w:r>
    </w:p>
    <w:p w:rsidR="00FF787F" w:rsidRPr="00E53337" w:rsidRDefault="00FF787F" w:rsidP="00FF787F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FF787F" w:rsidRDefault="00FF787F" w:rsidP="00FF787F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2.1.</w:t>
      </w:r>
      <w:r>
        <w:rPr>
          <w:sz w:val="28"/>
          <w:szCs w:val="28"/>
        </w:rPr>
        <w:t>Основной целью муниципальной программы</w:t>
      </w:r>
      <w:r w:rsidRPr="00AC7282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t xml:space="preserve">является обеспечение благоприятных условий </w:t>
      </w:r>
      <w:r w:rsidRPr="00AC7282">
        <w:rPr>
          <w:sz w:val="28"/>
          <w:szCs w:val="28"/>
        </w:rPr>
        <w:t>для развития малого и среднего предпринимательства на основе повышения качества и эффективности мер поддержки на муниципальном уровне, а также привлечение инвестиций</w:t>
      </w:r>
      <w:r>
        <w:rPr>
          <w:sz w:val="28"/>
          <w:szCs w:val="28"/>
        </w:rPr>
        <w:t xml:space="preserve"> в экономику района </w:t>
      </w:r>
    </w:p>
    <w:p w:rsidR="00FF787F" w:rsidRPr="00E53337" w:rsidRDefault="00FF787F" w:rsidP="00FF787F">
      <w:pPr>
        <w:ind w:firstLine="72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napToGrid w:val="0"/>
          <w:color w:val="000000"/>
          <w:sz w:val="28"/>
          <w:szCs w:val="28"/>
        </w:rPr>
        <w:lastRenderedPageBreak/>
        <w:t>создание благоприятных условий для развития субъектов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>обеспечение конкурентоспособности субъектов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z w:val="28"/>
          <w:szCs w:val="28"/>
        </w:rPr>
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>увеличение количества субъектов малого и среднего предпринимательства;</w:t>
      </w:r>
    </w:p>
    <w:p w:rsidR="00FF787F" w:rsidRPr="005348A4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 xml:space="preserve">обеспечение занятости населения и развитие  </w:t>
      </w:r>
      <w:proofErr w:type="spellStart"/>
      <w:r w:rsidRPr="00E53337">
        <w:rPr>
          <w:color w:val="000000"/>
          <w:sz w:val="28"/>
          <w:szCs w:val="28"/>
        </w:rPr>
        <w:t>самозанятости</w:t>
      </w:r>
      <w:proofErr w:type="spellEnd"/>
      <w:r w:rsidRPr="00E53337">
        <w:rPr>
          <w:color w:val="000000"/>
          <w:sz w:val="28"/>
          <w:szCs w:val="28"/>
        </w:rPr>
        <w:t>;</w:t>
      </w:r>
    </w:p>
    <w:p w:rsidR="00481DF9" w:rsidRPr="006F21E8" w:rsidRDefault="00FF787F" w:rsidP="00481DF9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z w:val="28"/>
          <w:szCs w:val="28"/>
        </w:rPr>
        <w:t xml:space="preserve"> </w:t>
      </w:r>
      <w:r w:rsidRPr="00E53337">
        <w:rPr>
          <w:color w:val="000000"/>
          <w:sz w:val="28"/>
          <w:szCs w:val="28"/>
        </w:rPr>
        <w:t>увеличение доли производимых субъектами малого и среднего предпринимательства товаров (работ, услуг);</w:t>
      </w:r>
    </w:p>
    <w:p w:rsidR="006F21E8" w:rsidRPr="006F21E8" w:rsidRDefault="006F21E8" w:rsidP="006F21E8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481DF9">
        <w:rPr>
          <w:sz w:val="28"/>
          <w:szCs w:val="28"/>
        </w:rPr>
        <w:t>создание условий для развития предпринимательства путем организации консультационного пункта для субъектов малого и среднего предпринимательства (муниципальный центр поддержки предпринимательства), услуги по оказанию информационно-консультационной поддержки для субъектов малого и среднего предпринимательства;</w:t>
      </w:r>
    </w:p>
    <w:p w:rsidR="00481DF9" w:rsidRDefault="00FF787F" w:rsidP="00481DF9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481DF9">
        <w:rPr>
          <w:sz w:val="28"/>
          <w:szCs w:val="28"/>
        </w:rPr>
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</w:r>
    </w:p>
    <w:p w:rsidR="00FF787F" w:rsidRPr="00E53337" w:rsidRDefault="00FF787F" w:rsidP="00FF787F">
      <w:pPr>
        <w:numPr>
          <w:ilvl w:val="0"/>
          <w:numId w:val="10"/>
        </w:numPr>
        <w:tabs>
          <w:tab w:val="left" w:pos="284"/>
          <w:tab w:val="left" w:pos="851"/>
          <w:tab w:val="left" w:pos="993"/>
        </w:tabs>
        <w:autoSpaceDE w:val="0"/>
        <w:snapToGrid w:val="0"/>
        <w:ind w:left="0" w:firstLine="709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«Сочи».</w:t>
      </w:r>
    </w:p>
    <w:p w:rsidR="00FF787F" w:rsidRPr="00E53337" w:rsidRDefault="00FF787F" w:rsidP="00FF787F">
      <w:pPr>
        <w:autoSpaceDE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562C4">
        <w:rPr>
          <w:sz w:val="28"/>
          <w:szCs w:val="28"/>
        </w:rPr>
        <w:t>рограмма рассчитана на 2018</w:t>
      </w:r>
      <w:r w:rsidRPr="00E53337">
        <w:rPr>
          <w:sz w:val="28"/>
          <w:szCs w:val="28"/>
        </w:rPr>
        <w:t>-20</w:t>
      </w:r>
      <w:r w:rsidR="00A562C4">
        <w:rPr>
          <w:sz w:val="28"/>
          <w:szCs w:val="28"/>
        </w:rPr>
        <w:t>20</w:t>
      </w:r>
      <w:r w:rsidRPr="00E53337">
        <w:rPr>
          <w:sz w:val="28"/>
          <w:szCs w:val="28"/>
        </w:rPr>
        <w:t xml:space="preserve"> годы и реализуется в три этапа:</w:t>
      </w:r>
    </w:p>
    <w:p w:rsidR="00FF787F" w:rsidRPr="00AC7282" w:rsidRDefault="00FF787F" w:rsidP="00FF787F">
      <w:pPr>
        <w:tabs>
          <w:tab w:val="left" w:pos="993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556F5">
        <w:rPr>
          <w:sz w:val="28"/>
          <w:szCs w:val="28"/>
          <w:shd w:val="clear" w:color="auto" w:fill="FFFFFF"/>
        </w:rPr>
        <w:t xml:space="preserve">Цели, задачи и характеризующие их целевые показатели </w:t>
      </w:r>
      <w:r>
        <w:rPr>
          <w:sz w:val="28"/>
          <w:szCs w:val="28"/>
          <w:shd w:val="clear" w:color="auto" w:fill="FFFFFF"/>
        </w:rPr>
        <w:t>муниципальной п</w:t>
      </w:r>
      <w:r w:rsidRPr="00F556F5">
        <w:rPr>
          <w:sz w:val="28"/>
          <w:szCs w:val="28"/>
          <w:shd w:val="clear" w:color="auto" w:fill="FFFFFF"/>
        </w:rPr>
        <w:t xml:space="preserve">рограммы представлены в табличной форме в приложении № 1 к </w:t>
      </w:r>
      <w:r>
        <w:rPr>
          <w:sz w:val="28"/>
          <w:szCs w:val="28"/>
          <w:shd w:val="clear" w:color="auto" w:fill="FFFFFF"/>
        </w:rPr>
        <w:t>муниципальной программе.</w:t>
      </w:r>
    </w:p>
    <w:p w:rsidR="00FF787F" w:rsidRPr="00E53337" w:rsidRDefault="00FF787F" w:rsidP="00FF787F">
      <w:pPr>
        <w:pStyle w:val="af1"/>
        <w:widowControl w:val="0"/>
        <w:ind w:left="5664"/>
        <w:rPr>
          <w:b w:val="0"/>
          <w:szCs w:val="28"/>
        </w:rPr>
      </w:pPr>
    </w:p>
    <w:p w:rsidR="00FF787F" w:rsidRPr="00E53337" w:rsidRDefault="00FF787F" w:rsidP="00FF787F">
      <w:pPr>
        <w:pStyle w:val="11"/>
        <w:spacing w:before="0" w:after="0"/>
        <w:jc w:val="center"/>
        <w:rPr>
          <w:sz w:val="28"/>
          <w:szCs w:val="28"/>
        </w:rPr>
      </w:pPr>
      <w:r w:rsidRPr="00E53337">
        <w:rPr>
          <w:b/>
          <w:sz w:val="28"/>
          <w:szCs w:val="28"/>
          <w:shd w:val="clear" w:color="auto" w:fill="FFFFFF"/>
        </w:rPr>
        <w:t xml:space="preserve">Раздел 3. Перечень мероприятий </w:t>
      </w:r>
      <w:r>
        <w:rPr>
          <w:b/>
          <w:sz w:val="28"/>
          <w:szCs w:val="28"/>
          <w:shd w:val="clear" w:color="auto" w:fill="FFFFFF"/>
        </w:rPr>
        <w:t>муниципальной п</w:t>
      </w:r>
      <w:r w:rsidRPr="00E53337">
        <w:rPr>
          <w:b/>
          <w:sz w:val="28"/>
          <w:szCs w:val="28"/>
          <w:shd w:val="clear" w:color="auto" w:fill="FFFFFF"/>
        </w:rPr>
        <w:t>рограммы</w:t>
      </w:r>
    </w:p>
    <w:p w:rsidR="00FF787F" w:rsidRDefault="00FF787F" w:rsidP="00FF787F">
      <w:pPr>
        <w:ind w:firstLine="708"/>
        <w:jc w:val="both"/>
        <w:rPr>
          <w:sz w:val="28"/>
          <w:szCs w:val="28"/>
        </w:rPr>
      </w:pPr>
    </w:p>
    <w:p w:rsidR="00FF787F" w:rsidRDefault="00FF787F" w:rsidP="00FF787F">
      <w:pPr>
        <w:ind w:firstLine="708"/>
        <w:jc w:val="both"/>
        <w:rPr>
          <w:sz w:val="28"/>
          <w:szCs w:val="28"/>
        </w:rPr>
      </w:pPr>
      <w:r w:rsidRPr="00332868">
        <w:rPr>
          <w:sz w:val="28"/>
          <w:szCs w:val="28"/>
        </w:rPr>
        <w:t xml:space="preserve">Программа включает в себя комплекс необходимых мероприятий, </w:t>
      </w:r>
    </w:p>
    <w:p w:rsidR="00FF787F" w:rsidRPr="00332868" w:rsidRDefault="00FF787F" w:rsidP="00FF787F">
      <w:pPr>
        <w:ind w:firstLine="708"/>
        <w:jc w:val="both"/>
        <w:rPr>
          <w:snapToGrid w:val="0"/>
          <w:color w:val="000000"/>
          <w:sz w:val="28"/>
          <w:szCs w:val="28"/>
        </w:rPr>
      </w:pPr>
      <w:r w:rsidRPr="00332868">
        <w:rPr>
          <w:sz w:val="28"/>
          <w:szCs w:val="28"/>
        </w:rPr>
        <w:t xml:space="preserve">направленных на </w:t>
      </w:r>
      <w:r w:rsidRPr="00332868">
        <w:rPr>
          <w:snapToGrid w:val="0"/>
          <w:color w:val="000000"/>
          <w:sz w:val="28"/>
          <w:szCs w:val="28"/>
        </w:rPr>
        <w:t>создание условий для развития малого и среднего предпринимательства</w:t>
      </w:r>
      <w:r>
        <w:rPr>
          <w:snapToGrid w:val="0"/>
          <w:color w:val="000000"/>
          <w:sz w:val="28"/>
          <w:szCs w:val="28"/>
        </w:rPr>
        <w:t xml:space="preserve"> </w:t>
      </w:r>
      <w:r w:rsidRPr="00332868">
        <w:rPr>
          <w:color w:val="000000"/>
          <w:sz w:val="28"/>
          <w:szCs w:val="28"/>
        </w:rPr>
        <w:t xml:space="preserve">и </w:t>
      </w:r>
      <w:r w:rsidRPr="00332868">
        <w:rPr>
          <w:sz w:val="28"/>
          <w:szCs w:val="28"/>
        </w:rPr>
        <w:t>формирование инвестиционной привлекательности муниципальног</w:t>
      </w:r>
      <w:r>
        <w:rPr>
          <w:sz w:val="28"/>
          <w:szCs w:val="28"/>
        </w:rPr>
        <w:t>о образования Мостовский район 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332868">
        <w:rPr>
          <w:sz w:val="28"/>
          <w:szCs w:val="28"/>
        </w:rPr>
        <w:t xml:space="preserve">2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</w:t>
      </w:r>
      <w:r w:rsidRPr="00332868">
        <w:rPr>
          <w:sz w:val="28"/>
          <w:szCs w:val="28"/>
        </w:rPr>
        <w:t>.</w:t>
      </w:r>
    </w:p>
    <w:p w:rsidR="00FF787F" w:rsidRDefault="00FF787F" w:rsidP="00FF787F">
      <w:pPr>
        <w:shd w:val="clear" w:color="auto" w:fill="FFFFFF"/>
        <w:ind w:right="38" w:firstLine="708"/>
        <w:jc w:val="both"/>
        <w:rPr>
          <w:sz w:val="28"/>
          <w:szCs w:val="28"/>
        </w:rPr>
      </w:pPr>
      <w:r w:rsidRPr="00332868">
        <w:rPr>
          <w:sz w:val="28"/>
          <w:szCs w:val="28"/>
        </w:rPr>
        <w:t xml:space="preserve">Подпрограмма  «Поддержка малого и среднего предпринимательства в Мостовском районе» направлена на </w:t>
      </w:r>
      <w:r w:rsidRPr="00332868">
        <w:rPr>
          <w:color w:val="000000"/>
          <w:sz w:val="28"/>
          <w:szCs w:val="28"/>
        </w:rPr>
        <w:t>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3</w:t>
      </w:r>
      <w:r w:rsidRPr="00332868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</w:t>
      </w:r>
      <w:proofErr w:type="gramStart"/>
      <w:r>
        <w:rPr>
          <w:color w:val="000000"/>
          <w:sz w:val="28"/>
          <w:szCs w:val="28"/>
        </w:rPr>
        <w:t xml:space="preserve"> </w:t>
      </w:r>
      <w:r w:rsidRPr="00332868">
        <w:rPr>
          <w:color w:val="000000"/>
          <w:sz w:val="28"/>
          <w:szCs w:val="28"/>
        </w:rPr>
        <w:t>.</w:t>
      </w:r>
      <w:proofErr w:type="gramEnd"/>
    </w:p>
    <w:p w:rsidR="00FF787F" w:rsidRPr="001C3042" w:rsidRDefault="00FF787F" w:rsidP="00FF787F">
      <w:pPr>
        <w:shd w:val="clear" w:color="auto" w:fill="FFFFFF"/>
        <w:ind w:right="38" w:firstLine="708"/>
        <w:jc w:val="both"/>
        <w:rPr>
          <w:sz w:val="28"/>
          <w:szCs w:val="28"/>
        </w:rPr>
      </w:pPr>
      <w:r w:rsidRPr="001C3042">
        <w:rPr>
          <w:sz w:val="28"/>
          <w:szCs w:val="28"/>
        </w:rPr>
        <w:lastRenderedPageBreak/>
        <w:t xml:space="preserve">Подпрограмма «Формирование и продвижение экономически и инвестиционно привлекательного образа Мостовского района» </w:t>
      </w:r>
      <w:r>
        <w:rPr>
          <w:sz w:val="28"/>
          <w:szCs w:val="28"/>
        </w:rPr>
        <w:t xml:space="preserve"> </w:t>
      </w:r>
      <w:r w:rsidRPr="001C3042">
        <w:rPr>
          <w:sz w:val="28"/>
          <w:szCs w:val="28"/>
        </w:rPr>
        <w:t>направлена на повышение инвестиционной привлекательности муниципального обра</w:t>
      </w:r>
      <w:r>
        <w:rPr>
          <w:sz w:val="28"/>
          <w:szCs w:val="28"/>
        </w:rPr>
        <w:t xml:space="preserve">зования </w:t>
      </w:r>
      <w:r w:rsidRPr="00E53337">
        <w:rPr>
          <w:sz w:val="28"/>
          <w:szCs w:val="28"/>
        </w:rPr>
        <w:t xml:space="preserve">посредством </w:t>
      </w:r>
      <w:r>
        <w:rPr>
          <w:sz w:val="28"/>
          <w:szCs w:val="28"/>
        </w:rPr>
        <w:t>позиционирования  инвестиционного потенциала района на</w:t>
      </w:r>
      <w:r w:rsidRPr="00E53337">
        <w:rPr>
          <w:sz w:val="28"/>
          <w:szCs w:val="28"/>
        </w:rPr>
        <w:t xml:space="preserve"> Международном инвестиционном форуме</w:t>
      </w:r>
      <w:r>
        <w:rPr>
          <w:sz w:val="28"/>
          <w:szCs w:val="28"/>
        </w:rPr>
        <w:t>, что способствует увеличению объема</w:t>
      </w:r>
      <w:r w:rsidRPr="001C3042">
        <w:rPr>
          <w:sz w:val="28"/>
          <w:szCs w:val="28"/>
        </w:rPr>
        <w:t xml:space="preserve"> инвестиций в экономику муниципального образования Мостовский район</w:t>
      </w:r>
      <w:r>
        <w:rPr>
          <w:sz w:val="28"/>
          <w:szCs w:val="28"/>
        </w:rPr>
        <w:t xml:space="preserve"> 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4</w:t>
      </w:r>
      <w:r w:rsidRPr="00332868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ме).</w:t>
      </w:r>
    </w:p>
    <w:p w:rsidR="00FF787F" w:rsidRPr="00332868" w:rsidRDefault="00FF787F" w:rsidP="00FF787F">
      <w:pPr>
        <w:pStyle w:val="af"/>
      </w:pPr>
    </w:p>
    <w:p w:rsidR="00FF787F" w:rsidRPr="00E53337" w:rsidRDefault="00FF787F" w:rsidP="00FF787F">
      <w:pPr>
        <w:autoSpaceDE w:val="0"/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 xml:space="preserve">Раздел 4. Обоснование ресурсного обеспечения </w:t>
      </w:r>
      <w:r>
        <w:rPr>
          <w:b/>
          <w:sz w:val="28"/>
          <w:szCs w:val="28"/>
          <w:shd w:val="clear" w:color="auto" w:fill="FFFFFF"/>
        </w:rPr>
        <w:t>муниципальной</w:t>
      </w:r>
      <w:r>
        <w:rPr>
          <w:b/>
          <w:sz w:val="28"/>
          <w:szCs w:val="28"/>
        </w:rPr>
        <w:t xml:space="preserve"> п</w:t>
      </w:r>
      <w:r w:rsidRPr="00E53337">
        <w:rPr>
          <w:b/>
          <w:sz w:val="28"/>
          <w:szCs w:val="28"/>
        </w:rPr>
        <w:t>рограммы</w:t>
      </w:r>
    </w:p>
    <w:p w:rsidR="00FF787F" w:rsidRPr="00E53337" w:rsidRDefault="00FF787F" w:rsidP="00FF787F">
      <w:pPr>
        <w:autoSpaceDE w:val="0"/>
        <w:jc w:val="center"/>
        <w:rPr>
          <w:b/>
          <w:sz w:val="28"/>
          <w:szCs w:val="28"/>
        </w:rPr>
      </w:pPr>
    </w:p>
    <w:p w:rsidR="00FF787F" w:rsidRPr="00E53337" w:rsidRDefault="00FF787F" w:rsidP="00FF787F">
      <w:pPr>
        <w:snapToGrid w:val="0"/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Финансирование мероприятий </w:t>
      </w:r>
      <w:r w:rsidRPr="002F41D1">
        <w:rPr>
          <w:sz w:val="28"/>
          <w:szCs w:val="28"/>
          <w:shd w:val="clear" w:color="auto" w:fill="FFFFFF"/>
        </w:rPr>
        <w:t>муниципальной</w:t>
      </w:r>
      <w:r w:rsidRPr="002F41D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53337">
        <w:rPr>
          <w:sz w:val="28"/>
          <w:szCs w:val="28"/>
        </w:rPr>
        <w:t>рограммы осуществляется за счет средств местного бюджета (бюджета муниципального образования Мостовский район) на соответствующий финансовый год.</w:t>
      </w:r>
    </w:p>
    <w:p w:rsidR="00481DF9" w:rsidRPr="00E53337" w:rsidRDefault="00FF787F" w:rsidP="00A562C4">
      <w:pPr>
        <w:snapToGrid w:val="0"/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Общий объем финансирования </w:t>
      </w:r>
      <w:r w:rsidRPr="002F41D1">
        <w:rPr>
          <w:sz w:val="28"/>
          <w:szCs w:val="28"/>
          <w:shd w:val="clear" w:color="auto" w:fill="FFFFFF"/>
        </w:rPr>
        <w:t>муниципальной</w:t>
      </w:r>
      <w:r w:rsidRPr="002F41D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53337">
        <w:rPr>
          <w:sz w:val="28"/>
          <w:szCs w:val="28"/>
        </w:rPr>
        <w:t>рограммы на 201</w:t>
      </w:r>
      <w:r w:rsidR="00A562C4">
        <w:rPr>
          <w:sz w:val="28"/>
          <w:szCs w:val="28"/>
        </w:rPr>
        <w:t>8</w:t>
      </w:r>
      <w:r w:rsidRPr="00E53337">
        <w:rPr>
          <w:sz w:val="28"/>
          <w:szCs w:val="28"/>
        </w:rPr>
        <w:t>- 20</w:t>
      </w:r>
      <w:r w:rsidR="00A562C4">
        <w:rPr>
          <w:sz w:val="28"/>
          <w:szCs w:val="28"/>
        </w:rPr>
        <w:t>20</w:t>
      </w:r>
      <w:r w:rsidRPr="00E53337">
        <w:rPr>
          <w:sz w:val="28"/>
          <w:szCs w:val="28"/>
        </w:rPr>
        <w:t xml:space="preserve"> годы состав</w:t>
      </w:r>
      <w:r>
        <w:rPr>
          <w:sz w:val="28"/>
          <w:szCs w:val="28"/>
        </w:rPr>
        <w:t xml:space="preserve">ляет </w:t>
      </w:r>
      <w:r w:rsidR="00A562C4">
        <w:rPr>
          <w:sz w:val="28"/>
          <w:szCs w:val="28"/>
        </w:rPr>
        <w:t>3</w:t>
      </w:r>
      <w:r w:rsidR="006E461A">
        <w:rPr>
          <w:sz w:val="28"/>
          <w:szCs w:val="28"/>
        </w:rPr>
        <w:t>1</w:t>
      </w:r>
      <w:r w:rsidR="00A562C4">
        <w:rPr>
          <w:sz w:val="28"/>
          <w:szCs w:val="28"/>
        </w:rPr>
        <w:t>00,0</w:t>
      </w:r>
      <w:r w:rsidRPr="00E53337">
        <w:rPr>
          <w:sz w:val="28"/>
          <w:szCs w:val="28"/>
        </w:rPr>
        <w:t xml:space="preserve"> тыс. руб., в том числе: </w:t>
      </w:r>
    </w:p>
    <w:tbl>
      <w:tblPr>
        <w:tblW w:w="95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559"/>
        <w:gridCol w:w="1701"/>
        <w:gridCol w:w="2482"/>
      </w:tblGrid>
      <w:tr w:rsidR="00FF787F" w:rsidRPr="00E53337" w:rsidTr="00E95D20">
        <w:trPr>
          <w:jc w:val="center"/>
        </w:trPr>
        <w:tc>
          <w:tcPr>
            <w:tcW w:w="95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87F" w:rsidRPr="00E53337" w:rsidRDefault="00FF787F" w:rsidP="00A562C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FF787F" w:rsidRPr="00E53337" w:rsidTr="00E95D20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FF787F" w:rsidRPr="00E53337" w:rsidTr="00E95D20">
        <w:trPr>
          <w:jc w:val="center"/>
        </w:trPr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562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F787F" w:rsidRPr="00E5333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562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FF787F" w:rsidRPr="00E53337" w:rsidTr="00E95D2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62C4" w:rsidRPr="00E53337" w:rsidTr="00E95D2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C4" w:rsidRPr="00E53337" w:rsidRDefault="00A562C4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 w:rsidRPr="002F41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муниципальной</w:t>
            </w:r>
            <w:r w:rsidRPr="002F4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41D1">
              <w:rPr>
                <w:rFonts w:ascii="Times New Roman" w:hAnsi="Times New Roman" w:cs="Times New Roman"/>
                <w:sz w:val="28"/>
                <w:szCs w:val="28"/>
              </w:rPr>
              <w:t>рограмме, в</w:t>
            </w: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C4" w:rsidRPr="00E53337" w:rsidRDefault="00A562C4" w:rsidP="0089379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37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C4" w:rsidRPr="00E53337" w:rsidRDefault="00A562C4" w:rsidP="0089379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37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C4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C4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FF787F" w:rsidRPr="00E53337" w:rsidTr="00E95D2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787F" w:rsidRPr="00E53337" w:rsidTr="00E95D2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81D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787F" w:rsidRPr="00E53337" w:rsidTr="00E95D2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89379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37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89379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37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A562C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FF787F" w:rsidRPr="00E53337" w:rsidTr="00E95D2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F787F" w:rsidRDefault="00FF787F" w:rsidP="00FF787F">
      <w:pPr>
        <w:snapToGrid w:val="0"/>
        <w:ind w:firstLine="708"/>
        <w:jc w:val="both"/>
        <w:rPr>
          <w:sz w:val="28"/>
          <w:szCs w:val="28"/>
        </w:rPr>
      </w:pPr>
    </w:p>
    <w:p w:rsidR="00FF787F" w:rsidRPr="00141D65" w:rsidRDefault="00FF787F" w:rsidP="00FF787F">
      <w:pPr>
        <w:snapToGrid w:val="0"/>
        <w:ind w:firstLine="708"/>
        <w:jc w:val="both"/>
        <w:rPr>
          <w:sz w:val="28"/>
          <w:szCs w:val="28"/>
        </w:rPr>
      </w:pPr>
      <w:r w:rsidRPr="00141D65">
        <w:rPr>
          <w:sz w:val="28"/>
          <w:szCs w:val="28"/>
        </w:rPr>
        <w:t xml:space="preserve">Расчет произведен на основе </w:t>
      </w:r>
      <w:r>
        <w:rPr>
          <w:sz w:val="28"/>
          <w:szCs w:val="28"/>
        </w:rPr>
        <w:t>экономически</w:t>
      </w:r>
      <w:r w:rsidRPr="00141D65">
        <w:rPr>
          <w:sz w:val="28"/>
          <w:szCs w:val="28"/>
        </w:rPr>
        <w:t xml:space="preserve"> обоснован</w:t>
      </w:r>
      <w:r>
        <w:rPr>
          <w:sz w:val="28"/>
          <w:szCs w:val="28"/>
        </w:rPr>
        <w:t xml:space="preserve">ных </w:t>
      </w:r>
      <w:r w:rsidRPr="00141D65">
        <w:rPr>
          <w:sz w:val="28"/>
          <w:szCs w:val="28"/>
        </w:rPr>
        <w:t>данных, а также исходя из фактических затрат средств на проведение мероприятий</w:t>
      </w:r>
      <w:r>
        <w:rPr>
          <w:sz w:val="28"/>
          <w:szCs w:val="28"/>
        </w:rPr>
        <w:t xml:space="preserve"> в 20</w:t>
      </w:r>
      <w:r w:rsidR="00A300F4">
        <w:rPr>
          <w:sz w:val="28"/>
          <w:szCs w:val="28"/>
        </w:rPr>
        <w:t>15</w:t>
      </w:r>
      <w:r>
        <w:rPr>
          <w:sz w:val="28"/>
          <w:szCs w:val="28"/>
        </w:rPr>
        <w:t>-20</w:t>
      </w:r>
      <w:r w:rsidR="00A300F4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Pr="00141D65">
        <w:rPr>
          <w:sz w:val="28"/>
          <w:szCs w:val="28"/>
        </w:rPr>
        <w:t>год</w:t>
      </w:r>
      <w:r>
        <w:rPr>
          <w:sz w:val="28"/>
          <w:szCs w:val="28"/>
        </w:rPr>
        <w:t>ах</w:t>
      </w:r>
      <w:r w:rsidRPr="00141D65">
        <w:rPr>
          <w:sz w:val="28"/>
          <w:szCs w:val="28"/>
        </w:rPr>
        <w:t>.</w:t>
      </w:r>
    </w:p>
    <w:p w:rsidR="00481DF9" w:rsidRDefault="00481DF9" w:rsidP="00481DF9">
      <w:pPr>
        <w:pStyle w:val="2"/>
        <w:spacing w:after="0" w:line="240" w:lineRule="auto"/>
        <w:ind w:left="0" w:firstLine="720"/>
        <w:jc w:val="both"/>
        <w:rPr>
          <w:bCs/>
          <w:sz w:val="28"/>
          <w:szCs w:val="28"/>
        </w:rPr>
      </w:pPr>
      <w:r w:rsidRPr="00F456B2">
        <w:rPr>
          <w:sz w:val="28"/>
          <w:szCs w:val="28"/>
        </w:rPr>
        <w:t xml:space="preserve">4.1. </w:t>
      </w:r>
      <w:proofErr w:type="gramStart"/>
      <w:r w:rsidRPr="00F456B2">
        <w:rPr>
          <w:bCs/>
          <w:sz w:val="28"/>
          <w:szCs w:val="28"/>
        </w:rPr>
        <w:t xml:space="preserve">Общий объем финансирования подпрограммы  </w:t>
      </w:r>
      <w:r w:rsidRPr="00F456B2">
        <w:rPr>
          <w:sz w:val="28"/>
          <w:szCs w:val="28"/>
        </w:rPr>
        <w:t xml:space="preserve">«Поддержка малого и среднего предпринимательства в Мостовском районе» </w:t>
      </w:r>
      <w:r w:rsidRPr="00F456B2">
        <w:rPr>
          <w:bCs/>
          <w:sz w:val="28"/>
          <w:szCs w:val="28"/>
        </w:rPr>
        <w:t xml:space="preserve">составляет </w:t>
      </w:r>
      <w:r w:rsidR="00A300F4">
        <w:rPr>
          <w:bCs/>
          <w:sz w:val="28"/>
          <w:szCs w:val="28"/>
        </w:rPr>
        <w:t>900,0</w:t>
      </w:r>
      <w:r w:rsidRPr="00F456B2">
        <w:rPr>
          <w:bCs/>
          <w:sz w:val="28"/>
          <w:szCs w:val="28"/>
        </w:rPr>
        <w:t xml:space="preserve"> тысяч рублей, в том числе из бюджета муниципального образования Мостовский район </w:t>
      </w:r>
      <w:r w:rsidR="00A300F4">
        <w:rPr>
          <w:bCs/>
          <w:sz w:val="28"/>
          <w:szCs w:val="28"/>
        </w:rPr>
        <w:t>900,0</w:t>
      </w:r>
      <w:r w:rsidRPr="00F456B2">
        <w:rPr>
          <w:bCs/>
          <w:sz w:val="28"/>
          <w:szCs w:val="28"/>
        </w:rPr>
        <w:t xml:space="preserve"> тысяч рублей, </w:t>
      </w:r>
      <w:r w:rsidR="00A300F4">
        <w:rPr>
          <w:bCs/>
          <w:sz w:val="28"/>
          <w:szCs w:val="28"/>
        </w:rPr>
        <w:t>0,0</w:t>
      </w:r>
      <w:r w:rsidRPr="00F456B2">
        <w:rPr>
          <w:bCs/>
          <w:sz w:val="28"/>
          <w:szCs w:val="28"/>
        </w:rPr>
        <w:t xml:space="preserve"> тысяч рублей из краевого и федерального бюджетов, в том числе по годам: </w:t>
      </w:r>
      <w:proofErr w:type="gramEnd"/>
    </w:p>
    <w:p w:rsidR="00E95D20" w:rsidRPr="00F456B2" w:rsidRDefault="00E95D20" w:rsidP="00481DF9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481DF9" w:rsidRDefault="00A300F4" w:rsidP="00481DF9">
      <w:pPr>
        <w:ind w:left="720"/>
        <w:rPr>
          <w:sz w:val="28"/>
          <w:szCs w:val="28"/>
        </w:rPr>
      </w:pPr>
      <w:r>
        <w:rPr>
          <w:sz w:val="28"/>
          <w:szCs w:val="28"/>
        </w:rPr>
        <w:t>2018</w:t>
      </w:r>
      <w:r w:rsidR="00481DF9" w:rsidRPr="00F456B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300,0</w:t>
      </w:r>
      <w:r w:rsidR="00481DF9" w:rsidRPr="00F456B2">
        <w:rPr>
          <w:sz w:val="28"/>
          <w:szCs w:val="28"/>
        </w:rPr>
        <w:t xml:space="preserve"> тысяч  рублей (местный бюджет)</w:t>
      </w:r>
      <w:r>
        <w:rPr>
          <w:sz w:val="28"/>
          <w:szCs w:val="28"/>
        </w:rPr>
        <w:t>;</w:t>
      </w:r>
      <w:r>
        <w:rPr>
          <w:sz w:val="28"/>
          <w:szCs w:val="28"/>
        </w:rPr>
        <w:br/>
        <w:t>2019</w:t>
      </w:r>
      <w:r w:rsidR="00481DF9" w:rsidRPr="00F456B2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300,0</w:t>
      </w:r>
      <w:r w:rsidR="00481DF9" w:rsidRPr="00F456B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 </w:t>
      </w:r>
      <w:r w:rsidRPr="00F456B2">
        <w:rPr>
          <w:sz w:val="28"/>
          <w:szCs w:val="28"/>
        </w:rPr>
        <w:t>(местный бюджет)</w:t>
      </w:r>
      <w:r w:rsidR="00481DF9" w:rsidRPr="00F456B2">
        <w:rPr>
          <w:sz w:val="28"/>
          <w:szCs w:val="28"/>
        </w:rPr>
        <w:t>;</w:t>
      </w:r>
      <w:r w:rsidR="00481DF9" w:rsidRPr="00F456B2">
        <w:rPr>
          <w:sz w:val="28"/>
          <w:szCs w:val="28"/>
        </w:rPr>
        <w:br/>
        <w:t>20</w:t>
      </w:r>
      <w:r>
        <w:rPr>
          <w:sz w:val="28"/>
          <w:szCs w:val="28"/>
        </w:rPr>
        <w:t>20</w:t>
      </w:r>
      <w:r w:rsidR="00481DF9" w:rsidRPr="00F456B2">
        <w:rPr>
          <w:sz w:val="28"/>
          <w:szCs w:val="28"/>
        </w:rPr>
        <w:t xml:space="preserve">год – </w:t>
      </w:r>
      <w:r>
        <w:rPr>
          <w:sz w:val="28"/>
          <w:szCs w:val="28"/>
        </w:rPr>
        <w:t>30</w:t>
      </w:r>
      <w:r w:rsidR="00481DF9">
        <w:rPr>
          <w:sz w:val="28"/>
          <w:szCs w:val="28"/>
        </w:rPr>
        <w:t>0,0</w:t>
      </w:r>
      <w:r w:rsidR="00481DF9" w:rsidRPr="00F456B2">
        <w:rPr>
          <w:sz w:val="28"/>
          <w:szCs w:val="28"/>
        </w:rPr>
        <w:t xml:space="preserve"> тысяч рубле</w:t>
      </w:r>
      <w:proofErr w:type="gramStart"/>
      <w:r w:rsidR="00481DF9" w:rsidRPr="00F456B2">
        <w:rPr>
          <w:sz w:val="28"/>
          <w:szCs w:val="28"/>
        </w:rPr>
        <w:t>й</w:t>
      </w:r>
      <w:r w:rsidRPr="00F456B2">
        <w:rPr>
          <w:sz w:val="28"/>
          <w:szCs w:val="28"/>
        </w:rPr>
        <w:t>(</w:t>
      </w:r>
      <w:proofErr w:type="gramEnd"/>
      <w:r w:rsidRPr="00F456B2">
        <w:rPr>
          <w:sz w:val="28"/>
          <w:szCs w:val="28"/>
        </w:rPr>
        <w:t>местный бюджет)</w:t>
      </w:r>
      <w:r w:rsidR="00481DF9" w:rsidRPr="00F456B2">
        <w:rPr>
          <w:sz w:val="28"/>
          <w:szCs w:val="28"/>
        </w:rPr>
        <w:t>.</w:t>
      </w:r>
    </w:p>
    <w:p w:rsidR="00A300F4" w:rsidRDefault="00A300F4" w:rsidP="00481DF9">
      <w:pPr>
        <w:ind w:left="720"/>
        <w:rPr>
          <w:sz w:val="28"/>
          <w:szCs w:val="28"/>
        </w:rPr>
      </w:pPr>
    </w:p>
    <w:p w:rsidR="00E95D20" w:rsidRPr="00F456B2" w:rsidRDefault="00E95D20" w:rsidP="00481DF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71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9"/>
        <w:gridCol w:w="1843"/>
        <w:gridCol w:w="1418"/>
        <w:gridCol w:w="1559"/>
        <w:gridCol w:w="1453"/>
      </w:tblGrid>
      <w:tr w:rsidR="00481DF9" w:rsidRPr="00EC1FBC" w:rsidTr="00A562C4">
        <w:trPr>
          <w:jc w:val="center"/>
        </w:trPr>
        <w:tc>
          <w:tcPr>
            <w:tcW w:w="9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F9" w:rsidRPr="00EC1FBC" w:rsidRDefault="00481DF9" w:rsidP="00A562C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 тысяч рублей)</w:t>
            </w:r>
          </w:p>
        </w:tc>
      </w:tr>
      <w:tr w:rsidR="00481DF9" w:rsidRPr="00EC1FBC" w:rsidTr="00A562C4">
        <w:trPr>
          <w:jc w:val="center"/>
        </w:trPr>
        <w:tc>
          <w:tcPr>
            <w:tcW w:w="34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481DF9" w:rsidRPr="00EC1FBC" w:rsidTr="00A562C4">
        <w:trPr>
          <w:jc w:val="center"/>
        </w:trPr>
        <w:tc>
          <w:tcPr>
            <w:tcW w:w="34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300F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300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81DF9" w:rsidRPr="00EC1FBC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300F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300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481DF9" w:rsidRPr="00EC1FBC" w:rsidTr="00A562C4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300F4" w:rsidRPr="00EC1FBC" w:rsidTr="00A562C4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E96EF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E96EF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E96EF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E96EF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81DF9" w:rsidRPr="00EC1FBC" w:rsidTr="00A562C4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1DF9" w:rsidRPr="00EC1FBC" w:rsidTr="00A562C4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1DF9" w:rsidRPr="00EC1FBC" w:rsidTr="00A562C4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481DF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81DF9" w:rsidRPr="00EC1FBC" w:rsidTr="00A562C4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81DF9" w:rsidRDefault="00481DF9" w:rsidP="00481DF9">
      <w:pPr>
        <w:pStyle w:val="af1"/>
        <w:widowControl w:val="0"/>
        <w:jc w:val="both"/>
        <w:rPr>
          <w:b w:val="0"/>
          <w:szCs w:val="28"/>
        </w:rPr>
      </w:pPr>
    </w:p>
    <w:p w:rsidR="00481DF9" w:rsidRDefault="00481DF9" w:rsidP="00481DF9">
      <w:pPr>
        <w:pStyle w:val="af1"/>
        <w:widowControl w:val="0"/>
        <w:ind w:firstLine="708"/>
        <w:jc w:val="both"/>
        <w:rPr>
          <w:b w:val="0"/>
          <w:szCs w:val="28"/>
        </w:rPr>
      </w:pPr>
      <w:r w:rsidRPr="003505AE">
        <w:rPr>
          <w:b w:val="0"/>
          <w:szCs w:val="28"/>
        </w:rPr>
        <w:t xml:space="preserve">4.2. Общий объем финансирования подпрограммы «Формирование и продвижение экономически и инвестиционно привлекательного образа Мостовского района» составляет </w:t>
      </w:r>
      <w:r w:rsidR="00A300F4">
        <w:rPr>
          <w:b w:val="0"/>
          <w:szCs w:val="28"/>
        </w:rPr>
        <w:t>2100,0</w:t>
      </w:r>
      <w:r>
        <w:rPr>
          <w:b w:val="0"/>
          <w:szCs w:val="28"/>
        </w:rPr>
        <w:t xml:space="preserve"> тыс. рублей</w:t>
      </w:r>
      <w:r w:rsidRPr="003505AE">
        <w:rPr>
          <w:b w:val="0"/>
          <w:szCs w:val="28"/>
        </w:rPr>
        <w:t xml:space="preserve">, в том числе: </w:t>
      </w:r>
    </w:p>
    <w:tbl>
      <w:tblPr>
        <w:tblW w:w="969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4"/>
        <w:gridCol w:w="1418"/>
        <w:gridCol w:w="1417"/>
        <w:gridCol w:w="1418"/>
        <w:gridCol w:w="1417"/>
      </w:tblGrid>
      <w:tr w:rsidR="00481DF9" w:rsidRPr="00EC1FBC" w:rsidTr="00290D8D">
        <w:trPr>
          <w:jc w:val="center"/>
        </w:trPr>
        <w:tc>
          <w:tcPr>
            <w:tcW w:w="96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F9" w:rsidRPr="00EC1FBC" w:rsidRDefault="00481DF9" w:rsidP="00A562C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481DF9" w:rsidRPr="00EC1FBC" w:rsidTr="00290D8D">
        <w:trPr>
          <w:jc w:val="center"/>
        </w:trPr>
        <w:tc>
          <w:tcPr>
            <w:tcW w:w="40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481DF9" w:rsidRPr="00EC1FBC" w:rsidTr="00290D8D">
        <w:trPr>
          <w:jc w:val="center"/>
        </w:trPr>
        <w:tc>
          <w:tcPr>
            <w:tcW w:w="4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300F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300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300F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300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300F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300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481DF9" w:rsidRPr="00EC1FBC" w:rsidTr="00290D8D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300F4" w:rsidRPr="00EC1FBC" w:rsidTr="00290D8D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89379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37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893794" w:rsidP="00E96EF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300F4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E96EF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4" w:rsidRPr="00EC1FBC" w:rsidRDefault="00A300F4" w:rsidP="00E96EF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481DF9" w:rsidRPr="00EC1FBC" w:rsidTr="00290D8D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1DF9" w:rsidRPr="00EC1FBC" w:rsidTr="00290D8D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tabs>
                <w:tab w:val="left" w:pos="255"/>
                <w:tab w:val="center" w:pos="742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1DF9" w:rsidRPr="00EC1FBC" w:rsidTr="00290D8D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89379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37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89379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300F4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A300F4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481DF9" w:rsidRPr="00EC1FBC" w:rsidTr="00290D8D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A562C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F787F" w:rsidRPr="00E53337" w:rsidRDefault="00FF787F" w:rsidP="00FF787F">
      <w:pPr>
        <w:widowControl w:val="0"/>
        <w:ind w:firstLine="709"/>
        <w:jc w:val="both"/>
        <w:rPr>
          <w:sz w:val="28"/>
          <w:szCs w:val="28"/>
        </w:rPr>
      </w:pPr>
    </w:p>
    <w:p w:rsidR="00FF787F" w:rsidRDefault="00FF787F" w:rsidP="00FF787F">
      <w:pPr>
        <w:ind w:firstLine="709"/>
        <w:jc w:val="center"/>
        <w:textAlignment w:val="baseline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290D8D" w:rsidRPr="00E53337" w:rsidRDefault="00290D8D" w:rsidP="00FF787F">
      <w:pPr>
        <w:ind w:firstLine="709"/>
        <w:jc w:val="center"/>
        <w:textAlignment w:val="baseline"/>
        <w:rPr>
          <w:b/>
          <w:sz w:val="28"/>
          <w:szCs w:val="28"/>
        </w:rPr>
      </w:pPr>
    </w:p>
    <w:p w:rsidR="00FF787F" w:rsidRPr="00E53337" w:rsidRDefault="00FF787F" w:rsidP="00FF787F">
      <w:pPr>
        <w:ind w:firstLine="709"/>
        <w:jc w:val="both"/>
        <w:textAlignment w:val="baseline"/>
        <w:rPr>
          <w:sz w:val="28"/>
          <w:szCs w:val="28"/>
        </w:rPr>
      </w:pPr>
      <w:r w:rsidRPr="00E53337">
        <w:rPr>
          <w:sz w:val="28"/>
          <w:szCs w:val="28"/>
        </w:rPr>
        <w:t>В рамках реализации муниципальной программы оказание муниципальных услуг (выполнение работ) муниципальными учреждениями не предусматривается.</w:t>
      </w:r>
    </w:p>
    <w:p w:rsidR="00FF787F" w:rsidRPr="00E53337" w:rsidRDefault="00FF787F" w:rsidP="00FF787F">
      <w:pPr>
        <w:pStyle w:val="af1"/>
        <w:widowControl w:val="0"/>
        <w:ind w:left="5664"/>
        <w:rPr>
          <w:b w:val="0"/>
          <w:szCs w:val="28"/>
        </w:rPr>
      </w:pPr>
    </w:p>
    <w:p w:rsidR="00FF787F" w:rsidRPr="00E53337" w:rsidRDefault="00FF787F" w:rsidP="00FF787F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  <w:shd w:val="clear" w:color="auto" w:fill="FFFFFF"/>
        </w:rPr>
      </w:pPr>
      <w:r w:rsidRPr="00E53337">
        <w:rPr>
          <w:b/>
          <w:sz w:val="28"/>
          <w:szCs w:val="28"/>
        </w:rPr>
        <w:t xml:space="preserve">Раздел 6. </w:t>
      </w:r>
      <w:r w:rsidRPr="00E53337">
        <w:rPr>
          <w:b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</w:t>
      </w:r>
    </w:p>
    <w:p w:rsidR="00FF787F" w:rsidRPr="00E53337" w:rsidRDefault="00FF787F" w:rsidP="00FF787F">
      <w:pPr>
        <w:ind w:firstLine="851"/>
        <w:jc w:val="both"/>
        <w:rPr>
          <w:sz w:val="28"/>
          <w:szCs w:val="28"/>
        </w:rPr>
      </w:pPr>
    </w:p>
    <w:p w:rsidR="00FF787F" w:rsidRPr="00E53337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Оценка эффективности реализации муниципальной программы производится ежегодно</w:t>
      </w:r>
      <w:r>
        <w:rPr>
          <w:sz w:val="28"/>
          <w:szCs w:val="28"/>
        </w:rPr>
        <w:t xml:space="preserve"> в соответствии с </w:t>
      </w:r>
      <w:r w:rsidRPr="00E53337">
        <w:rPr>
          <w:sz w:val="28"/>
          <w:szCs w:val="28"/>
        </w:rPr>
        <w:t xml:space="preserve">постановлением администрации муниципального образования Мостовский район от </w:t>
      </w:r>
      <w:r w:rsidR="00481DF9">
        <w:rPr>
          <w:sz w:val="28"/>
          <w:szCs w:val="28"/>
        </w:rPr>
        <w:t>27</w:t>
      </w:r>
      <w:r w:rsidRPr="00E53337">
        <w:rPr>
          <w:sz w:val="28"/>
          <w:szCs w:val="28"/>
        </w:rPr>
        <w:t xml:space="preserve"> </w:t>
      </w:r>
      <w:r w:rsidR="00481DF9">
        <w:rPr>
          <w:sz w:val="28"/>
          <w:szCs w:val="28"/>
        </w:rPr>
        <w:t>января 2016</w:t>
      </w:r>
      <w:r w:rsidRPr="00E53337">
        <w:rPr>
          <w:sz w:val="28"/>
          <w:szCs w:val="28"/>
        </w:rPr>
        <w:t xml:space="preserve"> года № </w:t>
      </w:r>
      <w:r w:rsidR="00481DF9">
        <w:rPr>
          <w:sz w:val="28"/>
          <w:szCs w:val="28"/>
        </w:rPr>
        <w:t xml:space="preserve">34 </w:t>
      </w:r>
      <w:r w:rsidRPr="00E53337">
        <w:rPr>
          <w:sz w:val="28"/>
          <w:szCs w:val="28"/>
        </w:rPr>
        <w:t>«Об у</w:t>
      </w:r>
      <w:r w:rsidR="00481DF9">
        <w:rPr>
          <w:sz w:val="28"/>
          <w:szCs w:val="28"/>
        </w:rPr>
        <w:t xml:space="preserve">тверждении Порядка разработки, </w:t>
      </w:r>
      <w:r w:rsidRPr="00E53337">
        <w:rPr>
          <w:sz w:val="28"/>
          <w:szCs w:val="28"/>
        </w:rPr>
        <w:t>утверждения и реализации ведомственных целевых программ, Порядка принятия решения о разработке, формировании, реализации и  методики оценки эффективности  муниципальных  программ в муниципальном образовании Мостов</w:t>
      </w:r>
      <w:r>
        <w:rPr>
          <w:sz w:val="28"/>
          <w:szCs w:val="28"/>
        </w:rPr>
        <w:t>ский район»</w:t>
      </w:r>
      <w:r w:rsidRPr="00E53337">
        <w:rPr>
          <w:sz w:val="28"/>
          <w:szCs w:val="28"/>
        </w:rPr>
        <w:t xml:space="preserve">. </w:t>
      </w:r>
    </w:p>
    <w:p w:rsidR="00FF787F" w:rsidRPr="00E53337" w:rsidRDefault="00FF787F" w:rsidP="00FF787F">
      <w:pPr>
        <w:rPr>
          <w:color w:val="FF0000"/>
          <w:sz w:val="28"/>
          <w:szCs w:val="28"/>
        </w:rPr>
      </w:pPr>
    </w:p>
    <w:p w:rsidR="00FF787F" w:rsidRDefault="00FF787F" w:rsidP="00FF787F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  <w:shd w:val="clear" w:color="auto" w:fill="FFFFFF"/>
        </w:rPr>
      </w:pPr>
      <w:r w:rsidRPr="00D33765">
        <w:rPr>
          <w:b/>
          <w:color w:val="000000"/>
          <w:sz w:val="28"/>
          <w:szCs w:val="28"/>
        </w:rPr>
        <w:t xml:space="preserve">Раздел  7. Механизм реализации </w:t>
      </w:r>
      <w:r w:rsidRPr="00D33765">
        <w:rPr>
          <w:b/>
          <w:color w:val="000000"/>
          <w:sz w:val="28"/>
          <w:szCs w:val="28"/>
          <w:shd w:val="clear" w:color="auto" w:fill="FFFFFF"/>
        </w:rPr>
        <w:t>муниципальной</w:t>
      </w:r>
      <w:r w:rsidRPr="00D33765">
        <w:rPr>
          <w:b/>
          <w:color w:val="000000"/>
          <w:sz w:val="28"/>
          <w:szCs w:val="28"/>
        </w:rPr>
        <w:t xml:space="preserve"> программы</w:t>
      </w:r>
      <w:r w:rsidRPr="00D33765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F787F" w:rsidRPr="00D33765" w:rsidRDefault="00FF787F" w:rsidP="00FF787F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D33765">
        <w:rPr>
          <w:b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D33765">
        <w:rPr>
          <w:b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D33765">
        <w:rPr>
          <w:b/>
          <w:color w:val="000000"/>
          <w:sz w:val="28"/>
          <w:szCs w:val="28"/>
          <w:shd w:val="clear" w:color="auto" w:fill="FFFFFF"/>
        </w:rPr>
        <w:t xml:space="preserve"> ее выполнением</w:t>
      </w:r>
    </w:p>
    <w:p w:rsidR="00FF787F" w:rsidRPr="005B6569" w:rsidRDefault="00FF787F" w:rsidP="00FF787F">
      <w:pPr>
        <w:shd w:val="clear" w:color="auto" w:fill="FFFFFF"/>
        <w:jc w:val="both"/>
        <w:textAlignment w:val="baseline"/>
        <w:rPr>
          <w:color w:val="FF0000"/>
          <w:sz w:val="28"/>
          <w:szCs w:val="28"/>
          <w:shd w:val="clear" w:color="auto" w:fill="FFFFFF"/>
        </w:rPr>
      </w:pPr>
    </w:p>
    <w:p w:rsidR="00FF787F" w:rsidRPr="00D33765" w:rsidRDefault="00FF787F" w:rsidP="00FF787F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D33765">
        <w:rPr>
          <w:color w:val="000000"/>
          <w:sz w:val="28"/>
          <w:szCs w:val="28"/>
          <w:shd w:val="clear" w:color="auto" w:fill="FFFFFF"/>
        </w:rPr>
        <w:t xml:space="preserve">7.1. </w:t>
      </w:r>
      <w:r w:rsidRPr="00D33765">
        <w:rPr>
          <w:color w:val="000000"/>
          <w:sz w:val="28"/>
          <w:szCs w:val="28"/>
        </w:rPr>
        <w:t>Координация деятельности участников программы, текущее управление программой осуществляет – управление экономики, инвестиций, туризма, торговли и сферы услуг администрации муниципального образования Мостовский район</w:t>
      </w:r>
      <w:r w:rsidRPr="00D33765">
        <w:rPr>
          <w:color w:val="000000"/>
          <w:sz w:val="28"/>
          <w:szCs w:val="28"/>
          <w:shd w:val="clear" w:color="auto" w:fill="FFFFFF"/>
        </w:rPr>
        <w:t>.</w:t>
      </w:r>
    </w:p>
    <w:p w:rsidR="00FF787F" w:rsidRPr="00D33765" w:rsidRDefault="00FF787F" w:rsidP="00FF787F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highlight w:val="green"/>
          <w:shd w:val="clear" w:color="auto" w:fill="FFFFFF"/>
        </w:rPr>
      </w:pPr>
      <w:r w:rsidRPr="00D33765">
        <w:rPr>
          <w:color w:val="000000"/>
          <w:sz w:val="28"/>
          <w:szCs w:val="28"/>
          <w:shd w:val="clear" w:color="auto" w:fill="FFFFFF"/>
        </w:rPr>
        <w:t>Координатор муниципальной программы</w:t>
      </w:r>
      <w:r w:rsidRPr="00D33765">
        <w:rPr>
          <w:color w:val="000000"/>
          <w:sz w:val="28"/>
          <w:szCs w:val="28"/>
        </w:rPr>
        <w:t>: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33765">
        <w:rPr>
          <w:color w:val="000000"/>
          <w:sz w:val="28"/>
          <w:szCs w:val="28"/>
          <w:shd w:val="clear" w:color="auto" w:fill="FFFFFF"/>
        </w:rPr>
        <w:t>организует реализацию муниципальной программы</w:t>
      </w:r>
      <w:r w:rsidRPr="00E53337">
        <w:rPr>
          <w:sz w:val="28"/>
          <w:szCs w:val="28"/>
          <w:shd w:val="clear" w:color="auto" w:fill="FFFFFF"/>
        </w:rPr>
        <w:t>, координацию деятельности соисполнителей, участников муниципальной программы и субъектов бюджетного планирования ведомственных целевых программ, включенных в муниципальную программу;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 и субъектов бюджетного планирования ведомственных целевых программ, включенных в муниципальную программу;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 реализации и оценки эффективности муниципальной программы;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FF787F" w:rsidRPr="00481DF9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 xml:space="preserve">осуществляет </w:t>
      </w:r>
      <w:proofErr w:type="gramStart"/>
      <w:r w:rsidRPr="00E53337">
        <w:rPr>
          <w:sz w:val="28"/>
          <w:szCs w:val="28"/>
          <w:shd w:val="clear" w:color="auto" w:fill="FFFFFF"/>
        </w:rPr>
        <w:t>контроль за</w:t>
      </w:r>
      <w:proofErr w:type="gramEnd"/>
      <w:r w:rsidRPr="00E53337">
        <w:rPr>
          <w:sz w:val="28"/>
          <w:szCs w:val="28"/>
          <w:shd w:val="clear" w:color="auto" w:fill="FFFFFF"/>
        </w:rPr>
        <w:t xml:space="preserve"> выполнением детальных планов-графиков и ходом реализации муниципальной программы в целом;</w:t>
      </w:r>
    </w:p>
    <w:p w:rsidR="00FF787F" w:rsidRPr="00E53337" w:rsidRDefault="00FF787F" w:rsidP="00FF787F">
      <w:pPr>
        <w:shd w:val="clear" w:color="auto" w:fill="FFFFFF"/>
        <w:tabs>
          <w:tab w:val="left" w:pos="1276"/>
        </w:tabs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FF787F" w:rsidRPr="00E53337" w:rsidRDefault="00FF787F" w:rsidP="00FF787F">
      <w:pPr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7.2 Текущее управление подпрограммами осуществляют соисполнители:</w:t>
      </w:r>
    </w:p>
    <w:p w:rsidR="00FF787F" w:rsidRPr="00E53337" w:rsidRDefault="00FF787F" w:rsidP="00FF787F">
      <w:pPr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E53337">
        <w:rPr>
          <w:sz w:val="28"/>
          <w:szCs w:val="28"/>
          <w:shd w:val="clear" w:color="auto" w:fill="FFFFFF"/>
        </w:rPr>
        <w:t xml:space="preserve">по подпрограмме  </w:t>
      </w:r>
      <w:r w:rsidRPr="00E53337">
        <w:rPr>
          <w:sz w:val="28"/>
          <w:szCs w:val="28"/>
        </w:rPr>
        <w:t>«</w:t>
      </w:r>
      <w:r w:rsidRPr="00E53337">
        <w:rPr>
          <w:bCs/>
          <w:sz w:val="28"/>
          <w:szCs w:val="28"/>
        </w:rPr>
        <w:t>Поддержка малого и среднего  предпринимательства на 201</w:t>
      </w:r>
      <w:r w:rsidR="00E13F3F">
        <w:rPr>
          <w:bCs/>
          <w:sz w:val="28"/>
          <w:szCs w:val="28"/>
        </w:rPr>
        <w:t>8</w:t>
      </w:r>
      <w:r w:rsidRPr="00E53337">
        <w:rPr>
          <w:bCs/>
          <w:sz w:val="28"/>
          <w:szCs w:val="28"/>
        </w:rPr>
        <w:t>-20</w:t>
      </w:r>
      <w:r w:rsidR="00E13F3F">
        <w:rPr>
          <w:bCs/>
          <w:sz w:val="28"/>
          <w:szCs w:val="28"/>
        </w:rPr>
        <w:t>20</w:t>
      </w:r>
      <w:r w:rsidRPr="00E53337">
        <w:rPr>
          <w:bCs/>
          <w:sz w:val="28"/>
          <w:szCs w:val="28"/>
        </w:rPr>
        <w:t xml:space="preserve"> годы в Мостовском районе</w:t>
      </w:r>
      <w:r w:rsidRPr="00E53337">
        <w:rPr>
          <w:sz w:val="28"/>
          <w:szCs w:val="28"/>
        </w:rPr>
        <w:t>» -</w:t>
      </w:r>
      <w:r w:rsidRPr="00E53337">
        <w:rPr>
          <w:sz w:val="28"/>
          <w:szCs w:val="28"/>
          <w:shd w:val="clear" w:color="auto" w:fill="FFFFFF"/>
        </w:rPr>
        <w:t xml:space="preserve"> отдел торговли, сферы услуг и малого бизнеса управления экономики, инвестиций, туризма, торговли и сферы услуг</w:t>
      </w:r>
      <w:r>
        <w:rPr>
          <w:sz w:val="28"/>
          <w:szCs w:val="28"/>
          <w:shd w:val="clear" w:color="auto" w:fill="FFFFFF"/>
        </w:rPr>
        <w:t xml:space="preserve"> </w:t>
      </w:r>
      <w:r w:rsidRPr="00E53337">
        <w:rPr>
          <w:sz w:val="28"/>
          <w:szCs w:val="28"/>
          <w:shd w:val="clear" w:color="auto" w:fill="FFFFFF"/>
        </w:rPr>
        <w:t xml:space="preserve">по подпрограмме  </w:t>
      </w:r>
      <w:r w:rsidRPr="00E53337">
        <w:rPr>
          <w:sz w:val="28"/>
          <w:szCs w:val="28"/>
        </w:rPr>
        <w:t xml:space="preserve">«Формирование и продвижение экономически и инвестиционно привлекательного образа Мостовского района» - отдел инвестиций, туризма и административной реформы </w:t>
      </w:r>
      <w:r w:rsidRPr="00E53337">
        <w:rPr>
          <w:sz w:val="28"/>
          <w:szCs w:val="28"/>
          <w:shd w:val="clear" w:color="auto" w:fill="FFFFFF"/>
        </w:rPr>
        <w:t>управления экономики, инвестиций, туризма, торговли и сферы услуг.</w:t>
      </w:r>
      <w:proofErr w:type="gramEnd"/>
    </w:p>
    <w:p w:rsidR="00FF787F" w:rsidRPr="00E53337" w:rsidRDefault="00FF787F" w:rsidP="00FF787F">
      <w:pPr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</w:rPr>
        <w:lastRenderedPageBreak/>
        <w:t>Соисполнители муниципальной программы:</w:t>
      </w:r>
    </w:p>
    <w:p w:rsidR="00FF787F" w:rsidRPr="00E53337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обеспечивают разработку и реализацию подпрограммы;</w:t>
      </w:r>
    </w:p>
    <w:p w:rsidR="00FF787F" w:rsidRPr="00E53337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организуют работу по достижению целевых показателей подпрограммы;</w:t>
      </w:r>
    </w:p>
    <w:p w:rsidR="00FF787F" w:rsidRPr="00CE3FFB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представляют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программы.</w:t>
      </w:r>
    </w:p>
    <w:p w:rsidR="00FF787F" w:rsidRPr="00E53337" w:rsidRDefault="00FF787F" w:rsidP="00FF787F">
      <w:pPr>
        <w:ind w:firstLine="709"/>
        <w:jc w:val="both"/>
        <w:rPr>
          <w:sz w:val="28"/>
          <w:szCs w:val="28"/>
        </w:rPr>
      </w:pPr>
      <w:r w:rsidRPr="00E53337">
        <w:rPr>
          <w:sz w:val="28"/>
          <w:szCs w:val="28"/>
          <w:shd w:val="clear" w:color="auto" w:fill="FFFFFF"/>
        </w:rPr>
        <w:t>7.</w:t>
      </w:r>
      <w:r>
        <w:rPr>
          <w:sz w:val="28"/>
          <w:szCs w:val="28"/>
          <w:shd w:val="clear" w:color="auto" w:fill="FFFFFF"/>
        </w:rPr>
        <w:t>3.</w:t>
      </w:r>
      <w:r w:rsidRPr="00E53337">
        <w:rPr>
          <w:sz w:val="28"/>
          <w:szCs w:val="28"/>
          <w:shd w:val="clear" w:color="auto" w:fill="FFFFFF"/>
        </w:rPr>
        <w:t xml:space="preserve">  </w:t>
      </w:r>
      <w:r w:rsidRPr="00E53337">
        <w:rPr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B96234" w:rsidRPr="00B96234" w:rsidRDefault="00B96234" w:rsidP="00B96234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96234">
        <w:rPr>
          <w:color w:val="000000"/>
          <w:sz w:val="28"/>
          <w:szCs w:val="28"/>
          <w:shd w:val="clear" w:color="auto" w:fill="FFFFFF"/>
        </w:rPr>
        <w:t xml:space="preserve">организует общественное обсуждение проекта муниципальной программы в соответствии с постановлением администрации муниципального образования Мостовский район от 2 июня 2017 года №586 «Об утверждении </w:t>
      </w:r>
      <w:proofErr w:type="gramStart"/>
      <w:r w:rsidRPr="00B96234">
        <w:rPr>
          <w:color w:val="000000"/>
          <w:sz w:val="28"/>
          <w:szCs w:val="28"/>
          <w:shd w:val="clear" w:color="auto" w:fill="FFFFFF"/>
        </w:rPr>
        <w:t>Порядка проведения общественного обсуждения проектов муниципальных правовых актов муниципального образования</w:t>
      </w:r>
      <w:proofErr w:type="gramEnd"/>
      <w:r w:rsidRPr="00B96234">
        <w:rPr>
          <w:color w:val="000000"/>
          <w:sz w:val="28"/>
          <w:szCs w:val="28"/>
          <w:shd w:val="clear" w:color="auto" w:fill="FFFFFF"/>
        </w:rPr>
        <w:t xml:space="preserve"> Мостовский район»;</w:t>
      </w:r>
    </w:p>
    <w:p w:rsidR="00B96234" w:rsidRPr="00B96234" w:rsidRDefault="00B96234" w:rsidP="00B96234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96234">
        <w:rPr>
          <w:color w:val="000000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B96234" w:rsidRPr="00B96234" w:rsidRDefault="00B96234" w:rsidP="00B9623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96234">
        <w:rPr>
          <w:color w:val="000000"/>
          <w:sz w:val="28"/>
          <w:szCs w:val="28"/>
        </w:rPr>
        <w:t>Ежеквартально, до 25-го числа месяца, следующего за последним месяцем отчетного квартала, координатором программы в управление экономики, инвестиций, туризма, торговли и сферы услуг администрации муниципального образования Мостовский район представляются отчеты о ходе реализации муниципальной программы, по формам мониторинга                                       в соответствии Порядком принятия решения о разработке, формирования, реализации и оценки эффективности муниципальных программ Мостовского района, утвержденным постановлением администрации муниципального образования Мостовский район</w:t>
      </w:r>
      <w:proofErr w:type="gramEnd"/>
      <w:r w:rsidRPr="00B96234">
        <w:rPr>
          <w:color w:val="000000"/>
          <w:sz w:val="28"/>
          <w:szCs w:val="28"/>
        </w:rPr>
        <w:t xml:space="preserve"> от 27 января 2016 года № 34.</w:t>
      </w:r>
    </w:p>
    <w:p w:rsidR="00FF787F" w:rsidRDefault="00FF787F" w:rsidP="00FF787F">
      <w:pPr>
        <w:pStyle w:val="af1"/>
        <w:widowControl w:val="0"/>
        <w:jc w:val="both"/>
        <w:rPr>
          <w:b w:val="0"/>
          <w:szCs w:val="28"/>
        </w:rPr>
      </w:pPr>
      <w:r w:rsidRPr="00E53337">
        <w:rPr>
          <w:b w:val="0"/>
          <w:szCs w:val="28"/>
        </w:rPr>
        <w:tab/>
      </w:r>
      <w:r w:rsidRPr="00184285">
        <w:rPr>
          <w:b w:val="0"/>
          <w:szCs w:val="28"/>
        </w:rPr>
        <w:t xml:space="preserve">Механизм реализации </w:t>
      </w:r>
      <w:r>
        <w:rPr>
          <w:b w:val="0"/>
          <w:szCs w:val="28"/>
          <w:shd w:val="clear" w:color="auto" w:fill="FFFFFF"/>
        </w:rPr>
        <w:t>муниципальной</w:t>
      </w:r>
      <w:r w:rsidRPr="00184285">
        <w:rPr>
          <w:b w:val="0"/>
          <w:szCs w:val="28"/>
        </w:rPr>
        <w:t xml:space="preserve"> </w:t>
      </w:r>
      <w:r>
        <w:rPr>
          <w:b w:val="0"/>
          <w:szCs w:val="28"/>
        </w:rPr>
        <w:t>п</w:t>
      </w:r>
      <w:r w:rsidRPr="00184285">
        <w:rPr>
          <w:b w:val="0"/>
          <w:szCs w:val="28"/>
        </w:rPr>
        <w:t xml:space="preserve">рограммы предполагает закупку товаров, работ, услуг для государственных нужд за счёт средств бюджета муниципального образования в соответствии с Федеральным законом от </w:t>
      </w:r>
      <w:r>
        <w:rPr>
          <w:b w:val="0"/>
          <w:szCs w:val="28"/>
        </w:rPr>
        <w:t xml:space="preserve">           </w:t>
      </w:r>
      <w:r w:rsidRPr="00184285">
        <w:rPr>
          <w:b w:val="0"/>
          <w:szCs w:val="28"/>
        </w:rPr>
        <w:t xml:space="preserve">5 апреля 2013 года </w:t>
      </w:r>
      <w:r>
        <w:rPr>
          <w:b w:val="0"/>
          <w:szCs w:val="28"/>
        </w:rPr>
        <w:t xml:space="preserve"> </w:t>
      </w:r>
      <w:r w:rsidRPr="00184285">
        <w:rPr>
          <w:b w:val="0"/>
          <w:szCs w:val="28"/>
        </w:rPr>
        <w:t>№</w:t>
      </w:r>
      <w:r w:rsidR="00A300F4">
        <w:rPr>
          <w:b w:val="0"/>
          <w:szCs w:val="28"/>
        </w:rPr>
        <w:t xml:space="preserve"> </w:t>
      </w:r>
      <w:r w:rsidRPr="00184285">
        <w:rPr>
          <w:b w:val="0"/>
          <w:szCs w:val="28"/>
        </w:rPr>
        <w:t>44 -  ФЗ «О контрактной системе в сфере закупок товаров, работ, услуг для обеспечения государственных и муниципальных нужд»</w:t>
      </w:r>
      <w:r>
        <w:rPr>
          <w:b w:val="0"/>
          <w:szCs w:val="28"/>
        </w:rPr>
        <w:t>.</w:t>
      </w:r>
    </w:p>
    <w:p w:rsidR="00FF787F" w:rsidRDefault="00FF787F" w:rsidP="006F21E8">
      <w:pPr>
        <w:pStyle w:val="af1"/>
        <w:widowControl w:val="0"/>
        <w:ind w:firstLine="708"/>
        <w:jc w:val="both"/>
        <w:rPr>
          <w:b w:val="0"/>
        </w:rPr>
      </w:pPr>
      <w:proofErr w:type="gramStart"/>
      <w:r w:rsidRPr="002E37FA">
        <w:rPr>
          <w:b w:val="0"/>
        </w:rPr>
        <w:t>Контроль за</w:t>
      </w:r>
      <w:proofErr w:type="gramEnd"/>
      <w:r w:rsidRPr="002E37FA">
        <w:rPr>
          <w:b w:val="0"/>
        </w:rPr>
        <w:t xml:space="preserve"> реализацией </w:t>
      </w:r>
      <w:r>
        <w:rPr>
          <w:b w:val="0"/>
          <w:szCs w:val="28"/>
          <w:shd w:val="clear" w:color="auto" w:fill="FFFFFF"/>
        </w:rPr>
        <w:t>муниципальной</w:t>
      </w:r>
      <w:r w:rsidRPr="002E37FA">
        <w:rPr>
          <w:b w:val="0"/>
        </w:rPr>
        <w:t xml:space="preserve"> </w:t>
      </w:r>
      <w:r>
        <w:rPr>
          <w:b w:val="0"/>
        </w:rPr>
        <w:t>п</w:t>
      </w:r>
      <w:r w:rsidRPr="002E37FA">
        <w:rPr>
          <w:b w:val="0"/>
        </w:rPr>
        <w:t>рограммы осуществляет администрация муниципального образования Мостовский район и Совет муниципального образования Мостовский район.</w:t>
      </w:r>
    </w:p>
    <w:p w:rsidR="006F21E8" w:rsidRPr="006F21E8" w:rsidRDefault="006F21E8" w:rsidP="006F21E8">
      <w:pPr>
        <w:pStyle w:val="af2"/>
        <w:spacing w:before="0" w:after="0"/>
        <w:rPr>
          <w:rFonts w:ascii="Times New Roman" w:hAnsi="Times New Roman" w:cs="Times New Roman"/>
          <w:i w:val="0"/>
        </w:rPr>
      </w:pPr>
      <w:r>
        <w:tab/>
      </w:r>
      <w:r>
        <w:tab/>
      </w:r>
      <w: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rFonts w:ascii="Times New Roman" w:hAnsi="Times New Roman" w:cs="Times New Roman"/>
          <w:i w:val="0"/>
        </w:rPr>
        <w:t xml:space="preserve">                       </w:t>
      </w:r>
    </w:p>
    <w:p w:rsidR="00C50589" w:rsidRDefault="00C50589" w:rsidP="00C50589">
      <w:pPr>
        <w:rPr>
          <w:sz w:val="28"/>
          <w:szCs w:val="28"/>
        </w:rPr>
      </w:pPr>
    </w:p>
    <w:p w:rsidR="00C50589" w:rsidRDefault="00C50589" w:rsidP="00C5058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35B09">
        <w:rPr>
          <w:sz w:val="28"/>
          <w:szCs w:val="28"/>
        </w:rPr>
        <w:t>ачальник управления экономики,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инвестиций,</w:t>
      </w:r>
      <w:r>
        <w:rPr>
          <w:sz w:val="28"/>
          <w:szCs w:val="28"/>
        </w:rPr>
        <w:t xml:space="preserve"> </w:t>
      </w:r>
      <w:r w:rsidRPr="00B35B09">
        <w:rPr>
          <w:sz w:val="28"/>
          <w:szCs w:val="28"/>
        </w:rPr>
        <w:t>туризма, торговли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и сферы услуг</w:t>
      </w:r>
      <w:r>
        <w:rPr>
          <w:sz w:val="28"/>
          <w:szCs w:val="28"/>
        </w:rPr>
        <w:t xml:space="preserve"> </w:t>
      </w:r>
      <w:r w:rsidRPr="00B35B09">
        <w:rPr>
          <w:sz w:val="28"/>
          <w:szCs w:val="28"/>
        </w:rPr>
        <w:t>администрации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муниципального образования</w:t>
      </w:r>
    </w:p>
    <w:p w:rsidR="005F2AF6" w:rsidRPr="00BC52D3" w:rsidRDefault="00C50589" w:rsidP="00290D8D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Мостовский район</w:t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С.С.</w:t>
      </w:r>
      <w:r w:rsidR="006E461A">
        <w:rPr>
          <w:sz w:val="28"/>
          <w:szCs w:val="28"/>
        </w:rPr>
        <w:t xml:space="preserve"> </w:t>
      </w:r>
      <w:r>
        <w:rPr>
          <w:sz w:val="28"/>
          <w:szCs w:val="28"/>
        </w:rPr>
        <w:t>Скороходова</w:t>
      </w:r>
    </w:p>
    <w:sectPr w:rsidR="005F2AF6" w:rsidRPr="00BC52D3" w:rsidSect="006E461A">
      <w:headerReference w:type="defaul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C4D" w:rsidRDefault="001A1C4D" w:rsidP="00EE5189">
      <w:r>
        <w:separator/>
      </w:r>
    </w:p>
  </w:endnote>
  <w:endnote w:type="continuationSeparator" w:id="0">
    <w:p w:rsidR="001A1C4D" w:rsidRDefault="001A1C4D" w:rsidP="00EE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C4D" w:rsidRDefault="001A1C4D" w:rsidP="00EE5189">
      <w:r>
        <w:separator/>
      </w:r>
    </w:p>
  </w:footnote>
  <w:footnote w:type="continuationSeparator" w:id="0">
    <w:p w:rsidR="001A1C4D" w:rsidRDefault="001A1C4D" w:rsidP="00EE5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65376"/>
      <w:docPartObj>
        <w:docPartGallery w:val="Page Numbers (Top of Page)"/>
        <w:docPartUnique/>
      </w:docPartObj>
    </w:sdtPr>
    <w:sdtEndPr/>
    <w:sdtContent>
      <w:p w:rsidR="00A562C4" w:rsidRDefault="00A562C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60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562C4" w:rsidRDefault="00A562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C74A46"/>
    <w:multiLevelType w:val="hybridMultilevel"/>
    <w:tmpl w:val="3B2EE674"/>
    <w:lvl w:ilvl="0" w:tplc="C52820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01875"/>
    <w:multiLevelType w:val="hybridMultilevel"/>
    <w:tmpl w:val="6128BE2C"/>
    <w:lvl w:ilvl="0" w:tplc="71F656BE">
      <w:start w:val="1"/>
      <w:numFmt w:val="decimal"/>
      <w:lvlText w:val="2.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1E87479"/>
    <w:multiLevelType w:val="hybridMultilevel"/>
    <w:tmpl w:val="2EF6F648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77C66A1"/>
    <w:multiLevelType w:val="hybridMultilevel"/>
    <w:tmpl w:val="D446F74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EC6A9C"/>
    <w:multiLevelType w:val="hybridMultilevel"/>
    <w:tmpl w:val="3FD05E6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DDD147B"/>
    <w:multiLevelType w:val="hybridMultilevel"/>
    <w:tmpl w:val="D1B2121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784A"/>
    <w:multiLevelType w:val="hybridMultilevel"/>
    <w:tmpl w:val="1D06CE6A"/>
    <w:lvl w:ilvl="0" w:tplc="17047BD8">
      <w:start w:val="1"/>
      <w:numFmt w:val="decimal"/>
      <w:lvlText w:val="1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6A0E37"/>
    <w:multiLevelType w:val="hybridMultilevel"/>
    <w:tmpl w:val="B51A4AD0"/>
    <w:lvl w:ilvl="0" w:tplc="8E5CE74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C5091"/>
    <w:multiLevelType w:val="hybridMultilevel"/>
    <w:tmpl w:val="FBA0B36A"/>
    <w:lvl w:ilvl="0" w:tplc="E06C295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"/>
  </w:num>
  <w:num w:numId="5">
    <w:abstractNumId w:val="12"/>
  </w:num>
  <w:num w:numId="6">
    <w:abstractNumId w:val="11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189"/>
    <w:rsid w:val="0000783A"/>
    <w:rsid w:val="000477A5"/>
    <w:rsid w:val="00091D38"/>
    <w:rsid w:val="000A0AFD"/>
    <w:rsid w:val="000E486E"/>
    <w:rsid w:val="001031D6"/>
    <w:rsid w:val="0012385E"/>
    <w:rsid w:val="00132DA3"/>
    <w:rsid w:val="001A1C4D"/>
    <w:rsid w:val="00203C7F"/>
    <w:rsid w:val="00204107"/>
    <w:rsid w:val="002153BE"/>
    <w:rsid w:val="00290D8D"/>
    <w:rsid w:val="002B61EF"/>
    <w:rsid w:val="00330114"/>
    <w:rsid w:val="00342957"/>
    <w:rsid w:val="003A0629"/>
    <w:rsid w:val="0046355F"/>
    <w:rsid w:val="00464E6E"/>
    <w:rsid w:val="00481DF9"/>
    <w:rsid w:val="00484D4A"/>
    <w:rsid w:val="004A05FA"/>
    <w:rsid w:val="004A2E70"/>
    <w:rsid w:val="004B7091"/>
    <w:rsid w:val="005211F7"/>
    <w:rsid w:val="00574C87"/>
    <w:rsid w:val="005F2AF6"/>
    <w:rsid w:val="00636638"/>
    <w:rsid w:val="00675493"/>
    <w:rsid w:val="00681F19"/>
    <w:rsid w:val="00683449"/>
    <w:rsid w:val="006A2DB1"/>
    <w:rsid w:val="006A4492"/>
    <w:rsid w:val="006A673E"/>
    <w:rsid w:val="006D7E6F"/>
    <w:rsid w:val="006E461A"/>
    <w:rsid w:val="006F21E8"/>
    <w:rsid w:val="00735DDC"/>
    <w:rsid w:val="00746586"/>
    <w:rsid w:val="007A0AC2"/>
    <w:rsid w:val="007F3CE4"/>
    <w:rsid w:val="00836766"/>
    <w:rsid w:val="00893794"/>
    <w:rsid w:val="008A27BB"/>
    <w:rsid w:val="008E2B96"/>
    <w:rsid w:val="009011C0"/>
    <w:rsid w:val="00916DF1"/>
    <w:rsid w:val="00925140"/>
    <w:rsid w:val="0093215F"/>
    <w:rsid w:val="0093779A"/>
    <w:rsid w:val="00962267"/>
    <w:rsid w:val="009963F0"/>
    <w:rsid w:val="009E360B"/>
    <w:rsid w:val="00A300F4"/>
    <w:rsid w:val="00A375E6"/>
    <w:rsid w:val="00A562C4"/>
    <w:rsid w:val="00A938C8"/>
    <w:rsid w:val="00AB14FE"/>
    <w:rsid w:val="00AC1336"/>
    <w:rsid w:val="00B06DDB"/>
    <w:rsid w:val="00B7068A"/>
    <w:rsid w:val="00B76C8F"/>
    <w:rsid w:val="00B94972"/>
    <w:rsid w:val="00B96234"/>
    <w:rsid w:val="00BA5E2A"/>
    <w:rsid w:val="00BC4ED6"/>
    <w:rsid w:val="00BC52D3"/>
    <w:rsid w:val="00BC5BE7"/>
    <w:rsid w:val="00C04F05"/>
    <w:rsid w:val="00C43E94"/>
    <w:rsid w:val="00C50589"/>
    <w:rsid w:val="00C5481D"/>
    <w:rsid w:val="00C670E4"/>
    <w:rsid w:val="00CC5764"/>
    <w:rsid w:val="00CD4861"/>
    <w:rsid w:val="00D51C4A"/>
    <w:rsid w:val="00D70F61"/>
    <w:rsid w:val="00DE1D3A"/>
    <w:rsid w:val="00DE5FE0"/>
    <w:rsid w:val="00E13F3F"/>
    <w:rsid w:val="00E43F0A"/>
    <w:rsid w:val="00E954EE"/>
    <w:rsid w:val="00E95D20"/>
    <w:rsid w:val="00EA0727"/>
    <w:rsid w:val="00EA0BEC"/>
    <w:rsid w:val="00ED3890"/>
    <w:rsid w:val="00EE5189"/>
    <w:rsid w:val="00F151B0"/>
    <w:rsid w:val="00F94D61"/>
    <w:rsid w:val="00FB6713"/>
    <w:rsid w:val="00FC7C4B"/>
    <w:rsid w:val="00FF222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51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18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EE51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EE5189"/>
    <w:rPr>
      <w:color w:val="106BBE"/>
    </w:rPr>
  </w:style>
  <w:style w:type="character" w:customStyle="1" w:styleId="a4">
    <w:name w:val="Цветовое выделение"/>
    <w:uiPriority w:val="99"/>
    <w:rsid w:val="00EE5189"/>
    <w:rPr>
      <w:b/>
      <w:bCs/>
      <w:color w:val="26282F"/>
    </w:rPr>
  </w:style>
  <w:style w:type="paragraph" w:styleId="a5">
    <w:name w:val="header"/>
    <w:basedOn w:val="a"/>
    <w:link w:val="a6"/>
    <w:uiPriority w:val="99"/>
    <w:unhideWhenUsed/>
    <w:rsid w:val="00EE51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5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E51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5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BC52D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BC52D3"/>
    <w:rPr>
      <w:i/>
      <w:iCs/>
    </w:rPr>
  </w:style>
  <w:style w:type="paragraph" w:customStyle="1" w:styleId="ab">
    <w:name w:val="Нормальный (таблица)"/>
    <w:basedOn w:val="a"/>
    <w:next w:val="a"/>
    <w:rsid w:val="00BC52D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C52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CD48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486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FF787F"/>
    <w:rPr>
      <w:b/>
      <w:color w:val="000000"/>
      <w:sz w:val="28"/>
      <w:szCs w:val="20"/>
      <w:lang w:eastAsia="ar-SA"/>
    </w:rPr>
  </w:style>
  <w:style w:type="character" w:customStyle="1" w:styleId="af0">
    <w:name w:val="Основной текст Знак"/>
    <w:basedOn w:val="a0"/>
    <w:link w:val="af"/>
    <w:rsid w:val="00FF787F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f1">
    <w:name w:val="Title"/>
    <w:basedOn w:val="a"/>
    <w:next w:val="af2"/>
    <w:link w:val="af3"/>
    <w:qFormat/>
    <w:rsid w:val="00FF787F"/>
    <w:pPr>
      <w:jc w:val="center"/>
    </w:pPr>
    <w:rPr>
      <w:b/>
      <w:sz w:val="28"/>
      <w:szCs w:val="20"/>
      <w:lang w:eastAsia="ar-SA"/>
    </w:rPr>
  </w:style>
  <w:style w:type="character" w:customStyle="1" w:styleId="af3">
    <w:name w:val="Название Знак"/>
    <w:basedOn w:val="a0"/>
    <w:link w:val="af1"/>
    <w:rsid w:val="00FF787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2">
    <w:name w:val="Subtitle"/>
    <w:basedOn w:val="a"/>
    <w:next w:val="af"/>
    <w:link w:val="af4"/>
    <w:qFormat/>
    <w:rsid w:val="00FF787F"/>
    <w:pPr>
      <w:keepNext/>
      <w:spacing w:before="240" w:after="120"/>
      <w:jc w:val="center"/>
    </w:pPr>
    <w:rPr>
      <w:rFonts w:ascii="Arial" w:eastAsia="Arial Unicode MS" w:hAnsi="Arial" w:cs="Arial Unicode MS"/>
      <w:i/>
      <w:iCs/>
      <w:sz w:val="28"/>
      <w:szCs w:val="28"/>
      <w:lang w:eastAsia="ar-SA"/>
    </w:rPr>
  </w:style>
  <w:style w:type="character" w:customStyle="1" w:styleId="af4">
    <w:name w:val="Подзаголовок Знак"/>
    <w:basedOn w:val="a0"/>
    <w:link w:val="af2"/>
    <w:rsid w:val="00FF787F"/>
    <w:rPr>
      <w:rFonts w:ascii="Arial" w:eastAsia="Arial Unicode MS" w:hAnsi="Arial" w:cs="Arial Unicode MS"/>
      <w:i/>
      <w:iCs/>
      <w:sz w:val="28"/>
      <w:szCs w:val="28"/>
      <w:lang w:eastAsia="ar-SA"/>
    </w:rPr>
  </w:style>
  <w:style w:type="paragraph" w:customStyle="1" w:styleId="11">
    <w:name w:val="Обычный1"/>
    <w:rsid w:val="00FF787F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Iniiaiieoaeno21">
    <w:name w:val="Iniiaiie oaeno 21"/>
    <w:basedOn w:val="a"/>
    <w:rsid w:val="00FF787F"/>
    <w:pPr>
      <w:widowControl w:val="0"/>
      <w:jc w:val="both"/>
    </w:pPr>
    <w:rPr>
      <w:kern w:val="26"/>
      <w:sz w:val="26"/>
      <w:szCs w:val="20"/>
    </w:rPr>
  </w:style>
  <w:style w:type="paragraph" w:styleId="2">
    <w:name w:val="Body Text Indent 2"/>
    <w:basedOn w:val="a"/>
    <w:link w:val="20"/>
    <w:unhideWhenUsed/>
    <w:rsid w:val="00FF787F"/>
    <w:pPr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FF787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41</cp:revision>
  <cp:lastPrinted>2017-11-29T07:14:00Z</cp:lastPrinted>
  <dcterms:created xsi:type="dcterms:W3CDTF">2017-01-29T13:05:00Z</dcterms:created>
  <dcterms:modified xsi:type="dcterms:W3CDTF">2017-11-29T07:15:00Z</dcterms:modified>
</cp:coreProperties>
</file>