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182F" w14:textId="77777777"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46C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</w:p>
    <w:p w14:paraId="49A980AA" w14:textId="77777777"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</w:t>
      </w:r>
      <w:r w:rsidRPr="003D646C">
        <w:rPr>
          <w:rFonts w:ascii="Times New Roman" w:hAnsi="Times New Roman" w:cs="Times New Roman"/>
          <w:b/>
          <w:sz w:val="28"/>
          <w:szCs w:val="28"/>
        </w:rPr>
        <w:t xml:space="preserve">, требований, установленных </w:t>
      </w:r>
    </w:p>
    <w:p w14:paraId="06B9DF70" w14:textId="77777777"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46C">
        <w:rPr>
          <w:rFonts w:ascii="Times New Roman" w:hAnsi="Times New Roman" w:cs="Times New Roman"/>
          <w:b/>
          <w:sz w:val="28"/>
          <w:szCs w:val="28"/>
        </w:rPr>
        <w:t>муниципальными правовыми актами</w:t>
      </w:r>
      <w:r w:rsidR="00C31969"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3BD91D3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FFFBA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Земельного кодекса Российской Федерации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 w14:paraId="415265A0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14:paraId="111189EA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14:paraId="68E480DD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21309A98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60A779CE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13F8C3B5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4978B17F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производить платежи за землю;</w:t>
      </w:r>
    </w:p>
    <w:p w14:paraId="363E3E90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0CF2E399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5D120A6B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иные требования, предусмотренные Земельным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законами.</w:t>
      </w:r>
    </w:p>
    <w:p w14:paraId="1826A0A9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Переоформление прав на земельный участок</w:t>
      </w:r>
    </w:p>
    <w:p w14:paraId="1CEE3B8E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правилами, установленными Земельным кодексом Российской Федерации.</w:t>
      </w:r>
    </w:p>
    <w:p w14:paraId="7A6F66FD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участков, установить сервитуты в отношении таких земельных участков или приобрести такие земельные участки в собственность до 1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          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ECEDECA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Платность использования земли</w:t>
      </w:r>
    </w:p>
    <w:p w14:paraId="0145AE00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14:paraId="6930D578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14:paraId="117A4187" w14:textId="70C8A939" w:rsidR="00C31969" w:rsidRPr="005118AD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Краснодарского края, договорами аренды земельных участков.</w:t>
      </w:r>
    </w:p>
    <w:p w14:paraId="1A308A53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видов разрешенного</w:t>
      </w:r>
      <w:bookmarkStart w:id="0" w:name="_GoBack"/>
      <w:bookmarkEnd w:id="0"/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 земельных участков и объектов капитального строительства</w:t>
      </w:r>
    </w:p>
    <w:p w14:paraId="5337410E" w14:textId="6E702B66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</w:t>
      </w:r>
      <w:r w:rsidR="00054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14:paraId="09C7AB0D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4BF9D9F4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14:paraId="4B2B4360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14:paraId="55C49CA1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72B9B5C2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14:paraId="597EDB8C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72B95E4D" w14:textId="77777777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унитарных предприятий, выбираются самостоятельно без дополнительных разрешений и согласования.</w:t>
      </w:r>
    </w:p>
    <w:p w14:paraId="4C63A503" w14:textId="5EE9B5FD"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муниципального образования </w:t>
      </w:r>
      <w:r w:rsidR="0005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E3371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правонарушения в области охраны и использования земель</w:t>
      </w:r>
      <w:r w:rsidR="009A0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C8373E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13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14:paraId="77FBFA0C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14:paraId="18B484DD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14:paraId="6059D857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14:paraId="71CD7B70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14:paraId="73055EDC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14:paraId="301522C5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Кодексом Российской Федерации об административных правонарушениях;</w:t>
      </w:r>
    </w:p>
    <w:p w14:paraId="35E3BB5B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14:paraId="7C975916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541A8B0" w14:textId="65A6600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сельских поселений </w:t>
      </w:r>
      <w:r w:rsidR="00054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2F13FFA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14:paraId="0C304412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7.1. Самовольное занятие земельного участка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B02FBF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2C24779F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7.34.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собственность;</w:t>
      </w:r>
    </w:p>
    <w:p w14:paraId="0E0DE24F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8.6. Порча земель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AFB87B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Самовольное снятие или перемещение плодородного слоя почвы;</w:t>
      </w:r>
    </w:p>
    <w:p w14:paraId="014520FA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40EC593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BE7F6E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</w:t>
      </w:r>
    </w:p>
    <w:p w14:paraId="082B7AE7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Неиспользование земельного участка из земель сельскохозяйственного назначения, оборот которого регулируется Федеральным законом от 24 июля 2002 г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</w:t>
      </w:r>
    </w:p>
    <w:p w14:paraId="07169E87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2.1. Неиспользование земельного участка из земель сельскохозяйственного назначения, оборот которого регулируется Федеральным законом от 24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CC53C6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 </w:t>
      </w:r>
    </w:p>
    <w:p w14:paraId="7EB68547" w14:textId="77777777"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назначению. </w:t>
      </w:r>
    </w:p>
    <w:p w14:paraId="3F0EE7A2" w14:textId="0266821B" w:rsidR="005816EE" w:rsidRPr="00C31969" w:rsidRDefault="005816EE" w:rsidP="00C319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6EE" w:rsidRPr="00C31969" w:rsidSect="00C31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9"/>
    <w:rsid w:val="00054B2F"/>
    <w:rsid w:val="00314A4A"/>
    <w:rsid w:val="003D646C"/>
    <w:rsid w:val="005118AD"/>
    <w:rsid w:val="005816EE"/>
    <w:rsid w:val="005F1126"/>
    <w:rsid w:val="006C29C5"/>
    <w:rsid w:val="00744BB0"/>
    <w:rsid w:val="00810EA6"/>
    <w:rsid w:val="00951CD3"/>
    <w:rsid w:val="009A03EC"/>
    <w:rsid w:val="009D4FAC"/>
    <w:rsid w:val="00C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0D67"/>
  <w15:docId w15:val="{767915B2-4421-40EC-B92B-21A4527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Мальцев</cp:lastModifiedBy>
  <cp:revision>5</cp:revision>
  <cp:lastPrinted>2020-02-20T08:39:00Z</cp:lastPrinted>
  <dcterms:created xsi:type="dcterms:W3CDTF">2020-02-10T07:16:00Z</dcterms:created>
  <dcterms:modified xsi:type="dcterms:W3CDTF">2020-02-25T07:01:00Z</dcterms:modified>
</cp:coreProperties>
</file>