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9579D7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cs="Times New Roman"/>
          <w:noProof/>
          <w:szCs w:val="20"/>
        </w:rPr>
        <w:drawing>
          <wp:inline distT="0" distB="0" distL="0" distR="0" wp14:anchorId="58487F38" wp14:editId="704562E7">
            <wp:extent cx="638175" cy="800100"/>
            <wp:effectExtent l="0" t="0" r="9525" b="0"/>
            <wp:docPr id="3" name="Рисунок 3" descr="Описание: Описание: Андрюковское СП_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ндрюковское СП_ ко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579D7">
        <w:rPr>
          <w:rFonts w:ascii="Times New Roman" w:hAnsi="Times New Roman" w:cs="Times New Roman"/>
          <w:b/>
          <w:sz w:val="28"/>
          <w:szCs w:val="28"/>
        </w:rPr>
        <w:t>АНДРЮКОВСКОГО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МОСТОВСК</w:t>
      </w:r>
      <w:r w:rsidR="009579D7">
        <w:rPr>
          <w:rFonts w:ascii="Times New Roman" w:hAnsi="Times New Roman" w:cs="Times New Roman"/>
          <w:b/>
          <w:sz w:val="28"/>
          <w:szCs w:val="28"/>
        </w:rPr>
        <w:t>ОГО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579D7"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9579D7" w:rsidRDefault="002E1CEC" w:rsidP="002E1CE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1CEC" w:rsidRPr="00D931E4" w:rsidRDefault="002E1CEC" w:rsidP="002E1CEC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1E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E1CEC" w:rsidRPr="009579D7" w:rsidRDefault="002E1CEC" w:rsidP="002E1CEC">
      <w:pPr>
        <w:widowControl/>
        <w:ind w:left="1418" w:right="1417"/>
        <w:rPr>
          <w:rFonts w:ascii="Times New Roman" w:hAnsi="Times New Roman" w:cs="Times New Roman"/>
          <w:bCs/>
          <w:sz w:val="28"/>
          <w:szCs w:val="28"/>
        </w:rPr>
      </w:pPr>
    </w:p>
    <w:p w:rsidR="002E1CEC" w:rsidRPr="002B7337" w:rsidRDefault="002E1CEC" w:rsidP="002E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2A5A74">
        <w:rPr>
          <w:rFonts w:ascii="Times New Roman" w:hAnsi="Times New Roman" w:cs="Times New Roman"/>
          <w:sz w:val="28"/>
          <w:szCs w:val="28"/>
          <w:u w:val="single"/>
        </w:rPr>
        <w:t>12.10.2016</w:t>
      </w:r>
      <w:r w:rsidR="000710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5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2" w:name="_GoBack"/>
      <w:bookmarkEnd w:id="2"/>
      <w:r w:rsidR="000710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7337">
        <w:rPr>
          <w:rFonts w:ascii="Times New Roman" w:hAnsi="Times New Roman" w:cs="Times New Roman"/>
          <w:sz w:val="28"/>
          <w:szCs w:val="28"/>
        </w:rPr>
        <w:t>№</w:t>
      </w:r>
      <w:r w:rsidR="00460495">
        <w:rPr>
          <w:rFonts w:ascii="Times New Roman" w:hAnsi="Times New Roman" w:cs="Times New Roman"/>
          <w:sz w:val="28"/>
          <w:szCs w:val="28"/>
        </w:rPr>
        <w:t xml:space="preserve"> </w:t>
      </w:r>
      <w:r w:rsidR="002A5A74"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D931E4" w:rsidRDefault="00D931E4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CEC" w:rsidRPr="002B7337" w:rsidRDefault="009579D7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Андрюки</w:t>
      </w:r>
    </w:p>
    <w:p w:rsid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B2655" w:rsidRDefault="001B2655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B2655" w:rsidRPr="00FE5EFF" w:rsidRDefault="001B2655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1CEC" w:rsidRDefault="00541734" w:rsidP="009579D7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2A0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</w:t>
      </w:r>
      <w:r w:rsidR="00D931E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9579D7">
        <w:rPr>
          <w:rFonts w:ascii="Times New Roman" w:hAnsi="Times New Roman" w:cs="Times New Roman"/>
          <w:b/>
          <w:sz w:val="28"/>
          <w:szCs w:val="28"/>
        </w:rPr>
        <w:t>Андрюковского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Мостовск</w:t>
      </w:r>
      <w:r w:rsidR="009579D7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579D7">
        <w:rPr>
          <w:rFonts w:ascii="Times New Roman" w:hAnsi="Times New Roman" w:cs="Times New Roman"/>
          <w:b/>
          <w:sz w:val="28"/>
          <w:szCs w:val="28"/>
        </w:rPr>
        <w:t xml:space="preserve">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579D7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579D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B7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9D7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79D7" w:rsidRPr="009579D7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службе в Андрюковском сельском поселении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1B2655" w:rsidRPr="009579D7" w:rsidRDefault="001B2655" w:rsidP="00744FB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2223EF" w:rsidRPr="009579D7" w:rsidRDefault="002223EF" w:rsidP="00744FB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744FB5" w:rsidRPr="00E1045E" w:rsidRDefault="00541734" w:rsidP="004B5C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D931E4" w:rsidRPr="009579D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579D7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2223EF" w:rsidRPr="009579D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5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223EF" w:rsidRPr="009579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7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95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224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внесении изменений 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Федеральный закон «О государственной гражданской службе в Российской Федерации» и Федеральн</w:t>
      </w:r>
      <w:r w:rsidR="009579D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9579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Федерации»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="00744FB5"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A32A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9D7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EB76D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76D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6D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4B5CB3" w:rsidRPr="00EB76D6" w:rsidRDefault="00744FB5" w:rsidP="00EB76D6">
      <w:pPr>
        <w:widowControl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EB76D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76D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83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B76D6" w:rsidRPr="00EB76D6">
        <w:rPr>
          <w:rFonts w:ascii="Times New Roman" w:hAnsi="Times New Roman" w:cs="Times New Roman"/>
          <w:sz w:val="28"/>
          <w:szCs w:val="28"/>
        </w:rPr>
        <w:t>О внесении изменения в решение Совета Андрюковского сельского поселения Мостовского района от 1 апреля 2016 года № 83 «Об утверждении Положения о муниципальной службе в Андрюковском сельском поселении Мостовского района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5C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5CB3" w:rsidRDefault="00E00F71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70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B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читать в новой редакции:</w:t>
      </w:r>
    </w:p>
    <w:p w:rsidR="002223EF" w:rsidRPr="00EB76D6" w:rsidRDefault="00E00F71" w:rsidP="001B265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23EF" w:rsidRPr="002223EF">
        <w:rPr>
          <w:rFonts w:ascii="Times New Roman" w:hAnsi="Times New Roman" w:cs="Times New Roman"/>
          <w:sz w:val="28"/>
          <w:szCs w:val="28"/>
        </w:rPr>
        <w:t xml:space="preserve">Статья 6. Квалификационные требования для замещения должностей муниципальной службы в 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Андрюковском сельском поселении</w:t>
      </w:r>
      <w:r w:rsidR="00EB76D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76D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B76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2223EF" w:rsidRPr="002223EF" w:rsidRDefault="002223EF" w:rsidP="001B2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1.</w:t>
      </w:r>
      <w:r w:rsidR="00EB76D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</w:t>
      </w:r>
      <w:r w:rsidRPr="002223EF">
        <w:rPr>
          <w:rFonts w:ascii="Times New Roman" w:hAnsi="Times New Roman" w:cs="Times New Roman"/>
          <w:sz w:val="28"/>
          <w:szCs w:val="28"/>
        </w:rPr>
        <w:lastRenderedPageBreak/>
        <w:t>соответствующего решения представителя нанимателя (работодателя) – к специальности, направлению подготовки.</w:t>
      </w:r>
    </w:p>
    <w:p w:rsidR="002223EF" w:rsidRPr="002223EF" w:rsidRDefault="002223EF" w:rsidP="001B2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2.</w:t>
      </w:r>
      <w:r w:rsidR="00EB7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6D6">
        <w:rPr>
          <w:rFonts w:ascii="Times New Roman" w:hAnsi="Times New Roman" w:cs="Times New Roman"/>
          <w:sz w:val="28"/>
          <w:szCs w:val="28"/>
        </w:rPr>
        <w:t>Квалификаци</w:t>
      </w:r>
      <w:r w:rsidRPr="002223EF">
        <w:rPr>
          <w:rFonts w:ascii="Times New Roman" w:hAnsi="Times New Roman" w:cs="Times New Roman"/>
          <w:sz w:val="28"/>
          <w:szCs w:val="28"/>
        </w:rPr>
        <w:t>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3EF">
        <w:rPr>
          <w:rFonts w:ascii="Times New Roman" w:hAnsi="Times New Roman" w:cs="Times New Roman"/>
          <w:sz w:val="28"/>
          <w:szCs w:val="28"/>
        </w:rPr>
        <w:t>ми актами на основе типовых квалификационных требований для замещения должностей муниципальной службы, которые определяются Законом Краснодарского края «О реестре муниципальных должностей и реестре должностей муниципальной службы в Краснодарском крае» в соответствии с классификацией должностей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3EF">
        <w:rPr>
          <w:rFonts w:ascii="Times New Roman" w:hAnsi="Times New Roman" w:cs="Times New Roman"/>
          <w:sz w:val="28"/>
          <w:szCs w:val="28"/>
        </w:rPr>
        <w:t>пальной службы</w:t>
      </w:r>
      <w:proofErr w:type="gramEnd"/>
      <w:r w:rsidRPr="002223EF">
        <w:rPr>
          <w:rFonts w:ascii="Times New Roman" w:hAnsi="Times New Roman" w:cs="Times New Roman"/>
          <w:sz w:val="28"/>
          <w:szCs w:val="28"/>
        </w:rPr>
        <w:t>. Квалификационные требования к знаниям и умениям, которые необходимы для исполнения должностных обязанностей, устанавлив</w:t>
      </w:r>
      <w:r w:rsidR="00487391">
        <w:rPr>
          <w:rFonts w:ascii="Times New Roman" w:hAnsi="Times New Roman" w:cs="Times New Roman"/>
          <w:sz w:val="28"/>
          <w:szCs w:val="28"/>
        </w:rPr>
        <w:t xml:space="preserve">аются в зависимости от области </w:t>
      </w:r>
      <w:r w:rsidRPr="002223EF">
        <w:rPr>
          <w:rFonts w:ascii="Times New Roman" w:hAnsi="Times New Roman" w:cs="Times New Roman"/>
          <w:sz w:val="28"/>
          <w:szCs w:val="28"/>
        </w:rPr>
        <w:t>и вида профессиональной служебной деятельности муниципального служащего его должностной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23EF">
        <w:rPr>
          <w:rFonts w:ascii="Times New Roman" w:hAnsi="Times New Roman" w:cs="Times New Roman"/>
          <w:sz w:val="28"/>
          <w:szCs w:val="28"/>
        </w:rPr>
        <w:t>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23EF" w:rsidRPr="002223EF" w:rsidRDefault="002223EF" w:rsidP="001B265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2)</w:t>
      </w:r>
      <w:r w:rsidR="00EB76D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>статью 10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9.1:</w:t>
      </w:r>
    </w:p>
    <w:p w:rsidR="002223EF" w:rsidRPr="002223EF" w:rsidRDefault="002223EF" w:rsidP="001B2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«9.1) непредставление сведений, предусмотренных статьей 12.1 настоящего Положения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23EF" w:rsidRPr="002223EF" w:rsidRDefault="002223EF" w:rsidP="001B265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223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главу</w:t>
      </w:r>
      <w:r w:rsidRPr="002223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2223EF">
        <w:rPr>
          <w:rFonts w:ascii="Times New Roman" w:hAnsi="Times New Roman" w:cs="Times New Roman"/>
          <w:b w:val="0"/>
          <w:sz w:val="28"/>
          <w:szCs w:val="28"/>
        </w:rPr>
        <w:t xml:space="preserve">. Правовое Положение (статус) муниципального служащего в </w:t>
      </w:r>
      <w:r w:rsidR="00EB76D6" w:rsidRPr="00EB76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Андрюковско</w:t>
      </w:r>
      <w:r w:rsidR="00EB76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EB76D6" w:rsidRPr="00EB76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</w:t>
      </w:r>
      <w:r w:rsidR="00EB76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EB76D6" w:rsidRPr="00EB76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</w:t>
      </w:r>
      <w:r w:rsidR="00EB76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EB76D6" w:rsidRPr="00EB76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Мостовского района</w:t>
      </w:r>
      <w:r w:rsidR="00EB7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статьей 12.1 следующего содержания:</w:t>
      </w:r>
    </w:p>
    <w:p w:rsidR="002223EF" w:rsidRPr="002223EF" w:rsidRDefault="002223EF" w:rsidP="001B26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«Статья 12.1. Представление сведений о размещении информации в информационно – телекоммуникационной сети «Интернет»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1.</w:t>
      </w:r>
      <w:r w:rsidR="00EB76D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 – 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1)</w:t>
      </w:r>
      <w:r w:rsidR="00EB76D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муниципальной службы,- при поступлении на службу за три календарных года, предшествующих году поступления на муниципальную службу;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2)</w:t>
      </w:r>
      <w:r w:rsidR="00EB76D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>муниципальный служащий –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2.</w:t>
      </w:r>
      <w:r w:rsidR="00E56FA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 xml:space="preserve">Сведения, указанные в части первой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– не позднее 1 апреля года, следующего 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23EF">
        <w:rPr>
          <w:rFonts w:ascii="Times New Roman" w:hAnsi="Times New Roman" w:cs="Times New Roman"/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56FA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>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первой настоящей статьи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23EF" w:rsidRPr="002223EF" w:rsidRDefault="002223EF" w:rsidP="00E56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E56FA6">
        <w:rPr>
          <w:rFonts w:ascii="Times New Roman" w:hAnsi="Times New Roman" w:cs="Times New Roman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 xml:space="preserve">статью 13. Поступление на муниципальную службу дополнить пунктом </w:t>
      </w:r>
      <w:r>
        <w:rPr>
          <w:rFonts w:ascii="Times New Roman" w:hAnsi="Times New Roman" w:cs="Times New Roman"/>
          <w:sz w:val="28"/>
          <w:szCs w:val="28"/>
        </w:rPr>
        <w:t>10.1:</w:t>
      </w:r>
    </w:p>
    <w:p w:rsidR="002223EF" w:rsidRPr="002223EF" w:rsidRDefault="002223EF" w:rsidP="00222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b/>
          <w:sz w:val="28"/>
          <w:szCs w:val="28"/>
        </w:rPr>
        <w:t>«</w:t>
      </w:r>
      <w:r w:rsidRPr="002223EF">
        <w:rPr>
          <w:rFonts w:ascii="Times New Roman" w:hAnsi="Times New Roman" w:cs="Times New Roman"/>
          <w:sz w:val="28"/>
          <w:szCs w:val="28"/>
        </w:rPr>
        <w:t>10.1) сведения, предусмотренные статьей 12.1 настоящего Положения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223EF">
        <w:rPr>
          <w:rFonts w:ascii="Times New Roman" w:hAnsi="Times New Roman" w:cs="Times New Roman"/>
          <w:sz w:val="28"/>
          <w:szCs w:val="28"/>
        </w:rPr>
        <w:t>.</w:t>
      </w:r>
    </w:p>
    <w:p w:rsidR="00744FB5" w:rsidRPr="00E1045E" w:rsidRDefault="00D931E4" w:rsidP="002223EF">
      <w:pPr>
        <w:pStyle w:val="ConsPlusNormal"/>
        <w:widowControl/>
        <w:tabs>
          <w:tab w:val="left" w:pos="3285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6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</w:t>
      </w:r>
      <w:r w:rsidR="00E56FA6" w:rsidRPr="00E56FA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вопросам финансово-бюджетной и налоговой политики</w:t>
      </w:r>
      <w:r w:rsidR="00E56FA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56FA6">
        <w:rPr>
          <w:rFonts w:ascii="Times New Roman" w:hAnsi="Times New Roman" w:cs="Times New Roman"/>
          <w:color w:val="000000" w:themeColor="text1"/>
          <w:sz w:val="28"/>
          <w:szCs w:val="28"/>
        </w:rPr>
        <w:t>Лихова</w:t>
      </w:r>
      <w:proofErr w:type="spell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3398" w:rsidRPr="00F81C2F" w:rsidRDefault="00D931E4" w:rsidP="00F81C2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6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вступает в силу со дня его обнародования.</w:t>
      </w: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7F01BA" w:rsidRPr="002B7337" w:rsidRDefault="007F01BA" w:rsidP="00744FB5">
      <w:pPr>
        <w:rPr>
          <w:rFonts w:ascii="Times New Roman" w:hAnsi="Times New Roman" w:cs="Times New Roman"/>
          <w:sz w:val="28"/>
          <w:szCs w:val="28"/>
        </w:rPr>
      </w:pPr>
    </w:p>
    <w:p w:rsidR="00E56FA6" w:rsidRDefault="002E1CEC" w:rsidP="00E56FA6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E56FA6">
        <w:rPr>
          <w:rFonts w:ascii="Times New Roman" w:hAnsi="Times New Roman" w:cs="Times New Roman"/>
          <w:sz w:val="28"/>
          <w:szCs w:val="28"/>
        </w:rPr>
        <w:t>,</w:t>
      </w:r>
      <w:r w:rsidRPr="002B7337">
        <w:rPr>
          <w:rFonts w:ascii="Times New Roman" w:hAnsi="Times New Roman" w:cs="Times New Roman"/>
          <w:sz w:val="28"/>
          <w:szCs w:val="28"/>
        </w:rPr>
        <w:t xml:space="preserve"> </w:t>
      </w:r>
      <w:r w:rsidR="00E56FA6">
        <w:rPr>
          <w:rFonts w:ascii="Times New Roman" w:hAnsi="Times New Roman" w:cs="Times New Roman"/>
          <w:sz w:val="28"/>
          <w:szCs w:val="28"/>
        </w:rPr>
        <w:t>глава</w:t>
      </w:r>
    </w:p>
    <w:p w:rsidR="00E56FA6" w:rsidRDefault="00E56FA6" w:rsidP="00E56FA6">
      <w:pPr>
        <w:ind w:left="-540" w:right="638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1CEC" w:rsidRPr="002B7337" w:rsidRDefault="00E56FA6" w:rsidP="00E56FA6">
      <w:pPr>
        <w:ind w:left="-540" w:right="-1" w:firstLine="540"/>
        <w:rPr>
          <w:rFonts w:ascii="Times New Roman" w:hAnsi="Times New Roman" w:cs="Times New Roman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Мостовск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Е.В. Кожевникова</w:t>
      </w:r>
    </w:p>
    <w:p w:rsidR="002E1CEC" w:rsidRDefault="002E1CE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Default="0038718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3C6C" w:rsidRDefault="002B3C6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B2655" w:rsidRDefault="001B265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Pr="000F087A" w:rsidRDefault="00990CA1" w:rsidP="00990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E56FA6" w:rsidRDefault="00990CA1" w:rsidP="00990C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D27">
        <w:rPr>
          <w:rFonts w:ascii="Times New Roman" w:hAnsi="Times New Roman" w:cs="Times New Roman"/>
          <w:bCs/>
          <w:sz w:val="28"/>
          <w:szCs w:val="28"/>
        </w:rPr>
        <w:t xml:space="preserve">проекта решения Совета </w:t>
      </w:r>
      <w:r w:rsidR="00E56FA6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E56FA6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0CA1" w:rsidRPr="00635D27" w:rsidRDefault="00E56FA6" w:rsidP="00990C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Мостовск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90CA1" w:rsidRPr="00635D27" w:rsidRDefault="00990CA1" w:rsidP="00990C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D27">
        <w:rPr>
          <w:rFonts w:ascii="Times New Roman" w:hAnsi="Times New Roman" w:cs="Times New Roman"/>
          <w:bCs/>
          <w:sz w:val="28"/>
          <w:szCs w:val="28"/>
        </w:rPr>
        <w:t>от __________________ №__________</w:t>
      </w:r>
    </w:p>
    <w:p w:rsidR="00E56FA6" w:rsidRDefault="00990CA1" w:rsidP="00E56FA6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65">
        <w:rPr>
          <w:rFonts w:ascii="Times New Roman" w:hAnsi="Times New Roman" w:cs="Times New Roman"/>
          <w:bCs/>
          <w:sz w:val="28"/>
          <w:szCs w:val="28"/>
        </w:rPr>
        <w:t>«</w:t>
      </w:r>
      <w:r w:rsidR="00E56FA6" w:rsidRPr="00E56FA6">
        <w:rPr>
          <w:rFonts w:ascii="Times New Roman" w:hAnsi="Times New Roman" w:cs="Times New Roman"/>
          <w:sz w:val="28"/>
          <w:szCs w:val="28"/>
        </w:rPr>
        <w:t>О внесении изменения в решение Совета Андрюковского сельского поселения Мостовского района от 1 апреля 2016 года № 83 «Об утверждении Положения о муниципальной службе в Андрюковском сельском поселении Мостовского района»</w:t>
      </w:r>
    </w:p>
    <w:p w:rsidR="00990CA1" w:rsidRPr="00552065" w:rsidRDefault="00990CA1" w:rsidP="00990CA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658"/>
      </w:tblGrid>
      <w:tr w:rsidR="00990CA1" w:rsidTr="00990CA1">
        <w:tc>
          <w:tcPr>
            <w:tcW w:w="5070" w:type="dxa"/>
          </w:tcPr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внесен: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E56FA6" w:rsidRPr="00E56FA6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 Мостовского района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E56FA6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Е.В. Кожевникова</w:t>
            </w: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Составитель проекта:</w:t>
            </w:r>
          </w:p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E56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общего </w:t>
            </w: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E56FA6" w:rsidRPr="00E56FA6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 Мостовского района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E56FA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Л.</w:t>
            </w:r>
            <w:r w:rsidR="00E56FA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Н.Позднякова</w:t>
            </w:r>
            <w:proofErr w:type="spellEnd"/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рассмотрен на комиссии </w:t>
            </w:r>
          </w:p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E33D49" w:rsidRPr="00E56F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вопросам финансово-бюджетной и налоговой политики</w:t>
            </w:r>
          </w:p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</w:t>
            </w: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№ ________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E33D49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Л.П.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Лихова</w:t>
            </w:r>
            <w:proofErr w:type="spellEnd"/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9220F" w:rsidRDefault="0059220F" w:rsidP="00990CA1">
      <w:pPr>
        <w:ind w:hanging="993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p w:rsidR="006218A9" w:rsidRDefault="006218A9" w:rsidP="00592C81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sectPr w:rsidR="006218A9" w:rsidSect="001B2655">
      <w:headerReference w:type="even" r:id="rId10"/>
      <w:headerReference w:type="default" r:id="rId11"/>
      <w:headerReference w:type="first" r:id="rId12"/>
      <w:pgSz w:w="11906" w:h="16838"/>
      <w:pgMar w:top="510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C9" w:rsidRDefault="00B53FC9">
      <w:r>
        <w:separator/>
      </w:r>
    </w:p>
  </w:endnote>
  <w:endnote w:type="continuationSeparator" w:id="0">
    <w:p w:rsidR="00B53FC9" w:rsidRDefault="00B5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C9" w:rsidRDefault="00B53FC9">
      <w:r>
        <w:separator/>
      </w:r>
    </w:p>
  </w:footnote>
  <w:footnote w:type="continuationSeparator" w:id="0">
    <w:p w:rsidR="00B53FC9" w:rsidRDefault="00B5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D0" w:rsidRDefault="000A6DD0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DD0" w:rsidRDefault="000A6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045850"/>
      <w:docPartObj>
        <w:docPartGallery w:val="Page Numbers (Top of Page)"/>
        <w:docPartUnique/>
      </w:docPartObj>
    </w:sdtPr>
    <w:sdtEndPr/>
    <w:sdtContent>
      <w:p w:rsidR="0073034F" w:rsidRDefault="007303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A74">
          <w:rPr>
            <w:noProof/>
          </w:rPr>
          <w:t>4</w:t>
        </w:r>
        <w:r>
          <w:fldChar w:fldCharType="end"/>
        </w:r>
      </w:p>
    </w:sdtContent>
  </w:sdt>
  <w:p w:rsidR="0073034F" w:rsidRDefault="007303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4F" w:rsidRDefault="0073034F">
    <w:pPr>
      <w:pStyle w:val="a3"/>
      <w:jc w:val="center"/>
    </w:pPr>
  </w:p>
  <w:p w:rsidR="0073034F" w:rsidRDefault="00730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16EA8"/>
    <w:rsid w:val="00043707"/>
    <w:rsid w:val="00055DB7"/>
    <w:rsid w:val="00071026"/>
    <w:rsid w:val="00085F1F"/>
    <w:rsid w:val="00094D04"/>
    <w:rsid w:val="00096A81"/>
    <w:rsid w:val="000A0695"/>
    <w:rsid w:val="000A1323"/>
    <w:rsid w:val="000A6DD0"/>
    <w:rsid w:val="000B6322"/>
    <w:rsid w:val="000D551B"/>
    <w:rsid w:val="000D5832"/>
    <w:rsid w:val="00103EF6"/>
    <w:rsid w:val="00130A77"/>
    <w:rsid w:val="00135AA3"/>
    <w:rsid w:val="00184517"/>
    <w:rsid w:val="00194636"/>
    <w:rsid w:val="001A125B"/>
    <w:rsid w:val="001B0375"/>
    <w:rsid w:val="001B1F2F"/>
    <w:rsid w:val="001B2655"/>
    <w:rsid w:val="001F1AF2"/>
    <w:rsid w:val="001F6D2C"/>
    <w:rsid w:val="00204E4E"/>
    <w:rsid w:val="002223EF"/>
    <w:rsid w:val="002277A8"/>
    <w:rsid w:val="002360DA"/>
    <w:rsid w:val="00252B15"/>
    <w:rsid w:val="002A5A74"/>
    <w:rsid w:val="002B3C6C"/>
    <w:rsid w:val="002B5E4D"/>
    <w:rsid w:val="002C22B2"/>
    <w:rsid w:val="002C5134"/>
    <w:rsid w:val="002C6B56"/>
    <w:rsid w:val="002D5B55"/>
    <w:rsid w:val="002E00FD"/>
    <w:rsid w:val="002E1CEC"/>
    <w:rsid w:val="002E5DB2"/>
    <w:rsid w:val="002E7120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17B1D"/>
    <w:rsid w:val="0045672D"/>
    <w:rsid w:val="00460495"/>
    <w:rsid w:val="00466A13"/>
    <w:rsid w:val="00466A66"/>
    <w:rsid w:val="00485827"/>
    <w:rsid w:val="00487391"/>
    <w:rsid w:val="00493398"/>
    <w:rsid w:val="004B5CB3"/>
    <w:rsid w:val="004D612B"/>
    <w:rsid w:val="005351AF"/>
    <w:rsid w:val="00541734"/>
    <w:rsid w:val="00552065"/>
    <w:rsid w:val="0055600C"/>
    <w:rsid w:val="00567071"/>
    <w:rsid w:val="005675D4"/>
    <w:rsid w:val="0058708B"/>
    <w:rsid w:val="0059220F"/>
    <w:rsid w:val="00592C81"/>
    <w:rsid w:val="005C2C77"/>
    <w:rsid w:val="005D7914"/>
    <w:rsid w:val="00613328"/>
    <w:rsid w:val="00617487"/>
    <w:rsid w:val="006218A9"/>
    <w:rsid w:val="0063472E"/>
    <w:rsid w:val="0063792F"/>
    <w:rsid w:val="00647D5A"/>
    <w:rsid w:val="00652055"/>
    <w:rsid w:val="00670535"/>
    <w:rsid w:val="0067411B"/>
    <w:rsid w:val="0067430F"/>
    <w:rsid w:val="006B280F"/>
    <w:rsid w:val="006D0260"/>
    <w:rsid w:val="006E2D55"/>
    <w:rsid w:val="007007F4"/>
    <w:rsid w:val="00711213"/>
    <w:rsid w:val="00717C2B"/>
    <w:rsid w:val="0073034F"/>
    <w:rsid w:val="00732472"/>
    <w:rsid w:val="00732F2D"/>
    <w:rsid w:val="00744FB5"/>
    <w:rsid w:val="00757848"/>
    <w:rsid w:val="007634BF"/>
    <w:rsid w:val="0077138C"/>
    <w:rsid w:val="00771DB2"/>
    <w:rsid w:val="00772EA6"/>
    <w:rsid w:val="007B6D95"/>
    <w:rsid w:val="007C59F0"/>
    <w:rsid w:val="007E6EF9"/>
    <w:rsid w:val="007F01BA"/>
    <w:rsid w:val="007F0482"/>
    <w:rsid w:val="008409CB"/>
    <w:rsid w:val="008435EC"/>
    <w:rsid w:val="00851CE7"/>
    <w:rsid w:val="008578AD"/>
    <w:rsid w:val="00871542"/>
    <w:rsid w:val="008929FF"/>
    <w:rsid w:val="00893E08"/>
    <w:rsid w:val="008C1816"/>
    <w:rsid w:val="008E603D"/>
    <w:rsid w:val="008F210B"/>
    <w:rsid w:val="00946BD7"/>
    <w:rsid w:val="009579D7"/>
    <w:rsid w:val="00963015"/>
    <w:rsid w:val="00977A08"/>
    <w:rsid w:val="00990CA1"/>
    <w:rsid w:val="009B501E"/>
    <w:rsid w:val="009B6191"/>
    <w:rsid w:val="009C1F70"/>
    <w:rsid w:val="009C64AB"/>
    <w:rsid w:val="009D27AC"/>
    <w:rsid w:val="009E5CB3"/>
    <w:rsid w:val="00A23D46"/>
    <w:rsid w:val="00A2762A"/>
    <w:rsid w:val="00A32A07"/>
    <w:rsid w:val="00A4698C"/>
    <w:rsid w:val="00A623CE"/>
    <w:rsid w:val="00A62D74"/>
    <w:rsid w:val="00A91427"/>
    <w:rsid w:val="00AA2611"/>
    <w:rsid w:val="00AB0BDF"/>
    <w:rsid w:val="00AC5EE7"/>
    <w:rsid w:val="00AC7AFD"/>
    <w:rsid w:val="00AD2180"/>
    <w:rsid w:val="00AD52A9"/>
    <w:rsid w:val="00AD6EA2"/>
    <w:rsid w:val="00AF0547"/>
    <w:rsid w:val="00B1461A"/>
    <w:rsid w:val="00B418B0"/>
    <w:rsid w:val="00B53FC9"/>
    <w:rsid w:val="00B62833"/>
    <w:rsid w:val="00B7021F"/>
    <w:rsid w:val="00B84AAE"/>
    <w:rsid w:val="00BA03B1"/>
    <w:rsid w:val="00BB67B6"/>
    <w:rsid w:val="00BD0929"/>
    <w:rsid w:val="00BD140C"/>
    <w:rsid w:val="00BD1CF4"/>
    <w:rsid w:val="00BD3BF8"/>
    <w:rsid w:val="00BD5154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46CB4"/>
    <w:rsid w:val="00C56F6A"/>
    <w:rsid w:val="00C73088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2BE8"/>
    <w:rsid w:val="00D8653B"/>
    <w:rsid w:val="00D931E4"/>
    <w:rsid w:val="00D95BDC"/>
    <w:rsid w:val="00DB6631"/>
    <w:rsid w:val="00DD7AEA"/>
    <w:rsid w:val="00DE3DE8"/>
    <w:rsid w:val="00DE77EF"/>
    <w:rsid w:val="00DF7ABD"/>
    <w:rsid w:val="00E00F71"/>
    <w:rsid w:val="00E1045E"/>
    <w:rsid w:val="00E222D3"/>
    <w:rsid w:val="00E227CC"/>
    <w:rsid w:val="00E33D49"/>
    <w:rsid w:val="00E56FA6"/>
    <w:rsid w:val="00E60221"/>
    <w:rsid w:val="00E674C2"/>
    <w:rsid w:val="00E75D80"/>
    <w:rsid w:val="00E91E94"/>
    <w:rsid w:val="00EA0DA5"/>
    <w:rsid w:val="00EA27B6"/>
    <w:rsid w:val="00EA382B"/>
    <w:rsid w:val="00EA7580"/>
    <w:rsid w:val="00EB0939"/>
    <w:rsid w:val="00EB76D6"/>
    <w:rsid w:val="00F054E4"/>
    <w:rsid w:val="00F07063"/>
    <w:rsid w:val="00F11A00"/>
    <w:rsid w:val="00F2719B"/>
    <w:rsid w:val="00F30BCF"/>
    <w:rsid w:val="00F63BC0"/>
    <w:rsid w:val="00F76C42"/>
    <w:rsid w:val="00F81C2F"/>
    <w:rsid w:val="00F91AF1"/>
    <w:rsid w:val="00F9332F"/>
    <w:rsid w:val="00F93952"/>
    <w:rsid w:val="00F94E59"/>
    <w:rsid w:val="00FB107A"/>
    <w:rsid w:val="00FE0C6B"/>
    <w:rsid w:val="00FE5EFF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1839E9466C441EBF2DAC49F4318C5B8490E7D4EF8CD08C9DF0150C3F296D1A8954q2c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F3BC-52D2-420B-A037-7744DA65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6174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Общий отдел</cp:lastModifiedBy>
  <cp:revision>5</cp:revision>
  <cp:lastPrinted>2016-02-05T07:35:00Z</cp:lastPrinted>
  <dcterms:created xsi:type="dcterms:W3CDTF">2016-10-12T12:02:00Z</dcterms:created>
  <dcterms:modified xsi:type="dcterms:W3CDTF">2016-10-27T08:28:00Z</dcterms:modified>
</cp:coreProperties>
</file>