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ЗАКЛЮЧЕНИЕ</w:t>
      </w:r>
    </w:p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 w:rsidRPr="008B1E87">
        <w:rPr>
          <w:rFonts w:ascii="Times New Roman" w:hAnsi="Times New Roman"/>
          <w:sz w:val="28"/>
          <w:szCs w:val="28"/>
        </w:rPr>
        <w:t>о-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_____________________                                                  «    » ________201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0B" w:rsidRDefault="001A724A" w:rsidP="00F9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 w:rsidRPr="008B1E87">
        <w:rPr>
          <w:rFonts w:ascii="Times New Roman" w:hAnsi="Times New Roman"/>
          <w:sz w:val="28"/>
          <w:szCs w:val="28"/>
        </w:rPr>
        <w:t>КЗ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8B1E87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</w:t>
      </w:r>
      <w:r w:rsidR="00736C0B">
        <w:rPr>
          <w:rFonts w:ascii="Times New Roman" w:hAnsi="Times New Roman"/>
          <w:sz w:val="28"/>
          <w:szCs w:val="28"/>
        </w:rPr>
        <w:t>ского края на коррупционность».</w:t>
      </w:r>
      <w:proofErr w:type="gramEnd"/>
    </w:p>
    <w:p w:rsidR="00B9269C" w:rsidRPr="00F9614E" w:rsidRDefault="001A724A" w:rsidP="00F9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E87">
        <w:rPr>
          <w:rFonts w:ascii="Times New Roman" w:hAnsi="Times New Roman"/>
          <w:sz w:val="28"/>
          <w:szCs w:val="28"/>
        </w:rPr>
        <w:t>Постановлением администрации Баговского сельского посел</w:t>
      </w:r>
      <w:bookmarkStart w:id="0" w:name="_GoBack"/>
      <w:bookmarkEnd w:id="0"/>
      <w:r w:rsidRPr="008B1E87">
        <w:rPr>
          <w:rFonts w:ascii="Times New Roman" w:hAnsi="Times New Roman"/>
          <w:sz w:val="28"/>
          <w:szCs w:val="28"/>
        </w:rPr>
        <w:t xml:space="preserve">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постановления администрации Баговского сельского поселения от </w:t>
      </w:r>
      <w:r w:rsidR="00F9614E">
        <w:rPr>
          <w:rFonts w:ascii="Times New Roman" w:hAnsi="Times New Roman"/>
          <w:sz w:val="28"/>
          <w:szCs w:val="28"/>
        </w:rPr>
        <w:t>02</w:t>
      </w:r>
      <w:r w:rsidRPr="008B1E87">
        <w:rPr>
          <w:rFonts w:ascii="Times New Roman" w:hAnsi="Times New Roman"/>
          <w:sz w:val="28"/>
          <w:szCs w:val="28"/>
        </w:rPr>
        <w:t>.</w:t>
      </w:r>
      <w:r w:rsidR="00665139" w:rsidRPr="008B1E87">
        <w:rPr>
          <w:rFonts w:ascii="Times New Roman" w:hAnsi="Times New Roman"/>
          <w:sz w:val="28"/>
          <w:szCs w:val="28"/>
        </w:rPr>
        <w:t>0</w:t>
      </w:r>
      <w:r w:rsidR="00F9614E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>.201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года №</w:t>
      </w:r>
      <w:r w:rsidR="00F9614E" w:rsidRPr="00F9614E">
        <w:rPr>
          <w:rFonts w:ascii="Times New Roman" w:hAnsi="Times New Roman"/>
          <w:sz w:val="28"/>
          <w:szCs w:val="28"/>
        </w:rPr>
        <w:t>107</w:t>
      </w:r>
      <w:r w:rsidR="008B1E87" w:rsidRPr="00F9614E">
        <w:rPr>
          <w:rFonts w:ascii="Times New Roman" w:hAnsi="Times New Roman"/>
          <w:sz w:val="28"/>
          <w:szCs w:val="28"/>
        </w:rPr>
        <w:t xml:space="preserve"> </w:t>
      </w:r>
      <w:r w:rsidRPr="00F9614E">
        <w:rPr>
          <w:rFonts w:ascii="Times New Roman" w:hAnsi="Times New Roman"/>
          <w:sz w:val="28"/>
          <w:szCs w:val="28"/>
        </w:rPr>
        <w:t>«</w:t>
      </w:r>
      <w:r w:rsidR="00F9614E" w:rsidRPr="00F9614E">
        <w:rPr>
          <w:rFonts w:ascii="Times New Roman" w:hAnsi="Times New Roman"/>
          <w:sz w:val="28"/>
          <w:szCs w:val="28"/>
        </w:rPr>
        <w:t xml:space="preserve">Об утверждении </w:t>
      </w:r>
      <w:r w:rsidR="00F9614E">
        <w:rPr>
          <w:rFonts w:ascii="Times New Roman" w:hAnsi="Times New Roman"/>
          <w:sz w:val="28"/>
          <w:szCs w:val="28"/>
        </w:rPr>
        <w:t>административного регламента по</w:t>
      </w:r>
      <w:r w:rsidR="00F9614E" w:rsidRPr="00F9614E">
        <w:rPr>
          <w:rFonts w:ascii="Times New Roman" w:hAnsi="Times New Roman"/>
          <w:sz w:val="28"/>
          <w:szCs w:val="28"/>
        </w:rPr>
        <w:t xml:space="preserve"> предоставлению администрацией Баговского сельского поселения Мостовского района муниципальной услуги «Заключение нового</w:t>
      </w:r>
      <w:proofErr w:type="gramEnd"/>
      <w:r w:rsidR="00F9614E" w:rsidRPr="00F9614E">
        <w:rPr>
          <w:rFonts w:ascii="Times New Roman" w:hAnsi="Times New Roman"/>
          <w:sz w:val="28"/>
          <w:szCs w:val="28"/>
        </w:rPr>
        <w:t xml:space="preserve"> договора аренды земельного участка б</w:t>
      </w:r>
      <w:r w:rsidR="00F9614E">
        <w:rPr>
          <w:rFonts w:ascii="Times New Roman" w:hAnsi="Times New Roman"/>
          <w:sz w:val="28"/>
          <w:szCs w:val="28"/>
        </w:rPr>
        <w:t>ез проведения торгов</w:t>
      </w:r>
      <w:r w:rsidR="00B9269C" w:rsidRPr="008B1E87">
        <w:rPr>
          <w:rFonts w:ascii="Times New Roman" w:hAnsi="Times New Roman"/>
          <w:sz w:val="28"/>
          <w:szCs w:val="28"/>
        </w:rPr>
        <w:t>»</w:t>
      </w:r>
      <w:r w:rsidR="0086582B" w:rsidRPr="008B1E87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района.</w:t>
      </w:r>
    </w:p>
    <w:p w:rsidR="00E867E8" w:rsidRPr="00E867E8" w:rsidRDefault="00E867E8" w:rsidP="00E867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665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1A724A" w:rsidRDefault="001A724A" w:rsidP="0066513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3352C0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1A724A" w:rsidRDefault="001A724A" w:rsidP="001A724A"/>
    <w:p w:rsidR="001A724A" w:rsidRDefault="001A724A" w:rsidP="001A724A">
      <w:pPr>
        <w:rPr>
          <w:rFonts w:ascii="Times New Roman" w:hAnsi="Times New Roman"/>
          <w:sz w:val="32"/>
          <w:szCs w:val="32"/>
        </w:rPr>
      </w:pPr>
    </w:p>
    <w:p w:rsidR="001A724A" w:rsidRDefault="001A724A" w:rsidP="001A724A">
      <w:pPr>
        <w:rPr>
          <w:rFonts w:ascii="Times New Roman" w:hAnsi="Times New Roman"/>
          <w:sz w:val="28"/>
          <w:szCs w:val="28"/>
        </w:rPr>
      </w:pPr>
    </w:p>
    <w:sectPr w:rsidR="001A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2E"/>
    <w:rsid w:val="001A724A"/>
    <w:rsid w:val="003352C0"/>
    <w:rsid w:val="003B2F42"/>
    <w:rsid w:val="004200CE"/>
    <w:rsid w:val="00423000"/>
    <w:rsid w:val="00556B2E"/>
    <w:rsid w:val="0061363E"/>
    <w:rsid w:val="00665139"/>
    <w:rsid w:val="00736C0B"/>
    <w:rsid w:val="0086582B"/>
    <w:rsid w:val="008B1E87"/>
    <w:rsid w:val="00976EC8"/>
    <w:rsid w:val="00A26C14"/>
    <w:rsid w:val="00B9269C"/>
    <w:rsid w:val="00BB342E"/>
    <w:rsid w:val="00C16740"/>
    <w:rsid w:val="00C55196"/>
    <w:rsid w:val="00E867E8"/>
    <w:rsid w:val="00F447FA"/>
    <w:rsid w:val="00F9614E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2016-02-01T10:43:00Z</dcterms:created>
  <dcterms:modified xsi:type="dcterms:W3CDTF">2016-07-25T17:07:00Z</dcterms:modified>
</cp:coreProperties>
</file>