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01" w:rsidRDefault="00C51901" w:rsidP="00C51901">
      <w:pPr>
        <w:widowControl w:val="0"/>
        <w:autoSpaceDN w:val="0"/>
        <w:jc w:val="center"/>
        <w:rPr>
          <w:rFonts w:eastAsia="SimSun"/>
          <w:kern w:val="3"/>
          <w:sz w:val="28"/>
          <w:szCs w:val="28"/>
          <w:lang w:eastAsia="zh-CN" w:bidi="hi-IN"/>
        </w:rPr>
      </w:pPr>
      <w:r>
        <w:rPr>
          <w:noProof/>
          <w:sz w:val="28"/>
          <w:szCs w:val="28"/>
          <w:lang w:eastAsia="ru-RU"/>
        </w:rPr>
        <w:drawing>
          <wp:inline distT="0" distB="0" distL="0" distR="0">
            <wp:extent cx="647700" cy="819150"/>
            <wp:effectExtent l="19050" t="0" r="0" b="0"/>
            <wp:docPr id="1" name="Рисунок 1" descr="Бен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ноковское СП конт"/>
                    <pic:cNvPicPr>
                      <a:picLocks noChangeAspect="1" noChangeArrowheads="1"/>
                    </pic:cNvPicPr>
                  </pic:nvPicPr>
                  <pic:blipFill>
                    <a:blip r:embed="rId6"/>
                    <a:srcRect/>
                    <a:stretch>
                      <a:fillRect/>
                    </a:stretch>
                  </pic:blipFill>
                  <pic:spPr bwMode="auto">
                    <a:xfrm>
                      <a:off x="0" y="0"/>
                      <a:ext cx="647700" cy="819150"/>
                    </a:xfrm>
                    <a:prstGeom prst="rect">
                      <a:avLst/>
                    </a:prstGeom>
                    <a:noFill/>
                    <a:ln w="9525">
                      <a:noFill/>
                      <a:miter lim="800000"/>
                      <a:headEnd/>
                      <a:tailEnd/>
                    </a:ln>
                  </pic:spPr>
                </pic:pic>
              </a:graphicData>
            </a:graphic>
          </wp:inline>
        </w:drawing>
      </w:r>
    </w:p>
    <w:p w:rsidR="00C51901" w:rsidRDefault="00C51901" w:rsidP="00C51901">
      <w:pPr>
        <w:widowControl w:val="0"/>
        <w:autoSpaceDN w:val="0"/>
        <w:jc w:val="center"/>
        <w:rPr>
          <w:rFonts w:eastAsia="SimSun"/>
          <w:kern w:val="3"/>
          <w:sz w:val="28"/>
          <w:szCs w:val="28"/>
          <w:lang w:eastAsia="zh-CN" w:bidi="hi-IN"/>
        </w:rPr>
      </w:pPr>
    </w:p>
    <w:p w:rsidR="00C51901" w:rsidRDefault="00C51901" w:rsidP="00C51901">
      <w:pPr>
        <w:widowControl w:val="0"/>
        <w:autoSpaceDN w:val="0"/>
        <w:jc w:val="center"/>
        <w:rPr>
          <w:rFonts w:eastAsia="SimSun"/>
          <w:b/>
          <w:kern w:val="3"/>
          <w:sz w:val="28"/>
          <w:szCs w:val="28"/>
          <w:lang w:eastAsia="zh-CN" w:bidi="hi-IN"/>
        </w:rPr>
      </w:pPr>
      <w:r>
        <w:rPr>
          <w:rFonts w:eastAsia="SimSun"/>
          <w:b/>
          <w:kern w:val="3"/>
          <w:sz w:val="28"/>
          <w:szCs w:val="28"/>
          <w:lang w:eastAsia="zh-CN" w:bidi="hi-IN"/>
        </w:rPr>
        <w:t>АДМИНИСТРАЦИЯ БЕНОКОВСКОГО СЕЛЬСКОГО  ПОСЕЛЕНИЯ</w:t>
      </w:r>
    </w:p>
    <w:p w:rsidR="00C51901" w:rsidRDefault="00C51901" w:rsidP="00C51901">
      <w:pPr>
        <w:widowControl w:val="0"/>
        <w:autoSpaceDN w:val="0"/>
        <w:spacing w:after="240"/>
        <w:jc w:val="center"/>
        <w:rPr>
          <w:rFonts w:eastAsia="SimSun"/>
          <w:b/>
          <w:kern w:val="3"/>
          <w:sz w:val="28"/>
          <w:szCs w:val="28"/>
          <w:lang w:eastAsia="zh-CN" w:bidi="hi-IN"/>
        </w:rPr>
      </w:pPr>
      <w:r>
        <w:rPr>
          <w:rFonts w:eastAsia="SimSun"/>
          <w:b/>
          <w:kern w:val="3"/>
          <w:sz w:val="28"/>
          <w:szCs w:val="28"/>
          <w:lang w:eastAsia="zh-CN" w:bidi="hi-IN"/>
        </w:rPr>
        <w:t>МОСТОВСКОГО РАЙОНА</w:t>
      </w:r>
    </w:p>
    <w:p w:rsidR="00C51901" w:rsidRDefault="00C51901" w:rsidP="00C51901">
      <w:pPr>
        <w:widowControl w:val="0"/>
        <w:tabs>
          <w:tab w:val="center" w:pos="4819"/>
          <w:tab w:val="left" w:pos="6885"/>
        </w:tabs>
        <w:suppressAutoHyphens w:val="0"/>
        <w:autoSpaceDE w:val="0"/>
        <w:autoSpaceDN w:val="0"/>
        <w:adjustRightInd w:val="0"/>
        <w:spacing w:before="108" w:after="240"/>
        <w:jc w:val="center"/>
        <w:outlineLvl w:val="0"/>
        <w:rPr>
          <w:b/>
          <w:bCs/>
          <w:color w:val="26282F"/>
          <w:sz w:val="32"/>
          <w:szCs w:val="32"/>
          <w:lang w:eastAsia="ru-RU"/>
        </w:rPr>
      </w:pPr>
      <w:r>
        <w:rPr>
          <w:b/>
          <w:bCs/>
          <w:color w:val="26282F"/>
          <w:sz w:val="32"/>
          <w:szCs w:val="32"/>
          <w:lang w:eastAsia="ru-RU"/>
        </w:rPr>
        <w:t>ПОСТАНОВЛЕНИЕ</w:t>
      </w:r>
    </w:p>
    <w:p w:rsidR="00C51901" w:rsidRDefault="00C51901" w:rsidP="00C51901">
      <w:pPr>
        <w:widowControl w:val="0"/>
        <w:autoSpaceDN w:val="0"/>
        <w:jc w:val="center"/>
        <w:rPr>
          <w:rFonts w:eastAsia="SimSun"/>
          <w:kern w:val="3"/>
          <w:sz w:val="28"/>
          <w:szCs w:val="28"/>
          <w:lang w:eastAsia="zh-CN" w:bidi="hi-IN"/>
        </w:rPr>
      </w:pPr>
    </w:p>
    <w:p w:rsidR="00C51901" w:rsidRDefault="00C51901" w:rsidP="00C51901">
      <w:pPr>
        <w:widowControl w:val="0"/>
        <w:autoSpaceDN w:val="0"/>
        <w:ind w:firstLine="567"/>
        <w:rPr>
          <w:rFonts w:eastAsia="SimSun"/>
          <w:kern w:val="3"/>
          <w:sz w:val="28"/>
          <w:szCs w:val="28"/>
          <w:lang w:eastAsia="zh-CN" w:bidi="hi-IN"/>
        </w:rPr>
      </w:pPr>
      <w:r>
        <w:rPr>
          <w:rFonts w:eastAsia="SimSun"/>
          <w:kern w:val="3"/>
          <w:sz w:val="28"/>
          <w:szCs w:val="28"/>
          <w:lang w:eastAsia="zh-CN" w:bidi="hi-IN"/>
        </w:rPr>
        <w:t xml:space="preserve">от </w:t>
      </w:r>
      <w:r w:rsidR="001D318B">
        <w:rPr>
          <w:rFonts w:eastAsia="SimSun"/>
          <w:kern w:val="3"/>
          <w:sz w:val="28"/>
          <w:szCs w:val="28"/>
          <w:lang w:eastAsia="zh-CN" w:bidi="hi-IN"/>
        </w:rPr>
        <w:t>25.11.2016</w:t>
      </w:r>
      <w:r>
        <w:rPr>
          <w:rFonts w:eastAsia="SimSun"/>
          <w:kern w:val="3"/>
          <w:sz w:val="28"/>
          <w:szCs w:val="28"/>
          <w:lang w:eastAsia="zh-CN" w:bidi="hi-IN"/>
        </w:rPr>
        <w:t xml:space="preserve">                       </w:t>
      </w:r>
      <w:r>
        <w:rPr>
          <w:rFonts w:eastAsia="SimSun"/>
          <w:kern w:val="3"/>
          <w:sz w:val="28"/>
          <w:szCs w:val="28"/>
          <w:lang w:eastAsia="zh-CN" w:bidi="hi-IN"/>
        </w:rPr>
        <w:tab/>
        <w:t xml:space="preserve">                               № </w:t>
      </w:r>
      <w:r w:rsidR="001D318B">
        <w:rPr>
          <w:rFonts w:eastAsia="SimSun"/>
          <w:kern w:val="3"/>
          <w:sz w:val="28"/>
          <w:szCs w:val="28"/>
          <w:lang w:eastAsia="zh-CN" w:bidi="hi-IN"/>
        </w:rPr>
        <w:t>190</w:t>
      </w:r>
    </w:p>
    <w:p w:rsidR="00C51901" w:rsidRDefault="00C51901" w:rsidP="00C51901">
      <w:pPr>
        <w:widowControl w:val="0"/>
        <w:tabs>
          <w:tab w:val="left" w:pos="4320"/>
        </w:tabs>
        <w:jc w:val="center"/>
        <w:rPr>
          <w:rFonts w:eastAsia="Andale Sans UI"/>
          <w:kern w:val="2"/>
          <w:sz w:val="28"/>
          <w:szCs w:val="28"/>
          <w:lang w:eastAsia="ru-RU"/>
        </w:rPr>
      </w:pPr>
      <w:r>
        <w:rPr>
          <w:rFonts w:eastAsia="Andale Sans UI"/>
          <w:kern w:val="2"/>
          <w:sz w:val="28"/>
          <w:szCs w:val="28"/>
          <w:lang w:eastAsia="ru-RU"/>
        </w:rPr>
        <w:t>с.Беноково</w:t>
      </w:r>
    </w:p>
    <w:p w:rsidR="00C51901" w:rsidRDefault="00C51901" w:rsidP="00C51901">
      <w:pPr>
        <w:widowControl w:val="0"/>
        <w:tabs>
          <w:tab w:val="left" w:pos="4320"/>
        </w:tabs>
        <w:jc w:val="center"/>
        <w:rPr>
          <w:rFonts w:eastAsia="Andale Sans UI"/>
          <w:kern w:val="2"/>
          <w:sz w:val="28"/>
          <w:szCs w:val="28"/>
          <w:lang w:eastAsia="ru-RU"/>
        </w:rPr>
      </w:pPr>
    </w:p>
    <w:p w:rsidR="00C51901" w:rsidRDefault="00C51901" w:rsidP="00C51901">
      <w:pPr>
        <w:widowControl w:val="0"/>
        <w:tabs>
          <w:tab w:val="left" w:pos="4320"/>
        </w:tabs>
        <w:jc w:val="center"/>
        <w:rPr>
          <w:rFonts w:eastAsia="Andale Sans UI"/>
          <w:kern w:val="2"/>
          <w:sz w:val="28"/>
          <w:szCs w:val="28"/>
          <w:lang w:eastAsia="ru-RU"/>
        </w:rPr>
      </w:pPr>
    </w:p>
    <w:p w:rsidR="00C51901" w:rsidRDefault="00C51901" w:rsidP="00C51901">
      <w:pPr>
        <w:widowControl w:val="0"/>
        <w:tabs>
          <w:tab w:val="left" w:pos="4320"/>
        </w:tabs>
        <w:jc w:val="center"/>
        <w:rPr>
          <w:rFonts w:eastAsia="Andale Sans UI"/>
          <w:b/>
          <w:kern w:val="2"/>
          <w:sz w:val="28"/>
          <w:szCs w:val="28"/>
          <w:lang w:eastAsia="ru-RU"/>
        </w:rPr>
      </w:pPr>
      <w:r>
        <w:rPr>
          <w:rFonts w:eastAsia="Andale Sans UI"/>
          <w:b/>
          <w:kern w:val="2"/>
          <w:sz w:val="28"/>
          <w:szCs w:val="28"/>
          <w:lang w:eastAsia="ru-RU"/>
        </w:rPr>
        <w:t>О внесении изменений в постановление администрации Беноковского сельского поселения Мостовского района от 14 сентября 2016 года №132 «Об утверждении административного регламента по исполнению администрацией Беноковского сельского поселения Мостовского района муниципальной функции «Осуществление муниципального земельного контроля на территории муниципального образования Беноковское сельское поселение Мостовского района»</w:t>
      </w:r>
    </w:p>
    <w:p w:rsidR="00C51901" w:rsidRDefault="00C51901" w:rsidP="00C51901">
      <w:pPr>
        <w:widowControl w:val="0"/>
        <w:tabs>
          <w:tab w:val="left" w:pos="4320"/>
        </w:tabs>
        <w:jc w:val="center"/>
        <w:rPr>
          <w:rFonts w:eastAsia="Andale Sans UI"/>
          <w:b/>
          <w:kern w:val="2"/>
          <w:sz w:val="28"/>
          <w:szCs w:val="28"/>
          <w:lang w:eastAsia="ru-RU"/>
        </w:rPr>
      </w:pPr>
    </w:p>
    <w:p w:rsidR="00C51901" w:rsidRDefault="00C51901" w:rsidP="00C51901">
      <w:pPr>
        <w:widowControl w:val="0"/>
        <w:tabs>
          <w:tab w:val="left" w:pos="4320"/>
        </w:tabs>
        <w:rPr>
          <w:rFonts w:eastAsia="Andale Sans UI"/>
          <w:kern w:val="2"/>
          <w:sz w:val="28"/>
          <w:szCs w:val="28"/>
          <w:lang w:eastAsia="ru-RU"/>
        </w:rPr>
      </w:pPr>
    </w:p>
    <w:p w:rsidR="00C51901" w:rsidRDefault="00C51901" w:rsidP="00C51901">
      <w:pPr>
        <w:suppressAutoHyphens w:val="0"/>
        <w:ind w:firstLine="708"/>
        <w:jc w:val="both"/>
        <w:rPr>
          <w:color w:val="000000"/>
          <w:sz w:val="28"/>
          <w:szCs w:val="28"/>
          <w:lang w:eastAsia="ru-RU"/>
        </w:rPr>
      </w:pPr>
      <w:r>
        <w:rPr>
          <w:color w:val="000000"/>
          <w:sz w:val="28"/>
          <w:szCs w:val="28"/>
          <w:lang w:eastAsia="ru-RU"/>
        </w:rPr>
        <w:t xml:space="preserve">В соответствии с Федеральным законом от 3 июля 2016 года № 354-ФЗ «О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 Законом Краснодарского края от 4 марта 2015 года                № 3126-КЗ «О порядке осуществления органами местного самоуправления муниципального земельного контроля на территории Краснодарского края», </w:t>
      </w:r>
      <w:r>
        <w:rPr>
          <w:sz w:val="28"/>
          <w:szCs w:val="28"/>
          <w:lang w:eastAsia="ru-RU"/>
        </w:rPr>
        <w:t xml:space="preserve">Законом </w:t>
      </w:r>
      <w:r>
        <w:rPr>
          <w:color w:val="000000"/>
          <w:sz w:val="28"/>
          <w:szCs w:val="28"/>
          <w:lang w:eastAsia="ru-RU"/>
        </w:rPr>
        <w:t xml:space="preserve">Краснодарского края от 6 апреля 2016 года № 3374-КЗ  «О внесении изменений в Закон Краснодарского края от 4 марта 2015 года № 3126-КЗ                 «О порядке осуществления органами местного самоуправления муниципального земельного контроля на территории Краснодарского края», </w:t>
      </w:r>
      <w:r>
        <w:rPr>
          <w:sz w:val="28"/>
          <w:szCs w:val="28"/>
          <w:lang w:eastAsia="ru-RU"/>
        </w:rPr>
        <w:t xml:space="preserve">Уставом </w:t>
      </w:r>
      <w:r>
        <w:rPr>
          <w:color w:val="000000"/>
          <w:sz w:val="28"/>
          <w:szCs w:val="28"/>
          <w:lang w:eastAsia="ru-RU"/>
        </w:rPr>
        <w:t xml:space="preserve">Беноковского сельского поселения Мостовского района                          </w:t>
      </w:r>
      <w:r>
        <w:rPr>
          <w:sz w:val="28"/>
          <w:szCs w:val="28"/>
          <w:lang w:eastAsia="ru-RU"/>
        </w:rPr>
        <w:t>п о с т а н о в л я ю:</w:t>
      </w:r>
    </w:p>
    <w:p w:rsidR="00C51901" w:rsidRDefault="00C51901" w:rsidP="00C51901">
      <w:pPr>
        <w:suppressAutoHyphens w:val="0"/>
        <w:ind w:firstLine="709"/>
        <w:jc w:val="both"/>
        <w:rPr>
          <w:sz w:val="28"/>
          <w:szCs w:val="28"/>
          <w:lang w:eastAsia="ru-RU"/>
        </w:rPr>
      </w:pPr>
      <w:r>
        <w:rPr>
          <w:sz w:val="28"/>
          <w:szCs w:val="28"/>
          <w:lang w:eastAsia="ru-RU"/>
        </w:rPr>
        <w:t xml:space="preserve">1.Внести в приложение к постановлению </w:t>
      </w:r>
      <w:r>
        <w:rPr>
          <w:rFonts w:eastAsia="Andale Sans UI"/>
          <w:kern w:val="2"/>
          <w:sz w:val="28"/>
          <w:szCs w:val="28"/>
          <w:lang w:eastAsia="ru-RU"/>
        </w:rPr>
        <w:t>администрации Беноковского сельского поселения Мостовского района от 14 сентября 2016 года №132 «Об утверждении административного регламента по исполнению администрацией Беноковского сельского поселения Мостовского района муниципальной функции «Осуществление муниципального земельного контроля на территории муниципального образования Беноковское сельское поселение Мостовского района» следующие изменения:</w:t>
      </w:r>
    </w:p>
    <w:p w:rsidR="00C51901" w:rsidRDefault="00C51901" w:rsidP="00C51901">
      <w:pPr>
        <w:suppressAutoHyphens w:val="0"/>
        <w:ind w:firstLine="709"/>
        <w:jc w:val="both"/>
        <w:rPr>
          <w:sz w:val="28"/>
          <w:szCs w:val="28"/>
          <w:lang w:eastAsia="ru-RU"/>
        </w:rPr>
      </w:pPr>
      <w:r>
        <w:rPr>
          <w:sz w:val="28"/>
          <w:szCs w:val="28"/>
          <w:lang w:eastAsia="ru-RU"/>
        </w:rPr>
        <w:t>1)в абзаце 2 подраздела 1.4. раздела 1 слова «, а также посредством административного обследования» исключить;</w:t>
      </w:r>
    </w:p>
    <w:p w:rsidR="00C51901" w:rsidRDefault="00C51901" w:rsidP="00C51901">
      <w:pPr>
        <w:suppressAutoHyphens w:val="0"/>
        <w:rPr>
          <w:rFonts w:eastAsia="Andale Sans UI"/>
          <w:kern w:val="2"/>
          <w:sz w:val="28"/>
          <w:szCs w:val="28"/>
          <w:lang w:eastAsia="ru-RU"/>
        </w:rPr>
        <w:sectPr w:rsidR="00C51901" w:rsidSect="00C51901">
          <w:headerReference w:type="default" r:id="rId7"/>
          <w:pgSz w:w="11906" w:h="16838"/>
          <w:pgMar w:top="425" w:right="567" w:bottom="1134" w:left="1701" w:header="397" w:footer="709" w:gutter="0"/>
          <w:cols w:space="720"/>
          <w:titlePg/>
          <w:docGrid w:linePitch="326"/>
        </w:sectPr>
      </w:pPr>
    </w:p>
    <w:p w:rsidR="00C51901" w:rsidRDefault="00C51901" w:rsidP="00C51901">
      <w:pPr>
        <w:widowControl w:val="0"/>
        <w:tabs>
          <w:tab w:val="left" w:pos="4320"/>
        </w:tabs>
        <w:ind w:firstLine="709"/>
        <w:jc w:val="both"/>
        <w:rPr>
          <w:rFonts w:eastAsia="Andale Sans UI"/>
          <w:kern w:val="2"/>
          <w:sz w:val="28"/>
          <w:szCs w:val="28"/>
          <w:lang w:eastAsia="ru-RU"/>
        </w:rPr>
      </w:pPr>
      <w:r>
        <w:rPr>
          <w:rFonts w:eastAsia="Andale Sans UI"/>
          <w:kern w:val="2"/>
          <w:sz w:val="28"/>
          <w:szCs w:val="28"/>
          <w:lang w:eastAsia="ru-RU"/>
        </w:rPr>
        <w:lastRenderedPageBreak/>
        <w:t>2)подпункт 2 пункта 1.5.3 подраздела 1.5 раздела 1  изложить в новой</w:t>
      </w:r>
    </w:p>
    <w:p w:rsidR="00C51901" w:rsidRDefault="00C51901" w:rsidP="00C51901">
      <w:pPr>
        <w:widowControl w:val="0"/>
        <w:tabs>
          <w:tab w:val="left" w:pos="4320"/>
        </w:tabs>
        <w:jc w:val="both"/>
        <w:rPr>
          <w:rFonts w:eastAsia="Andale Sans UI"/>
          <w:kern w:val="2"/>
          <w:sz w:val="28"/>
          <w:szCs w:val="28"/>
          <w:lang w:eastAsia="ru-RU"/>
        </w:rPr>
      </w:pPr>
      <w:r>
        <w:rPr>
          <w:rFonts w:eastAsia="Andale Sans UI"/>
          <w:kern w:val="2"/>
          <w:sz w:val="28"/>
          <w:szCs w:val="28"/>
          <w:lang w:eastAsia="ru-RU"/>
        </w:rPr>
        <w:t>редакции:</w:t>
      </w:r>
    </w:p>
    <w:p w:rsidR="00C51901" w:rsidRDefault="00C51901" w:rsidP="00C51901">
      <w:pPr>
        <w:widowControl w:val="0"/>
        <w:tabs>
          <w:tab w:val="left" w:pos="4320"/>
        </w:tabs>
        <w:ind w:firstLine="709"/>
        <w:jc w:val="both"/>
        <w:rPr>
          <w:rFonts w:eastAsia="Andale Sans UI"/>
          <w:kern w:val="2"/>
          <w:sz w:val="28"/>
          <w:szCs w:val="28"/>
          <w:lang w:eastAsia="ru-RU"/>
        </w:rPr>
      </w:pPr>
      <w:r>
        <w:rPr>
          <w:rFonts w:eastAsia="Andale Sans UI"/>
          <w:kern w:val="2"/>
          <w:sz w:val="28"/>
          <w:szCs w:val="28"/>
          <w:lang w:eastAsia="ru-RU"/>
        </w:rPr>
        <w:t>«2)осуществлять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C51901" w:rsidRDefault="00C51901" w:rsidP="00C51901">
      <w:pPr>
        <w:ind w:firstLine="708"/>
        <w:jc w:val="both"/>
        <w:rPr>
          <w:sz w:val="28"/>
          <w:szCs w:val="28"/>
          <w:lang w:eastAsia="ru-RU"/>
        </w:rPr>
      </w:pPr>
      <w:r>
        <w:rPr>
          <w:rFonts w:eastAsia="Andale Sans UI"/>
          <w:kern w:val="2"/>
          <w:sz w:val="28"/>
          <w:szCs w:val="28"/>
          <w:lang w:eastAsia="ru-RU"/>
        </w:rPr>
        <w:t>2.</w:t>
      </w:r>
      <w:r>
        <w:rPr>
          <w:sz w:val="28"/>
          <w:szCs w:val="28"/>
        </w:rPr>
        <w:t>О</w:t>
      </w:r>
      <w:r>
        <w:rPr>
          <w:sz w:val="28"/>
          <w:szCs w:val="28"/>
          <w:lang w:eastAsia="ru-RU"/>
        </w:rPr>
        <w:t>бнародовать настоящее постановление в установленном порядке.</w:t>
      </w:r>
    </w:p>
    <w:p w:rsidR="00C51901" w:rsidRDefault="00C51901" w:rsidP="00C51901">
      <w:pPr>
        <w:suppressAutoHyphens w:val="0"/>
        <w:ind w:firstLine="708"/>
        <w:jc w:val="both"/>
        <w:rPr>
          <w:sz w:val="28"/>
          <w:szCs w:val="28"/>
          <w:lang w:eastAsia="ru-RU"/>
        </w:rPr>
      </w:pPr>
      <w:r>
        <w:rPr>
          <w:sz w:val="28"/>
          <w:szCs w:val="28"/>
          <w:lang w:eastAsia="ru-RU"/>
        </w:rPr>
        <w:t>3.Организовать размещение настоящего постановления на сайте администрации  Беноковского сельского поселения Мостовского района в сети Интернет.</w:t>
      </w:r>
    </w:p>
    <w:p w:rsidR="00C51901" w:rsidRDefault="00C51901" w:rsidP="00C51901">
      <w:pPr>
        <w:ind w:firstLine="709"/>
        <w:jc w:val="both"/>
        <w:rPr>
          <w:rFonts w:eastAsia="Arial"/>
          <w:sz w:val="28"/>
          <w:szCs w:val="28"/>
        </w:rPr>
      </w:pPr>
      <w:r>
        <w:rPr>
          <w:rFonts w:eastAsia="Arial"/>
          <w:sz w:val="28"/>
          <w:szCs w:val="28"/>
        </w:rPr>
        <w:t xml:space="preserve">4.Контроль за выполнением настоящего постановления оставляю за собой. </w:t>
      </w:r>
    </w:p>
    <w:p w:rsidR="00C51901" w:rsidRDefault="00C51901" w:rsidP="00C51901">
      <w:pPr>
        <w:tabs>
          <w:tab w:val="left" w:pos="567"/>
          <w:tab w:val="left" w:pos="709"/>
        </w:tabs>
        <w:ind w:firstLine="709"/>
        <w:jc w:val="both"/>
        <w:rPr>
          <w:rFonts w:eastAsia="Arial"/>
          <w:sz w:val="28"/>
          <w:szCs w:val="28"/>
        </w:rPr>
      </w:pPr>
      <w:r>
        <w:rPr>
          <w:rFonts w:eastAsia="Arial"/>
          <w:sz w:val="28"/>
          <w:szCs w:val="28"/>
        </w:rPr>
        <w:t>5.Постановление вступает в силу со дня его официального  обнародования.</w:t>
      </w:r>
    </w:p>
    <w:p w:rsidR="00C51901" w:rsidRDefault="00C51901" w:rsidP="00C51901">
      <w:pPr>
        <w:tabs>
          <w:tab w:val="left" w:pos="567"/>
          <w:tab w:val="left" w:pos="709"/>
        </w:tabs>
        <w:ind w:firstLine="709"/>
        <w:jc w:val="both"/>
        <w:rPr>
          <w:rFonts w:eastAsia="Arial"/>
          <w:sz w:val="28"/>
          <w:szCs w:val="28"/>
        </w:rPr>
      </w:pPr>
    </w:p>
    <w:p w:rsidR="00C51901" w:rsidRDefault="00C51901" w:rsidP="00C51901">
      <w:pPr>
        <w:tabs>
          <w:tab w:val="left" w:pos="567"/>
          <w:tab w:val="left" w:pos="709"/>
        </w:tabs>
        <w:ind w:firstLine="709"/>
        <w:jc w:val="both"/>
        <w:rPr>
          <w:rFonts w:eastAsia="Arial"/>
          <w:sz w:val="28"/>
          <w:szCs w:val="28"/>
        </w:rPr>
      </w:pPr>
    </w:p>
    <w:p w:rsidR="00C51901" w:rsidRDefault="00C51901" w:rsidP="00C51901">
      <w:pPr>
        <w:tabs>
          <w:tab w:val="left" w:pos="567"/>
          <w:tab w:val="left" w:pos="709"/>
        </w:tabs>
        <w:ind w:firstLine="709"/>
        <w:jc w:val="both"/>
        <w:rPr>
          <w:rFonts w:eastAsia="Arial"/>
          <w:sz w:val="28"/>
          <w:szCs w:val="28"/>
        </w:rPr>
      </w:pPr>
    </w:p>
    <w:p w:rsidR="00C51901" w:rsidRDefault="00C51901" w:rsidP="00C51901">
      <w:pPr>
        <w:tabs>
          <w:tab w:val="left" w:pos="567"/>
          <w:tab w:val="left" w:pos="709"/>
        </w:tabs>
        <w:jc w:val="both"/>
        <w:rPr>
          <w:rFonts w:eastAsia="Arial"/>
          <w:sz w:val="28"/>
          <w:szCs w:val="28"/>
        </w:rPr>
      </w:pPr>
      <w:r>
        <w:rPr>
          <w:rFonts w:eastAsia="Arial"/>
          <w:sz w:val="28"/>
          <w:szCs w:val="28"/>
        </w:rPr>
        <w:t>Глава Беноковского</w:t>
      </w:r>
    </w:p>
    <w:p w:rsidR="00C51901" w:rsidRDefault="00C51901" w:rsidP="00C51901">
      <w:pPr>
        <w:tabs>
          <w:tab w:val="left" w:pos="567"/>
          <w:tab w:val="left" w:pos="709"/>
        </w:tabs>
        <w:jc w:val="both"/>
        <w:rPr>
          <w:rFonts w:eastAsia="Arial"/>
          <w:sz w:val="28"/>
          <w:szCs w:val="28"/>
        </w:rPr>
      </w:pPr>
      <w:r>
        <w:rPr>
          <w:rFonts w:eastAsia="Arial"/>
          <w:sz w:val="28"/>
          <w:szCs w:val="28"/>
        </w:rPr>
        <w:t>сельского поселения                                                                    В.В.Яровенко</w:t>
      </w:r>
    </w:p>
    <w:p w:rsidR="00C51901" w:rsidRDefault="00C51901" w:rsidP="00C51901">
      <w:pPr>
        <w:tabs>
          <w:tab w:val="left" w:pos="567"/>
          <w:tab w:val="left" w:pos="709"/>
        </w:tabs>
        <w:jc w:val="both"/>
        <w:rPr>
          <w:rFonts w:eastAsia="Arial"/>
          <w:sz w:val="28"/>
          <w:szCs w:val="28"/>
        </w:rPr>
      </w:pPr>
    </w:p>
    <w:p w:rsidR="00C51901" w:rsidRDefault="00C51901" w:rsidP="00C51901">
      <w:pPr>
        <w:tabs>
          <w:tab w:val="left" w:pos="567"/>
          <w:tab w:val="left" w:pos="709"/>
        </w:tabs>
        <w:jc w:val="both"/>
        <w:rPr>
          <w:rFonts w:eastAsia="Arial"/>
          <w:sz w:val="28"/>
          <w:szCs w:val="28"/>
        </w:rPr>
      </w:pPr>
    </w:p>
    <w:p w:rsidR="00C51901" w:rsidRDefault="00C51901" w:rsidP="00C51901">
      <w:pPr>
        <w:tabs>
          <w:tab w:val="left" w:pos="567"/>
          <w:tab w:val="left" w:pos="709"/>
        </w:tabs>
        <w:jc w:val="both"/>
        <w:rPr>
          <w:rFonts w:eastAsia="Arial"/>
          <w:sz w:val="28"/>
          <w:szCs w:val="28"/>
        </w:rPr>
      </w:pPr>
    </w:p>
    <w:p w:rsidR="00C51901" w:rsidRDefault="00C51901" w:rsidP="00C51901">
      <w:pPr>
        <w:tabs>
          <w:tab w:val="left" w:pos="567"/>
          <w:tab w:val="left" w:pos="709"/>
        </w:tabs>
        <w:jc w:val="both"/>
        <w:rPr>
          <w:rFonts w:eastAsia="Arial"/>
          <w:sz w:val="28"/>
          <w:szCs w:val="28"/>
        </w:rPr>
      </w:pPr>
    </w:p>
    <w:p w:rsidR="00C51901" w:rsidRDefault="00C51901" w:rsidP="00C51901">
      <w:pPr>
        <w:tabs>
          <w:tab w:val="left" w:pos="567"/>
          <w:tab w:val="left" w:pos="709"/>
        </w:tabs>
        <w:jc w:val="both"/>
        <w:rPr>
          <w:rFonts w:eastAsia="Arial"/>
          <w:sz w:val="28"/>
          <w:szCs w:val="28"/>
        </w:rPr>
      </w:pPr>
    </w:p>
    <w:p w:rsidR="00C51901" w:rsidRDefault="00C51901" w:rsidP="00C51901">
      <w:pPr>
        <w:tabs>
          <w:tab w:val="left" w:pos="567"/>
          <w:tab w:val="left" w:pos="709"/>
        </w:tabs>
        <w:jc w:val="both"/>
        <w:rPr>
          <w:rFonts w:eastAsia="Arial"/>
          <w:sz w:val="28"/>
          <w:szCs w:val="28"/>
        </w:rPr>
      </w:pPr>
    </w:p>
    <w:p w:rsidR="00C51901" w:rsidRDefault="00C51901" w:rsidP="00C51901">
      <w:pPr>
        <w:tabs>
          <w:tab w:val="left" w:pos="567"/>
          <w:tab w:val="left" w:pos="709"/>
        </w:tabs>
        <w:jc w:val="both"/>
        <w:rPr>
          <w:rFonts w:eastAsia="Arial"/>
          <w:sz w:val="28"/>
          <w:szCs w:val="28"/>
        </w:rPr>
      </w:pPr>
    </w:p>
    <w:p w:rsidR="00C51901" w:rsidRDefault="00C51901" w:rsidP="00C51901">
      <w:pPr>
        <w:tabs>
          <w:tab w:val="left" w:pos="567"/>
          <w:tab w:val="left" w:pos="709"/>
        </w:tabs>
        <w:jc w:val="both"/>
        <w:rPr>
          <w:rFonts w:eastAsia="Arial"/>
          <w:sz w:val="28"/>
          <w:szCs w:val="28"/>
        </w:rPr>
      </w:pPr>
    </w:p>
    <w:p w:rsidR="00C51901" w:rsidRDefault="00C51901" w:rsidP="00C51901">
      <w:pPr>
        <w:tabs>
          <w:tab w:val="left" w:pos="567"/>
          <w:tab w:val="left" w:pos="709"/>
        </w:tabs>
        <w:jc w:val="both"/>
        <w:rPr>
          <w:rFonts w:eastAsia="Arial"/>
          <w:sz w:val="28"/>
          <w:szCs w:val="28"/>
        </w:rPr>
      </w:pPr>
    </w:p>
    <w:p w:rsidR="00C51901" w:rsidRDefault="00C51901" w:rsidP="00C51901">
      <w:pPr>
        <w:tabs>
          <w:tab w:val="left" w:pos="567"/>
          <w:tab w:val="left" w:pos="709"/>
        </w:tabs>
        <w:jc w:val="both"/>
        <w:rPr>
          <w:rFonts w:eastAsia="Arial"/>
          <w:sz w:val="28"/>
          <w:szCs w:val="28"/>
        </w:rPr>
      </w:pPr>
    </w:p>
    <w:p w:rsidR="00C51901" w:rsidRDefault="00C51901" w:rsidP="00C51901">
      <w:pPr>
        <w:tabs>
          <w:tab w:val="left" w:pos="567"/>
          <w:tab w:val="left" w:pos="709"/>
        </w:tabs>
        <w:jc w:val="both"/>
        <w:rPr>
          <w:rFonts w:eastAsia="Arial"/>
          <w:sz w:val="28"/>
          <w:szCs w:val="28"/>
        </w:rPr>
      </w:pPr>
    </w:p>
    <w:p w:rsidR="00C51901" w:rsidRDefault="00C51901" w:rsidP="00C51901">
      <w:pPr>
        <w:tabs>
          <w:tab w:val="left" w:pos="567"/>
          <w:tab w:val="left" w:pos="709"/>
        </w:tabs>
        <w:jc w:val="both"/>
        <w:rPr>
          <w:rFonts w:eastAsia="Arial"/>
          <w:sz w:val="28"/>
          <w:szCs w:val="28"/>
        </w:rPr>
      </w:pPr>
    </w:p>
    <w:p w:rsidR="00C51901" w:rsidRDefault="00C51901" w:rsidP="00C51901">
      <w:pPr>
        <w:tabs>
          <w:tab w:val="left" w:pos="567"/>
          <w:tab w:val="left" w:pos="709"/>
        </w:tabs>
        <w:jc w:val="both"/>
        <w:rPr>
          <w:rFonts w:eastAsia="Arial"/>
          <w:sz w:val="28"/>
          <w:szCs w:val="28"/>
        </w:rPr>
      </w:pPr>
    </w:p>
    <w:p w:rsidR="00C51901" w:rsidRDefault="00C51901" w:rsidP="00C51901">
      <w:pPr>
        <w:tabs>
          <w:tab w:val="left" w:pos="567"/>
          <w:tab w:val="left" w:pos="709"/>
        </w:tabs>
        <w:jc w:val="both"/>
        <w:rPr>
          <w:rFonts w:eastAsia="Arial"/>
          <w:sz w:val="28"/>
          <w:szCs w:val="28"/>
        </w:rPr>
      </w:pPr>
    </w:p>
    <w:p w:rsidR="00C51901" w:rsidRDefault="00C51901" w:rsidP="00C51901">
      <w:pPr>
        <w:tabs>
          <w:tab w:val="left" w:pos="567"/>
          <w:tab w:val="left" w:pos="709"/>
        </w:tabs>
        <w:jc w:val="both"/>
        <w:rPr>
          <w:rFonts w:eastAsia="Arial"/>
          <w:sz w:val="28"/>
          <w:szCs w:val="28"/>
        </w:rPr>
      </w:pPr>
    </w:p>
    <w:p w:rsidR="00C51901" w:rsidRDefault="00C51901" w:rsidP="00C51901">
      <w:pPr>
        <w:tabs>
          <w:tab w:val="left" w:pos="567"/>
          <w:tab w:val="left" w:pos="709"/>
        </w:tabs>
        <w:jc w:val="both"/>
        <w:rPr>
          <w:rFonts w:eastAsia="Arial"/>
          <w:sz w:val="28"/>
          <w:szCs w:val="28"/>
        </w:rPr>
      </w:pPr>
    </w:p>
    <w:p w:rsidR="00C51901" w:rsidRDefault="00C51901" w:rsidP="00C51901">
      <w:pPr>
        <w:tabs>
          <w:tab w:val="left" w:pos="567"/>
          <w:tab w:val="left" w:pos="709"/>
        </w:tabs>
        <w:jc w:val="both"/>
        <w:rPr>
          <w:rFonts w:eastAsia="Arial"/>
          <w:sz w:val="28"/>
          <w:szCs w:val="28"/>
        </w:rPr>
      </w:pPr>
    </w:p>
    <w:sectPr w:rsidR="00C51901" w:rsidSect="00CF101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570" w:rsidRDefault="00B76570" w:rsidP="00C51901">
      <w:r>
        <w:separator/>
      </w:r>
    </w:p>
  </w:endnote>
  <w:endnote w:type="continuationSeparator" w:id="1">
    <w:p w:rsidR="00B76570" w:rsidRDefault="00B76570" w:rsidP="00C519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570" w:rsidRDefault="00B76570" w:rsidP="00C51901">
      <w:r>
        <w:separator/>
      </w:r>
    </w:p>
  </w:footnote>
  <w:footnote w:type="continuationSeparator" w:id="1">
    <w:p w:rsidR="00B76570" w:rsidRDefault="00B76570" w:rsidP="00C519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19037"/>
      <w:docPartObj>
        <w:docPartGallery w:val="Page Numbers (Top of Page)"/>
        <w:docPartUnique/>
      </w:docPartObj>
    </w:sdtPr>
    <w:sdtContent>
      <w:p w:rsidR="00C51901" w:rsidRDefault="003C3112">
        <w:pPr>
          <w:pStyle w:val="a5"/>
          <w:jc w:val="center"/>
        </w:pPr>
        <w:fldSimple w:instr=" PAGE   \* MERGEFORMAT ">
          <w:r w:rsidR="001D318B">
            <w:rPr>
              <w:noProof/>
            </w:rPr>
            <w:t>2</w:t>
          </w:r>
        </w:fldSimple>
      </w:p>
    </w:sdtContent>
  </w:sdt>
  <w:p w:rsidR="00C51901" w:rsidRDefault="00C51901">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51901"/>
    <w:rsid w:val="000023CD"/>
    <w:rsid w:val="000246E8"/>
    <w:rsid w:val="000422A9"/>
    <w:rsid w:val="000749FB"/>
    <w:rsid w:val="00092E73"/>
    <w:rsid w:val="000F5DEB"/>
    <w:rsid w:val="00166F00"/>
    <w:rsid w:val="001749F4"/>
    <w:rsid w:val="00180EFF"/>
    <w:rsid w:val="001A0285"/>
    <w:rsid w:val="001D318B"/>
    <w:rsid w:val="001E17C1"/>
    <w:rsid w:val="002056BF"/>
    <w:rsid w:val="002141AE"/>
    <w:rsid w:val="0024296C"/>
    <w:rsid w:val="00264BB6"/>
    <w:rsid w:val="002A039E"/>
    <w:rsid w:val="002A7A45"/>
    <w:rsid w:val="00335733"/>
    <w:rsid w:val="00342499"/>
    <w:rsid w:val="003747B3"/>
    <w:rsid w:val="003A431F"/>
    <w:rsid w:val="003A535A"/>
    <w:rsid w:val="003C3112"/>
    <w:rsid w:val="004911B0"/>
    <w:rsid w:val="004A23AB"/>
    <w:rsid w:val="00524ABF"/>
    <w:rsid w:val="00533E37"/>
    <w:rsid w:val="00593CB9"/>
    <w:rsid w:val="0066366D"/>
    <w:rsid w:val="00675CD8"/>
    <w:rsid w:val="006C15EF"/>
    <w:rsid w:val="007A4D99"/>
    <w:rsid w:val="008160A6"/>
    <w:rsid w:val="00831CF5"/>
    <w:rsid w:val="00835577"/>
    <w:rsid w:val="00896084"/>
    <w:rsid w:val="008D0D5A"/>
    <w:rsid w:val="008D5D6D"/>
    <w:rsid w:val="00946095"/>
    <w:rsid w:val="009D7FC6"/>
    <w:rsid w:val="009F31C5"/>
    <w:rsid w:val="00A50C9C"/>
    <w:rsid w:val="00A77E01"/>
    <w:rsid w:val="00AB2EF9"/>
    <w:rsid w:val="00AD37E9"/>
    <w:rsid w:val="00B2310F"/>
    <w:rsid w:val="00B703F2"/>
    <w:rsid w:val="00B76570"/>
    <w:rsid w:val="00BF2F64"/>
    <w:rsid w:val="00BF73C9"/>
    <w:rsid w:val="00C51901"/>
    <w:rsid w:val="00C54554"/>
    <w:rsid w:val="00C65D2F"/>
    <w:rsid w:val="00CA4D58"/>
    <w:rsid w:val="00CF101D"/>
    <w:rsid w:val="00CF233C"/>
    <w:rsid w:val="00CF632A"/>
    <w:rsid w:val="00D41381"/>
    <w:rsid w:val="00D603AC"/>
    <w:rsid w:val="00E64BDE"/>
    <w:rsid w:val="00E764B5"/>
    <w:rsid w:val="00E842FD"/>
    <w:rsid w:val="00EF4390"/>
    <w:rsid w:val="00F038F6"/>
    <w:rsid w:val="00F321DB"/>
    <w:rsid w:val="00F61D9C"/>
    <w:rsid w:val="00FB5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0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C51901"/>
    <w:pPr>
      <w:widowControl w:val="0"/>
      <w:suppressAutoHyphens w:val="0"/>
      <w:autoSpaceDE w:val="0"/>
      <w:autoSpaceDN w:val="0"/>
      <w:adjustRightInd w:val="0"/>
      <w:spacing w:before="108" w:after="108"/>
      <w:jc w:val="center"/>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901"/>
    <w:rPr>
      <w:rFonts w:ascii="Tahoma" w:hAnsi="Tahoma" w:cs="Tahoma"/>
      <w:sz w:val="16"/>
      <w:szCs w:val="16"/>
    </w:rPr>
  </w:style>
  <w:style w:type="character" w:customStyle="1" w:styleId="a4">
    <w:name w:val="Текст выноски Знак"/>
    <w:basedOn w:val="a0"/>
    <w:link w:val="a3"/>
    <w:uiPriority w:val="99"/>
    <w:semiHidden/>
    <w:rsid w:val="00C51901"/>
    <w:rPr>
      <w:rFonts w:ascii="Tahoma" w:eastAsia="Times New Roman" w:hAnsi="Tahoma" w:cs="Tahoma"/>
      <w:sz w:val="16"/>
      <w:szCs w:val="16"/>
      <w:lang w:eastAsia="ar-SA"/>
    </w:rPr>
  </w:style>
  <w:style w:type="paragraph" w:styleId="a5">
    <w:name w:val="header"/>
    <w:basedOn w:val="a"/>
    <w:link w:val="a6"/>
    <w:uiPriority w:val="99"/>
    <w:unhideWhenUsed/>
    <w:rsid w:val="00C51901"/>
    <w:pPr>
      <w:tabs>
        <w:tab w:val="center" w:pos="4677"/>
        <w:tab w:val="right" w:pos="9355"/>
      </w:tabs>
    </w:pPr>
  </w:style>
  <w:style w:type="character" w:customStyle="1" w:styleId="a6">
    <w:name w:val="Верхний колонтитул Знак"/>
    <w:basedOn w:val="a0"/>
    <w:link w:val="a5"/>
    <w:uiPriority w:val="99"/>
    <w:rsid w:val="00C51901"/>
    <w:rPr>
      <w:rFonts w:ascii="Times New Roman" w:eastAsia="Times New Roman" w:hAnsi="Times New Roman" w:cs="Times New Roman"/>
      <w:sz w:val="24"/>
      <w:szCs w:val="24"/>
      <w:lang w:eastAsia="ar-SA"/>
    </w:rPr>
  </w:style>
  <w:style w:type="paragraph" w:styleId="a7">
    <w:name w:val="footer"/>
    <w:basedOn w:val="a"/>
    <w:link w:val="a8"/>
    <w:uiPriority w:val="99"/>
    <w:semiHidden/>
    <w:unhideWhenUsed/>
    <w:rsid w:val="00C51901"/>
    <w:pPr>
      <w:tabs>
        <w:tab w:val="center" w:pos="4677"/>
        <w:tab w:val="right" w:pos="9355"/>
      </w:tabs>
    </w:pPr>
  </w:style>
  <w:style w:type="character" w:customStyle="1" w:styleId="a8">
    <w:name w:val="Нижний колонтитул Знак"/>
    <w:basedOn w:val="a0"/>
    <w:link w:val="a7"/>
    <w:uiPriority w:val="99"/>
    <w:semiHidden/>
    <w:rsid w:val="00C51901"/>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9"/>
    <w:rsid w:val="00C51901"/>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divs>
    <w:div w:id="61698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517</Words>
  <Characters>2950</Characters>
  <Application>Microsoft Office Word</Application>
  <DocSecurity>0</DocSecurity>
  <Lines>24</Lines>
  <Paragraphs>6</Paragraphs>
  <ScaleCrop>false</ScaleCrop>
  <Company>DNA Project</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4</cp:revision>
  <cp:lastPrinted>2016-11-25T12:10:00Z</cp:lastPrinted>
  <dcterms:created xsi:type="dcterms:W3CDTF">2016-11-25T12:07:00Z</dcterms:created>
  <dcterms:modified xsi:type="dcterms:W3CDTF">2016-12-27T10:55:00Z</dcterms:modified>
</cp:coreProperties>
</file>