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D88" w:rsidRDefault="00F4727E" w:rsidP="002B4D88">
      <w:pPr>
        <w:spacing w:after="0" w:line="240" w:lineRule="auto"/>
        <w:jc w:val="center"/>
        <w:rPr>
          <w:b/>
        </w:rPr>
      </w:pPr>
      <w:r>
        <w:rPr>
          <w:b/>
        </w:rPr>
        <w:t>З</w:t>
      </w:r>
      <w:r w:rsidR="002B4D88">
        <w:rPr>
          <w:b/>
        </w:rPr>
        <w:t>АКЛЮЧЕНИЕ</w:t>
      </w:r>
    </w:p>
    <w:p w:rsidR="002B4D88" w:rsidRDefault="002B4D88" w:rsidP="002B4D88">
      <w:pPr>
        <w:spacing w:after="0" w:line="240" w:lineRule="auto"/>
        <w:jc w:val="center"/>
      </w:pPr>
      <w:r>
        <w:t>по результатам проведения экспертизы нормативных правовых актов (их проектов) в целях выявления в них коррупционных фактов</w:t>
      </w:r>
    </w:p>
    <w:p w:rsidR="002B4D88" w:rsidRDefault="002B4D88" w:rsidP="002B4D88">
      <w:pPr>
        <w:spacing w:after="0" w:line="240" w:lineRule="auto"/>
        <w:jc w:val="center"/>
      </w:pPr>
      <w:r>
        <w:t xml:space="preserve"> </w:t>
      </w:r>
    </w:p>
    <w:p w:rsidR="002B4D88" w:rsidRDefault="002B4D88" w:rsidP="002B4D8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b/>
          <w:lang w:eastAsia="ru-RU"/>
        </w:rPr>
      </w:pPr>
      <w:r>
        <w:tab/>
        <w:t xml:space="preserve">Общим отделом администрации Беноковского сельского поселения в соответствии со статьей 6 Федерального закона от 25 декабря 2008 года                    № 273-ФЗ «О противодействии коррупции», Федеральным законом от 17 июля 2009 года № 172-ФЗ «Об антикоррупционной экспертизе нормативных правовых актов и проектов нормативных правовых актов,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Законом Краснодарского края от 23 июня 2009 года № 1798-КЗ              «О противодействии коррупции в Краснодарском крае», Постановлением главы  Администрации (губернатора) Краснодарского края от 7 мая 2009 года    № 350 «Об экспертизе нормативных правовых актов исполнительных органов государственной власти Краснодарского края  и нормативных правовых актов исполнительных органов государственной власти Краснодарского края на коррупционность», Постановлением администрации Беноковского сельского поселения Мостовского района от 17 октября 2016 года  № 156 «Об экспертизе нормативно правовых актов и проектов нормативно правовых актов администрации Беноковского сельского поселения Мостовского района» проведена экспертиза </w:t>
      </w:r>
      <w:r>
        <w:rPr>
          <w:color w:val="0F243E" w:themeColor="text2" w:themeShade="80"/>
        </w:rPr>
        <w:t xml:space="preserve">постановления администрации Беноковского сельского поселения Мостовского района от 17 октября 2016 года № 163 </w:t>
      </w:r>
      <w:r w:rsidRPr="002B4D88">
        <w:rPr>
          <w:color w:val="0F243E" w:themeColor="text2" w:themeShade="80"/>
        </w:rPr>
        <w:t>«</w:t>
      </w:r>
      <w:r w:rsidRPr="002B4D88">
        <w:rPr>
          <w:rFonts w:eastAsia="Times New Roman" w:cs="Arial"/>
          <w:lang w:eastAsia="ru-RU"/>
        </w:rPr>
        <w:t>Об утверждении административного регламента по  предоставлению администрацией Беноковского сельского поселения Мостовского района муниципальной услуги «</w:t>
      </w:r>
      <w:r w:rsidRPr="002B4D88">
        <w:rPr>
          <w:color w:val="000000" w:themeColor="text1"/>
        </w:rPr>
        <w:t>Перевод земель или земельных участков в составе таких земель из одной категории в другую</w:t>
      </w:r>
      <w:r w:rsidRPr="002B4D88">
        <w:rPr>
          <w:rFonts w:eastAsia="Times New Roman" w:cs="Arial"/>
          <w:lang w:eastAsia="ru-RU"/>
        </w:rPr>
        <w:t>»</w:t>
      </w:r>
      <w:r w:rsidRPr="002B4D88">
        <w:t>,</w:t>
      </w:r>
      <w:r>
        <w:t xml:space="preserve">  </w:t>
      </w:r>
      <w:r>
        <w:rPr>
          <w:bCs/>
        </w:rPr>
        <w:t>внесенного начальником общего отдела администрации Беноковского сельского поселения Мостовского района.</w:t>
      </w:r>
    </w:p>
    <w:p w:rsidR="002B4D88" w:rsidRDefault="002B4D88" w:rsidP="002B4D88">
      <w:pPr>
        <w:spacing w:after="0" w:line="240" w:lineRule="auto"/>
        <w:ind w:firstLine="709"/>
        <w:jc w:val="both"/>
        <w:rPr>
          <w:rFonts w:eastAsia="Calibri"/>
          <w:bCs/>
        </w:rPr>
      </w:pPr>
      <w:r>
        <w:rPr>
          <w:bCs/>
        </w:rPr>
        <w:t>В представленном постановлении не выявлены коррупционные факторы.</w:t>
      </w:r>
    </w:p>
    <w:p w:rsidR="002B4D88" w:rsidRDefault="002B4D88" w:rsidP="002B4D8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B4D88" w:rsidRDefault="002B4D88" w:rsidP="002B4D88">
      <w:pPr>
        <w:spacing w:after="0" w:line="240" w:lineRule="auto"/>
        <w:jc w:val="both"/>
      </w:pPr>
    </w:p>
    <w:p w:rsidR="002B4D88" w:rsidRDefault="002B4D88" w:rsidP="002B4D88">
      <w:pPr>
        <w:spacing w:after="0" w:line="240" w:lineRule="auto"/>
        <w:jc w:val="both"/>
        <w:rPr>
          <w:rFonts w:eastAsia="Times New Roman"/>
          <w:lang w:eastAsia="ru-RU"/>
        </w:rPr>
      </w:pPr>
    </w:p>
    <w:p w:rsidR="002B4D88" w:rsidRDefault="002B4D88" w:rsidP="002B4D88">
      <w:pPr>
        <w:spacing w:after="0" w:line="240" w:lineRule="auto"/>
        <w:jc w:val="both"/>
        <w:rPr>
          <w:rFonts w:eastAsiaTheme="minorEastAsia"/>
        </w:rPr>
      </w:pPr>
      <w:r>
        <w:t>Руководитель уполномоченного органа,</w:t>
      </w:r>
    </w:p>
    <w:p w:rsidR="002B4D88" w:rsidRDefault="002B4D88" w:rsidP="002B4D88">
      <w:pPr>
        <w:spacing w:after="0" w:line="240" w:lineRule="auto"/>
        <w:rPr>
          <w:rFonts w:eastAsia="Calibri"/>
        </w:rPr>
      </w:pPr>
      <w:r>
        <w:t>Начальник общего отдела                                                                 А.В.Фролова</w:t>
      </w:r>
    </w:p>
    <w:p w:rsidR="002B4D88" w:rsidRDefault="002B4D88" w:rsidP="002B4D88">
      <w:pPr>
        <w:tabs>
          <w:tab w:val="left" w:pos="7789"/>
        </w:tabs>
        <w:spacing w:after="100" w:afterAutospacing="1"/>
        <w:contextualSpacing/>
        <w:rPr>
          <w:rFonts w:eastAsiaTheme="minorEastAsia"/>
        </w:rPr>
      </w:pPr>
    </w:p>
    <w:p w:rsidR="00E938B8" w:rsidRPr="002B4D88" w:rsidRDefault="00E938B8" w:rsidP="002B4D88">
      <w:pPr>
        <w:rPr>
          <w:rFonts w:eastAsia="Times New Roman"/>
          <w:lang w:eastAsia="ru-RU"/>
        </w:rPr>
      </w:pPr>
    </w:p>
    <w:sectPr w:rsidR="00E938B8" w:rsidRPr="002B4D88" w:rsidSect="005F2515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823AF"/>
    <w:rsid w:val="000032B4"/>
    <w:rsid w:val="0000452A"/>
    <w:rsid w:val="00010253"/>
    <w:rsid w:val="0003201C"/>
    <w:rsid w:val="00034A50"/>
    <w:rsid w:val="00043349"/>
    <w:rsid w:val="000438B6"/>
    <w:rsid w:val="00054B56"/>
    <w:rsid w:val="00067505"/>
    <w:rsid w:val="000A0862"/>
    <w:rsid w:val="000B4727"/>
    <w:rsid w:val="000C2BC3"/>
    <w:rsid w:val="001263E5"/>
    <w:rsid w:val="001329C4"/>
    <w:rsid w:val="00166E9A"/>
    <w:rsid w:val="001B0422"/>
    <w:rsid w:val="001B57CE"/>
    <w:rsid w:val="001C1AF6"/>
    <w:rsid w:val="001D09AA"/>
    <w:rsid w:val="002242EF"/>
    <w:rsid w:val="00280A9C"/>
    <w:rsid w:val="00295A77"/>
    <w:rsid w:val="002A05F4"/>
    <w:rsid w:val="002B05A9"/>
    <w:rsid w:val="002B4D88"/>
    <w:rsid w:val="002C550F"/>
    <w:rsid w:val="002D1081"/>
    <w:rsid w:val="002D788B"/>
    <w:rsid w:val="002F13D2"/>
    <w:rsid w:val="00313035"/>
    <w:rsid w:val="00336939"/>
    <w:rsid w:val="00353BCB"/>
    <w:rsid w:val="00377C21"/>
    <w:rsid w:val="00396651"/>
    <w:rsid w:val="003A3AB5"/>
    <w:rsid w:val="003A779A"/>
    <w:rsid w:val="004A4A96"/>
    <w:rsid w:val="00522499"/>
    <w:rsid w:val="00531265"/>
    <w:rsid w:val="005460A8"/>
    <w:rsid w:val="00546189"/>
    <w:rsid w:val="00563329"/>
    <w:rsid w:val="005648AF"/>
    <w:rsid w:val="00581E3A"/>
    <w:rsid w:val="00582B8E"/>
    <w:rsid w:val="00592894"/>
    <w:rsid w:val="00592B6A"/>
    <w:rsid w:val="005B0CED"/>
    <w:rsid w:val="005B3C05"/>
    <w:rsid w:val="005D5E7C"/>
    <w:rsid w:val="005F2515"/>
    <w:rsid w:val="005F563B"/>
    <w:rsid w:val="00601CA1"/>
    <w:rsid w:val="00660DF3"/>
    <w:rsid w:val="006B490A"/>
    <w:rsid w:val="006C46C1"/>
    <w:rsid w:val="006D26FA"/>
    <w:rsid w:val="00700428"/>
    <w:rsid w:val="0070629D"/>
    <w:rsid w:val="0071199E"/>
    <w:rsid w:val="00711CC8"/>
    <w:rsid w:val="007567FC"/>
    <w:rsid w:val="00756ECE"/>
    <w:rsid w:val="007673AB"/>
    <w:rsid w:val="00774BC3"/>
    <w:rsid w:val="00776324"/>
    <w:rsid w:val="007932FA"/>
    <w:rsid w:val="007A0802"/>
    <w:rsid w:val="007C55A4"/>
    <w:rsid w:val="007E5850"/>
    <w:rsid w:val="008011EC"/>
    <w:rsid w:val="00821808"/>
    <w:rsid w:val="008479D7"/>
    <w:rsid w:val="008644EC"/>
    <w:rsid w:val="0087625A"/>
    <w:rsid w:val="008823AF"/>
    <w:rsid w:val="008A2B36"/>
    <w:rsid w:val="008C2D72"/>
    <w:rsid w:val="008E04FB"/>
    <w:rsid w:val="008F000B"/>
    <w:rsid w:val="00921EA1"/>
    <w:rsid w:val="009326B6"/>
    <w:rsid w:val="0094207D"/>
    <w:rsid w:val="00984660"/>
    <w:rsid w:val="00997A31"/>
    <w:rsid w:val="009C4D6A"/>
    <w:rsid w:val="00A024B1"/>
    <w:rsid w:val="00A144FD"/>
    <w:rsid w:val="00A4000F"/>
    <w:rsid w:val="00A413CB"/>
    <w:rsid w:val="00A438DF"/>
    <w:rsid w:val="00A60744"/>
    <w:rsid w:val="00A7749E"/>
    <w:rsid w:val="00A9452A"/>
    <w:rsid w:val="00AA0F39"/>
    <w:rsid w:val="00AB7242"/>
    <w:rsid w:val="00AD2055"/>
    <w:rsid w:val="00B10B2A"/>
    <w:rsid w:val="00B15C7D"/>
    <w:rsid w:val="00B17A8C"/>
    <w:rsid w:val="00B31897"/>
    <w:rsid w:val="00B44E4E"/>
    <w:rsid w:val="00B67541"/>
    <w:rsid w:val="00B833BE"/>
    <w:rsid w:val="00B91631"/>
    <w:rsid w:val="00BE66B5"/>
    <w:rsid w:val="00C13A7E"/>
    <w:rsid w:val="00C278EF"/>
    <w:rsid w:val="00C27CE8"/>
    <w:rsid w:val="00C3289E"/>
    <w:rsid w:val="00C45D4D"/>
    <w:rsid w:val="00C6119A"/>
    <w:rsid w:val="00C64FF1"/>
    <w:rsid w:val="00C86C81"/>
    <w:rsid w:val="00CA3E7E"/>
    <w:rsid w:val="00CC035F"/>
    <w:rsid w:val="00CC6567"/>
    <w:rsid w:val="00CD2F95"/>
    <w:rsid w:val="00CE528F"/>
    <w:rsid w:val="00D02A0C"/>
    <w:rsid w:val="00D2054B"/>
    <w:rsid w:val="00D7200F"/>
    <w:rsid w:val="00DA0F31"/>
    <w:rsid w:val="00E00C30"/>
    <w:rsid w:val="00E22C18"/>
    <w:rsid w:val="00E75617"/>
    <w:rsid w:val="00E938B8"/>
    <w:rsid w:val="00EF56D7"/>
    <w:rsid w:val="00F003CB"/>
    <w:rsid w:val="00F449A2"/>
    <w:rsid w:val="00F4727E"/>
    <w:rsid w:val="00F82B17"/>
    <w:rsid w:val="00F908F1"/>
    <w:rsid w:val="00FC3443"/>
    <w:rsid w:val="00FC726A"/>
    <w:rsid w:val="00FC77B0"/>
    <w:rsid w:val="00FC79F2"/>
    <w:rsid w:val="00FF4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AF"/>
  </w:style>
  <w:style w:type="paragraph" w:styleId="1">
    <w:name w:val="heading 1"/>
    <w:basedOn w:val="a"/>
    <w:next w:val="a"/>
    <w:link w:val="10"/>
    <w:qFormat/>
    <w:rsid w:val="008823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3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8823AF"/>
    <w:pPr>
      <w:widowControl w:val="0"/>
      <w:suppressAutoHyphens/>
      <w:autoSpaceDN w:val="0"/>
      <w:spacing w:after="0" w:line="240" w:lineRule="auto"/>
    </w:pPr>
    <w:rPr>
      <w:rFonts w:eastAsia="SimSu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8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23AF"/>
    <w:rPr>
      <w:color w:val="0000FF"/>
      <w:u w:val="single"/>
    </w:rPr>
  </w:style>
  <w:style w:type="paragraph" w:styleId="a6">
    <w:name w:val="Body Text"/>
    <w:basedOn w:val="a"/>
    <w:link w:val="a7"/>
    <w:rsid w:val="00C13A7E"/>
    <w:pPr>
      <w:spacing w:after="0" w:line="380" w:lineRule="exact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13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5D5E7C"/>
    <w:pPr>
      <w:tabs>
        <w:tab w:val="left" w:pos="360"/>
      </w:tabs>
      <w:spacing w:before="120" w:after="12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a8">
    <w:name w:val="Без интервала Знак"/>
    <w:link w:val="a9"/>
    <w:locked/>
    <w:rsid w:val="002F13D2"/>
    <w:rPr>
      <w:sz w:val="24"/>
      <w:szCs w:val="24"/>
      <w:lang w:eastAsia="ar-SA"/>
    </w:rPr>
  </w:style>
  <w:style w:type="paragraph" w:styleId="a9">
    <w:name w:val="No Spacing"/>
    <w:link w:val="a8"/>
    <w:qFormat/>
    <w:rsid w:val="002F13D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90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0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08F1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E9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3AF"/>
  </w:style>
  <w:style w:type="paragraph" w:styleId="1">
    <w:name w:val="heading 1"/>
    <w:basedOn w:val="a"/>
    <w:next w:val="a"/>
    <w:link w:val="10"/>
    <w:qFormat/>
    <w:rsid w:val="008823A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08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08F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08F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23A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Standard">
    <w:name w:val="Standard"/>
    <w:rsid w:val="008823AF"/>
    <w:pPr>
      <w:widowControl w:val="0"/>
      <w:suppressAutoHyphens/>
      <w:autoSpaceDN w:val="0"/>
      <w:spacing w:after="0" w:line="240" w:lineRule="auto"/>
    </w:pPr>
    <w:rPr>
      <w:rFonts w:eastAsia="SimSun" w:cs="Tahoma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882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3A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823AF"/>
    <w:rPr>
      <w:color w:val="0000FF"/>
      <w:u w:val="single"/>
    </w:rPr>
  </w:style>
  <w:style w:type="paragraph" w:styleId="a6">
    <w:name w:val="Body Text"/>
    <w:basedOn w:val="a"/>
    <w:link w:val="a7"/>
    <w:rsid w:val="00C13A7E"/>
    <w:pPr>
      <w:spacing w:after="0" w:line="380" w:lineRule="exact"/>
      <w:jc w:val="both"/>
    </w:pPr>
    <w:rPr>
      <w:rFonts w:eastAsia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C13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нум список 1"/>
    <w:basedOn w:val="a"/>
    <w:rsid w:val="005D5E7C"/>
    <w:pPr>
      <w:tabs>
        <w:tab w:val="left" w:pos="360"/>
      </w:tabs>
      <w:spacing w:before="120" w:after="120" w:line="240" w:lineRule="auto"/>
      <w:jc w:val="both"/>
    </w:pPr>
    <w:rPr>
      <w:rFonts w:eastAsia="Times New Roman"/>
      <w:sz w:val="24"/>
      <w:szCs w:val="20"/>
      <w:lang w:eastAsia="ar-SA"/>
    </w:rPr>
  </w:style>
  <w:style w:type="character" w:customStyle="1" w:styleId="a8">
    <w:name w:val="Без интервала Знак"/>
    <w:link w:val="a9"/>
    <w:locked/>
    <w:rsid w:val="002F13D2"/>
    <w:rPr>
      <w:sz w:val="24"/>
      <w:szCs w:val="24"/>
      <w:lang w:eastAsia="ar-SA"/>
    </w:rPr>
  </w:style>
  <w:style w:type="paragraph" w:styleId="a9">
    <w:name w:val="No Spacing"/>
    <w:link w:val="a8"/>
    <w:qFormat/>
    <w:rsid w:val="002F13D2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908F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08F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908F1"/>
    <w:rPr>
      <w:rFonts w:asciiTheme="majorHAnsi" w:eastAsiaTheme="majorEastAsia" w:hAnsiTheme="majorHAnsi" w:cstheme="majorBidi"/>
      <w:color w:val="243F60" w:themeColor="accent1" w:themeShade="7F"/>
    </w:rPr>
  </w:style>
  <w:style w:type="table" w:styleId="aa">
    <w:name w:val="Table Grid"/>
    <w:basedOn w:val="a1"/>
    <w:uiPriority w:val="59"/>
    <w:rsid w:val="00E93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2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13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34583683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510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6378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20193872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096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564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A4A7C-F20C-4183-B0F8-3361C4B53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DNA7 X86</cp:lastModifiedBy>
  <cp:revision>40</cp:revision>
  <dcterms:created xsi:type="dcterms:W3CDTF">2016-08-03T10:23:00Z</dcterms:created>
  <dcterms:modified xsi:type="dcterms:W3CDTF">2016-12-23T10:02:00Z</dcterms:modified>
</cp:coreProperties>
</file>