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955"/>
      </w:tblGrid>
      <w:tr w:rsidR="00134159" w:rsidTr="00314A9C">
        <w:trPr>
          <w:trHeight w:val="1627"/>
        </w:trPr>
        <w:tc>
          <w:tcPr>
            <w:tcW w:w="5000" w:type="pct"/>
            <w:vAlign w:val="bottom"/>
          </w:tcPr>
          <w:p w:rsidR="00134159" w:rsidRPr="00314A9C" w:rsidRDefault="00DB0115" w:rsidP="00D41BB7">
            <w:pPr>
              <w:rPr>
                <w:rFonts w:ascii="Times New Roman" w:hAnsi="Times New Roman"/>
              </w:rPr>
            </w:pPr>
            <w:r w:rsidRPr="00DB011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35pt;width:50.25pt;height:63pt;z-index:-1" wrapcoords="-322 0 -322 21343 21600 21343 21600 0 -322 0">
                  <v:imagedata r:id="rId7" o:title=""/>
                  <w10:wrap type="through"/>
                </v:shape>
              </w:pict>
            </w:r>
          </w:p>
        </w:tc>
      </w:tr>
      <w:tr w:rsidR="00134159" w:rsidTr="007E62DA">
        <w:trPr>
          <w:trHeight w:val="1249"/>
        </w:trPr>
        <w:tc>
          <w:tcPr>
            <w:tcW w:w="5000" w:type="pct"/>
          </w:tcPr>
          <w:p w:rsidR="00134159" w:rsidRPr="00314A9C" w:rsidRDefault="00134159" w:rsidP="007E62DA">
            <w:pPr>
              <w:rPr>
                <w:rFonts w:ascii="Times New Roman" w:hAnsi="Times New Roman"/>
                <w:b/>
                <w:sz w:val="28"/>
                <w:szCs w:val="28"/>
              </w:rPr>
            </w:pPr>
            <w:r w:rsidRPr="00314A9C">
              <w:rPr>
                <w:rFonts w:ascii="Times New Roman" w:hAnsi="Times New Roman"/>
                <w:b/>
                <w:sz w:val="28"/>
                <w:szCs w:val="28"/>
              </w:rPr>
              <w:t xml:space="preserve"> АДМИНИСТРАЦ</w:t>
            </w:r>
            <w:r>
              <w:rPr>
                <w:rFonts w:ascii="Times New Roman" w:hAnsi="Times New Roman"/>
                <w:b/>
                <w:sz w:val="28"/>
                <w:szCs w:val="28"/>
              </w:rPr>
              <w:t xml:space="preserve">ИЯ ГУБСКОГО СЕЛЬСКОГО ПОСЕЛЕНИЯ </w:t>
            </w:r>
            <w:r w:rsidRPr="00314A9C">
              <w:rPr>
                <w:rFonts w:ascii="Times New Roman" w:hAnsi="Times New Roman"/>
                <w:b/>
                <w:sz w:val="28"/>
                <w:szCs w:val="28"/>
              </w:rPr>
              <w:t xml:space="preserve">МОСТОВСКОГО  РАЙОНА </w:t>
            </w:r>
          </w:p>
          <w:p w:rsidR="00134159" w:rsidRPr="00314A9C" w:rsidRDefault="00134159" w:rsidP="00D41BB7">
            <w:pPr>
              <w:rPr>
                <w:rFonts w:ascii="Times New Roman" w:hAnsi="Times New Roman"/>
                <w:b/>
                <w:sz w:val="28"/>
                <w:szCs w:val="28"/>
              </w:rPr>
            </w:pPr>
            <w:r w:rsidRPr="00314A9C">
              <w:rPr>
                <w:rFonts w:ascii="Times New Roman" w:hAnsi="Times New Roman"/>
                <w:b/>
                <w:sz w:val="32"/>
                <w:szCs w:val="32"/>
              </w:rPr>
              <w:t>ПОСТАНОВЛЕНИЕ</w:t>
            </w:r>
          </w:p>
        </w:tc>
      </w:tr>
      <w:tr w:rsidR="00134159" w:rsidTr="00314A9C">
        <w:trPr>
          <w:trHeight w:val="360"/>
        </w:trPr>
        <w:tc>
          <w:tcPr>
            <w:tcW w:w="5000" w:type="pct"/>
          </w:tcPr>
          <w:p w:rsidR="00134159" w:rsidRPr="00314A9C" w:rsidRDefault="00134159" w:rsidP="008F5155">
            <w:pPr>
              <w:tabs>
                <w:tab w:val="right" w:pos="1995"/>
                <w:tab w:val="center" w:pos="5080"/>
                <w:tab w:val="left" w:pos="7353"/>
                <w:tab w:val="right" w:pos="10203"/>
              </w:tabs>
              <w:rPr>
                <w:rFonts w:ascii="Times New Roman" w:hAnsi="Times New Roman"/>
                <w:sz w:val="28"/>
                <w:szCs w:val="28"/>
                <w:lang w:val="en-US"/>
              </w:rPr>
            </w:pPr>
            <w:r>
              <w:rPr>
                <w:rFonts w:ascii="Times New Roman" w:hAnsi="Times New Roman"/>
                <w:sz w:val="28"/>
                <w:szCs w:val="28"/>
              </w:rPr>
              <w:t xml:space="preserve">         </w:t>
            </w:r>
            <w:r w:rsidR="008F5155" w:rsidRPr="00314A9C">
              <w:rPr>
                <w:rFonts w:ascii="Times New Roman" w:hAnsi="Times New Roman"/>
                <w:sz w:val="28"/>
                <w:szCs w:val="28"/>
              </w:rPr>
              <w:t>О</w:t>
            </w:r>
            <w:r w:rsidRPr="00314A9C">
              <w:rPr>
                <w:rFonts w:ascii="Times New Roman" w:hAnsi="Times New Roman"/>
                <w:sz w:val="28"/>
                <w:szCs w:val="28"/>
              </w:rPr>
              <w:t>т</w:t>
            </w:r>
            <w:r w:rsidR="008F5155">
              <w:rPr>
                <w:rFonts w:ascii="Times New Roman" w:hAnsi="Times New Roman"/>
                <w:sz w:val="28"/>
                <w:szCs w:val="28"/>
              </w:rPr>
              <w:t>31.12.2015</w:t>
            </w:r>
            <w:r w:rsidRPr="00314A9C">
              <w:rPr>
                <w:rFonts w:ascii="Times New Roman" w:hAnsi="Times New Roman"/>
                <w:sz w:val="28"/>
                <w:szCs w:val="28"/>
                <w:lang w:val="en-US"/>
              </w:rPr>
              <w:t xml:space="preserve">                                                  </w:t>
            </w:r>
            <w:r>
              <w:rPr>
                <w:rFonts w:ascii="Times New Roman" w:hAnsi="Times New Roman"/>
                <w:sz w:val="28"/>
                <w:szCs w:val="28"/>
              </w:rPr>
              <w:t xml:space="preserve">              </w:t>
            </w:r>
            <w:r w:rsidRPr="00314A9C">
              <w:rPr>
                <w:rFonts w:ascii="Times New Roman" w:hAnsi="Times New Roman"/>
                <w:sz w:val="28"/>
                <w:szCs w:val="28"/>
              </w:rPr>
              <w:t>№ _</w:t>
            </w:r>
            <w:r w:rsidR="008F5155">
              <w:rPr>
                <w:rFonts w:ascii="Times New Roman" w:hAnsi="Times New Roman"/>
                <w:sz w:val="28"/>
                <w:szCs w:val="28"/>
              </w:rPr>
              <w:t>277</w:t>
            </w:r>
            <w:r w:rsidRPr="00314A9C">
              <w:rPr>
                <w:rFonts w:ascii="Times New Roman" w:hAnsi="Times New Roman"/>
                <w:sz w:val="28"/>
                <w:szCs w:val="28"/>
              </w:rPr>
              <w:t>_</w:t>
            </w:r>
          </w:p>
        </w:tc>
      </w:tr>
      <w:tr w:rsidR="00134159" w:rsidTr="00314A9C">
        <w:tc>
          <w:tcPr>
            <w:tcW w:w="5000" w:type="pct"/>
          </w:tcPr>
          <w:p w:rsidR="00134159" w:rsidRDefault="00134159" w:rsidP="007E62DA">
            <w:pPr>
              <w:rPr>
                <w:rFonts w:ascii="Times New Roman" w:hAnsi="Times New Roman"/>
                <w:sz w:val="28"/>
                <w:szCs w:val="28"/>
              </w:rPr>
            </w:pPr>
            <w:r w:rsidRPr="00314A9C">
              <w:rPr>
                <w:rFonts w:ascii="Times New Roman" w:hAnsi="Times New Roman"/>
                <w:sz w:val="28"/>
                <w:szCs w:val="28"/>
              </w:rPr>
              <w:t>станица Губская</w:t>
            </w:r>
          </w:p>
          <w:p w:rsidR="00134159" w:rsidRPr="00314A9C" w:rsidRDefault="00134159" w:rsidP="007E62DA">
            <w:pPr>
              <w:rPr>
                <w:rFonts w:ascii="Times New Roman" w:hAnsi="Times New Roman"/>
                <w:sz w:val="28"/>
                <w:szCs w:val="28"/>
              </w:rPr>
            </w:pPr>
          </w:p>
        </w:tc>
      </w:tr>
      <w:tr w:rsidR="00134159" w:rsidTr="00314A9C">
        <w:tc>
          <w:tcPr>
            <w:tcW w:w="5000" w:type="pct"/>
          </w:tcPr>
          <w:p w:rsidR="00134159" w:rsidRPr="00314A9C" w:rsidRDefault="00134159" w:rsidP="00314A9C">
            <w:pPr>
              <w:spacing w:after="0" w:line="240" w:lineRule="auto"/>
              <w:rPr>
                <w:rFonts w:ascii="Times New Roman" w:hAnsi="Times New Roman"/>
                <w:b/>
                <w:sz w:val="28"/>
                <w:szCs w:val="28"/>
                <w:lang w:eastAsia="ru-RU"/>
              </w:rPr>
            </w:pPr>
            <w:r w:rsidRPr="00314A9C">
              <w:rPr>
                <w:rFonts w:ascii="Times New Roman" w:hAnsi="Times New Roman"/>
                <w:b/>
                <w:sz w:val="28"/>
                <w:szCs w:val="28"/>
                <w:lang w:eastAsia="ru-RU"/>
              </w:rPr>
              <w:t>Об утверждении перечня муниципальных услуг с элементами межведомственного взаимодействия в Губском сельском поселении</w:t>
            </w:r>
          </w:p>
          <w:p w:rsidR="00134159" w:rsidRPr="00314A9C" w:rsidRDefault="00134159" w:rsidP="008854AD">
            <w:pPr>
              <w:rPr>
                <w:rFonts w:ascii="Times New Roman" w:hAnsi="Times New Roman"/>
                <w:b/>
                <w:sz w:val="28"/>
                <w:szCs w:val="28"/>
              </w:rPr>
            </w:pPr>
            <w:r w:rsidRPr="00314A9C">
              <w:rPr>
                <w:rFonts w:ascii="Times New Roman" w:hAnsi="Times New Roman"/>
                <w:b/>
                <w:sz w:val="28"/>
                <w:szCs w:val="28"/>
                <w:lang w:eastAsia="ru-RU"/>
              </w:rPr>
              <w:t>Мостовского района</w:t>
            </w:r>
          </w:p>
        </w:tc>
      </w:tr>
    </w:tbl>
    <w:p w:rsidR="00134159" w:rsidRDefault="00134159" w:rsidP="0009140E">
      <w:pPr>
        <w:spacing w:after="0" w:line="240" w:lineRule="auto"/>
        <w:jc w:val="left"/>
      </w:pPr>
    </w:p>
    <w:p w:rsidR="00134159" w:rsidRPr="0009140E" w:rsidRDefault="00134159" w:rsidP="0009140E">
      <w:pPr>
        <w:spacing w:after="0" w:line="240" w:lineRule="auto"/>
        <w:jc w:val="left"/>
        <w:rPr>
          <w:rFonts w:ascii="Times New Roman" w:hAnsi="Times New Roman"/>
          <w:sz w:val="24"/>
          <w:szCs w:val="24"/>
          <w:lang w:eastAsia="ru-RU"/>
        </w:rPr>
      </w:pPr>
    </w:p>
    <w:p w:rsidR="00134159" w:rsidRPr="0009140E" w:rsidRDefault="00134159" w:rsidP="007E62DA">
      <w:pPr>
        <w:autoSpaceDE w:val="0"/>
        <w:autoSpaceDN w:val="0"/>
        <w:adjustRightInd w:val="0"/>
        <w:spacing w:after="0" w:line="240" w:lineRule="auto"/>
        <w:ind w:firstLine="720"/>
        <w:jc w:val="both"/>
        <w:rPr>
          <w:rFonts w:ascii="Times New Roman" w:hAnsi="Times New Roman"/>
          <w:sz w:val="28"/>
          <w:szCs w:val="28"/>
          <w:lang w:eastAsia="ru-RU"/>
        </w:rPr>
      </w:pPr>
      <w:r w:rsidRPr="0009140E">
        <w:rPr>
          <w:rFonts w:ascii="Times New Roman" w:hAnsi="Times New Roman"/>
          <w:sz w:val="28"/>
          <w:szCs w:val="28"/>
          <w:lang w:eastAsia="ru-RU"/>
        </w:rPr>
        <w:t>В целях реализации статьи 7 Федерального закона от 27 июля 2010 года № 210-ФЗ "Об организации предоставления государст</w:t>
      </w:r>
      <w:r>
        <w:rPr>
          <w:rFonts w:ascii="Times New Roman" w:hAnsi="Times New Roman"/>
          <w:sz w:val="28"/>
          <w:szCs w:val="28"/>
          <w:lang w:eastAsia="ru-RU"/>
        </w:rPr>
        <w:t xml:space="preserve">венных и муниципальных услуг", </w:t>
      </w:r>
      <w:r w:rsidRPr="0009140E">
        <w:rPr>
          <w:rFonts w:ascii="Times New Roman" w:hAnsi="Times New Roman"/>
          <w:sz w:val="28"/>
          <w:szCs w:val="28"/>
          <w:lang w:eastAsia="ru-RU"/>
        </w:rPr>
        <w:t>а так же в соответствии с приказом управления информатизации и связи Краснодарского края от 8 августа 2012 года № 60 «Об утверждении перечня документов (сведений), находящихся в распоряжении органов исполнительной власти, необходимых для предоставления государственных услуг Краснодарского края, предоставляемых в рамках межведомственного взаимодействия»</w:t>
      </w:r>
      <w:r>
        <w:rPr>
          <w:rFonts w:ascii="Times New Roman" w:hAnsi="Times New Roman"/>
          <w:sz w:val="28"/>
          <w:szCs w:val="28"/>
          <w:lang w:eastAsia="ru-RU"/>
        </w:rPr>
        <w:t xml:space="preserve"> </w:t>
      </w:r>
      <w:r w:rsidRPr="0009140E">
        <w:rPr>
          <w:rFonts w:ascii="Times New Roman" w:hAnsi="Times New Roman"/>
          <w:sz w:val="28"/>
          <w:szCs w:val="28"/>
          <w:lang w:eastAsia="ru-RU"/>
        </w:rPr>
        <w:t>п о с т а н о в л я ю:</w:t>
      </w:r>
    </w:p>
    <w:p w:rsidR="00134159" w:rsidRDefault="00134159" w:rsidP="00FE4F3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1.Утвердить Перечень муниципальных услуг с элементами межведомственного взаимодействия в Губском сельском поселении согласно приложению.</w:t>
      </w:r>
    </w:p>
    <w:p w:rsidR="00134159" w:rsidRDefault="00134159" w:rsidP="00FE4F3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2.Признать утратившим силу постановление администрации от 1 октября 2012 года № 96 «Об утверждении Перечня</w:t>
      </w:r>
      <w:bookmarkStart w:id="0" w:name="_GoBack"/>
      <w:bookmarkEnd w:id="0"/>
      <w:r>
        <w:rPr>
          <w:rFonts w:ascii="Times New Roman" w:hAnsi="Times New Roman"/>
          <w:sz w:val="28"/>
          <w:szCs w:val="28"/>
          <w:lang w:eastAsia="ru-RU"/>
        </w:rPr>
        <w:t xml:space="preserve"> муниципальных услуг с элементами межведомственного взаимодействия в Губском сельском поселении».</w:t>
      </w:r>
    </w:p>
    <w:p w:rsidR="00134159" w:rsidRDefault="00134159" w:rsidP="006612A6">
      <w:pPr>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w:t>
      </w:r>
      <w:r w:rsidRPr="001A4DED">
        <w:rPr>
          <w:rFonts w:ascii="Times New Roman" w:hAnsi="Times New Roman"/>
          <w:sz w:val="28"/>
          <w:szCs w:val="28"/>
          <w:lang w:eastAsia="ar-SA"/>
        </w:rPr>
        <w:t xml:space="preserve">Общему отделу администрации </w:t>
      </w:r>
      <w:r>
        <w:rPr>
          <w:rFonts w:ascii="Times New Roman" w:hAnsi="Times New Roman"/>
          <w:spacing w:val="4"/>
          <w:sz w:val="28"/>
          <w:szCs w:val="28"/>
          <w:lang w:eastAsia="ar-SA"/>
        </w:rPr>
        <w:t>Губского</w:t>
      </w:r>
      <w:r w:rsidRPr="001A4DED">
        <w:rPr>
          <w:rFonts w:ascii="Times New Roman" w:hAnsi="Times New Roman"/>
          <w:spacing w:val="4"/>
          <w:sz w:val="28"/>
          <w:szCs w:val="28"/>
          <w:lang w:eastAsia="ar-SA"/>
        </w:rPr>
        <w:t xml:space="preserve"> сельского поселения</w:t>
      </w:r>
      <w:r>
        <w:rPr>
          <w:rFonts w:ascii="Times New Roman" w:hAnsi="Times New Roman"/>
          <w:sz w:val="28"/>
          <w:szCs w:val="28"/>
          <w:lang w:eastAsia="ar-SA"/>
        </w:rPr>
        <w:t xml:space="preserve"> (Перова)</w:t>
      </w:r>
      <w:r>
        <w:rPr>
          <w:rFonts w:ascii="Times New Roman" w:hAnsi="Times New Roman"/>
          <w:sz w:val="28"/>
          <w:szCs w:val="28"/>
          <w:lang w:eastAsia="ru-RU"/>
        </w:rPr>
        <w:t xml:space="preserve"> </w:t>
      </w:r>
      <w:r w:rsidRPr="001A4DED">
        <w:rPr>
          <w:rFonts w:ascii="Times New Roman" w:hAnsi="Times New Roman"/>
          <w:sz w:val="28"/>
          <w:szCs w:val="28"/>
          <w:lang w:eastAsia="ru-RU"/>
        </w:rPr>
        <w:t>обнародовать настоящее постан</w:t>
      </w:r>
      <w:r>
        <w:rPr>
          <w:rFonts w:ascii="Times New Roman" w:hAnsi="Times New Roman"/>
          <w:sz w:val="28"/>
          <w:szCs w:val="28"/>
          <w:lang w:eastAsia="ru-RU"/>
        </w:rPr>
        <w:t xml:space="preserve">овление в установленном порядке и  разместить </w:t>
      </w:r>
      <w:r w:rsidRPr="001A4DED">
        <w:rPr>
          <w:rFonts w:ascii="Times New Roman" w:hAnsi="Times New Roman"/>
          <w:sz w:val="28"/>
          <w:szCs w:val="28"/>
          <w:lang w:eastAsia="ru-RU"/>
        </w:rPr>
        <w:t xml:space="preserve"> на официальном сайте администрации </w:t>
      </w:r>
      <w:r>
        <w:rPr>
          <w:rFonts w:ascii="Times New Roman" w:hAnsi="Times New Roman"/>
          <w:sz w:val="28"/>
          <w:szCs w:val="28"/>
          <w:lang w:eastAsia="ru-RU"/>
        </w:rPr>
        <w:t>Губского</w:t>
      </w:r>
      <w:r w:rsidRPr="001A4DED">
        <w:rPr>
          <w:rFonts w:ascii="Times New Roman" w:hAnsi="Times New Roman"/>
          <w:sz w:val="28"/>
          <w:szCs w:val="28"/>
          <w:lang w:eastAsia="ru-RU"/>
        </w:rPr>
        <w:t xml:space="preserve"> сельского поселения Мостовского района в сети Интернет.</w:t>
      </w:r>
    </w:p>
    <w:p w:rsidR="00134159" w:rsidRDefault="00134159" w:rsidP="006612A6">
      <w:pPr>
        <w:autoSpaceDE w:val="0"/>
        <w:autoSpaceDN w:val="0"/>
        <w:adjustRightInd w:val="0"/>
        <w:ind w:firstLine="709"/>
        <w:jc w:val="both"/>
        <w:rPr>
          <w:rFonts w:ascii="Times New Roman" w:hAnsi="Times New Roman"/>
          <w:sz w:val="28"/>
          <w:szCs w:val="28"/>
          <w:lang w:eastAsia="ru-RU"/>
        </w:rPr>
      </w:pPr>
      <w:r>
        <w:rPr>
          <w:rFonts w:ascii="Times New Roman" w:hAnsi="Times New Roman"/>
          <w:sz w:val="28"/>
          <w:szCs w:val="28"/>
          <w:lang w:eastAsia="ru-RU"/>
        </w:rPr>
        <w:t>4.Н</w:t>
      </w:r>
      <w:r w:rsidRPr="00FE4F3E">
        <w:rPr>
          <w:rFonts w:ascii="Times New Roman" w:hAnsi="Times New Roman"/>
          <w:sz w:val="28"/>
          <w:szCs w:val="28"/>
          <w:lang w:eastAsia="ru-RU"/>
        </w:rPr>
        <w:t xml:space="preserve">астоящее постановление вступает в силу со дня его </w:t>
      </w:r>
      <w:hyperlink r:id="rId8" w:history="1">
        <w:r w:rsidRPr="006612A6">
          <w:rPr>
            <w:rFonts w:ascii="Times New Roman" w:hAnsi="Times New Roman"/>
            <w:sz w:val="28"/>
            <w:szCs w:val="28"/>
            <w:lang w:eastAsia="ru-RU"/>
          </w:rPr>
          <w:t>официального обнародования</w:t>
        </w:r>
      </w:hyperlink>
      <w:r w:rsidRPr="006612A6">
        <w:rPr>
          <w:rFonts w:ascii="Times New Roman" w:hAnsi="Times New Roman"/>
          <w:sz w:val="28"/>
          <w:szCs w:val="28"/>
          <w:lang w:eastAsia="ru-RU"/>
        </w:rPr>
        <w:t>.</w:t>
      </w:r>
    </w:p>
    <w:p w:rsidR="00134159" w:rsidRDefault="00134159" w:rsidP="0009140E">
      <w:pPr>
        <w:spacing w:after="0" w:line="240" w:lineRule="auto"/>
        <w:jc w:val="both"/>
        <w:rPr>
          <w:rFonts w:ascii="Times New Roman" w:hAnsi="Times New Roman"/>
          <w:sz w:val="28"/>
          <w:szCs w:val="28"/>
          <w:lang w:eastAsia="ru-RU"/>
        </w:rPr>
      </w:pPr>
    </w:p>
    <w:p w:rsidR="00134159" w:rsidRDefault="00134159" w:rsidP="0009140E">
      <w:pPr>
        <w:spacing w:after="0" w:line="240" w:lineRule="auto"/>
        <w:jc w:val="both"/>
        <w:rPr>
          <w:rFonts w:ascii="Times New Roman" w:hAnsi="Times New Roman"/>
          <w:sz w:val="28"/>
          <w:szCs w:val="28"/>
          <w:lang w:eastAsia="ru-RU"/>
        </w:rPr>
      </w:pPr>
    </w:p>
    <w:p w:rsidR="00134159" w:rsidRDefault="00134159" w:rsidP="0009140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Губского</w:t>
      </w:r>
    </w:p>
    <w:p w:rsidR="00134159" w:rsidRPr="0009140E" w:rsidRDefault="00134159" w:rsidP="0009140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                                                                                  А.А.Лутай</w:t>
      </w:r>
    </w:p>
    <w:p w:rsidR="00134159" w:rsidRPr="0009140E" w:rsidRDefault="00134159" w:rsidP="0009140E">
      <w:pPr>
        <w:spacing w:after="0" w:line="240" w:lineRule="auto"/>
        <w:jc w:val="both"/>
        <w:rPr>
          <w:rFonts w:ascii="Times New Roman" w:hAnsi="Times New Roman"/>
          <w:sz w:val="28"/>
          <w:szCs w:val="28"/>
          <w:lang w:eastAsia="ru-RU"/>
        </w:rPr>
      </w:pPr>
    </w:p>
    <w:p w:rsidR="00134159" w:rsidRPr="0009140E" w:rsidRDefault="00134159" w:rsidP="0009140E">
      <w:pPr>
        <w:spacing w:after="0" w:line="240" w:lineRule="auto"/>
        <w:jc w:val="both"/>
        <w:rPr>
          <w:rFonts w:ascii="Times New Roman" w:hAnsi="Times New Roman"/>
          <w:sz w:val="28"/>
          <w:szCs w:val="28"/>
          <w:lang w:eastAsia="ru-RU"/>
        </w:rPr>
        <w:sectPr w:rsidR="00134159" w:rsidRPr="0009140E" w:rsidSect="006612A6">
          <w:headerReference w:type="even" r:id="rId9"/>
          <w:headerReference w:type="default" r:id="rId10"/>
          <w:pgSz w:w="11906" w:h="16838"/>
          <w:pgMar w:top="340" w:right="624" w:bottom="1134" w:left="1701" w:header="709" w:footer="709" w:gutter="0"/>
          <w:pgNumType w:start="0"/>
          <w:cols w:space="708"/>
          <w:titlePg/>
          <w:docGrid w:linePitch="360"/>
        </w:sectPr>
      </w:pPr>
    </w:p>
    <w:p w:rsidR="00134159" w:rsidRPr="0009140E" w:rsidRDefault="00134159" w:rsidP="00FE4F3E">
      <w:pPr>
        <w:shd w:val="clear" w:color="auto" w:fill="FFFFFF"/>
        <w:spacing w:after="0" w:line="240" w:lineRule="auto"/>
        <w:jc w:val="both"/>
        <w:rPr>
          <w:rFonts w:ascii="Times New Roman" w:hAnsi="Times New Roman"/>
          <w:spacing w:val="-5"/>
          <w:sz w:val="26"/>
          <w:szCs w:val="26"/>
          <w:lang w:eastAsia="ru-RU"/>
        </w:rPr>
      </w:pPr>
    </w:p>
    <w:p w:rsidR="00134159" w:rsidRDefault="00134159" w:rsidP="0009140E">
      <w:pPr>
        <w:shd w:val="clear" w:color="auto" w:fill="FFFFFF"/>
        <w:spacing w:after="0" w:line="240" w:lineRule="auto"/>
        <w:ind w:firstLine="10065"/>
        <w:rPr>
          <w:rFonts w:ascii="Times New Roman" w:hAnsi="Times New Roman"/>
          <w:spacing w:val="-5"/>
          <w:sz w:val="28"/>
          <w:szCs w:val="28"/>
          <w:lang w:eastAsia="ru-RU"/>
        </w:rPr>
      </w:pPr>
      <w:r w:rsidRPr="00210084">
        <w:rPr>
          <w:rFonts w:ascii="Times New Roman" w:hAnsi="Times New Roman"/>
          <w:spacing w:val="-5"/>
          <w:sz w:val="28"/>
          <w:szCs w:val="28"/>
          <w:lang w:eastAsia="ru-RU"/>
        </w:rPr>
        <w:t xml:space="preserve">ПРИЛОЖЕНИЕ </w:t>
      </w:r>
    </w:p>
    <w:p w:rsidR="00134159" w:rsidRPr="00210084" w:rsidRDefault="00134159" w:rsidP="0009140E">
      <w:pPr>
        <w:shd w:val="clear" w:color="auto" w:fill="FFFFFF"/>
        <w:spacing w:after="0" w:line="240" w:lineRule="auto"/>
        <w:ind w:firstLine="10065"/>
        <w:rPr>
          <w:rFonts w:ascii="Times New Roman" w:hAnsi="Times New Roman"/>
          <w:spacing w:val="-5"/>
          <w:sz w:val="28"/>
          <w:szCs w:val="28"/>
          <w:lang w:eastAsia="ru-RU"/>
        </w:rPr>
      </w:pPr>
    </w:p>
    <w:p w:rsidR="00134159" w:rsidRPr="00210084" w:rsidRDefault="00134159" w:rsidP="0009140E">
      <w:pPr>
        <w:shd w:val="clear" w:color="auto" w:fill="FFFFFF"/>
        <w:spacing w:after="0" w:line="240" w:lineRule="auto"/>
        <w:ind w:firstLine="10065"/>
        <w:rPr>
          <w:rFonts w:ascii="Times New Roman" w:hAnsi="Times New Roman"/>
          <w:spacing w:val="-5"/>
          <w:sz w:val="28"/>
          <w:szCs w:val="28"/>
          <w:lang w:eastAsia="ru-RU"/>
        </w:rPr>
      </w:pPr>
      <w:r w:rsidRPr="00210084">
        <w:rPr>
          <w:rFonts w:ascii="Times New Roman" w:hAnsi="Times New Roman"/>
          <w:spacing w:val="-5"/>
          <w:sz w:val="28"/>
          <w:szCs w:val="28"/>
          <w:lang w:eastAsia="ru-RU"/>
        </w:rPr>
        <w:t>УТВЕРЖДЕН</w:t>
      </w:r>
    </w:p>
    <w:p w:rsidR="00134159" w:rsidRPr="00210084" w:rsidRDefault="00134159" w:rsidP="0009140E">
      <w:pPr>
        <w:shd w:val="clear" w:color="auto" w:fill="FFFFFF"/>
        <w:spacing w:after="0" w:line="240" w:lineRule="auto"/>
        <w:ind w:firstLine="9923"/>
        <w:rPr>
          <w:rFonts w:ascii="Times New Roman" w:hAnsi="Times New Roman"/>
          <w:spacing w:val="-5"/>
          <w:sz w:val="28"/>
          <w:szCs w:val="28"/>
          <w:lang w:eastAsia="ru-RU"/>
        </w:rPr>
      </w:pPr>
      <w:r w:rsidRPr="00210084">
        <w:rPr>
          <w:rFonts w:ascii="Times New Roman" w:hAnsi="Times New Roman"/>
          <w:sz w:val="28"/>
          <w:szCs w:val="28"/>
          <w:lang w:eastAsia="ru-RU"/>
        </w:rPr>
        <w:t>постановлением администрации</w:t>
      </w:r>
    </w:p>
    <w:p w:rsidR="00134159" w:rsidRPr="00210084" w:rsidRDefault="00134159" w:rsidP="0009140E">
      <w:pPr>
        <w:spacing w:after="0" w:line="240" w:lineRule="auto"/>
        <w:ind w:firstLine="9923"/>
        <w:rPr>
          <w:rFonts w:ascii="Times New Roman" w:hAnsi="Times New Roman"/>
          <w:sz w:val="28"/>
          <w:szCs w:val="28"/>
          <w:lang w:eastAsia="ru-RU"/>
        </w:rPr>
      </w:pPr>
      <w:r w:rsidRPr="00210084">
        <w:rPr>
          <w:rFonts w:ascii="Times New Roman" w:hAnsi="Times New Roman"/>
          <w:sz w:val="28"/>
          <w:szCs w:val="28"/>
          <w:lang w:eastAsia="ru-RU"/>
        </w:rPr>
        <w:t>Губского сельского поселения</w:t>
      </w:r>
    </w:p>
    <w:p w:rsidR="00134159" w:rsidRPr="00210084" w:rsidRDefault="00134159" w:rsidP="0009140E">
      <w:pPr>
        <w:spacing w:after="0" w:line="240" w:lineRule="auto"/>
        <w:ind w:firstLine="9923"/>
        <w:rPr>
          <w:rFonts w:ascii="Times New Roman" w:hAnsi="Times New Roman"/>
          <w:sz w:val="28"/>
          <w:szCs w:val="28"/>
          <w:lang w:eastAsia="ru-RU"/>
        </w:rPr>
      </w:pPr>
      <w:r w:rsidRPr="00210084">
        <w:rPr>
          <w:rFonts w:ascii="Times New Roman" w:hAnsi="Times New Roman"/>
          <w:sz w:val="28"/>
          <w:szCs w:val="28"/>
          <w:lang w:eastAsia="ru-RU"/>
        </w:rPr>
        <w:t>Мостовского  района</w:t>
      </w:r>
    </w:p>
    <w:p w:rsidR="00134159" w:rsidRPr="00210084" w:rsidRDefault="00134159" w:rsidP="0009140E">
      <w:pPr>
        <w:spacing w:after="0" w:line="240" w:lineRule="auto"/>
        <w:ind w:firstLine="9923"/>
        <w:rPr>
          <w:rFonts w:ascii="Times New Roman" w:hAnsi="Times New Roman"/>
          <w:sz w:val="28"/>
          <w:szCs w:val="28"/>
          <w:lang w:eastAsia="ru-RU"/>
        </w:rPr>
      </w:pPr>
      <w:r w:rsidRPr="00210084">
        <w:rPr>
          <w:rFonts w:ascii="Times New Roman" w:hAnsi="Times New Roman"/>
          <w:sz w:val="28"/>
          <w:szCs w:val="28"/>
          <w:lang w:eastAsia="ru-RU"/>
        </w:rPr>
        <w:t>от__</w:t>
      </w:r>
      <w:r w:rsidR="008F5155">
        <w:rPr>
          <w:rFonts w:ascii="Times New Roman" w:hAnsi="Times New Roman"/>
          <w:sz w:val="28"/>
          <w:szCs w:val="28"/>
          <w:lang w:eastAsia="ru-RU"/>
        </w:rPr>
        <w:t>31.13.2015</w:t>
      </w:r>
      <w:r>
        <w:rPr>
          <w:rFonts w:ascii="Times New Roman" w:hAnsi="Times New Roman"/>
          <w:sz w:val="28"/>
          <w:szCs w:val="28"/>
          <w:lang w:eastAsia="ru-RU"/>
        </w:rPr>
        <w:t>__</w:t>
      </w:r>
      <w:r w:rsidRPr="00210084">
        <w:rPr>
          <w:rFonts w:ascii="Times New Roman" w:hAnsi="Times New Roman"/>
          <w:sz w:val="28"/>
          <w:szCs w:val="28"/>
          <w:lang w:eastAsia="ru-RU"/>
        </w:rPr>
        <w:t>___  №_</w:t>
      </w:r>
      <w:r w:rsidR="008F5155">
        <w:rPr>
          <w:rFonts w:ascii="Times New Roman" w:hAnsi="Times New Roman"/>
          <w:sz w:val="28"/>
          <w:szCs w:val="28"/>
          <w:lang w:eastAsia="ru-RU"/>
        </w:rPr>
        <w:t>277</w:t>
      </w:r>
      <w:r w:rsidRPr="00210084">
        <w:rPr>
          <w:rFonts w:ascii="Times New Roman" w:hAnsi="Times New Roman"/>
          <w:sz w:val="28"/>
          <w:szCs w:val="28"/>
          <w:lang w:eastAsia="ru-RU"/>
        </w:rPr>
        <w:t>__</w:t>
      </w:r>
    </w:p>
    <w:p w:rsidR="00134159" w:rsidRPr="0009140E" w:rsidRDefault="00134159" w:rsidP="0009140E">
      <w:pPr>
        <w:spacing w:after="0" w:line="240" w:lineRule="auto"/>
        <w:ind w:left="11328" w:firstLine="708"/>
        <w:jc w:val="left"/>
        <w:rPr>
          <w:rFonts w:ascii="Times New Roman" w:hAnsi="Times New Roman"/>
          <w:sz w:val="26"/>
          <w:szCs w:val="26"/>
          <w:lang w:eastAsia="ru-RU"/>
        </w:rPr>
      </w:pPr>
    </w:p>
    <w:p w:rsidR="00134159" w:rsidRPr="0009140E" w:rsidRDefault="00134159" w:rsidP="0009140E">
      <w:pPr>
        <w:spacing w:after="0" w:line="240" w:lineRule="auto"/>
        <w:ind w:left="11328" w:firstLine="708"/>
        <w:jc w:val="left"/>
        <w:rPr>
          <w:rFonts w:ascii="Times New Roman" w:hAnsi="Times New Roman"/>
          <w:sz w:val="26"/>
          <w:szCs w:val="26"/>
          <w:lang w:eastAsia="ru-RU"/>
        </w:rPr>
      </w:pPr>
    </w:p>
    <w:p w:rsidR="00134159" w:rsidRPr="0009140E" w:rsidRDefault="00134159" w:rsidP="0009140E">
      <w:pPr>
        <w:spacing w:after="0" w:line="240" w:lineRule="auto"/>
        <w:ind w:left="11328" w:firstLine="708"/>
        <w:jc w:val="left"/>
        <w:rPr>
          <w:rFonts w:ascii="Times New Roman" w:hAnsi="Times New Roman"/>
          <w:sz w:val="26"/>
          <w:szCs w:val="26"/>
          <w:lang w:eastAsia="ru-RU"/>
        </w:rPr>
      </w:pPr>
    </w:p>
    <w:p w:rsidR="00134159" w:rsidRPr="0009140E" w:rsidRDefault="00134159" w:rsidP="0009140E">
      <w:pPr>
        <w:spacing w:after="0" w:line="240" w:lineRule="auto"/>
        <w:rPr>
          <w:rFonts w:ascii="Times New Roman" w:hAnsi="Times New Roman"/>
          <w:b/>
          <w:sz w:val="26"/>
          <w:szCs w:val="26"/>
          <w:lang w:eastAsia="ru-RU"/>
        </w:rPr>
      </w:pPr>
      <w:r w:rsidRPr="0009140E">
        <w:rPr>
          <w:rFonts w:ascii="Times New Roman" w:hAnsi="Times New Roman"/>
          <w:b/>
          <w:sz w:val="26"/>
          <w:szCs w:val="26"/>
          <w:lang w:eastAsia="ru-RU"/>
        </w:rPr>
        <w:t>ПЕРЕЧЕНЬ</w:t>
      </w:r>
    </w:p>
    <w:p w:rsidR="00134159" w:rsidRPr="0009140E" w:rsidRDefault="00134159" w:rsidP="0009140E">
      <w:pPr>
        <w:spacing w:after="0" w:line="240" w:lineRule="auto"/>
        <w:rPr>
          <w:rFonts w:ascii="Times New Roman" w:hAnsi="Times New Roman"/>
          <w:b/>
          <w:sz w:val="28"/>
          <w:szCs w:val="28"/>
          <w:lang w:eastAsia="ru-RU"/>
        </w:rPr>
      </w:pPr>
      <w:r w:rsidRPr="0009140E">
        <w:rPr>
          <w:rFonts w:ascii="Times New Roman" w:hAnsi="Times New Roman"/>
          <w:b/>
          <w:sz w:val="28"/>
          <w:szCs w:val="28"/>
          <w:lang w:eastAsia="ru-RU"/>
        </w:rPr>
        <w:t xml:space="preserve">муниципальных услуг с элементами межведомственного взаимодействия в </w:t>
      </w:r>
      <w:r>
        <w:rPr>
          <w:rFonts w:ascii="Times New Roman" w:hAnsi="Times New Roman"/>
          <w:b/>
          <w:sz w:val="28"/>
          <w:szCs w:val="28"/>
          <w:lang w:eastAsia="ru-RU"/>
        </w:rPr>
        <w:t>Губском</w:t>
      </w:r>
      <w:r w:rsidRPr="0009140E">
        <w:rPr>
          <w:rFonts w:ascii="Times New Roman" w:hAnsi="Times New Roman"/>
          <w:b/>
          <w:sz w:val="28"/>
          <w:szCs w:val="28"/>
          <w:lang w:eastAsia="ru-RU"/>
        </w:rPr>
        <w:t xml:space="preserve"> сельском поселении</w:t>
      </w:r>
    </w:p>
    <w:p w:rsidR="00134159" w:rsidRPr="0009140E" w:rsidRDefault="00134159" w:rsidP="0009140E">
      <w:pPr>
        <w:spacing w:after="0" w:line="240" w:lineRule="auto"/>
        <w:rPr>
          <w:rFonts w:ascii="Times New Roman" w:hAnsi="Times New Roman"/>
          <w:b/>
          <w:sz w:val="26"/>
          <w:szCs w:val="26"/>
          <w:lang w:eastAsia="ru-RU"/>
        </w:rPr>
      </w:pPr>
    </w:p>
    <w:tbl>
      <w:tblPr>
        <w:tblpPr w:leftFromText="180" w:rightFromText="180" w:vertAnchor="text" w:tblpX="-22"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5174"/>
        <w:gridCol w:w="70"/>
        <w:gridCol w:w="4679"/>
      </w:tblGrid>
      <w:tr w:rsidR="00134159" w:rsidRPr="009A66B2" w:rsidTr="004E1BF6">
        <w:tc>
          <w:tcPr>
            <w:tcW w:w="675" w:type="dxa"/>
            <w:vAlign w:val="center"/>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w:t>
            </w:r>
          </w:p>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п/п</w:t>
            </w:r>
          </w:p>
        </w:tc>
        <w:tc>
          <w:tcPr>
            <w:tcW w:w="4536"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Наименование муниципальной услуги </w:t>
            </w: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Перечень сведений (документов), необходимых для предоставления муниципальной услуги</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Ответственный орган (организация) за предоставление документов и (или) информации</w:t>
            </w:r>
          </w:p>
        </w:tc>
      </w:tr>
      <w:tr w:rsidR="00134159" w:rsidRPr="009A66B2" w:rsidTr="004E1BF6">
        <w:tc>
          <w:tcPr>
            <w:tcW w:w="15134" w:type="dxa"/>
            <w:gridSpan w:val="5"/>
          </w:tcPr>
          <w:p w:rsidR="00134159" w:rsidRPr="00210084" w:rsidRDefault="00134159" w:rsidP="00210084">
            <w:pPr>
              <w:pStyle w:val="a5"/>
              <w:numPr>
                <w:ilvl w:val="0"/>
                <w:numId w:val="7"/>
              </w:numPr>
              <w:spacing w:after="0" w:line="240" w:lineRule="auto"/>
              <w:rPr>
                <w:rFonts w:ascii="Times New Roman" w:hAnsi="Times New Roman"/>
                <w:b/>
                <w:sz w:val="28"/>
                <w:szCs w:val="28"/>
                <w:lang w:eastAsia="ru-RU"/>
              </w:rPr>
            </w:pPr>
            <w:r w:rsidRPr="00210084">
              <w:rPr>
                <w:rFonts w:ascii="Times New Roman" w:hAnsi="Times New Roman"/>
                <w:b/>
                <w:sz w:val="28"/>
                <w:szCs w:val="28"/>
                <w:lang w:eastAsia="ru-RU"/>
              </w:rPr>
              <w:t>Услуги в сфере земельных и имущественных отношений</w:t>
            </w:r>
          </w:p>
        </w:tc>
      </w:tr>
      <w:tr w:rsidR="00134159" w:rsidRPr="009A66B2" w:rsidTr="004E1BF6">
        <w:trPr>
          <w:trHeight w:val="1324"/>
        </w:trPr>
        <w:tc>
          <w:tcPr>
            <w:tcW w:w="675" w:type="dxa"/>
            <w:vMerge w:val="restart"/>
            <w:vAlign w:val="center"/>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1.</w:t>
            </w:r>
          </w:p>
        </w:tc>
        <w:tc>
          <w:tcPr>
            <w:tcW w:w="4536" w:type="dxa"/>
            <w:vMerge w:val="restart"/>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bCs/>
                <w:sz w:val="28"/>
                <w:szCs w:val="28"/>
                <w:lang w:eastAsia="ru-RU"/>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tc>
        <w:tc>
          <w:tcPr>
            <w:tcW w:w="5244" w:type="dxa"/>
            <w:gridSpan w:val="2"/>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копии паспортов родителей детей или документов, подтверждающих отсутствие у детей одного из родителей</w:t>
            </w:r>
          </w:p>
        </w:tc>
        <w:tc>
          <w:tcPr>
            <w:tcW w:w="4679" w:type="dxa"/>
          </w:tcPr>
          <w:p w:rsidR="00134159" w:rsidRPr="0009140E" w:rsidRDefault="00134159" w:rsidP="0009140E">
            <w:pPr>
              <w:autoSpaceDE w:val="0"/>
              <w:autoSpaceDN w:val="0"/>
              <w:adjustRightInd w:val="0"/>
              <w:spacing w:after="0" w:line="240" w:lineRule="auto"/>
              <w:jc w:val="left"/>
              <w:rPr>
                <w:rFonts w:ascii="Times New Roman" w:hAnsi="Times New Roman"/>
                <w:bCs/>
                <w:sz w:val="28"/>
                <w:szCs w:val="28"/>
                <w:lang w:eastAsia="ru-RU"/>
              </w:rPr>
            </w:pPr>
            <w:r w:rsidRPr="0009140E">
              <w:rPr>
                <w:rFonts w:ascii="Times New Roman" w:hAnsi="Times New Roman"/>
                <w:bCs/>
                <w:sz w:val="28"/>
                <w:szCs w:val="28"/>
                <w:lang w:eastAsia="ru-RU"/>
              </w:rPr>
              <w:t>Федеральная миграционная служба Российской Федерации</w:t>
            </w: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копия судебного решения о месте жительства в случае отсутствия сведений о регистрации заявителя на территории </w:t>
            </w:r>
            <w:r>
              <w:rPr>
                <w:rFonts w:ascii="Times New Roman" w:hAnsi="Times New Roman"/>
                <w:sz w:val="28"/>
                <w:szCs w:val="28"/>
                <w:lang w:eastAsia="ru-RU"/>
              </w:rPr>
              <w:t>Губского</w:t>
            </w:r>
            <w:r w:rsidRPr="0009140E">
              <w:rPr>
                <w:rFonts w:ascii="Times New Roman" w:hAnsi="Times New Roman"/>
                <w:sz w:val="28"/>
                <w:szCs w:val="28"/>
                <w:lang w:eastAsia="ru-RU"/>
              </w:rPr>
              <w:t xml:space="preserve"> сельского поселения Мостовского района, или в случае наличия спора о месте регистрации</w:t>
            </w:r>
          </w:p>
        </w:tc>
        <w:tc>
          <w:tcPr>
            <w:tcW w:w="4679" w:type="dxa"/>
          </w:tcPr>
          <w:p w:rsidR="00134159" w:rsidRPr="0009140E" w:rsidRDefault="00134159" w:rsidP="0009140E">
            <w:pPr>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Заявитель самостоятельно предоставляет документ</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копия документов, подтверждающих наличие у заявителя трёх и более детей на момент подачи заявления</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Федеральная миграционная служба  Российской Федерации</w:t>
            </w: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копия свидетельства о браке в случае несовпадения фамилии заявителя и ребёнка (детей);</w:t>
            </w:r>
          </w:p>
          <w:p w:rsidR="00134159" w:rsidRPr="0009140E" w:rsidRDefault="00134159" w:rsidP="0009140E">
            <w:pPr>
              <w:tabs>
                <w:tab w:val="left" w:pos="2130"/>
              </w:tabs>
              <w:spacing w:after="0" w:line="240" w:lineRule="auto"/>
              <w:jc w:val="left"/>
              <w:rPr>
                <w:rFonts w:ascii="Times New Roman" w:hAnsi="Times New Roman"/>
                <w:sz w:val="28"/>
                <w:szCs w:val="28"/>
                <w:lang w:eastAsia="ru-RU"/>
              </w:rPr>
            </w:pP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Орган записи актов гражданского состояния</w:t>
            </w: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копия справки с места прохождения военной службы по призыву в </w:t>
            </w:r>
            <w:r w:rsidRPr="0009140E">
              <w:rPr>
                <w:rFonts w:ascii="Times New Roman" w:hAnsi="Times New Roman"/>
                <w:sz w:val="28"/>
                <w:szCs w:val="28"/>
                <w:lang w:eastAsia="ru-RU"/>
              </w:rPr>
              <w:br/>
              <w:t>Вооружённых силах Российской Федерации (в случае прохождения детьми военной службы по призыву в Вооружённых Силах Российской Федерации);</w:t>
            </w:r>
          </w:p>
          <w:p w:rsidR="00134159" w:rsidRPr="0009140E" w:rsidRDefault="00134159" w:rsidP="0009140E">
            <w:pPr>
              <w:tabs>
                <w:tab w:val="left" w:pos="2130"/>
              </w:tabs>
              <w:spacing w:after="0" w:line="240" w:lineRule="auto"/>
              <w:jc w:val="left"/>
              <w:rPr>
                <w:rFonts w:ascii="Times New Roman" w:hAnsi="Times New Roman"/>
                <w:sz w:val="28"/>
                <w:szCs w:val="28"/>
                <w:lang w:eastAsia="ru-RU"/>
              </w:rPr>
            </w:pP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Военный комиссариат</w:t>
            </w: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Управление Федеральной службы государственной регистрации кадастра и картографии по Краснодарскому краю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134159" w:rsidRPr="0009140E" w:rsidRDefault="00134159" w:rsidP="0009140E">
            <w:pPr>
              <w:tabs>
                <w:tab w:val="left" w:pos="2130"/>
              </w:tabs>
              <w:spacing w:after="0" w:line="240" w:lineRule="auto"/>
              <w:jc w:val="left"/>
              <w:rPr>
                <w:rFonts w:ascii="Times New Roman" w:hAnsi="Times New Roman"/>
                <w:sz w:val="28"/>
                <w:szCs w:val="28"/>
                <w:lang w:eastAsia="ru-RU"/>
              </w:rPr>
            </w:pPr>
          </w:p>
        </w:tc>
        <w:tc>
          <w:tcPr>
            <w:tcW w:w="4679" w:type="dxa"/>
          </w:tcPr>
          <w:p w:rsidR="00134159" w:rsidRPr="0009140E" w:rsidRDefault="00134159" w:rsidP="0009140E">
            <w:pPr>
              <w:autoSpaceDE w:val="0"/>
              <w:autoSpaceDN w:val="0"/>
              <w:adjustRightInd w:val="0"/>
              <w:spacing w:after="0" w:line="240" w:lineRule="auto"/>
              <w:jc w:val="left"/>
              <w:rPr>
                <w:rFonts w:ascii="Times New Roman" w:hAnsi="Times New Roman"/>
                <w:bCs/>
                <w:sz w:val="28"/>
                <w:szCs w:val="28"/>
                <w:lang w:eastAsia="ru-RU"/>
              </w:rPr>
            </w:pPr>
            <w:r w:rsidRPr="0009140E">
              <w:rPr>
                <w:rFonts w:ascii="Times New Roman" w:hAnsi="Times New Roman"/>
                <w:bCs/>
                <w:sz w:val="28"/>
                <w:szCs w:val="28"/>
                <w:lang w:eastAsia="ru-RU"/>
              </w:rPr>
              <w:t>Общеобразовательные организации и государственные образовательные организации</w:t>
            </w:r>
          </w:p>
        </w:tc>
      </w:tr>
      <w:tr w:rsidR="00134159" w:rsidRPr="009A66B2" w:rsidTr="004E1BF6">
        <w:trPr>
          <w:trHeight w:val="784"/>
        </w:trPr>
        <w:tc>
          <w:tcPr>
            <w:tcW w:w="675" w:type="dxa"/>
            <w:vMerge w:val="restart"/>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2.</w:t>
            </w:r>
          </w:p>
        </w:tc>
        <w:tc>
          <w:tcPr>
            <w:tcW w:w="4536" w:type="dxa"/>
            <w:vMerge w:val="restart"/>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bCs/>
                <w:color w:val="26282F"/>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кадастровый паспорт испрашиваемого земельного участка либо кадастровая выписка об испрашиваемом земельном участке</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Управление Федеральной службы государственной регистрации кадастра и картографии по Краснодарскому краю </w:t>
            </w:r>
          </w:p>
          <w:p w:rsidR="00134159" w:rsidRPr="0009140E" w:rsidRDefault="00134159" w:rsidP="0009140E">
            <w:pPr>
              <w:autoSpaceDE w:val="0"/>
              <w:autoSpaceDN w:val="0"/>
              <w:adjustRightInd w:val="0"/>
              <w:spacing w:after="0" w:line="240" w:lineRule="auto"/>
              <w:jc w:val="left"/>
              <w:rPr>
                <w:rFonts w:ascii="Times New Roman" w:hAnsi="Times New Roman"/>
                <w:bCs/>
                <w:sz w:val="28"/>
                <w:szCs w:val="28"/>
                <w:lang w:eastAsia="ru-RU"/>
              </w:rPr>
            </w:pP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color w:val="26282F"/>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Управление Федеральной службы государственной регистрации кадастра и картографии по Краснодарскому краю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78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color w:val="26282F"/>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w:t>
            </w:r>
            <w:r w:rsidRPr="0009140E">
              <w:rPr>
                <w:rFonts w:ascii="Times New Roman" w:hAnsi="Times New Roman"/>
                <w:sz w:val="28"/>
                <w:szCs w:val="28"/>
                <w:lang w:eastAsia="ru-RU"/>
              </w:rPr>
              <w:lastRenderedPageBreak/>
              <w:t>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Пенсионный фонд Российской Федерации</w:t>
            </w:r>
          </w:p>
        </w:tc>
      </w:tr>
      <w:tr w:rsidR="00134159" w:rsidRPr="009A66B2" w:rsidTr="004E1BF6">
        <w:tc>
          <w:tcPr>
            <w:tcW w:w="15134" w:type="dxa"/>
            <w:gridSpan w:val="5"/>
          </w:tcPr>
          <w:p w:rsidR="00134159" w:rsidRPr="0009140E" w:rsidRDefault="00134159" w:rsidP="0009140E">
            <w:pPr>
              <w:spacing w:after="0" w:line="240" w:lineRule="auto"/>
              <w:ind w:left="567" w:hanging="567"/>
              <w:rPr>
                <w:rFonts w:ascii="Times New Roman" w:hAnsi="Times New Roman"/>
                <w:b/>
                <w:sz w:val="28"/>
                <w:szCs w:val="28"/>
                <w:lang w:eastAsia="ru-RU"/>
              </w:rPr>
            </w:pPr>
            <w:r w:rsidRPr="00210084">
              <w:rPr>
                <w:rFonts w:ascii="Times New Roman" w:hAnsi="Times New Roman"/>
                <w:b/>
                <w:sz w:val="28"/>
                <w:szCs w:val="28"/>
                <w:lang w:eastAsia="ru-RU"/>
              </w:rPr>
              <w:lastRenderedPageBreak/>
              <w:t>2.</w:t>
            </w:r>
            <w:r w:rsidRPr="0009140E">
              <w:rPr>
                <w:rFonts w:ascii="Times New Roman" w:hAnsi="Times New Roman"/>
                <w:b/>
                <w:sz w:val="28"/>
                <w:szCs w:val="28"/>
                <w:lang w:eastAsia="ru-RU"/>
              </w:rPr>
              <w:t xml:space="preserve"> Услуги в сфере градостроительства</w:t>
            </w:r>
          </w:p>
        </w:tc>
      </w:tr>
      <w:tr w:rsidR="00134159" w:rsidRPr="009A66B2" w:rsidTr="004E1BF6">
        <w:trPr>
          <w:trHeight w:val="2539"/>
        </w:trPr>
        <w:tc>
          <w:tcPr>
            <w:tcW w:w="675"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3.</w:t>
            </w:r>
          </w:p>
        </w:tc>
        <w:tc>
          <w:tcPr>
            <w:tcW w:w="4536" w:type="dxa"/>
            <w:vMerge w:val="restart"/>
          </w:tcPr>
          <w:p w:rsidR="00134159" w:rsidRPr="006612A6" w:rsidRDefault="00134159" w:rsidP="0009140E">
            <w:pPr>
              <w:widowControl w:val="0"/>
              <w:autoSpaceDE w:val="0"/>
              <w:autoSpaceDN w:val="0"/>
              <w:adjustRightInd w:val="0"/>
              <w:spacing w:after="0" w:line="240" w:lineRule="auto"/>
              <w:jc w:val="left"/>
              <w:outlineLvl w:val="0"/>
              <w:rPr>
                <w:rFonts w:ascii="Times New Roman" w:hAnsi="Times New Roman"/>
                <w:bCs/>
                <w:sz w:val="28"/>
                <w:szCs w:val="28"/>
                <w:lang w:eastAsia="ru-RU"/>
              </w:rPr>
            </w:pPr>
            <w:r w:rsidRPr="006612A6">
              <w:rPr>
                <w:rFonts w:ascii="Times New Roman" w:hAnsi="Times New Roman"/>
                <w:bCs/>
                <w:sz w:val="28"/>
                <w:szCs w:val="28"/>
                <w:lang w:eastAsia="ru-RU"/>
              </w:rPr>
              <w:t>Выдача разрешений на ввод в эксплуатацию построенных, реконструированных объектов капитального строительства</w:t>
            </w:r>
          </w:p>
        </w:tc>
        <w:tc>
          <w:tcPr>
            <w:tcW w:w="5174" w:type="dxa"/>
          </w:tcPr>
          <w:p w:rsidR="00134159" w:rsidRPr="006402C6"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bookmarkStart w:id="1" w:name="Par122"/>
            <w:bookmarkEnd w:id="1"/>
            <w:r w:rsidRPr="0009140E">
              <w:rPr>
                <w:rFonts w:ascii="Times New Roman" w:hAnsi="Times New Roman"/>
                <w:sz w:val="28"/>
                <w:szCs w:val="28"/>
                <w:lang w:eastAsia="ru-RU"/>
              </w:rPr>
              <w:t>Правоустанавливающие документы на земельный участок</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Управление Федеральной службы государственной регистрации кадастра и картографии по Краснодарскому краю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69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val="restart"/>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Администрация </w:t>
            </w:r>
            <w:r>
              <w:rPr>
                <w:rFonts w:ascii="Times New Roman" w:hAnsi="Times New Roman"/>
                <w:sz w:val="28"/>
                <w:szCs w:val="28"/>
                <w:lang w:eastAsia="ru-RU"/>
              </w:rPr>
              <w:t>Губского</w:t>
            </w:r>
            <w:r w:rsidRPr="0009140E">
              <w:rPr>
                <w:rFonts w:ascii="Times New Roman" w:hAnsi="Times New Roman"/>
                <w:sz w:val="28"/>
                <w:szCs w:val="28"/>
                <w:lang w:eastAsia="ru-RU"/>
              </w:rPr>
              <w:t xml:space="preserve"> сельского поселения.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500"/>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tcPr>
          <w:p w:rsidR="00134159" w:rsidRPr="0009140E" w:rsidRDefault="00134159" w:rsidP="0009140E">
            <w:pPr>
              <w:tabs>
                <w:tab w:val="left" w:pos="2130"/>
              </w:tabs>
              <w:spacing w:after="0" w:line="240" w:lineRule="auto"/>
              <w:jc w:val="left"/>
              <w:rPr>
                <w:rFonts w:ascii="Times New Roman" w:hAnsi="Times New Roman"/>
                <w:color w:val="000000"/>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p>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Администрация муниципального образования Мостовский район (в случае если документ разрабатывался до 2009 года).</w:t>
            </w:r>
          </w:p>
        </w:tc>
      </w:tr>
      <w:tr w:rsidR="00134159" w:rsidRPr="009A66B2" w:rsidTr="004E1BF6">
        <w:trPr>
          <w:trHeight w:val="675"/>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val="restart"/>
          </w:tcPr>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highlight w:val="yellow"/>
                <w:lang w:eastAsia="ru-RU"/>
              </w:rPr>
            </w:pP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Разрешение на строительство</w:t>
            </w:r>
          </w:p>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lang w:eastAsia="ru-RU"/>
              </w:rPr>
            </w:pP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 xml:space="preserve">Администрация </w:t>
            </w:r>
            <w:r>
              <w:rPr>
                <w:rFonts w:ascii="Times New Roman" w:hAnsi="Times New Roman"/>
                <w:sz w:val="28"/>
                <w:szCs w:val="28"/>
                <w:lang w:eastAsia="ru-RU"/>
              </w:rPr>
              <w:t>Губского</w:t>
            </w:r>
            <w:r w:rsidRPr="0009140E">
              <w:rPr>
                <w:rFonts w:ascii="Times New Roman" w:hAnsi="Times New Roman"/>
                <w:sz w:val="28"/>
                <w:szCs w:val="28"/>
                <w:lang w:eastAsia="ru-RU"/>
              </w:rPr>
              <w:t xml:space="preserve"> сельского поселения.</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290"/>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tcPr>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highlight w:val="yellow"/>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Администрация муниципального образования Мостовский район (в случае если разрешение выдавалось до 2009 года).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495"/>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tcPr>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highlight w:val="yellow"/>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Правообладатель земельного участка.</w:t>
            </w:r>
          </w:p>
        </w:tc>
      </w:tr>
      <w:tr w:rsidR="00134159" w:rsidRPr="009A66B2" w:rsidTr="004E1BF6">
        <w:trPr>
          <w:trHeight w:val="1147"/>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Акт приемки объекта капитального строительства (в случае осуществления строительства, реконструкции на основании договора)</w:t>
            </w:r>
          </w:p>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highlight w:val="yellow"/>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Заявитель самостоятельно предоставляет  документ</w:t>
            </w:r>
          </w:p>
        </w:tc>
      </w:tr>
      <w:tr w:rsidR="00134159" w:rsidRPr="009A66B2" w:rsidTr="004E1BF6">
        <w:trPr>
          <w:trHeight w:val="4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34159" w:rsidRPr="0009140E" w:rsidRDefault="00134159" w:rsidP="0009140E">
            <w:pPr>
              <w:widowControl w:val="0"/>
              <w:autoSpaceDE w:val="0"/>
              <w:autoSpaceDN w:val="0"/>
              <w:adjustRightInd w:val="0"/>
              <w:spacing w:after="0" w:line="240" w:lineRule="auto"/>
              <w:jc w:val="left"/>
              <w:rPr>
                <w:rFonts w:ascii="Times New Roman" w:hAnsi="Times New Roman"/>
                <w:color w:val="000000"/>
                <w:sz w:val="28"/>
                <w:szCs w:val="28"/>
                <w:lang w:eastAsia="ru-RU"/>
              </w:rPr>
            </w:pP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Заявитель самостоятельно предоставляет  документ</w:t>
            </w:r>
          </w:p>
        </w:tc>
      </w:tr>
      <w:tr w:rsidR="00134159" w:rsidRPr="009A66B2" w:rsidTr="004E1BF6">
        <w:trPr>
          <w:trHeight w:val="557"/>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w:t>
            </w:r>
            <w:r w:rsidRPr="0009140E">
              <w:rPr>
                <w:rFonts w:ascii="Times New Roman" w:hAnsi="Times New Roman"/>
                <w:color w:val="000000"/>
                <w:sz w:val="28"/>
                <w:szCs w:val="28"/>
                <w:lang w:eastAsia="ru-RU"/>
              </w:rPr>
              <w:lastRenderedPageBreak/>
              <w:t>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4749" w:type="dxa"/>
            <w:gridSpan w:val="2"/>
          </w:tcPr>
          <w:p w:rsidR="00134159" w:rsidRPr="0009140E" w:rsidRDefault="00134159" w:rsidP="0009140E">
            <w:pPr>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lastRenderedPageBreak/>
              <w:t>Заявитель самостоятельно предоставляет документ</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3248"/>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Организации, предоставляющие технические условия</w:t>
            </w:r>
          </w:p>
        </w:tc>
      </w:tr>
      <w:tr w:rsidR="00134159" w:rsidRPr="009A66B2" w:rsidTr="004E1BF6">
        <w:trPr>
          <w:trHeight w:val="4110"/>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6402C6" w:rsidRDefault="00134159" w:rsidP="0009140E">
            <w:pPr>
              <w:widowControl w:val="0"/>
              <w:autoSpaceDE w:val="0"/>
              <w:autoSpaceDN w:val="0"/>
              <w:adjustRightInd w:val="0"/>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Заявитель самостоятельно предоставляет документ</w:t>
            </w:r>
          </w:p>
        </w:tc>
      </w:tr>
      <w:tr w:rsidR="00134159" w:rsidRPr="009A66B2" w:rsidTr="004E1BF6">
        <w:trPr>
          <w:trHeight w:val="557"/>
        </w:trPr>
        <w:tc>
          <w:tcPr>
            <w:tcW w:w="675" w:type="dxa"/>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09140E">
              <w:rPr>
                <w:rFonts w:ascii="Times New Roman" w:hAnsi="Times New Roman"/>
                <w:color w:val="000000"/>
                <w:sz w:val="28"/>
                <w:szCs w:val="28"/>
                <w:lang w:eastAsia="ru-RU"/>
              </w:rPr>
              <w:lastRenderedPageBreak/>
              <w:t xml:space="preserve">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w:t>
            </w:r>
          </w:p>
          <w:p w:rsidR="00134159" w:rsidRPr="0009140E" w:rsidRDefault="00134159" w:rsidP="0009140E">
            <w:pPr>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Кодекса РФ</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lastRenderedPageBreak/>
              <w:t>Государственная инспекция строительного надзора по Краснодарскому краю</w:t>
            </w:r>
          </w:p>
        </w:tc>
      </w:tr>
      <w:tr w:rsidR="00134159" w:rsidRPr="009A66B2" w:rsidTr="004E1BF6">
        <w:trPr>
          <w:trHeight w:val="4110"/>
        </w:trPr>
        <w:tc>
          <w:tcPr>
            <w:tcW w:w="675" w:type="dxa"/>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Заявитель самостоятельно предоставляет документ</w:t>
            </w:r>
          </w:p>
        </w:tc>
      </w:tr>
      <w:tr w:rsidR="00134159" w:rsidRPr="009A66B2" w:rsidTr="004E1BF6">
        <w:trPr>
          <w:trHeight w:val="2100"/>
        </w:trPr>
        <w:tc>
          <w:tcPr>
            <w:tcW w:w="675" w:type="dxa"/>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pacing w:after="0" w:line="240" w:lineRule="auto"/>
              <w:jc w:val="left"/>
              <w:rPr>
                <w:rFonts w:ascii="Times New Roman" w:hAnsi="Times New Roman"/>
                <w:color w:val="000000"/>
                <w:sz w:val="28"/>
                <w:szCs w:val="28"/>
                <w:lang w:eastAsia="ru-RU"/>
              </w:rPr>
            </w:pPr>
            <w:r w:rsidRPr="0009140E">
              <w:rPr>
                <w:rFonts w:ascii="Times New Roman" w:hAnsi="Times New Roman"/>
                <w:color w:val="000000"/>
                <w:sz w:val="28"/>
                <w:szCs w:val="28"/>
                <w:lang w:eastAsia="ru-RU"/>
              </w:rPr>
              <w:t>Технический план объекта капитального строительства, подготовленный в соответствии с Федеральным законом от 24 июля 2007 года №221-ФЗ «О государственном кадастре недвижимости»</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«Крайтехинвентаризация», «Ростехинвентаризация»</w:t>
            </w:r>
          </w:p>
        </w:tc>
      </w:tr>
      <w:tr w:rsidR="00134159" w:rsidRPr="009A66B2" w:rsidTr="004E1BF6">
        <w:trPr>
          <w:trHeight w:val="2100"/>
        </w:trPr>
        <w:tc>
          <w:tcPr>
            <w:tcW w:w="675" w:type="dxa"/>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4E699D" w:rsidRDefault="00134159" w:rsidP="004E699D">
            <w:pPr>
              <w:suppressAutoHyphens/>
              <w:autoSpaceDE w:val="0"/>
              <w:jc w:val="both"/>
              <w:rPr>
                <w:rFonts w:ascii="Times New Roman" w:hAnsi="Times New Roman"/>
                <w:sz w:val="28"/>
                <w:szCs w:val="28"/>
                <w:lang w:eastAsia="ar-SA"/>
              </w:rPr>
            </w:pPr>
            <w:r w:rsidRPr="004E699D">
              <w:rPr>
                <w:rFonts w:ascii="Times New Roman" w:hAnsi="Times New Roman"/>
                <w:sz w:val="28"/>
                <w:szCs w:val="28"/>
                <w:lang w:eastAsia="ar-SA"/>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34159" w:rsidRPr="004E699D" w:rsidRDefault="00134159" w:rsidP="0009140E">
            <w:pPr>
              <w:spacing w:after="0" w:line="240" w:lineRule="auto"/>
              <w:jc w:val="left"/>
              <w:rPr>
                <w:rFonts w:ascii="Times New Roman" w:hAnsi="Times New Roman"/>
                <w:color w:val="000000"/>
                <w:sz w:val="28"/>
                <w:szCs w:val="28"/>
                <w:lang w:eastAsia="ru-RU"/>
              </w:rPr>
            </w:pPr>
          </w:p>
        </w:tc>
        <w:tc>
          <w:tcPr>
            <w:tcW w:w="4749" w:type="dxa"/>
            <w:gridSpan w:val="2"/>
          </w:tcPr>
          <w:p w:rsidR="00134159" w:rsidRPr="004E699D" w:rsidRDefault="00134159" w:rsidP="004E699D">
            <w:pPr>
              <w:jc w:val="left"/>
              <w:rPr>
                <w:rFonts w:ascii="Times New Roman" w:hAnsi="Times New Roman"/>
                <w:sz w:val="28"/>
                <w:szCs w:val="28"/>
              </w:rPr>
            </w:pPr>
            <w:r w:rsidRPr="004E699D">
              <w:rPr>
                <w:rFonts w:ascii="Times New Roman" w:hAnsi="Times New Roman"/>
                <w:sz w:val="28"/>
                <w:szCs w:val="28"/>
              </w:rPr>
              <w:t>Документ запрашивается в порядке межведомственного взаимодействия в случае, если документ не представлен заявителем самостоятельно</w:t>
            </w:r>
          </w:p>
          <w:p w:rsidR="00134159" w:rsidRPr="004E699D" w:rsidRDefault="00134159" w:rsidP="0009140E">
            <w:pPr>
              <w:spacing w:after="0" w:line="240" w:lineRule="auto"/>
              <w:jc w:val="left"/>
              <w:rPr>
                <w:rFonts w:ascii="Times New Roman" w:hAnsi="Times New Roman"/>
                <w:color w:val="000000"/>
                <w:sz w:val="28"/>
                <w:szCs w:val="28"/>
                <w:lang w:eastAsia="ru-RU"/>
              </w:rPr>
            </w:pPr>
          </w:p>
        </w:tc>
      </w:tr>
      <w:tr w:rsidR="00134159" w:rsidRPr="009A66B2" w:rsidTr="004E1BF6">
        <w:trPr>
          <w:trHeight w:val="2255"/>
        </w:trPr>
        <w:tc>
          <w:tcPr>
            <w:tcW w:w="675"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4.</w:t>
            </w:r>
          </w:p>
        </w:tc>
        <w:tc>
          <w:tcPr>
            <w:tcW w:w="4536" w:type="dxa"/>
            <w:vMerge w:val="restart"/>
          </w:tcPr>
          <w:p w:rsidR="00134159" w:rsidRPr="0009140E" w:rsidRDefault="00134159" w:rsidP="0009140E">
            <w:pPr>
              <w:widowControl w:val="0"/>
              <w:autoSpaceDE w:val="0"/>
              <w:autoSpaceDN w:val="0"/>
              <w:adjustRightInd w:val="0"/>
              <w:spacing w:after="0" w:line="240" w:lineRule="auto"/>
              <w:jc w:val="left"/>
              <w:outlineLvl w:val="0"/>
              <w:rPr>
                <w:rFonts w:ascii="Times New Roman" w:hAnsi="Times New Roman"/>
                <w:bCs/>
                <w:sz w:val="28"/>
                <w:szCs w:val="28"/>
                <w:lang w:eastAsia="ru-RU"/>
              </w:rPr>
            </w:pPr>
            <w:r w:rsidRPr="0009140E">
              <w:rPr>
                <w:rFonts w:ascii="Times New Roman" w:hAnsi="Times New Roman"/>
                <w:bCs/>
                <w:sz w:val="28"/>
                <w:szCs w:val="28"/>
                <w:lang w:eastAsia="ru-RU"/>
              </w:rPr>
              <w:t>Выдача  разрешений  на  строительство, реконструкцию объектов капитального строительства</w:t>
            </w:r>
          </w:p>
        </w:tc>
        <w:tc>
          <w:tcPr>
            <w:tcW w:w="5174" w:type="dxa"/>
            <w:vMerge w:val="restart"/>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Правоустанавливающие документы на земельный участок.</w:t>
            </w:r>
          </w:p>
          <w:p w:rsidR="00134159" w:rsidRPr="0009140E" w:rsidRDefault="00134159" w:rsidP="0009140E">
            <w:pPr>
              <w:tabs>
                <w:tab w:val="left" w:pos="2130"/>
              </w:tabs>
              <w:spacing w:after="0" w:line="240" w:lineRule="auto"/>
              <w:jc w:val="left"/>
              <w:rPr>
                <w:rFonts w:ascii="Times New Roman" w:hAnsi="Times New Roman"/>
                <w:sz w:val="28"/>
                <w:szCs w:val="28"/>
                <w:highlight w:val="yellow"/>
                <w:lang w:eastAsia="ru-RU"/>
              </w:rPr>
            </w:pPr>
            <w:r w:rsidRPr="0009140E">
              <w:rPr>
                <w:rFonts w:ascii="Times New Roman" w:hAnsi="Times New Roman"/>
                <w:sz w:val="28"/>
                <w:szCs w:val="28"/>
                <w:lang w:eastAsia="ru-RU"/>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w:t>
            </w:r>
            <w:r w:rsidRPr="0009140E">
              <w:rPr>
                <w:rFonts w:ascii="Times New Roman" w:hAnsi="Times New Roman"/>
                <w:sz w:val="28"/>
                <w:szCs w:val="28"/>
                <w:lang w:eastAsia="ru-RU"/>
              </w:rPr>
              <w:lastRenderedPageBreak/>
              <w:t>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34159" w:rsidRPr="0009140E" w:rsidRDefault="00134159" w:rsidP="0009140E">
            <w:pPr>
              <w:tabs>
                <w:tab w:val="left" w:pos="2130"/>
              </w:tabs>
              <w:spacing w:after="0" w:line="240" w:lineRule="auto"/>
              <w:jc w:val="left"/>
              <w:rPr>
                <w:rFonts w:ascii="Times New Roman" w:hAnsi="Times New Roman"/>
                <w:sz w:val="28"/>
                <w:szCs w:val="28"/>
                <w:highlight w:val="yellow"/>
                <w:lang w:eastAsia="ru-RU"/>
              </w:rPr>
            </w:pPr>
          </w:p>
        </w:tc>
        <w:tc>
          <w:tcPr>
            <w:tcW w:w="4749" w:type="dxa"/>
            <w:gridSpan w:val="2"/>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 xml:space="preserve">Управление Федеральной службы государственной регистрации кадастра и картографии по Краснодарскому краю. </w:t>
            </w:r>
          </w:p>
        </w:tc>
      </w:tr>
      <w:tr w:rsidR="00134159" w:rsidRPr="009A66B2" w:rsidTr="004E1BF6">
        <w:trPr>
          <w:trHeight w:val="1969"/>
        </w:trPr>
        <w:tc>
          <w:tcPr>
            <w:tcW w:w="675" w:type="dxa"/>
            <w:vMerge/>
            <w:vAlign w:val="center"/>
          </w:tcPr>
          <w:p w:rsidR="00134159" w:rsidRPr="0009140E" w:rsidRDefault="00134159" w:rsidP="0009140E">
            <w:pPr>
              <w:numPr>
                <w:ilvl w:val="0"/>
                <w:numId w:val="3"/>
              </w:numPr>
              <w:shd w:val="clear" w:color="auto" w:fill="FFFFFF"/>
              <w:tabs>
                <w:tab w:val="left" w:pos="1134"/>
              </w:tabs>
              <w:spacing w:after="0" w:line="240" w:lineRule="auto"/>
              <w:ind w:left="567" w:hanging="567"/>
              <w:jc w:val="left"/>
              <w:rPr>
                <w:rFonts w:ascii="Times New Roman" w:hAnsi="Times New Roman"/>
                <w:sz w:val="26"/>
                <w:szCs w:val="26"/>
                <w:lang w:eastAsia="ru-RU"/>
              </w:rPr>
            </w:pPr>
          </w:p>
        </w:tc>
        <w:tc>
          <w:tcPr>
            <w:tcW w:w="4536" w:type="dxa"/>
            <w:vMerge/>
          </w:tcPr>
          <w:p w:rsidR="00134159" w:rsidRPr="0009140E" w:rsidRDefault="00134159" w:rsidP="0009140E">
            <w:pPr>
              <w:widowControl w:val="0"/>
              <w:autoSpaceDE w:val="0"/>
              <w:autoSpaceDN w:val="0"/>
              <w:adjustRightInd w:val="0"/>
              <w:spacing w:after="0" w:line="240" w:lineRule="auto"/>
              <w:jc w:val="left"/>
              <w:outlineLvl w:val="0"/>
              <w:rPr>
                <w:rFonts w:ascii="Times New Roman" w:hAnsi="Times New Roman"/>
                <w:bCs/>
                <w:sz w:val="28"/>
                <w:szCs w:val="28"/>
                <w:lang w:eastAsia="ru-RU"/>
              </w:rPr>
            </w:pPr>
          </w:p>
        </w:tc>
        <w:tc>
          <w:tcPr>
            <w:tcW w:w="5174" w:type="dxa"/>
            <w:vMerge/>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p>
        </w:tc>
        <w:tc>
          <w:tcPr>
            <w:tcW w:w="4749" w:type="dxa"/>
            <w:gridSpan w:val="2"/>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p>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Правообладатель земельного участка</w:t>
            </w:r>
          </w:p>
        </w:tc>
      </w:tr>
      <w:tr w:rsidR="00134159" w:rsidRPr="009A66B2" w:rsidTr="004E1BF6">
        <w:trPr>
          <w:trHeight w:val="66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val="restart"/>
          </w:tcPr>
          <w:p w:rsidR="00134159" w:rsidRPr="0009140E" w:rsidRDefault="00134159" w:rsidP="0009140E">
            <w:pPr>
              <w:autoSpaceDE w:val="0"/>
              <w:autoSpaceDN w:val="0"/>
              <w:adjustRightInd w:val="0"/>
              <w:spacing w:after="0" w:line="240" w:lineRule="auto"/>
              <w:ind w:firstLine="720"/>
              <w:jc w:val="left"/>
              <w:rPr>
                <w:rFonts w:ascii="Times New Roman" w:hAnsi="Times New Roman"/>
                <w:sz w:val="28"/>
                <w:szCs w:val="28"/>
                <w:lang w:eastAsia="ru-RU"/>
              </w:rPr>
            </w:pPr>
            <w:r w:rsidRPr="0009140E">
              <w:rPr>
                <w:rFonts w:ascii="Times New Roman" w:hAnsi="Times New Roman"/>
                <w:sz w:val="28"/>
                <w:szCs w:val="28"/>
                <w:lang w:eastAsia="ru-RU"/>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p>
        </w:tc>
        <w:tc>
          <w:tcPr>
            <w:tcW w:w="4749" w:type="dxa"/>
            <w:gridSpan w:val="2"/>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Администрация  </w:t>
            </w:r>
            <w:r>
              <w:rPr>
                <w:rFonts w:ascii="Times New Roman" w:hAnsi="Times New Roman"/>
                <w:sz w:val="28"/>
                <w:szCs w:val="28"/>
                <w:lang w:eastAsia="ru-RU"/>
              </w:rPr>
              <w:t>Губского</w:t>
            </w:r>
            <w:r w:rsidRPr="0009140E">
              <w:rPr>
                <w:rFonts w:ascii="Times New Roman" w:hAnsi="Times New Roman"/>
                <w:sz w:val="28"/>
                <w:szCs w:val="28"/>
                <w:lang w:eastAsia="ru-RU"/>
              </w:rPr>
              <w:t xml:space="preserve"> сельского  поселения. </w:t>
            </w:r>
          </w:p>
        </w:tc>
      </w:tr>
      <w:tr w:rsidR="00134159" w:rsidRPr="009A66B2" w:rsidTr="004E1BF6">
        <w:trPr>
          <w:trHeight w:val="1665"/>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tcPr>
          <w:p w:rsidR="00134159" w:rsidRPr="0009140E" w:rsidRDefault="00134159" w:rsidP="0009140E">
            <w:pPr>
              <w:autoSpaceDE w:val="0"/>
              <w:autoSpaceDN w:val="0"/>
              <w:adjustRightInd w:val="0"/>
              <w:spacing w:after="0" w:line="240" w:lineRule="auto"/>
              <w:ind w:firstLine="720"/>
              <w:jc w:val="left"/>
              <w:rPr>
                <w:rFonts w:ascii="Times New Roman" w:hAnsi="Times New Roman"/>
                <w:sz w:val="28"/>
                <w:szCs w:val="28"/>
                <w:lang w:eastAsia="ru-RU"/>
              </w:rPr>
            </w:pPr>
          </w:p>
        </w:tc>
        <w:tc>
          <w:tcPr>
            <w:tcW w:w="4749" w:type="dxa"/>
            <w:gridSpan w:val="2"/>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p>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Администрация муниципального образования Мостовский район (в случае если документ разрабатывался до 2009 года).</w:t>
            </w:r>
          </w:p>
        </w:tc>
      </w:tr>
      <w:tr w:rsidR="00134159" w:rsidRPr="009A66B2" w:rsidTr="004E1BF6">
        <w:trPr>
          <w:trHeight w:val="574"/>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tcPr>
          <w:p w:rsidR="00134159" w:rsidRPr="0009140E" w:rsidRDefault="00134159" w:rsidP="0009140E">
            <w:pPr>
              <w:autoSpaceDE w:val="0"/>
              <w:autoSpaceDN w:val="0"/>
              <w:adjustRightInd w:val="0"/>
              <w:spacing w:after="0" w:line="240" w:lineRule="auto"/>
              <w:ind w:firstLine="720"/>
              <w:jc w:val="left"/>
              <w:rPr>
                <w:rFonts w:ascii="Times New Roman" w:hAnsi="Times New Roman"/>
                <w:sz w:val="28"/>
                <w:szCs w:val="28"/>
                <w:lang w:eastAsia="ru-RU"/>
              </w:rPr>
            </w:pPr>
          </w:p>
        </w:tc>
        <w:tc>
          <w:tcPr>
            <w:tcW w:w="4749" w:type="dxa"/>
            <w:gridSpan w:val="2"/>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p>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Правообладатель земельного участка</w:t>
            </w:r>
          </w:p>
        </w:tc>
      </w:tr>
      <w:tr w:rsidR="00134159" w:rsidRPr="009A66B2" w:rsidTr="004E1BF6">
        <w:trPr>
          <w:trHeight w:val="1547"/>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autoSpaceDE w:val="0"/>
              <w:autoSpaceDN w:val="0"/>
              <w:adjustRightInd w:val="0"/>
              <w:spacing w:after="0" w:line="240" w:lineRule="auto"/>
              <w:ind w:firstLine="161"/>
              <w:jc w:val="left"/>
              <w:rPr>
                <w:rFonts w:ascii="Times New Roman" w:hAnsi="Times New Roman"/>
                <w:sz w:val="28"/>
                <w:szCs w:val="28"/>
                <w:lang w:eastAsia="ru-RU"/>
              </w:rPr>
            </w:pPr>
            <w:bookmarkStart w:id="2" w:name="sub_51073"/>
            <w:r w:rsidRPr="0009140E">
              <w:rPr>
                <w:rFonts w:ascii="Times New Roman" w:hAnsi="Times New Roman"/>
                <w:sz w:val="28"/>
                <w:szCs w:val="28"/>
                <w:lang w:eastAsia="ru-RU"/>
              </w:rPr>
              <w:t>Материалы, содержащиеся в проектной документации:</w:t>
            </w:r>
          </w:p>
          <w:p w:rsidR="00134159" w:rsidRPr="0009140E" w:rsidRDefault="00134159" w:rsidP="0009140E">
            <w:pPr>
              <w:autoSpaceDE w:val="0"/>
              <w:autoSpaceDN w:val="0"/>
              <w:adjustRightInd w:val="0"/>
              <w:spacing w:after="0" w:line="240" w:lineRule="auto"/>
              <w:ind w:firstLine="161"/>
              <w:jc w:val="left"/>
              <w:rPr>
                <w:rFonts w:ascii="Times New Roman" w:hAnsi="Times New Roman"/>
                <w:sz w:val="28"/>
                <w:szCs w:val="28"/>
                <w:lang w:eastAsia="ru-RU"/>
              </w:rPr>
            </w:pPr>
            <w:bookmarkStart w:id="3" w:name="sub_510731"/>
            <w:bookmarkEnd w:id="2"/>
            <w:r w:rsidRPr="0009140E">
              <w:rPr>
                <w:rFonts w:ascii="Times New Roman" w:hAnsi="Times New Roman"/>
                <w:sz w:val="28"/>
                <w:szCs w:val="28"/>
                <w:lang w:eastAsia="ru-RU"/>
              </w:rPr>
              <w:t>а) пояснительная записка;</w:t>
            </w:r>
          </w:p>
          <w:p w:rsidR="00134159" w:rsidRPr="0009140E" w:rsidRDefault="00134159" w:rsidP="0009140E">
            <w:pPr>
              <w:autoSpaceDE w:val="0"/>
              <w:autoSpaceDN w:val="0"/>
              <w:adjustRightInd w:val="0"/>
              <w:spacing w:after="0" w:line="240" w:lineRule="auto"/>
              <w:ind w:firstLine="161"/>
              <w:jc w:val="left"/>
              <w:rPr>
                <w:rFonts w:ascii="Times New Roman" w:hAnsi="Times New Roman"/>
                <w:sz w:val="28"/>
                <w:szCs w:val="28"/>
                <w:lang w:eastAsia="ru-RU"/>
              </w:rPr>
            </w:pPr>
            <w:bookmarkStart w:id="4" w:name="sub_510732"/>
            <w:bookmarkEnd w:id="3"/>
            <w:r w:rsidRPr="0009140E">
              <w:rPr>
                <w:rFonts w:ascii="Times New Roman" w:hAnsi="Times New Roman"/>
                <w:sz w:val="28"/>
                <w:szCs w:val="28"/>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34159" w:rsidRPr="0009140E" w:rsidRDefault="00134159" w:rsidP="0009140E">
            <w:pPr>
              <w:autoSpaceDE w:val="0"/>
              <w:autoSpaceDN w:val="0"/>
              <w:adjustRightInd w:val="0"/>
              <w:spacing w:after="0" w:line="240" w:lineRule="auto"/>
              <w:ind w:firstLine="161"/>
              <w:jc w:val="left"/>
              <w:rPr>
                <w:rFonts w:ascii="Times New Roman" w:hAnsi="Times New Roman"/>
                <w:sz w:val="28"/>
                <w:szCs w:val="28"/>
                <w:lang w:eastAsia="ru-RU"/>
              </w:rPr>
            </w:pPr>
            <w:bookmarkStart w:id="5" w:name="sub_510733"/>
            <w:bookmarkEnd w:id="4"/>
            <w:r w:rsidRPr="0009140E">
              <w:rPr>
                <w:rFonts w:ascii="Times New Roman" w:hAnsi="Times New Roman"/>
                <w:sz w:val="28"/>
                <w:szCs w:val="28"/>
                <w:lang w:eastAsia="ru-RU"/>
              </w:rPr>
              <w:lastRenderedPageBreak/>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09140E">
                <w:rPr>
                  <w:rFonts w:ascii="Times New Roman" w:hAnsi="Times New Roman"/>
                  <w:sz w:val="28"/>
                  <w:szCs w:val="28"/>
                  <w:lang w:eastAsia="ru-RU"/>
                </w:rPr>
                <w:t>красных линий</w:t>
              </w:r>
            </w:hyperlink>
            <w:r w:rsidRPr="0009140E">
              <w:rPr>
                <w:rFonts w:ascii="Times New Roman" w:hAnsi="Times New Roman"/>
                <w:sz w:val="28"/>
                <w:szCs w:val="28"/>
                <w:lang w:eastAsia="ru-RU"/>
              </w:rPr>
              <w:t>, утвержденных в составе документации по планировке территории применительно к линейным объектам;</w:t>
            </w:r>
          </w:p>
          <w:p w:rsidR="00134159" w:rsidRPr="0009140E" w:rsidRDefault="00134159" w:rsidP="0009140E">
            <w:pPr>
              <w:autoSpaceDE w:val="0"/>
              <w:autoSpaceDN w:val="0"/>
              <w:adjustRightInd w:val="0"/>
              <w:spacing w:after="0" w:line="240" w:lineRule="auto"/>
              <w:ind w:firstLine="161"/>
              <w:jc w:val="left"/>
              <w:rPr>
                <w:rFonts w:ascii="Times New Roman" w:hAnsi="Times New Roman"/>
                <w:sz w:val="28"/>
                <w:szCs w:val="28"/>
                <w:lang w:eastAsia="ru-RU"/>
              </w:rPr>
            </w:pPr>
            <w:bookmarkStart w:id="6" w:name="sub_510734"/>
            <w:bookmarkEnd w:id="5"/>
            <w:r w:rsidRPr="0009140E">
              <w:rPr>
                <w:rFonts w:ascii="Times New Roman" w:hAnsi="Times New Roman"/>
                <w:sz w:val="28"/>
                <w:szCs w:val="28"/>
                <w:lang w:eastAsia="ru-RU"/>
              </w:rPr>
              <w:t>г) схемы, отображающие архитектурные решения;</w:t>
            </w:r>
          </w:p>
          <w:p w:rsidR="00134159" w:rsidRPr="0009140E" w:rsidRDefault="00134159" w:rsidP="0009140E">
            <w:pPr>
              <w:autoSpaceDE w:val="0"/>
              <w:autoSpaceDN w:val="0"/>
              <w:adjustRightInd w:val="0"/>
              <w:spacing w:after="0" w:line="240" w:lineRule="auto"/>
              <w:ind w:firstLine="161"/>
              <w:jc w:val="left"/>
              <w:rPr>
                <w:rFonts w:ascii="Times New Roman" w:hAnsi="Times New Roman"/>
                <w:sz w:val="28"/>
                <w:szCs w:val="28"/>
                <w:lang w:eastAsia="ru-RU"/>
              </w:rPr>
            </w:pPr>
            <w:bookmarkStart w:id="7" w:name="sub_510735"/>
            <w:bookmarkEnd w:id="6"/>
            <w:r w:rsidRPr="0009140E">
              <w:rPr>
                <w:rFonts w:ascii="Times New Roman" w:hAnsi="Times New Roman"/>
                <w:sz w:val="28"/>
                <w:szCs w:val="28"/>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34159" w:rsidRPr="0009140E" w:rsidRDefault="00134159" w:rsidP="0009140E">
            <w:pPr>
              <w:autoSpaceDE w:val="0"/>
              <w:autoSpaceDN w:val="0"/>
              <w:adjustRightInd w:val="0"/>
              <w:spacing w:after="0" w:line="240" w:lineRule="auto"/>
              <w:ind w:firstLine="161"/>
              <w:jc w:val="left"/>
              <w:rPr>
                <w:rFonts w:ascii="Times New Roman" w:hAnsi="Times New Roman"/>
                <w:sz w:val="28"/>
                <w:szCs w:val="28"/>
                <w:lang w:eastAsia="ru-RU"/>
              </w:rPr>
            </w:pPr>
            <w:bookmarkStart w:id="8" w:name="sub_510736"/>
            <w:bookmarkEnd w:id="7"/>
            <w:r w:rsidRPr="0009140E">
              <w:rPr>
                <w:rFonts w:ascii="Times New Roman" w:hAnsi="Times New Roman"/>
                <w:sz w:val="28"/>
                <w:szCs w:val="28"/>
                <w:lang w:eastAsia="ru-RU"/>
              </w:rPr>
              <w:t>е) проект организации строительства объекта капитального строительства;</w:t>
            </w:r>
          </w:p>
          <w:p w:rsidR="00134159" w:rsidRPr="006402C6"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bookmarkStart w:id="9" w:name="sub_510737"/>
            <w:bookmarkEnd w:id="8"/>
            <w:r w:rsidRPr="0009140E">
              <w:rPr>
                <w:rFonts w:ascii="Times New Roman" w:hAnsi="Times New Roman"/>
                <w:sz w:val="28"/>
                <w:szCs w:val="28"/>
                <w:lang w:eastAsia="ru-RU"/>
              </w:rPr>
              <w:t>ж) проект организации работ по сносу или демонтажу объектов капитального строительства, их частей.</w:t>
            </w:r>
            <w:bookmarkEnd w:id="9"/>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Правообладатель земельного участка.</w:t>
            </w:r>
          </w:p>
        </w:tc>
      </w:tr>
      <w:tr w:rsidR="00134159" w:rsidRPr="009A66B2" w:rsidTr="004E1BF6">
        <w:trPr>
          <w:trHeight w:val="6791"/>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r w:rsidRPr="0009140E">
              <w:rPr>
                <w:rFonts w:ascii="Times New Roman" w:hAnsi="Times New Roman"/>
                <w:sz w:val="28"/>
                <w:szCs w:val="28"/>
                <w:lang w:eastAsia="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history="1">
              <w:r w:rsidRPr="0009140E">
                <w:rPr>
                  <w:rFonts w:ascii="Times New Roman" w:hAnsi="Times New Roman"/>
                  <w:sz w:val="28"/>
                  <w:szCs w:val="28"/>
                  <w:lang w:eastAsia="ru-RU"/>
                </w:rPr>
                <w:t>частью 12.1 статьи 48</w:t>
              </w:r>
            </w:hyperlink>
            <w:r w:rsidRPr="0009140E">
              <w:rPr>
                <w:rFonts w:ascii="Times New Roman" w:hAnsi="Times New Roman"/>
                <w:sz w:val="28"/>
                <w:szCs w:val="28"/>
                <w:lang w:eastAsia="ru-RU"/>
              </w:rPr>
              <w:t xml:space="preserve"> Градостроительного Кодекса РФ), если такая проектная документация подлежит экспертизе в соответствии со </w:t>
            </w:r>
            <w:hyperlink w:anchor="sub_49" w:history="1">
              <w:r w:rsidRPr="0009140E">
                <w:rPr>
                  <w:rFonts w:ascii="Times New Roman" w:hAnsi="Times New Roman"/>
                  <w:sz w:val="28"/>
                  <w:szCs w:val="28"/>
                  <w:lang w:eastAsia="ru-RU"/>
                </w:rPr>
                <w:t>статьей 49</w:t>
              </w:r>
            </w:hyperlink>
            <w:r w:rsidRPr="0009140E">
              <w:rPr>
                <w:rFonts w:ascii="Times New Roman" w:hAnsi="Times New Roman"/>
                <w:sz w:val="28"/>
                <w:szCs w:val="28"/>
                <w:lang w:eastAsia="ru-RU"/>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history="1">
              <w:r w:rsidRPr="0009140E">
                <w:rPr>
                  <w:rFonts w:ascii="Times New Roman" w:hAnsi="Times New Roman"/>
                  <w:sz w:val="28"/>
                  <w:szCs w:val="28"/>
                  <w:lang w:eastAsia="ru-RU"/>
                </w:rPr>
                <w:t>частью 3.4 статьи 49</w:t>
              </w:r>
            </w:hyperlink>
            <w:r w:rsidRPr="0009140E">
              <w:rPr>
                <w:rFonts w:ascii="Times New Roman" w:hAnsi="Times New Roman"/>
                <w:sz w:val="28"/>
                <w:szCs w:val="28"/>
                <w:lang w:eastAsia="ru-RU"/>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history="1">
              <w:r w:rsidRPr="0009140E">
                <w:rPr>
                  <w:rFonts w:ascii="Times New Roman" w:hAnsi="Times New Roman"/>
                  <w:sz w:val="28"/>
                  <w:szCs w:val="28"/>
                  <w:lang w:eastAsia="ru-RU"/>
                </w:rPr>
                <w:t>частью 6 статьи 49</w:t>
              </w:r>
            </w:hyperlink>
            <w:r w:rsidRPr="0009140E">
              <w:rPr>
                <w:rFonts w:ascii="Times New Roman" w:hAnsi="Times New Roman"/>
                <w:sz w:val="28"/>
                <w:szCs w:val="28"/>
                <w:lang w:eastAsia="ru-RU"/>
              </w:rPr>
              <w:t xml:space="preserve"> Градостроительного Кодекса РФ</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Правообладатель земельного участка</w:t>
            </w:r>
          </w:p>
        </w:tc>
      </w:tr>
      <w:tr w:rsidR="00134159" w:rsidRPr="009A66B2" w:rsidTr="004E1BF6">
        <w:trPr>
          <w:trHeight w:val="782"/>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val="restart"/>
          </w:tcPr>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r w:rsidRPr="0009140E">
              <w:rPr>
                <w:rFonts w:ascii="Times New Roman" w:hAnsi="Times New Roman"/>
                <w:sz w:val="28"/>
                <w:szCs w:val="28"/>
                <w:lang w:eastAsia="ru-RU"/>
              </w:rPr>
              <w:t xml:space="preserve">Разрешение на отклонение от предельных параметров разрешенного строительства, </w:t>
            </w:r>
            <w:hyperlink w:anchor="sub_1014" w:history="1">
              <w:r w:rsidRPr="0009140E">
                <w:rPr>
                  <w:rFonts w:ascii="Times New Roman" w:hAnsi="Times New Roman"/>
                  <w:sz w:val="28"/>
                  <w:szCs w:val="28"/>
                  <w:lang w:eastAsia="ru-RU"/>
                </w:rPr>
                <w:t>реконструкции</w:t>
              </w:r>
            </w:hyperlink>
            <w:r w:rsidRPr="0009140E">
              <w:rPr>
                <w:rFonts w:ascii="Times New Roman" w:hAnsi="Times New Roman"/>
                <w:sz w:val="28"/>
                <w:szCs w:val="28"/>
                <w:lang w:eastAsia="ru-RU"/>
              </w:rPr>
              <w:t xml:space="preserve"> (в случае, </w:t>
            </w:r>
            <w:r w:rsidRPr="0009140E">
              <w:rPr>
                <w:rFonts w:ascii="Times New Roman" w:hAnsi="Times New Roman"/>
                <w:sz w:val="28"/>
                <w:szCs w:val="28"/>
                <w:lang w:eastAsia="ru-RU"/>
              </w:rPr>
              <w:lastRenderedPageBreak/>
              <w:t xml:space="preserve">если застройщику было предоставлено такое разрешение в соответствии со </w:t>
            </w:r>
            <w:hyperlink w:anchor="sub_40" w:history="1">
              <w:r w:rsidRPr="0009140E">
                <w:rPr>
                  <w:rFonts w:ascii="Times New Roman" w:hAnsi="Times New Roman"/>
                  <w:sz w:val="28"/>
                  <w:szCs w:val="28"/>
                  <w:lang w:eastAsia="ru-RU"/>
                </w:rPr>
                <w:t>статьей 40</w:t>
              </w:r>
            </w:hyperlink>
            <w:r w:rsidRPr="0009140E">
              <w:rPr>
                <w:rFonts w:ascii="Times New Roman" w:hAnsi="Times New Roman"/>
                <w:sz w:val="28"/>
                <w:szCs w:val="28"/>
                <w:lang w:eastAsia="ru-RU"/>
              </w:rPr>
              <w:t xml:space="preserve"> Градостроительного Кодекса РФ)</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highlight w:val="yellow"/>
                <w:lang w:eastAsia="ru-RU"/>
              </w:rPr>
            </w:pPr>
          </w:p>
        </w:tc>
        <w:tc>
          <w:tcPr>
            <w:tcW w:w="4749" w:type="dxa"/>
            <w:gridSpan w:val="2"/>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 xml:space="preserve">Администрация  </w:t>
            </w:r>
            <w:r>
              <w:rPr>
                <w:rFonts w:ascii="Times New Roman" w:hAnsi="Times New Roman"/>
                <w:sz w:val="28"/>
                <w:szCs w:val="28"/>
                <w:lang w:eastAsia="ru-RU"/>
              </w:rPr>
              <w:t>Губского</w:t>
            </w:r>
            <w:r w:rsidRPr="0009140E">
              <w:rPr>
                <w:rFonts w:ascii="Times New Roman" w:hAnsi="Times New Roman"/>
                <w:sz w:val="28"/>
                <w:szCs w:val="28"/>
                <w:lang w:eastAsia="ru-RU"/>
              </w:rPr>
              <w:t xml:space="preserve"> сельского  поселения.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440"/>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tcPr>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p>
        </w:tc>
        <w:tc>
          <w:tcPr>
            <w:tcW w:w="4749" w:type="dxa"/>
            <w:gridSpan w:val="2"/>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Администрация муниципального образования   район (в случае если документ разрабатывался до 2009 года).</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945"/>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vMerge/>
          </w:tcPr>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Правообладатель земельного участка</w:t>
            </w:r>
            <w:r w:rsidRPr="0009140E">
              <w:rPr>
                <w:rFonts w:ascii="Times New Roman" w:hAnsi="Times New Roman"/>
                <w:color w:val="000000"/>
                <w:sz w:val="28"/>
                <w:szCs w:val="28"/>
                <w:lang w:eastAsia="ru-RU"/>
              </w:rPr>
              <w:br/>
            </w:r>
          </w:p>
        </w:tc>
      </w:tr>
      <w:tr w:rsidR="00134159" w:rsidRPr="009A66B2" w:rsidTr="004E1BF6">
        <w:trPr>
          <w:trHeight w:val="16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Согласие всех правообладателей объекта капитального строительства в случае реконструкции такого объекта.</w:t>
            </w:r>
          </w:p>
          <w:p w:rsidR="00134159" w:rsidRPr="0009140E" w:rsidRDefault="00134159" w:rsidP="0009140E">
            <w:pPr>
              <w:tabs>
                <w:tab w:val="left" w:pos="2130"/>
              </w:tabs>
              <w:spacing w:after="0" w:line="240" w:lineRule="auto"/>
              <w:jc w:val="left"/>
              <w:rPr>
                <w:rFonts w:ascii="Times New Roman" w:hAnsi="Times New Roman"/>
                <w:sz w:val="28"/>
                <w:szCs w:val="28"/>
                <w:highlight w:val="yellow"/>
                <w:lang w:eastAsia="ru-RU"/>
              </w:rPr>
            </w:pPr>
            <w:r w:rsidRPr="0009140E">
              <w:rPr>
                <w:rFonts w:ascii="Times New Roman" w:hAnsi="Times New Roman"/>
                <w:sz w:val="28"/>
                <w:szCs w:val="28"/>
                <w:lang w:eastAsia="ru-RU"/>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w:t>
            </w:r>
            <w:r w:rsidRPr="0009140E">
              <w:rPr>
                <w:rFonts w:ascii="Times New Roman" w:hAnsi="Times New Roman"/>
                <w:sz w:val="28"/>
                <w:szCs w:val="28"/>
                <w:lang w:eastAsia="ru-RU"/>
              </w:rPr>
              <w:lastRenderedPageBreak/>
              <w:t>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34159" w:rsidRPr="0009140E" w:rsidRDefault="00134159" w:rsidP="0009140E">
            <w:pPr>
              <w:tabs>
                <w:tab w:val="left" w:pos="2130"/>
              </w:tabs>
              <w:spacing w:after="0" w:line="240" w:lineRule="auto"/>
              <w:jc w:val="left"/>
              <w:rPr>
                <w:rFonts w:ascii="Times New Roman" w:hAnsi="Times New Roman"/>
                <w:sz w:val="28"/>
                <w:szCs w:val="28"/>
                <w:highlight w:val="yellow"/>
                <w:lang w:eastAsia="ru-RU"/>
              </w:rPr>
            </w:pPr>
          </w:p>
          <w:p w:rsidR="00134159" w:rsidRPr="0009140E" w:rsidRDefault="00134159" w:rsidP="0009140E">
            <w:pPr>
              <w:tabs>
                <w:tab w:val="left" w:pos="2130"/>
              </w:tabs>
              <w:spacing w:after="0" w:line="240" w:lineRule="auto"/>
              <w:jc w:val="left"/>
              <w:rPr>
                <w:rFonts w:ascii="Times New Roman" w:hAnsi="Times New Roman"/>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Правообладатель земельного участка</w:t>
            </w:r>
          </w:p>
        </w:tc>
      </w:tr>
      <w:tr w:rsidR="00134159" w:rsidRPr="009A66B2" w:rsidTr="004E1BF6">
        <w:trPr>
          <w:trHeight w:val="554"/>
        </w:trPr>
        <w:tc>
          <w:tcPr>
            <w:tcW w:w="675" w:type="dxa"/>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Правообладатель земельного участка</w:t>
            </w:r>
          </w:p>
        </w:tc>
      </w:tr>
      <w:tr w:rsidR="00134159" w:rsidRPr="009A66B2" w:rsidTr="004E1BF6">
        <w:trPr>
          <w:trHeight w:val="1613"/>
        </w:trPr>
        <w:tc>
          <w:tcPr>
            <w:tcW w:w="675" w:type="dxa"/>
            <w:vMerge w:val="restart"/>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5.</w:t>
            </w:r>
          </w:p>
        </w:tc>
        <w:tc>
          <w:tcPr>
            <w:tcW w:w="4536" w:type="dxa"/>
            <w:vMerge w:val="restart"/>
          </w:tcPr>
          <w:p w:rsidR="00134159" w:rsidRPr="0009140E" w:rsidRDefault="00134159" w:rsidP="0009140E">
            <w:pPr>
              <w:spacing w:after="0" w:line="240" w:lineRule="auto"/>
              <w:jc w:val="left"/>
              <w:rPr>
                <w:rFonts w:ascii="Times New Roman" w:hAnsi="Times New Roman"/>
                <w:bCs/>
                <w:sz w:val="28"/>
                <w:szCs w:val="28"/>
                <w:lang w:eastAsia="ru-RU"/>
              </w:rPr>
            </w:pPr>
            <w:r w:rsidRPr="0009140E">
              <w:rPr>
                <w:rFonts w:ascii="Times New Roman" w:hAnsi="Times New Roman"/>
                <w:bCs/>
                <w:sz w:val="28"/>
                <w:szCs w:val="28"/>
                <w:lang w:eastAsia="ru-RU"/>
              </w:rPr>
              <w:t>Выдача градостроительных планов земельных участков</w:t>
            </w: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Правоустанавливающие документы на земельный участок</w:t>
            </w:r>
          </w:p>
          <w:p w:rsidR="00134159" w:rsidRPr="0009140E" w:rsidRDefault="00134159" w:rsidP="0009140E">
            <w:pPr>
              <w:spacing w:after="0" w:line="240" w:lineRule="auto"/>
              <w:jc w:val="left"/>
              <w:rPr>
                <w:rFonts w:ascii="Times New Roman" w:hAnsi="Times New Roman"/>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Управление Федеральной службы государственной регистрации кадастра и картографии по Краснодарскому краю (Управление Росреестра по Краснодарскому краю)</w:t>
            </w:r>
          </w:p>
        </w:tc>
      </w:tr>
      <w:tr w:rsidR="00134159" w:rsidRPr="009A66B2" w:rsidTr="004E1BF6">
        <w:trPr>
          <w:trHeight w:val="16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Кадастровая выписка из государственного земельного кадастра на земельный участок (формы КВ.1 - КВ.6)</w:t>
            </w:r>
          </w:p>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Филиал ФГБУ "ФКП Росреестра" по Краснодарскому краю</w:t>
            </w:r>
          </w:p>
        </w:tc>
      </w:tr>
      <w:tr w:rsidR="00134159" w:rsidRPr="009A66B2" w:rsidTr="004E1BF6">
        <w:trPr>
          <w:trHeight w:val="16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Выписка из Единого государственного реестра объектов культурного наследия (памятников истории и культуры) народов Российской Федерации, выданная уполномоченным органом</w:t>
            </w:r>
          </w:p>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Управление по охране, реставрации и эксплуатации историко-культурных ценностей (наследия) Краснодарского края</w:t>
            </w:r>
          </w:p>
        </w:tc>
      </w:tr>
      <w:tr w:rsidR="00134159" w:rsidRPr="009A66B2" w:rsidTr="004E1BF6">
        <w:trPr>
          <w:trHeight w:val="16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Технические паспорта объектов капитального строительства, расположенных в границах земельного участка (для застроенных земельных участков)</w:t>
            </w:r>
          </w:p>
        </w:tc>
        <w:tc>
          <w:tcPr>
            <w:tcW w:w="4749" w:type="dxa"/>
            <w:gridSpan w:val="2"/>
          </w:tcPr>
          <w:p w:rsidR="00134159" w:rsidRPr="0009140E" w:rsidRDefault="00134159" w:rsidP="0009140E">
            <w:pPr>
              <w:tabs>
                <w:tab w:val="left" w:pos="1134"/>
              </w:tabs>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Органы технической инвентаризации (филиал ФГУП «Ростехинвентаризация – Федеральное БТИ» по Краснодарскому краю, ГУП КК "Краевая техническая инвентаризация" или иные БТИ);</w:t>
            </w:r>
          </w:p>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p>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w:t>
            </w:r>
          </w:p>
        </w:tc>
      </w:tr>
      <w:tr w:rsidR="00134159" w:rsidRPr="009A66B2" w:rsidTr="004E1BF6">
        <w:trPr>
          <w:trHeight w:val="1613"/>
        </w:trPr>
        <w:tc>
          <w:tcPr>
            <w:tcW w:w="675" w:type="dxa"/>
            <w:vMerge w:val="restart"/>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val="restart"/>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Топографическая съемка, выполненная не  позднее, чем за 6 месяцев до подачи заявления</w:t>
            </w:r>
          </w:p>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p>
        </w:tc>
        <w:tc>
          <w:tcPr>
            <w:tcW w:w="4749" w:type="dxa"/>
            <w:gridSpan w:val="2"/>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6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Документы, удостоверяющих личность заявителя (физического лица), либо копия свидетельства о государственной регистрации юридического лица или индивидуального предпринимателя</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w:t>
            </w:r>
          </w:p>
        </w:tc>
      </w:tr>
      <w:tr w:rsidR="00134159" w:rsidRPr="009A66B2" w:rsidTr="004E1BF6">
        <w:trPr>
          <w:trHeight w:val="16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Нотариально удостоверенная доверенность на право представлять интересы Заявителя в случае предоставления заявления представителем по доверенности</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w:t>
            </w:r>
          </w:p>
        </w:tc>
      </w:tr>
      <w:tr w:rsidR="00134159" w:rsidRPr="009A66B2" w:rsidTr="004E1BF6">
        <w:trPr>
          <w:trHeight w:val="1613"/>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bCs/>
                <w:sz w:val="28"/>
                <w:szCs w:val="28"/>
                <w:lang w:eastAsia="ru-RU"/>
              </w:rPr>
            </w:pPr>
          </w:p>
        </w:tc>
        <w:tc>
          <w:tcPr>
            <w:tcW w:w="5174" w:type="dxa"/>
          </w:tcPr>
          <w:p w:rsidR="00134159" w:rsidRPr="0009140E" w:rsidRDefault="00134159" w:rsidP="0009140E">
            <w:pPr>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(при наличии)</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Органы и организации, осуществляющие эксплуатацию инженерных сетей</w:t>
            </w:r>
          </w:p>
        </w:tc>
      </w:tr>
      <w:tr w:rsidR="00134159" w:rsidRPr="009A66B2" w:rsidTr="004E1BF6">
        <w:trPr>
          <w:trHeight w:val="678"/>
        </w:trPr>
        <w:tc>
          <w:tcPr>
            <w:tcW w:w="15134" w:type="dxa"/>
            <w:gridSpan w:val="5"/>
          </w:tcPr>
          <w:p w:rsidR="00134159" w:rsidRPr="00210084" w:rsidRDefault="00134159" w:rsidP="00210084">
            <w:pPr>
              <w:pStyle w:val="a5"/>
              <w:numPr>
                <w:ilvl w:val="0"/>
                <w:numId w:val="6"/>
              </w:numPr>
              <w:spacing w:after="0" w:line="240" w:lineRule="auto"/>
              <w:rPr>
                <w:rFonts w:ascii="Times New Roman" w:hAnsi="Times New Roman"/>
                <w:b/>
                <w:sz w:val="28"/>
                <w:szCs w:val="28"/>
                <w:lang w:eastAsia="ru-RU"/>
              </w:rPr>
            </w:pPr>
            <w:r w:rsidRPr="00210084">
              <w:rPr>
                <w:rFonts w:ascii="Times New Roman" w:hAnsi="Times New Roman"/>
                <w:b/>
                <w:sz w:val="28"/>
                <w:szCs w:val="28"/>
                <w:lang w:eastAsia="ru-RU"/>
              </w:rPr>
              <w:t>Социальное обслуживание</w:t>
            </w:r>
          </w:p>
        </w:tc>
      </w:tr>
      <w:tr w:rsidR="00134159" w:rsidRPr="009A66B2" w:rsidTr="004E1BF6">
        <w:trPr>
          <w:trHeight w:val="1367"/>
        </w:trPr>
        <w:tc>
          <w:tcPr>
            <w:tcW w:w="675"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6.</w:t>
            </w:r>
          </w:p>
        </w:tc>
        <w:tc>
          <w:tcPr>
            <w:tcW w:w="4536"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Признание граждан малоимущими в целях принятия их на учет в качестве нуждающихся в жилых помещениях</w:t>
            </w: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формализованное заявление</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заявление</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паспорт или иной документ, удостоверяющий личность заявителя и каждого члена его семьи</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документы, подтверждающие состав семьи заявителя (свидетельства о рождении, свидетельство о браке, решение об усыновлении (удочерении), судебные решения и другие)</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движимым и недвижимым имуществом на праве собственности</w:t>
            </w:r>
          </w:p>
        </w:tc>
        <w:tc>
          <w:tcPr>
            <w:tcW w:w="4679" w:type="dxa"/>
          </w:tcPr>
          <w:p w:rsidR="00134159" w:rsidRPr="0009140E" w:rsidRDefault="00134159" w:rsidP="0009140E">
            <w:pPr>
              <w:tabs>
                <w:tab w:val="left" w:pos="1134"/>
              </w:tabs>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Управление Федеральной службы государственной регистрации кадастра и картографии по Краснодарскому краю (Управление Росреестра по Краснодарскому краю)</w:t>
            </w:r>
          </w:p>
          <w:p w:rsidR="00134159" w:rsidRPr="0009140E" w:rsidRDefault="00134159" w:rsidP="0009140E">
            <w:pPr>
              <w:tabs>
                <w:tab w:val="left" w:pos="1134"/>
              </w:tabs>
              <w:suppressAutoHyphens/>
              <w:autoSpaceDE w:val="0"/>
              <w:spacing w:after="0" w:line="240" w:lineRule="auto"/>
              <w:ind w:right="-108"/>
              <w:jc w:val="left"/>
              <w:rPr>
                <w:rFonts w:ascii="Times New Roman" w:hAnsi="Times New Roman"/>
                <w:sz w:val="28"/>
                <w:szCs w:val="28"/>
                <w:lang w:eastAsia="ru-RU"/>
              </w:rPr>
            </w:pPr>
          </w:p>
          <w:p w:rsidR="00134159" w:rsidRPr="0009140E" w:rsidRDefault="00134159" w:rsidP="0009140E">
            <w:pPr>
              <w:tabs>
                <w:tab w:val="left" w:pos="1134"/>
              </w:tabs>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t>Органы технической инвентаризации (филиал ФГУП «Ростехинвентаризация – Федеральное БТИ» по Краснодарскому краю, ГУП КК "Краевая техническая инвентаризация" или иные БТИ);</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расписка об отсутствии в течение последних пяти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по установленной форме</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выписка из лицевого счета жилого помещения по месту регистрации (по месту жительства) гражданина и членов его семьи по форме, установленной органом исполнительной власти Краснодарского края в области жилищно-коммунального хозяйства</w:t>
            </w:r>
          </w:p>
        </w:tc>
        <w:tc>
          <w:tcPr>
            <w:tcW w:w="4679" w:type="dxa"/>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Администрация  </w:t>
            </w:r>
            <w:r>
              <w:rPr>
                <w:rFonts w:ascii="Times New Roman" w:hAnsi="Times New Roman"/>
                <w:sz w:val="28"/>
                <w:szCs w:val="28"/>
                <w:lang w:eastAsia="ru-RU"/>
              </w:rPr>
              <w:t>Губского</w:t>
            </w:r>
            <w:r w:rsidRPr="0009140E">
              <w:rPr>
                <w:rFonts w:ascii="Times New Roman" w:hAnsi="Times New Roman"/>
                <w:sz w:val="28"/>
                <w:szCs w:val="28"/>
                <w:lang w:eastAsia="ru-RU"/>
              </w:rPr>
              <w:t xml:space="preserve"> сельского  поселения.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информация о наличии в течение последних пяти лет, предшествующих подаче заявления о принятии на учет в качестве нуждающегося в жилом помещении, предоставляемом по договору социального найма, жилого(ых) помещения(ий) и (или) участка(ов), выделенного(ых) для строительства жилого(ых) дома(ов), на праве собственности или на основе иного права, подлежащего государственной </w:t>
            </w:r>
            <w:r w:rsidRPr="0009140E">
              <w:rPr>
                <w:rFonts w:ascii="Times New Roman" w:hAnsi="Times New Roman"/>
                <w:sz w:val="28"/>
                <w:szCs w:val="28"/>
                <w:lang w:eastAsia="ru-RU"/>
              </w:rPr>
              <w:lastRenderedPageBreak/>
              <w:t>регистрации, и о сделках с данным имуществом в течение указанного срока</w:t>
            </w:r>
          </w:p>
        </w:tc>
        <w:tc>
          <w:tcPr>
            <w:tcW w:w="4679" w:type="dxa"/>
          </w:tcPr>
          <w:p w:rsidR="00134159" w:rsidRPr="0009140E" w:rsidRDefault="00134159" w:rsidP="0009140E">
            <w:pPr>
              <w:tabs>
                <w:tab w:val="left" w:pos="1134"/>
              </w:tabs>
              <w:suppressAutoHyphens/>
              <w:autoSpaceDE w:val="0"/>
              <w:spacing w:after="0" w:line="240" w:lineRule="auto"/>
              <w:ind w:right="-108"/>
              <w:jc w:val="left"/>
              <w:rPr>
                <w:rFonts w:ascii="Times New Roman" w:hAnsi="Times New Roman"/>
                <w:sz w:val="28"/>
                <w:szCs w:val="28"/>
                <w:lang w:eastAsia="ru-RU"/>
              </w:rPr>
            </w:pPr>
            <w:r w:rsidRPr="0009140E">
              <w:rPr>
                <w:rFonts w:ascii="Times New Roman" w:hAnsi="Times New Roman"/>
                <w:sz w:val="28"/>
                <w:szCs w:val="28"/>
                <w:lang w:eastAsia="ru-RU"/>
              </w:rPr>
              <w:lastRenderedPageBreak/>
              <w:t>Управление Федеральной службы государственной регистрации кадастра и картографии по Краснодарскому краю (Управление Росреестра по Краснодарскому краю)</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696"/>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документы, подтверждающие состав семьи заявителя (свидетельства о рождении, свидетельство о браке, решение об усыновлении (удочерении), судебные решения и другие)</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копия трудовой книжки (для работающих граждан);</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копия пенсионного удостоверения (для пенсионеров);</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документы</w:t>
            </w:r>
          </w:p>
        </w:tc>
      </w:tr>
      <w:tr w:rsidR="00134159" w:rsidRPr="009A66B2" w:rsidTr="004E1BF6">
        <w:trPr>
          <w:trHeight w:val="1367"/>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справка из Государственного казённого учреждения Краснодарского края "Центр занятости населения Мостовского района" (в случае нахождения на учёте);</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Государственное казённое учреждение Краснодарского края "Центр занятости населения Мостовского района</w:t>
            </w:r>
          </w:p>
        </w:tc>
      </w:tr>
      <w:tr w:rsidR="00134159" w:rsidRPr="009A66B2" w:rsidTr="004E1BF6">
        <w:trPr>
          <w:trHeight w:val="1367"/>
        </w:trPr>
        <w:tc>
          <w:tcPr>
            <w:tcW w:w="675" w:type="dxa"/>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оценка стоимости имущества, находящегося в собственности гражданина и (или) членов его семьи (одиноко проживающего гражданина), подлежащего налогообложению</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367"/>
        </w:trPr>
        <w:tc>
          <w:tcPr>
            <w:tcW w:w="675" w:type="dxa"/>
            <w:vMerge w:val="restart"/>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7.</w:t>
            </w:r>
          </w:p>
        </w:tc>
        <w:tc>
          <w:tcPr>
            <w:tcW w:w="4536" w:type="dxa"/>
            <w:vMerge w:val="restart"/>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Принятие на учет граждан в качестве нуждающихся в жилых помещениях, предоставляемых по договорам социального найма</w:t>
            </w:r>
          </w:p>
        </w:tc>
        <w:tc>
          <w:tcPr>
            <w:tcW w:w="5244" w:type="dxa"/>
            <w:gridSpan w:val="2"/>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заявление о принятии на учет граждан в качестве нуждающихся в жилых помещениях</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заявление</w:t>
            </w:r>
          </w:p>
        </w:tc>
      </w:tr>
      <w:tr w:rsidR="00134159" w:rsidRPr="009A66B2" w:rsidTr="004E1BF6">
        <w:trPr>
          <w:trHeight w:val="1367"/>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решение органа местного самоуправления о признании гражданина малоимущим</w:t>
            </w:r>
          </w:p>
        </w:tc>
        <w:tc>
          <w:tcPr>
            <w:tcW w:w="4679" w:type="dxa"/>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Администрация  </w:t>
            </w:r>
            <w:r>
              <w:rPr>
                <w:rFonts w:ascii="Times New Roman" w:hAnsi="Times New Roman"/>
                <w:sz w:val="28"/>
                <w:szCs w:val="28"/>
                <w:lang w:eastAsia="ru-RU"/>
              </w:rPr>
              <w:t>Губского</w:t>
            </w:r>
            <w:r w:rsidRPr="0009140E">
              <w:rPr>
                <w:rFonts w:ascii="Times New Roman" w:hAnsi="Times New Roman"/>
                <w:sz w:val="28"/>
                <w:szCs w:val="28"/>
                <w:lang w:eastAsia="ru-RU"/>
              </w:rPr>
              <w:t xml:space="preserve"> сельского  поселения. </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367"/>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6612A6">
            <w:pPr>
              <w:autoSpaceDE w:val="0"/>
              <w:autoSpaceDN w:val="0"/>
              <w:adjustRightInd w:val="0"/>
              <w:spacing w:after="0" w:line="240" w:lineRule="auto"/>
              <w:ind w:firstLine="709"/>
              <w:jc w:val="both"/>
              <w:rPr>
                <w:rFonts w:ascii="Times New Roman" w:hAnsi="Times New Roman"/>
                <w:sz w:val="28"/>
                <w:szCs w:val="28"/>
                <w:lang w:eastAsia="ru-RU"/>
              </w:rPr>
            </w:pPr>
            <w:r w:rsidRPr="0009140E">
              <w:rPr>
                <w:rFonts w:ascii="Times New Roman" w:hAnsi="Times New Roman"/>
                <w:sz w:val="28"/>
                <w:szCs w:val="28"/>
                <w:lang w:eastAsia="ru-RU"/>
              </w:rPr>
              <w:t>документы, подтверждающие место жительства гражданина:</w:t>
            </w:r>
          </w:p>
          <w:p w:rsidR="00134159" w:rsidRPr="0009140E" w:rsidRDefault="00134159" w:rsidP="006612A6">
            <w:pPr>
              <w:autoSpaceDE w:val="0"/>
              <w:autoSpaceDN w:val="0"/>
              <w:adjustRightInd w:val="0"/>
              <w:spacing w:after="0" w:line="240" w:lineRule="auto"/>
              <w:ind w:firstLine="709"/>
              <w:jc w:val="both"/>
              <w:rPr>
                <w:rFonts w:ascii="Times New Roman" w:hAnsi="Times New Roman"/>
                <w:sz w:val="28"/>
                <w:szCs w:val="28"/>
                <w:lang w:eastAsia="ru-RU"/>
              </w:rPr>
            </w:pPr>
            <w:r w:rsidRPr="0009140E">
              <w:rPr>
                <w:rFonts w:ascii="Times New Roman" w:hAnsi="Times New Roman"/>
                <w:sz w:val="28"/>
                <w:szCs w:val="28"/>
                <w:lang w:eastAsia="ru-RU"/>
              </w:rPr>
              <w:t>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w:t>
            </w:r>
          </w:p>
          <w:p w:rsidR="00134159" w:rsidRPr="0009140E" w:rsidRDefault="00134159" w:rsidP="006612A6">
            <w:pPr>
              <w:autoSpaceDE w:val="0"/>
              <w:autoSpaceDN w:val="0"/>
              <w:adjustRightInd w:val="0"/>
              <w:spacing w:after="0" w:line="240" w:lineRule="auto"/>
              <w:ind w:firstLine="709"/>
              <w:jc w:val="both"/>
              <w:rPr>
                <w:rFonts w:ascii="Times New Roman" w:hAnsi="Times New Roman"/>
                <w:sz w:val="28"/>
                <w:szCs w:val="28"/>
                <w:lang w:eastAsia="ru-RU"/>
              </w:rPr>
            </w:pPr>
            <w:r w:rsidRPr="0009140E">
              <w:rPr>
                <w:rFonts w:ascii="Times New Roman" w:hAnsi="Times New Roman"/>
                <w:sz w:val="28"/>
                <w:szCs w:val="28"/>
                <w:lang w:eastAsia="ru-RU"/>
              </w:rPr>
              <w:t>свидетельство о регистрации по месту жительства (при наличии);</w:t>
            </w:r>
          </w:p>
          <w:p w:rsidR="00134159" w:rsidRPr="0009140E" w:rsidRDefault="00134159" w:rsidP="006612A6">
            <w:pPr>
              <w:autoSpaceDE w:val="0"/>
              <w:autoSpaceDN w:val="0"/>
              <w:adjustRightInd w:val="0"/>
              <w:spacing w:after="0" w:line="240" w:lineRule="auto"/>
              <w:ind w:firstLine="709"/>
              <w:jc w:val="both"/>
              <w:rPr>
                <w:rFonts w:ascii="Times New Roman" w:hAnsi="Times New Roman"/>
                <w:sz w:val="28"/>
                <w:szCs w:val="28"/>
                <w:lang w:eastAsia="ru-RU"/>
              </w:rPr>
            </w:pPr>
            <w:r w:rsidRPr="0009140E">
              <w:rPr>
                <w:rFonts w:ascii="Times New Roman" w:hAnsi="Times New Roman"/>
                <w:sz w:val="28"/>
                <w:szCs w:val="28"/>
                <w:lang w:eastAsia="ru-RU"/>
              </w:rPr>
              <w:t xml:space="preserve">вступившее в силу решение суда об установлении факта проживания </w:t>
            </w:r>
            <w:r w:rsidRPr="0009140E">
              <w:rPr>
                <w:rFonts w:ascii="Times New Roman" w:hAnsi="Times New Roman"/>
                <w:sz w:val="28"/>
                <w:szCs w:val="28"/>
                <w:lang w:eastAsia="ru-RU"/>
              </w:rPr>
              <w:lastRenderedPageBreak/>
              <w:t>гражданина и членов его семьи по соответствующему адресу (при наличии);</w:t>
            </w:r>
          </w:p>
          <w:p w:rsidR="00134159" w:rsidRPr="0009140E" w:rsidRDefault="00134159" w:rsidP="0009140E">
            <w:pPr>
              <w:tabs>
                <w:tab w:val="left" w:pos="2130"/>
              </w:tabs>
              <w:spacing w:after="0" w:line="240" w:lineRule="auto"/>
              <w:jc w:val="left"/>
              <w:rPr>
                <w:rFonts w:ascii="Times New Roman" w:hAnsi="Times New Roman"/>
                <w:sz w:val="28"/>
                <w:szCs w:val="28"/>
                <w:lang w:eastAsia="ru-RU"/>
              </w:rPr>
            </w:pPr>
          </w:p>
        </w:tc>
        <w:tc>
          <w:tcPr>
            <w:tcW w:w="4679" w:type="dxa"/>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p>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p>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Федеральная миграционная служба  Российской Федерации</w:t>
            </w:r>
          </w:p>
        </w:tc>
      </w:tr>
      <w:tr w:rsidR="00134159" w:rsidRPr="009A66B2" w:rsidTr="004E1BF6">
        <w:trPr>
          <w:trHeight w:val="1367"/>
        </w:trPr>
        <w:tc>
          <w:tcPr>
            <w:tcW w:w="675" w:type="dxa"/>
            <w:vMerge/>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 xml:space="preserve">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гражданином (ами)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гражданином(ами) и членами его семьи, </w:t>
            </w:r>
            <w:r w:rsidRPr="0009140E">
              <w:rPr>
                <w:rFonts w:ascii="Times New Roman" w:hAnsi="Times New Roman"/>
                <w:sz w:val="28"/>
                <w:szCs w:val="28"/>
                <w:lang w:eastAsia="ru-RU"/>
              </w:rPr>
              <w:lastRenderedPageBreak/>
              <w:t>составленная не ранее чем за два месяца до даты представления в уполномоченный орган по учету</w:t>
            </w:r>
          </w:p>
        </w:tc>
        <w:tc>
          <w:tcPr>
            <w:tcW w:w="4679" w:type="dxa"/>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Уполномоченный орган местного самоуправления</w:t>
            </w:r>
          </w:p>
        </w:tc>
      </w:tr>
      <w:tr w:rsidR="00134159" w:rsidRPr="009A66B2" w:rsidTr="004E1BF6">
        <w:trPr>
          <w:trHeight w:val="1367"/>
        </w:trPr>
        <w:tc>
          <w:tcPr>
            <w:tcW w:w="675" w:type="dxa"/>
            <w:vMerge w:val="restart"/>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val="restart"/>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свидетельства о государственной регистрации актов гражданского состояния:</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 рождении (для граждан отдельных категорий независимо от возраста);</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 рождении ребенка (детей);</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 заключении брака;</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 расторжении брака;</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об усыновлении;</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об установлении отцовства;</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 перемене имени;</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свидетельство о смерти</w:t>
            </w:r>
          </w:p>
        </w:tc>
        <w:tc>
          <w:tcPr>
            <w:tcW w:w="4679" w:type="dxa"/>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Органы записи актов гражданского состояния </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p>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правоустанавливающие и правоудостоверяющие документы гражданина и (или) членов его семьи, и (или) граждан, зарегистрированных по месту жительства совместно с гражданином(ами) и членами его семьи, за исключением граждан, занимающих </w:t>
            </w:r>
            <w:r w:rsidRPr="0009140E">
              <w:rPr>
                <w:rFonts w:ascii="Times New Roman" w:hAnsi="Times New Roman"/>
                <w:sz w:val="28"/>
                <w:szCs w:val="28"/>
                <w:lang w:eastAsia="ru-RU"/>
              </w:rPr>
              <w:lastRenderedPageBreak/>
              <w:t xml:space="preserve">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w:t>
            </w:r>
          </w:p>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жилищного фонда, на жилое(ые) помещение(я) и (или) земельный(ые) участок(и), выделенный(ые) для строительства жилого(ых) дома(ов), в том числе и на жилые помещения, в которых указанные гражданине не проживают</w:t>
            </w:r>
          </w:p>
        </w:tc>
        <w:tc>
          <w:tcPr>
            <w:tcW w:w="4679" w:type="dxa"/>
          </w:tcPr>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Федеральная миграционная служба  Российской Федерации</w:t>
            </w:r>
          </w:p>
        </w:tc>
      </w:tr>
      <w:tr w:rsidR="00134159" w:rsidRPr="009A66B2" w:rsidTr="004E1BF6">
        <w:trPr>
          <w:trHeight w:val="1367"/>
        </w:trPr>
        <w:tc>
          <w:tcPr>
            <w:tcW w:w="675" w:type="dxa"/>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 xml:space="preserve">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технический(е) паспорт(а) на жилое(ые) помещение(я), принадлежащее(ие) на праве собственности гражданину и (или) членам его семьи, и (или) гражданам, зарегистрированным по месту жительства совместно с гражданином(ами) и членами его семьи, за исключением граждан, занимающих </w:t>
            </w:r>
            <w:r w:rsidRPr="0009140E">
              <w:rPr>
                <w:rFonts w:ascii="Times New Roman" w:hAnsi="Times New Roman"/>
                <w:sz w:val="28"/>
                <w:szCs w:val="28"/>
                <w:lang w:eastAsia="ru-RU"/>
              </w:rPr>
              <w:lastRenderedPageBreak/>
              <w:t>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 независимо от даты его составления</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Краснодарский филиал ФГУП "Ростехинвентаризация - Федеральное бюро технической инвентаризации по Краснодарскому краю"</w:t>
            </w:r>
          </w:p>
          <w:p w:rsidR="00134159" w:rsidRPr="0009140E" w:rsidRDefault="00134159" w:rsidP="0009140E">
            <w:pPr>
              <w:suppressAutoHyphens/>
              <w:autoSpaceDE w:val="0"/>
              <w:spacing w:after="0" w:line="240" w:lineRule="auto"/>
              <w:jc w:val="left"/>
              <w:rPr>
                <w:rFonts w:ascii="Times New Roman" w:hAnsi="Times New Roman"/>
                <w:sz w:val="28"/>
                <w:szCs w:val="28"/>
                <w:lang w:eastAsia="ru-RU"/>
              </w:rPr>
            </w:pPr>
          </w:p>
        </w:tc>
      </w:tr>
      <w:tr w:rsidR="00134159" w:rsidRPr="009A66B2" w:rsidTr="004E1BF6">
        <w:trPr>
          <w:trHeight w:val="1367"/>
        </w:trPr>
        <w:tc>
          <w:tcPr>
            <w:tcW w:w="675" w:type="dxa"/>
            <w:vMerge w:val="restart"/>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val="restart"/>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решение о признании жилого помещения непригодным для проживания (при наличии</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 xml:space="preserve">справки о наличии (отсутствии) у гражданина и членов его семьи, а также у граждан, зарегистрированных по месту жительства совместно с гражданином(ами) и членами его семьи, за исключением граждан, занимающих соответствующие жилые помещения по договору поднайма жилого помещения </w:t>
            </w:r>
            <w:r w:rsidRPr="0009140E">
              <w:rPr>
                <w:rFonts w:ascii="Times New Roman" w:hAnsi="Times New Roman"/>
                <w:sz w:val="28"/>
                <w:szCs w:val="28"/>
                <w:lang w:eastAsia="ru-RU"/>
              </w:rPr>
              <w:lastRenderedPageBreak/>
              <w:t>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регистрации праве жилого(ых) помещения(й) и (или) земельного(ых) участка(ов), выделенного(ых) для строительства жилого(ых) дома(ов), составленные не ранее чем за 2 месяца до даты представления, из органа, осуществляющего технический учет жилищного фонда (ГУП КК "Крайтехинвентаризация"),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Уполномоченный орган местного самоуправления</w:t>
            </w:r>
          </w:p>
        </w:tc>
      </w:tr>
      <w:tr w:rsidR="00134159" w:rsidRPr="009A66B2" w:rsidTr="004E1BF6">
        <w:trPr>
          <w:trHeight w:val="1367"/>
        </w:trPr>
        <w:tc>
          <w:tcPr>
            <w:tcW w:w="675" w:type="dxa"/>
            <w:vMerge w:val="restart"/>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val="restart"/>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 xml:space="preserve">расписка об отсутствии в течение последних 5 лет, предшествующих подаче заявления о принятии на учет, жилого(ых) помещения(ий) и (или) </w:t>
            </w:r>
            <w:r w:rsidRPr="0009140E">
              <w:rPr>
                <w:rFonts w:ascii="Times New Roman" w:hAnsi="Times New Roman"/>
                <w:sz w:val="28"/>
                <w:szCs w:val="28"/>
                <w:lang w:eastAsia="ru-RU"/>
              </w:rPr>
              <w:lastRenderedPageBreak/>
              <w:t>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по установленной форме, которая оформляется по форме согласно приложению N 4 к настоящему административному регламенту</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Уполномоченный орган местного самоуправления</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информация о наличии в течение последних 5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которая оформляется по форме согласно приложению N 3 к настоящему административному регламенту</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413"/>
        </w:trPr>
        <w:tc>
          <w:tcPr>
            <w:tcW w:w="675" w:type="dxa"/>
            <w:vMerge w:val="restart"/>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val="restart"/>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 xml:space="preserve">страховые свидетельства государственного пенсионного страхования на всех совершеннолетних членов семьи, которые принимаются на </w:t>
            </w:r>
            <w:r w:rsidRPr="0009140E">
              <w:rPr>
                <w:rFonts w:ascii="Times New Roman" w:hAnsi="Times New Roman"/>
                <w:sz w:val="28"/>
                <w:szCs w:val="28"/>
                <w:lang w:eastAsia="ru-RU"/>
              </w:rPr>
              <w:lastRenderedPageBreak/>
              <w:t>учет</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Пенсионный фонд Российской Федерации</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договор найма (поднайма, безвозмездного пользования) жилого помещения</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sz w:val="28"/>
                <w:szCs w:val="28"/>
                <w:lang w:eastAsia="ru-RU"/>
              </w:rPr>
              <w:t>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1367"/>
        </w:trPr>
        <w:tc>
          <w:tcPr>
            <w:tcW w:w="675" w:type="dxa"/>
            <w:tcBorders>
              <w:top w:val="nil"/>
            </w:tcBorders>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8.</w:t>
            </w:r>
          </w:p>
        </w:tc>
        <w:tc>
          <w:tcPr>
            <w:tcW w:w="4536" w:type="dxa"/>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Внесение изменений в учетные данные граждан, состоящих на учете в качестве нуждающихся в жилых помещениях</w:t>
            </w: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документ, удостоверяющий личность гражданина</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документ</w:t>
            </w:r>
          </w:p>
        </w:tc>
      </w:tr>
      <w:tr w:rsidR="00134159" w:rsidRPr="009A66B2" w:rsidTr="004E1BF6">
        <w:trPr>
          <w:trHeight w:val="1367"/>
        </w:trPr>
        <w:tc>
          <w:tcPr>
            <w:tcW w:w="675" w:type="dxa"/>
            <w:vMerge w:val="restart"/>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val="restart"/>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 свидетельства о государственной регистрации актов гражданского состояния:</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2.1) свидетельство о рождении;</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2.2) свидетельство о рождении ребенка (детей);</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2.3) свидетельство о заключении брака;</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2.4) свидетельство о расторжении брака;</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2.5) свидетельство об усыновлении;</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2.6) свидетельство об установлении отцовства;</w:t>
            </w:r>
          </w:p>
          <w:p w:rsidR="00134159" w:rsidRPr="0009140E" w:rsidRDefault="00134159" w:rsidP="0009140E">
            <w:pPr>
              <w:widowControl w:val="0"/>
              <w:autoSpaceDE w:val="0"/>
              <w:autoSpaceDN w:val="0"/>
              <w:adjustRightInd w:val="0"/>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2.7) свидетельство о перемене имени;</w:t>
            </w:r>
          </w:p>
          <w:p w:rsidR="00134159" w:rsidRPr="0009140E" w:rsidRDefault="00134159" w:rsidP="0009140E">
            <w:pPr>
              <w:widowControl w:val="0"/>
              <w:tabs>
                <w:tab w:val="left" w:pos="720"/>
              </w:tabs>
              <w:autoSpaceDE w:val="0"/>
              <w:autoSpaceDN w:val="0"/>
              <w:spacing w:after="0" w:line="240" w:lineRule="auto"/>
              <w:jc w:val="left"/>
              <w:rPr>
                <w:rFonts w:ascii="Times New Roman" w:hAnsi="Times New Roman"/>
                <w:kern w:val="28"/>
                <w:sz w:val="28"/>
                <w:szCs w:val="28"/>
                <w:lang w:eastAsia="ru-RU"/>
              </w:rPr>
            </w:pPr>
            <w:r w:rsidRPr="0009140E">
              <w:rPr>
                <w:rFonts w:ascii="Times New Roman" w:hAnsi="Times New Roman"/>
                <w:kern w:val="28"/>
                <w:sz w:val="28"/>
                <w:szCs w:val="28"/>
                <w:lang w:eastAsia="ru-RU"/>
              </w:rPr>
              <w:t xml:space="preserve">2.8) свидетельство о смерти; </w:t>
            </w:r>
          </w:p>
          <w:p w:rsidR="00134159" w:rsidRPr="0009140E" w:rsidRDefault="00134159" w:rsidP="0009140E">
            <w:pPr>
              <w:widowControl w:val="0"/>
              <w:tabs>
                <w:tab w:val="left" w:pos="720"/>
              </w:tabs>
              <w:autoSpaceDE w:val="0"/>
              <w:autoSpaceDN w:val="0"/>
              <w:spacing w:after="0" w:line="240" w:lineRule="auto"/>
              <w:jc w:val="left"/>
              <w:rPr>
                <w:rFonts w:ascii="Times New Roman" w:hAnsi="Times New Roman"/>
                <w:kern w:val="28"/>
                <w:sz w:val="28"/>
                <w:szCs w:val="28"/>
                <w:lang w:eastAsia="ru-RU"/>
              </w:rPr>
            </w:pPr>
            <w:r w:rsidRPr="0009140E">
              <w:rPr>
                <w:rFonts w:ascii="Times New Roman" w:hAnsi="Times New Roman"/>
                <w:kern w:val="28"/>
                <w:sz w:val="28"/>
                <w:szCs w:val="28"/>
                <w:lang w:eastAsia="ru-RU"/>
              </w:rPr>
              <w:lastRenderedPageBreak/>
              <w:t>2.9) вступившие в силу решение суда об определении состава семьи;</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Заявитель самостоятельно предоставляет документы</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kern w:val="28"/>
                <w:sz w:val="28"/>
                <w:szCs w:val="28"/>
                <w:lang w:eastAsia="ru-RU"/>
              </w:rPr>
              <w:t>документы, подтверждающие наличие (отсутствие) жилых помещений, если правоустанавливающие документы на занимаемые жилые помещения  не были зарегистрированы в Едином реестре прав на недвижимое имущество и сделок с ним и правоудостоверяющие документы на занимаемые жилые помещения</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заявление</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widowControl w:val="0"/>
              <w:tabs>
                <w:tab w:val="left" w:pos="720"/>
              </w:tabs>
              <w:autoSpaceDE w:val="0"/>
              <w:autoSpaceDN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договор социального найма жилого помещения;</w:t>
            </w:r>
          </w:p>
          <w:p w:rsidR="00134159" w:rsidRPr="0009140E" w:rsidRDefault="00134159" w:rsidP="0009140E">
            <w:pPr>
              <w:widowControl w:val="0"/>
              <w:tabs>
                <w:tab w:val="left" w:pos="720"/>
              </w:tabs>
              <w:autoSpaceDE w:val="0"/>
              <w:autoSpaceDN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договор найма специализированного жилого помещения;</w:t>
            </w:r>
          </w:p>
          <w:p w:rsidR="00134159" w:rsidRPr="0009140E" w:rsidRDefault="00134159" w:rsidP="0009140E">
            <w:pPr>
              <w:widowControl w:val="0"/>
              <w:tabs>
                <w:tab w:val="left" w:pos="720"/>
              </w:tabs>
              <w:autoSpaceDE w:val="0"/>
              <w:autoSpaceDN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договор найма жилого помещения жилищного фонда коммерческого использования;</w:t>
            </w:r>
          </w:p>
          <w:p w:rsidR="00134159" w:rsidRPr="0009140E" w:rsidRDefault="00134159" w:rsidP="0009140E">
            <w:pPr>
              <w:widowControl w:val="0"/>
              <w:tabs>
                <w:tab w:val="left" w:pos="720"/>
              </w:tabs>
              <w:autoSpaceDE w:val="0"/>
              <w:autoSpaceDN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договор поднайма жилого помещения жилищного фонда социального использования;</w:t>
            </w:r>
          </w:p>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kern w:val="28"/>
                <w:sz w:val="28"/>
                <w:szCs w:val="28"/>
                <w:lang w:eastAsia="ru-RU"/>
              </w:rPr>
              <w:t>договор безвозмездного пользования жилым помещением индивидуального жилищного фонда</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sz w:val="28"/>
                <w:szCs w:val="28"/>
                <w:lang w:eastAsia="ru-RU"/>
              </w:rPr>
            </w:pPr>
            <w:r w:rsidRPr="0009140E">
              <w:rPr>
                <w:rFonts w:ascii="Times New Roman" w:hAnsi="Times New Roman"/>
                <w:kern w:val="28"/>
                <w:sz w:val="28"/>
                <w:szCs w:val="28"/>
                <w:lang w:eastAsia="ru-RU"/>
              </w:rPr>
              <w:t>справка жилищного, жилищно-строительного или иного специализированного потребительского кооператива о членстве в указанном кооперативе</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заявление</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соглашение об определении порядка пользования жилым помещением</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вступившее в силу решение суда об определении порядка пользования жилым помещением</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заявление</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паспорт гражданина Российской Федерации с отметкой о регистрации гражданина по месту жительства</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Федеральная миграционная служба  Российской Федерации</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 xml:space="preserve">технический паспорт жилого помещения по месту регистрации или по месту проживания, установленному вступившим в силу решением суда, заявителя и членов его семьи, указанных в заявлении о принятии на учет (состоящих на учете), и технический(ие) паспорт(а) на жилое(ые) помещение(я), принадлежащее (ие) заявителю  и (или) членам его семьи, указанным в заявлении о принятии на учет (состоящим на учете), </w:t>
            </w:r>
            <w:r w:rsidRPr="0009140E">
              <w:rPr>
                <w:rFonts w:ascii="Times New Roman" w:hAnsi="Times New Roman"/>
                <w:kern w:val="28"/>
                <w:sz w:val="28"/>
                <w:szCs w:val="28"/>
                <w:lang w:eastAsia="ru-RU"/>
              </w:rPr>
              <w:lastRenderedPageBreak/>
              <w:t>на праве собственности. Технический паспорт жилого помещения должен быть составлен по состоянию на дату не ранее пяти лет до даты представления его в течение пяти лет до даты представления его в уполномоченный орган по учету или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 Требование о предоставлении технического паспорта жилого помещения не распространяется на заявителей, занимающих жилые помещения додоговорам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Краснодарский филиал ФГУП "Ростехинвентаризация - Федеральное бюро технической инвентаризации по Краснодарскому краю"</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выписка из лицевого счета жилого (ых) помещения (ий), принадлежащего (их) заявителю и (или) членам его семьи, указанным в заявлении о принятии на учет (состоящим на учете), и (или) определенным категориям граждан, не указанным в заявлении на праве собственности, фактически занимаемого (ых) заявителем и (или) членами его семьи, указанными в заявлении о принятии на учет (состоящими на учете), составленные не ранее чем за два месяца до даты представления их в уполномоченный орган по учету</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kern w:val="28"/>
                <w:sz w:val="28"/>
                <w:szCs w:val="28"/>
                <w:lang w:eastAsia="ru-RU"/>
              </w:rPr>
              <w:t>справки из органа, осуществляющего технический учет жилищного фонда, указанным в заявлении о принятии на учет, не указанным в заявлении о принятии на учет супругам граждан,  указанных в заявлении о принятии на учет, а также не указанных  в заявлении о принятии на учет их общим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1367"/>
        </w:trPr>
        <w:tc>
          <w:tcPr>
            <w:tcW w:w="675" w:type="dxa"/>
            <w:vMerge/>
            <w:tcBorders>
              <w:top w:val="nil"/>
            </w:tcBorders>
            <w:vAlign w:val="center"/>
          </w:tcPr>
          <w:p w:rsidR="00134159" w:rsidRPr="0009140E" w:rsidRDefault="00134159" w:rsidP="0009140E">
            <w:pPr>
              <w:spacing w:after="0" w:line="240" w:lineRule="auto"/>
              <w:jc w:val="left"/>
              <w:rPr>
                <w:rFonts w:ascii="Times New Roman" w:hAnsi="Times New Roman"/>
                <w:sz w:val="26"/>
                <w:szCs w:val="26"/>
                <w:lang w:eastAsia="ru-RU"/>
              </w:rPr>
            </w:pPr>
          </w:p>
        </w:tc>
        <w:tc>
          <w:tcPr>
            <w:tcW w:w="4536" w:type="dxa"/>
            <w:vMerge/>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p>
        </w:tc>
        <w:tc>
          <w:tcPr>
            <w:tcW w:w="5244" w:type="dxa"/>
            <w:gridSpan w:val="2"/>
          </w:tcPr>
          <w:p w:rsidR="00134159" w:rsidRPr="0009140E" w:rsidRDefault="00134159" w:rsidP="0009140E">
            <w:pPr>
              <w:autoSpaceDE w:val="0"/>
              <w:autoSpaceDN w:val="0"/>
              <w:adjustRightInd w:val="0"/>
              <w:spacing w:after="0" w:line="240" w:lineRule="auto"/>
              <w:ind w:firstLine="709"/>
              <w:jc w:val="left"/>
              <w:rPr>
                <w:rFonts w:ascii="Times New Roman" w:hAnsi="Times New Roman"/>
                <w:kern w:val="28"/>
                <w:sz w:val="28"/>
                <w:szCs w:val="28"/>
                <w:lang w:eastAsia="ru-RU"/>
              </w:rPr>
            </w:pPr>
            <w:r w:rsidRPr="0009140E">
              <w:rPr>
                <w:rFonts w:ascii="Times New Roman" w:hAnsi="Times New Roman"/>
                <w:sz w:val="28"/>
                <w:szCs w:val="28"/>
                <w:lang w:eastAsia="ru-RU"/>
              </w:rPr>
              <w:t>зарегистрированных по месту жительства совместно с гражданином(ами),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жилого(ых) помещения(ий) и (или) земельного(ых) участка(ов), выделенного(ых) для строительства жилого(ых) дома(ов), составленные не ранее чем за два месяца до даты представления их в уполномоченный орган по учету</w:t>
            </w:r>
          </w:p>
        </w:tc>
        <w:tc>
          <w:tcPr>
            <w:tcW w:w="4679" w:type="dxa"/>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Федеральная миграционная служба  Российской Федерации</w:t>
            </w:r>
          </w:p>
        </w:tc>
      </w:tr>
      <w:tr w:rsidR="00134159" w:rsidRPr="009A66B2" w:rsidTr="004E1BF6">
        <w:trPr>
          <w:trHeight w:val="876"/>
        </w:trPr>
        <w:tc>
          <w:tcPr>
            <w:tcW w:w="15134" w:type="dxa"/>
            <w:gridSpan w:val="5"/>
          </w:tcPr>
          <w:p w:rsidR="00134159" w:rsidRPr="00210084" w:rsidRDefault="00134159" w:rsidP="00210084">
            <w:pPr>
              <w:pStyle w:val="a5"/>
              <w:numPr>
                <w:ilvl w:val="0"/>
                <w:numId w:val="5"/>
              </w:numPr>
              <w:spacing w:after="0" w:line="240" w:lineRule="auto"/>
              <w:rPr>
                <w:rFonts w:ascii="Times New Roman" w:hAnsi="Times New Roman"/>
                <w:b/>
                <w:sz w:val="28"/>
                <w:szCs w:val="28"/>
                <w:lang w:eastAsia="ru-RU"/>
              </w:rPr>
            </w:pPr>
            <w:r w:rsidRPr="00210084">
              <w:rPr>
                <w:rFonts w:ascii="Times New Roman" w:hAnsi="Times New Roman"/>
                <w:b/>
                <w:sz w:val="28"/>
                <w:szCs w:val="28"/>
                <w:lang w:eastAsia="ru-RU"/>
              </w:rPr>
              <w:t>Жилищно-коммунальное хозяйство</w:t>
            </w:r>
          </w:p>
        </w:tc>
      </w:tr>
      <w:tr w:rsidR="00134159" w:rsidRPr="009A66B2" w:rsidTr="004E1BF6">
        <w:trPr>
          <w:trHeight w:val="985"/>
        </w:trPr>
        <w:tc>
          <w:tcPr>
            <w:tcW w:w="675"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9.</w:t>
            </w:r>
          </w:p>
        </w:tc>
        <w:tc>
          <w:tcPr>
            <w:tcW w:w="4536" w:type="dxa"/>
            <w:vMerge w:val="restart"/>
            <w:tcBorders>
              <w:top w:val="nil"/>
            </w:tcBorders>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ar-SA"/>
              </w:rPr>
              <w:t>Согласование переустройства и (или) перепланировки жилого помещения</w:t>
            </w:r>
          </w:p>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ar-SA"/>
              </w:rPr>
              <w:lastRenderedPageBreak/>
              <w:t>заявление о переустройстве и (или) перепланировке жилого помещения</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p>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Заявитель самостоятельно предоставляет заявление</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ar-SA"/>
              </w:rPr>
            </w:pPr>
            <w:r w:rsidRPr="0009140E">
              <w:rPr>
                <w:rFonts w:ascii="Times New Roman" w:hAnsi="Times New Roman"/>
                <w:sz w:val="28"/>
                <w:szCs w:val="28"/>
                <w:lang w:eastAsia="ar-SA"/>
              </w:rPr>
              <w:t>правоустанавливающие документы на переустраиваемое и (или) перепланируемое жилое помещение</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Федеральная служба государственной регистрации, кадастра и картографии Российской Федерации</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ar-SA"/>
              </w:rPr>
            </w:pPr>
            <w:r w:rsidRPr="0009140E">
              <w:rPr>
                <w:rFonts w:ascii="Times New Roman" w:hAnsi="Times New Roman"/>
                <w:sz w:val="28"/>
                <w:szCs w:val="28"/>
                <w:lang w:eastAsia="ar-SA"/>
              </w:rPr>
              <w:t>технический паспорт (план) переустраиваемого и (или) перепланируемого жилого помещения</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Краснодарский филиал ФГУП "Ростехинвентаризация - Федеральное бюро технической инвентаризации по Краснодарскому краю"</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ar-SA"/>
              </w:rPr>
            </w:pPr>
            <w:r w:rsidRPr="0009140E">
              <w:rPr>
                <w:rFonts w:ascii="Times New Roman" w:hAnsi="Times New Roman"/>
                <w:sz w:val="28"/>
                <w:szCs w:val="28"/>
                <w:lang w:eastAsia="ar-SA"/>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suppressAutoHyphens/>
              <w:autoSpaceDE w:val="0"/>
              <w:spacing w:after="0" w:line="240" w:lineRule="auto"/>
              <w:ind w:firstLine="720"/>
              <w:jc w:val="left"/>
              <w:rPr>
                <w:rFonts w:ascii="Times New Roman" w:hAnsi="Times New Roman"/>
                <w:sz w:val="28"/>
                <w:szCs w:val="28"/>
                <w:lang w:eastAsia="ar-SA"/>
              </w:rPr>
            </w:pPr>
            <w:r w:rsidRPr="0009140E">
              <w:rPr>
                <w:rFonts w:ascii="Times New Roman" w:hAnsi="Times New Roman"/>
                <w:sz w:val="28"/>
                <w:szCs w:val="28"/>
                <w:lang w:eastAsia="ar-SA"/>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w:t>
            </w:r>
            <w:r w:rsidRPr="0009140E">
              <w:rPr>
                <w:rFonts w:ascii="Times New Roman" w:hAnsi="Times New Roman"/>
                <w:sz w:val="28"/>
                <w:szCs w:val="28"/>
                <w:lang w:eastAsia="ar-SA"/>
              </w:rPr>
              <w:lastRenderedPageBreak/>
              <w:t>по договору социального найма);</w:t>
            </w:r>
          </w:p>
          <w:p w:rsidR="00134159" w:rsidRPr="0009140E" w:rsidRDefault="00134159" w:rsidP="0009140E">
            <w:pPr>
              <w:tabs>
                <w:tab w:val="left" w:pos="2130"/>
              </w:tabs>
              <w:spacing w:after="0" w:line="240" w:lineRule="auto"/>
              <w:jc w:val="left"/>
              <w:rPr>
                <w:rFonts w:ascii="Times New Roman" w:hAnsi="Times New Roman"/>
                <w:sz w:val="28"/>
                <w:szCs w:val="28"/>
                <w:lang w:eastAsia="ar-SA"/>
              </w:rPr>
            </w:pP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Заявитель самостоятельно предоставляет заявление</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ar-SA"/>
              </w:rPr>
            </w:pPr>
            <w:r w:rsidRPr="0009140E">
              <w:rPr>
                <w:rFonts w:ascii="Times New Roman" w:hAnsi="Times New Roman"/>
                <w:sz w:val="28"/>
                <w:szCs w:val="28"/>
                <w:lang w:eastAsia="ar-SA"/>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государственный орган охраны объектов культурного наследия Краснодарского края</w:t>
            </w:r>
          </w:p>
        </w:tc>
      </w:tr>
      <w:tr w:rsidR="00134159" w:rsidRPr="009A66B2" w:rsidTr="004E1BF6">
        <w:trPr>
          <w:trHeight w:val="985"/>
        </w:trPr>
        <w:tc>
          <w:tcPr>
            <w:tcW w:w="675"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10.</w:t>
            </w:r>
          </w:p>
        </w:tc>
        <w:tc>
          <w:tcPr>
            <w:tcW w:w="4536" w:type="dxa"/>
            <w:vMerge w:val="restart"/>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Перевод жилого помещения в нежилое помещение  или нежилого помещения </w:t>
            </w:r>
          </w:p>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в жилое помещение</w:t>
            </w: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ar-SA"/>
              </w:rPr>
            </w:pPr>
            <w:r w:rsidRPr="0009140E">
              <w:rPr>
                <w:rFonts w:ascii="Times New Roman" w:hAnsi="Times New Roman"/>
                <w:sz w:val="28"/>
                <w:szCs w:val="28"/>
                <w:lang w:eastAsia="ru-RU"/>
              </w:rPr>
              <w:t>правоустанавливающие документы на переводимое  помещение</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Федеральная служба государственной регистрации, кадастра и картографии Российской Федерации</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Краснодарский филиал ФГУП "Ростехинвентаризация - Федеральное бюро технической инвентаризации по Краснодарскому краю"</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поэтажный план дома, в котором находится переводимое  помещение</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Управление архитектуры и градостроительства муниципального образования Мостовский район</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подготовленный и оформленный в установленном порядке проект переустройства и (или) перепланировки переводимого помещения (в случае, если </w:t>
            </w:r>
            <w:r w:rsidRPr="0009140E">
              <w:rPr>
                <w:rFonts w:ascii="Times New Roman" w:hAnsi="Times New Roman"/>
                <w:sz w:val="28"/>
                <w:szCs w:val="28"/>
                <w:lang w:eastAsia="ru-RU"/>
              </w:rPr>
              <w:lastRenderedPageBreak/>
              <w:t xml:space="preserve">переустройство и (или) перепланировка требуются для </w:t>
            </w:r>
          </w:p>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 xml:space="preserve">обеспечения использования такого </w:t>
            </w:r>
          </w:p>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помещения в качестве жилого или нежилого помещения);</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Управление архитектуры и градостроительства муниципального образования Мостовский район</w:t>
            </w:r>
          </w:p>
        </w:tc>
      </w:tr>
      <w:tr w:rsidR="00134159" w:rsidRPr="009A66B2" w:rsidTr="004E1BF6">
        <w:trPr>
          <w:trHeight w:val="985"/>
        </w:trPr>
        <w:tc>
          <w:tcPr>
            <w:tcW w:w="675"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lastRenderedPageBreak/>
              <w:t>11.</w:t>
            </w:r>
          </w:p>
        </w:tc>
        <w:tc>
          <w:tcPr>
            <w:tcW w:w="4536" w:type="dxa"/>
            <w:vMerge w:val="restart"/>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pacing w:val="1"/>
                <w:sz w:val="28"/>
                <w:szCs w:val="28"/>
                <w:lang w:eastAsia="ru-RU"/>
              </w:rPr>
              <w:t>Признание многоквартирного дома аварийным и подлежащим сносу или реконструкции</w:t>
            </w: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правоустанавливающие документы на жилое помещение</w:t>
            </w:r>
          </w:p>
        </w:tc>
        <w:tc>
          <w:tcPr>
            <w:tcW w:w="4749" w:type="dxa"/>
            <w:gridSpan w:val="2"/>
          </w:tcPr>
          <w:p w:rsidR="00134159" w:rsidRPr="00210084"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Федеральная служба государственной регистрации, кадастра и картографии Российской Федерации</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pacing w:val="1"/>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технический паспорт многоквартирного дома</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Краснодарский филиал ФГУП «Ростехинвентаризация – Федеральное бюро технической инвентаризации по Краснодарскому краю»</w:t>
            </w:r>
          </w:p>
          <w:p w:rsidR="00134159" w:rsidRPr="0009140E" w:rsidRDefault="00134159" w:rsidP="0009140E">
            <w:pPr>
              <w:spacing w:after="0" w:line="240" w:lineRule="auto"/>
              <w:jc w:val="left"/>
              <w:rPr>
                <w:rFonts w:ascii="Times New Roman" w:hAnsi="Times New Roman"/>
                <w:sz w:val="28"/>
                <w:szCs w:val="28"/>
                <w:lang w:eastAsia="ru-RU"/>
              </w:rPr>
            </w:pP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pacing w:val="1"/>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заключение   специализированной   организации, проводящей обследование  дома</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color w:val="000000"/>
                <w:sz w:val="28"/>
                <w:szCs w:val="28"/>
                <w:lang w:eastAsia="ru-RU"/>
              </w:rPr>
              <w:t>Государственная инспекция строительного надзора по Краснодарскому краю</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spacing w:after="0" w:line="240" w:lineRule="auto"/>
              <w:jc w:val="left"/>
              <w:rPr>
                <w:rFonts w:ascii="Times New Roman" w:hAnsi="Times New Roman"/>
                <w:spacing w:val="1"/>
                <w:sz w:val="28"/>
                <w:szCs w:val="28"/>
                <w:lang w:eastAsia="ru-RU"/>
              </w:rPr>
            </w:pP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выписка из Реестра муниципальной собственности поселения</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985"/>
        </w:trPr>
        <w:tc>
          <w:tcPr>
            <w:tcW w:w="675" w:type="dxa"/>
            <w:vMerge w:val="restart"/>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r w:rsidRPr="0009140E">
              <w:rPr>
                <w:rFonts w:ascii="Times New Roman" w:hAnsi="Times New Roman"/>
                <w:sz w:val="26"/>
                <w:szCs w:val="26"/>
                <w:lang w:eastAsia="ru-RU"/>
              </w:rPr>
              <w:t>12.</w:t>
            </w:r>
          </w:p>
        </w:tc>
        <w:tc>
          <w:tcPr>
            <w:tcW w:w="4536" w:type="dxa"/>
            <w:vMerge w:val="restart"/>
          </w:tcPr>
          <w:p w:rsidR="00134159" w:rsidRPr="0009140E" w:rsidRDefault="00134159" w:rsidP="0009140E">
            <w:pPr>
              <w:overflowPunct w:val="0"/>
              <w:autoSpaceDE w:val="0"/>
              <w:autoSpaceDN w:val="0"/>
              <w:adjustRightInd w:val="0"/>
              <w:spacing w:after="0" w:line="240" w:lineRule="auto"/>
              <w:jc w:val="left"/>
              <w:textAlignment w:val="baseline"/>
              <w:rPr>
                <w:rFonts w:ascii="Times New Roman" w:hAnsi="Times New Roman"/>
                <w:kern w:val="3"/>
                <w:sz w:val="28"/>
                <w:szCs w:val="28"/>
                <w:lang w:eastAsia="ja-JP" w:bidi="fa-IR"/>
              </w:rPr>
            </w:pPr>
            <w:r w:rsidRPr="0009140E">
              <w:rPr>
                <w:rFonts w:ascii="Times New Roman" w:hAnsi="Times New Roman"/>
                <w:kern w:val="3"/>
                <w:sz w:val="28"/>
                <w:szCs w:val="28"/>
                <w:lang w:eastAsia="ja-JP" w:bidi="fa-IR"/>
              </w:rPr>
              <w:t>Предоставление жилого помещения муниципального жилищного фонда по договору социального найма</w:t>
            </w:r>
          </w:p>
        </w:tc>
        <w:tc>
          <w:tcPr>
            <w:tcW w:w="5174" w:type="dxa"/>
          </w:tcPr>
          <w:p w:rsidR="00134159" w:rsidRPr="0009140E" w:rsidRDefault="00134159" w:rsidP="0009140E">
            <w:pPr>
              <w:tabs>
                <w:tab w:val="left" w:pos="2130"/>
              </w:tabs>
              <w:spacing w:after="0" w:line="240" w:lineRule="auto"/>
              <w:jc w:val="left"/>
              <w:rPr>
                <w:rFonts w:ascii="Times New Roman" w:hAnsi="Times New Roman"/>
                <w:sz w:val="28"/>
                <w:szCs w:val="28"/>
                <w:lang w:eastAsia="ru-RU"/>
              </w:rPr>
            </w:pPr>
            <w:r w:rsidRPr="0009140E">
              <w:rPr>
                <w:rFonts w:ascii="Times New Roman" w:hAnsi="Times New Roman"/>
                <w:spacing w:val="-11"/>
                <w:sz w:val="28"/>
                <w:szCs w:val="28"/>
                <w:lang w:eastAsia="ar-SA"/>
              </w:rPr>
              <w:t xml:space="preserve">копия </w:t>
            </w:r>
            <w:r w:rsidRPr="0009140E">
              <w:rPr>
                <w:rFonts w:ascii="Times New Roman" w:hAnsi="Times New Roman"/>
                <w:spacing w:val="-8"/>
                <w:sz w:val="28"/>
                <w:szCs w:val="28"/>
                <w:lang w:eastAsia="ar-SA"/>
              </w:rPr>
              <w:t xml:space="preserve">поквартирной карточки или иные документы, подтверждающие состав семьи (справка из органов, осуществляющих регистрационный учет граждан по месту жительства или по месту пребывания, свидетельство о рождении, свидетельство о заключении брака, решение об </w:t>
            </w:r>
            <w:r w:rsidRPr="0009140E">
              <w:rPr>
                <w:rFonts w:ascii="Times New Roman" w:hAnsi="Times New Roman"/>
                <w:spacing w:val="-8"/>
                <w:sz w:val="28"/>
                <w:szCs w:val="28"/>
                <w:lang w:eastAsia="ar-SA"/>
              </w:rPr>
              <w:lastRenderedPageBreak/>
              <w:t>усыновлении (удочерении), судебное решение о признании членом семьи и т.п</w:t>
            </w:r>
          </w:p>
        </w:tc>
        <w:tc>
          <w:tcPr>
            <w:tcW w:w="4749" w:type="dxa"/>
            <w:gridSpan w:val="2"/>
          </w:tcPr>
          <w:p w:rsidR="00134159" w:rsidRPr="0009140E" w:rsidRDefault="00134159" w:rsidP="0009140E">
            <w:pPr>
              <w:spacing w:after="0" w:line="240" w:lineRule="auto"/>
              <w:jc w:val="left"/>
              <w:rPr>
                <w:rFonts w:ascii="Times New Roman" w:hAnsi="Times New Roman"/>
                <w:sz w:val="28"/>
                <w:szCs w:val="28"/>
                <w:lang w:eastAsia="ru-RU"/>
              </w:rPr>
            </w:pPr>
            <w:r w:rsidRPr="0009140E">
              <w:rPr>
                <w:rFonts w:ascii="Times New Roman" w:hAnsi="Times New Roman"/>
                <w:sz w:val="28"/>
                <w:szCs w:val="28"/>
                <w:lang w:eastAsia="ru-RU"/>
              </w:rPr>
              <w:lastRenderedPageBreak/>
              <w:t>Федеральная миграционная служба  Российской Федерации</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overflowPunct w:val="0"/>
              <w:autoSpaceDE w:val="0"/>
              <w:autoSpaceDN w:val="0"/>
              <w:adjustRightInd w:val="0"/>
              <w:spacing w:after="0" w:line="240" w:lineRule="auto"/>
              <w:jc w:val="left"/>
              <w:textAlignment w:val="baseline"/>
              <w:rPr>
                <w:rFonts w:ascii="Times New Roman" w:hAnsi="Times New Roman"/>
                <w:kern w:val="3"/>
                <w:sz w:val="28"/>
                <w:szCs w:val="28"/>
                <w:lang w:eastAsia="ja-JP" w:bidi="fa-IR"/>
              </w:rPr>
            </w:pPr>
          </w:p>
        </w:tc>
        <w:tc>
          <w:tcPr>
            <w:tcW w:w="5174" w:type="dxa"/>
          </w:tcPr>
          <w:p w:rsidR="00134159" w:rsidRPr="0009140E" w:rsidRDefault="00134159" w:rsidP="0009140E">
            <w:pPr>
              <w:tabs>
                <w:tab w:val="left" w:pos="2130"/>
              </w:tabs>
              <w:spacing w:after="0" w:line="240" w:lineRule="auto"/>
              <w:jc w:val="left"/>
              <w:rPr>
                <w:rFonts w:ascii="Times New Roman" w:hAnsi="Times New Roman"/>
                <w:spacing w:val="-11"/>
                <w:sz w:val="28"/>
                <w:szCs w:val="28"/>
                <w:lang w:eastAsia="ar-SA"/>
              </w:rPr>
            </w:pPr>
            <w:r w:rsidRPr="0009140E">
              <w:rPr>
                <w:rFonts w:ascii="Times New Roman" w:hAnsi="Times New Roman"/>
                <w:spacing w:val="-10"/>
                <w:sz w:val="28"/>
                <w:szCs w:val="28"/>
                <w:lang w:eastAsia="ar-SA"/>
              </w:rPr>
              <w:t>справка о составе семьи</w:t>
            </w:r>
          </w:p>
        </w:tc>
        <w:tc>
          <w:tcPr>
            <w:tcW w:w="4749" w:type="dxa"/>
            <w:gridSpan w:val="2"/>
            <w:vAlign w:val="center"/>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8"/>
                <w:szCs w:val="28"/>
                <w:lang w:eastAsia="ru-RU"/>
              </w:rPr>
              <w:t>Уполномоченный орган местного самоуправления</w:t>
            </w:r>
          </w:p>
        </w:tc>
      </w:tr>
      <w:tr w:rsidR="00134159" w:rsidRPr="009A66B2" w:rsidTr="004E1BF6">
        <w:trPr>
          <w:trHeight w:val="985"/>
        </w:trPr>
        <w:tc>
          <w:tcPr>
            <w:tcW w:w="675" w:type="dxa"/>
            <w:vMerge/>
          </w:tcPr>
          <w:p w:rsidR="00134159" w:rsidRPr="0009140E" w:rsidRDefault="00134159" w:rsidP="0009140E">
            <w:pPr>
              <w:shd w:val="clear" w:color="auto" w:fill="FFFFFF"/>
              <w:tabs>
                <w:tab w:val="left" w:pos="1134"/>
              </w:tabs>
              <w:spacing w:after="0" w:line="240" w:lineRule="auto"/>
              <w:jc w:val="left"/>
              <w:rPr>
                <w:rFonts w:ascii="Times New Roman" w:hAnsi="Times New Roman"/>
                <w:sz w:val="26"/>
                <w:szCs w:val="26"/>
                <w:lang w:eastAsia="ru-RU"/>
              </w:rPr>
            </w:pPr>
          </w:p>
        </w:tc>
        <w:tc>
          <w:tcPr>
            <w:tcW w:w="4536" w:type="dxa"/>
            <w:vMerge/>
          </w:tcPr>
          <w:p w:rsidR="00134159" w:rsidRPr="0009140E" w:rsidRDefault="00134159" w:rsidP="0009140E">
            <w:pPr>
              <w:overflowPunct w:val="0"/>
              <w:autoSpaceDE w:val="0"/>
              <w:autoSpaceDN w:val="0"/>
              <w:adjustRightInd w:val="0"/>
              <w:spacing w:after="0" w:line="240" w:lineRule="auto"/>
              <w:jc w:val="left"/>
              <w:textAlignment w:val="baseline"/>
              <w:rPr>
                <w:rFonts w:ascii="Times New Roman" w:hAnsi="Times New Roman"/>
                <w:kern w:val="3"/>
                <w:sz w:val="28"/>
                <w:szCs w:val="28"/>
                <w:lang w:eastAsia="ja-JP" w:bidi="fa-IR"/>
              </w:rPr>
            </w:pPr>
          </w:p>
        </w:tc>
        <w:tc>
          <w:tcPr>
            <w:tcW w:w="5174" w:type="dxa"/>
          </w:tcPr>
          <w:p w:rsidR="00134159" w:rsidRPr="0009140E" w:rsidRDefault="00134159" w:rsidP="0009140E">
            <w:pPr>
              <w:tabs>
                <w:tab w:val="left" w:pos="2130"/>
              </w:tabs>
              <w:spacing w:after="0" w:line="240" w:lineRule="auto"/>
              <w:jc w:val="left"/>
              <w:rPr>
                <w:rFonts w:ascii="Times New Roman" w:hAnsi="Times New Roman"/>
                <w:spacing w:val="-11"/>
                <w:sz w:val="28"/>
                <w:szCs w:val="28"/>
                <w:lang w:eastAsia="ar-SA"/>
              </w:rPr>
            </w:pPr>
            <w:r w:rsidRPr="0009140E">
              <w:rPr>
                <w:rFonts w:ascii="Times New Roman" w:hAnsi="Times New Roman"/>
                <w:spacing w:val="-5"/>
                <w:sz w:val="28"/>
                <w:szCs w:val="28"/>
                <w:lang w:eastAsia="ar-SA"/>
              </w:rPr>
              <w:t xml:space="preserve">копия документа, являющегося основанием для вселения в жилое </w:t>
            </w:r>
            <w:r w:rsidRPr="0009140E">
              <w:rPr>
                <w:rFonts w:ascii="Times New Roman" w:hAnsi="Times New Roman"/>
                <w:spacing w:val="-1"/>
                <w:sz w:val="28"/>
                <w:szCs w:val="28"/>
                <w:lang w:eastAsia="ar-SA"/>
              </w:rPr>
              <w:t>помещение</w:t>
            </w:r>
          </w:p>
        </w:tc>
        <w:tc>
          <w:tcPr>
            <w:tcW w:w="4749" w:type="dxa"/>
            <w:gridSpan w:val="2"/>
            <w:vAlign w:val="center"/>
          </w:tcPr>
          <w:p w:rsidR="00134159" w:rsidRPr="0009140E" w:rsidRDefault="00134159" w:rsidP="0009140E">
            <w:pPr>
              <w:spacing w:after="0" w:line="240" w:lineRule="auto"/>
              <w:jc w:val="left"/>
              <w:rPr>
                <w:rFonts w:ascii="Times New Roman" w:hAnsi="Times New Roman"/>
                <w:sz w:val="26"/>
                <w:szCs w:val="26"/>
                <w:lang w:eastAsia="ru-RU"/>
              </w:rPr>
            </w:pPr>
            <w:r w:rsidRPr="0009140E">
              <w:rPr>
                <w:rFonts w:ascii="Times New Roman" w:hAnsi="Times New Roman"/>
                <w:sz w:val="28"/>
                <w:szCs w:val="28"/>
                <w:lang w:eastAsia="ru-RU"/>
              </w:rPr>
              <w:t>Уполномоченный орган местного самоуправления</w:t>
            </w:r>
          </w:p>
        </w:tc>
      </w:tr>
    </w:tbl>
    <w:p w:rsidR="00134159" w:rsidRPr="0009140E" w:rsidRDefault="00134159" w:rsidP="0009140E">
      <w:pPr>
        <w:tabs>
          <w:tab w:val="left" w:pos="3402"/>
          <w:tab w:val="left" w:pos="9639"/>
        </w:tabs>
        <w:spacing w:after="0" w:line="240" w:lineRule="auto"/>
        <w:jc w:val="left"/>
        <w:rPr>
          <w:rFonts w:ascii="Times New Roman" w:hAnsi="Times New Roman"/>
          <w:sz w:val="26"/>
          <w:szCs w:val="26"/>
        </w:rPr>
      </w:pPr>
    </w:p>
    <w:p w:rsidR="00134159" w:rsidRDefault="00134159" w:rsidP="0009140E">
      <w:pPr>
        <w:spacing w:after="0" w:line="240" w:lineRule="auto"/>
        <w:jc w:val="left"/>
        <w:rPr>
          <w:rFonts w:ascii="Times New Roman" w:hAnsi="Times New Roman"/>
          <w:sz w:val="28"/>
          <w:szCs w:val="28"/>
          <w:lang w:eastAsia="ru-RU"/>
        </w:rPr>
      </w:pPr>
    </w:p>
    <w:p w:rsidR="00134159" w:rsidRPr="0009140E" w:rsidRDefault="00134159" w:rsidP="0009140E">
      <w:pPr>
        <w:spacing w:after="0" w:line="240" w:lineRule="auto"/>
        <w:jc w:val="left"/>
        <w:rPr>
          <w:rFonts w:ascii="Times New Roman" w:hAnsi="Times New Roman"/>
          <w:sz w:val="28"/>
          <w:szCs w:val="28"/>
          <w:lang w:eastAsia="ru-RU"/>
        </w:rPr>
      </w:pPr>
    </w:p>
    <w:p w:rsidR="00134159" w:rsidRPr="0009140E" w:rsidRDefault="00134159" w:rsidP="0009140E">
      <w:pPr>
        <w:spacing w:after="0" w:line="240" w:lineRule="auto"/>
        <w:jc w:val="left"/>
        <w:rPr>
          <w:rFonts w:ascii="Times New Roman" w:hAnsi="Times New Roman"/>
          <w:sz w:val="24"/>
          <w:szCs w:val="24"/>
          <w:lang w:eastAsia="ru-RU"/>
        </w:rPr>
      </w:pPr>
      <w:r>
        <w:rPr>
          <w:rFonts w:ascii="Times New Roman" w:hAnsi="Times New Roman"/>
          <w:sz w:val="28"/>
          <w:szCs w:val="28"/>
          <w:lang w:eastAsia="ru-RU"/>
        </w:rPr>
        <w:t>Начальник общего отдела                                                                                                                                                   В.П.Перова</w:t>
      </w:r>
    </w:p>
    <w:p w:rsidR="00134159" w:rsidRPr="0009140E" w:rsidRDefault="00134159" w:rsidP="0009140E">
      <w:pPr>
        <w:spacing w:after="0" w:line="240" w:lineRule="auto"/>
        <w:jc w:val="left"/>
        <w:rPr>
          <w:rFonts w:ascii="Times New Roman" w:hAnsi="Times New Roman"/>
          <w:sz w:val="24"/>
          <w:szCs w:val="24"/>
          <w:lang w:eastAsia="ru-RU"/>
        </w:rPr>
      </w:pPr>
    </w:p>
    <w:p w:rsidR="00134159" w:rsidRDefault="00134159"/>
    <w:sectPr w:rsidR="00134159" w:rsidSect="005E6A70">
      <w:pgSz w:w="16838" w:h="11906" w:orient="landscape"/>
      <w:pgMar w:top="170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A9" w:rsidRDefault="00E467A9">
      <w:r>
        <w:separator/>
      </w:r>
    </w:p>
  </w:endnote>
  <w:endnote w:type="continuationSeparator" w:id="0">
    <w:p w:rsidR="00E467A9" w:rsidRDefault="00E4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A9" w:rsidRDefault="00E467A9">
      <w:r>
        <w:separator/>
      </w:r>
    </w:p>
  </w:footnote>
  <w:footnote w:type="continuationSeparator" w:id="0">
    <w:p w:rsidR="00E467A9" w:rsidRDefault="00E46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59" w:rsidRDefault="00DB0115" w:rsidP="000E1D59">
    <w:pPr>
      <w:pStyle w:val="a7"/>
      <w:framePr w:wrap="around" w:vAnchor="text" w:hAnchor="margin" w:xAlign="center" w:y="1"/>
      <w:rPr>
        <w:rStyle w:val="a9"/>
      </w:rPr>
    </w:pPr>
    <w:r>
      <w:rPr>
        <w:rStyle w:val="a9"/>
      </w:rPr>
      <w:fldChar w:fldCharType="begin"/>
    </w:r>
    <w:r w:rsidR="00134159">
      <w:rPr>
        <w:rStyle w:val="a9"/>
      </w:rPr>
      <w:instrText xml:space="preserve">PAGE  </w:instrText>
    </w:r>
    <w:r>
      <w:rPr>
        <w:rStyle w:val="a9"/>
      </w:rPr>
      <w:fldChar w:fldCharType="end"/>
    </w:r>
  </w:p>
  <w:p w:rsidR="00134159" w:rsidRDefault="0013415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59" w:rsidRDefault="00DB0115" w:rsidP="000E1D59">
    <w:pPr>
      <w:pStyle w:val="a7"/>
      <w:framePr w:wrap="around" w:vAnchor="text" w:hAnchor="margin" w:xAlign="center" w:y="1"/>
      <w:rPr>
        <w:rStyle w:val="a9"/>
      </w:rPr>
    </w:pPr>
    <w:r>
      <w:rPr>
        <w:rStyle w:val="a9"/>
      </w:rPr>
      <w:fldChar w:fldCharType="begin"/>
    </w:r>
    <w:r w:rsidR="00134159">
      <w:rPr>
        <w:rStyle w:val="a9"/>
      </w:rPr>
      <w:instrText xml:space="preserve">PAGE  </w:instrText>
    </w:r>
    <w:r>
      <w:rPr>
        <w:rStyle w:val="a9"/>
      </w:rPr>
      <w:fldChar w:fldCharType="separate"/>
    </w:r>
    <w:r w:rsidR="008F5155">
      <w:rPr>
        <w:rStyle w:val="a9"/>
        <w:noProof/>
      </w:rPr>
      <w:t>1</w:t>
    </w:r>
    <w:r>
      <w:rPr>
        <w:rStyle w:val="a9"/>
      </w:rPr>
      <w:fldChar w:fldCharType="end"/>
    </w:r>
  </w:p>
  <w:p w:rsidR="00134159" w:rsidRDefault="0013415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7252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C45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31ECD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824DE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58B8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344B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B8AF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58D9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4834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422E8A"/>
    <w:lvl w:ilvl="0">
      <w:start w:val="1"/>
      <w:numFmt w:val="bullet"/>
      <w:lvlText w:val=""/>
      <w:lvlJc w:val="left"/>
      <w:pPr>
        <w:tabs>
          <w:tab w:val="num" w:pos="360"/>
        </w:tabs>
        <w:ind w:left="360" w:hanging="360"/>
      </w:pPr>
      <w:rPr>
        <w:rFonts w:ascii="Symbol" w:hAnsi="Symbol" w:hint="default"/>
      </w:rPr>
    </w:lvl>
  </w:abstractNum>
  <w:abstractNum w:abstractNumId="10">
    <w:nsid w:val="073775DC"/>
    <w:multiLevelType w:val="hybridMultilevel"/>
    <w:tmpl w:val="8864DF00"/>
    <w:lvl w:ilvl="0" w:tplc="5692AF10">
      <w:start w:val="3"/>
      <w:numFmt w:val="upperRoman"/>
      <w:lvlText w:val="%1."/>
      <w:lvlJc w:val="left"/>
      <w:pPr>
        <w:ind w:left="2520" w:hanging="720"/>
      </w:pPr>
      <w:rPr>
        <w:rFonts w:cs="Times New Roman"/>
      </w:rPr>
    </w:lvl>
    <w:lvl w:ilvl="1" w:tplc="04190019">
      <w:start w:val="1"/>
      <w:numFmt w:val="lowerLetter"/>
      <w:lvlText w:val="%2."/>
      <w:lvlJc w:val="left"/>
      <w:pPr>
        <w:ind w:left="2880" w:hanging="360"/>
      </w:pPr>
      <w:rPr>
        <w:rFonts w:cs="Times New Roman"/>
      </w:rPr>
    </w:lvl>
    <w:lvl w:ilvl="2" w:tplc="0419001B">
      <w:start w:val="1"/>
      <w:numFmt w:val="lowerRoman"/>
      <w:lvlText w:val="%3."/>
      <w:lvlJc w:val="right"/>
      <w:pPr>
        <w:ind w:left="3600" w:hanging="180"/>
      </w:pPr>
      <w:rPr>
        <w:rFonts w:cs="Times New Roman"/>
      </w:rPr>
    </w:lvl>
    <w:lvl w:ilvl="3" w:tplc="0419000F">
      <w:start w:val="1"/>
      <w:numFmt w:val="decimal"/>
      <w:lvlText w:val="%4."/>
      <w:lvlJc w:val="left"/>
      <w:pPr>
        <w:ind w:left="4320" w:hanging="360"/>
      </w:pPr>
      <w:rPr>
        <w:rFonts w:cs="Times New Roman"/>
      </w:rPr>
    </w:lvl>
    <w:lvl w:ilvl="4" w:tplc="04190019">
      <w:start w:val="1"/>
      <w:numFmt w:val="lowerLetter"/>
      <w:lvlText w:val="%5."/>
      <w:lvlJc w:val="left"/>
      <w:pPr>
        <w:ind w:left="5040" w:hanging="360"/>
      </w:pPr>
      <w:rPr>
        <w:rFonts w:cs="Times New Roman"/>
      </w:rPr>
    </w:lvl>
    <w:lvl w:ilvl="5" w:tplc="0419001B">
      <w:start w:val="1"/>
      <w:numFmt w:val="lowerRoman"/>
      <w:lvlText w:val="%6."/>
      <w:lvlJc w:val="right"/>
      <w:pPr>
        <w:ind w:left="5760" w:hanging="180"/>
      </w:pPr>
      <w:rPr>
        <w:rFonts w:cs="Times New Roman"/>
      </w:rPr>
    </w:lvl>
    <w:lvl w:ilvl="6" w:tplc="0419000F">
      <w:start w:val="1"/>
      <w:numFmt w:val="decimal"/>
      <w:lvlText w:val="%7."/>
      <w:lvlJc w:val="left"/>
      <w:pPr>
        <w:ind w:left="6480" w:hanging="360"/>
      </w:pPr>
      <w:rPr>
        <w:rFonts w:cs="Times New Roman"/>
      </w:rPr>
    </w:lvl>
    <w:lvl w:ilvl="7" w:tplc="04190019">
      <w:start w:val="1"/>
      <w:numFmt w:val="lowerLetter"/>
      <w:lvlText w:val="%8."/>
      <w:lvlJc w:val="left"/>
      <w:pPr>
        <w:ind w:left="7200" w:hanging="360"/>
      </w:pPr>
      <w:rPr>
        <w:rFonts w:cs="Times New Roman"/>
      </w:rPr>
    </w:lvl>
    <w:lvl w:ilvl="8" w:tplc="0419001B">
      <w:start w:val="1"/>
      <w:numFmt w:val="lowerRoman"/>
      <w:lvlText w:val="%9."/>
      <w:lvlJc w:val="right"/>
      <w:pPr>
        <w:ind w:left="7920" w:hanging="180"/>
      </w:pPr>
      <w:rPr>
        <w:rFonts w:cs="Times New Roman"/>
      </w:rPr>
    </w:lvl>
  </w:abstractNum>
  <w:abstractNum w:abstractNumId="11">
    <w:nsid w:val="1D5507F9"/>
    <w:multiLevelType w:val="hybridMultilevel"/>
    <w:tmpl w:val="1F8A6190"/>
    <w:lvl w:ilvl="0" w:tplc="B616DF40">
      <w:start w:val="4"/>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2">
    <w:nsid w:val="239678B8"/>
    <w:multiLevelType w:val="hybridMultilevel"/>
    <w:tmpl w:val="550E748E"/>
    <w:lvl w:ilvl="0" w:tplc="E4A8A7A0">
      <w:start w:val="3"/>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3">
    <w:nsid w:val="3348176F"/>
    <w:multiLevelType w:val="hybridMultilevel"/>
    <w:tmpl w:val="AEE28754"/>
    <w:lvl w:ilvl="0" w:tplc="20DAC914">
      <w:start w:val="1"/>
      <w:numFmt w:val="upperRoman"/>
      <w:lvlText w:val="%1."/>
      <w:lvlJc w:val="left"/>
      <w:pPr>
        <w:ind w:left="1800" w:hanging="72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4">
    <w:nsid w:val="403562B7"/>
    <w:multiLevelType w:val="hybridMultilevel"/>
    <w:tmpl w:val="B9C2C76A"/>
    <w:lvl w:ilvl="0" w:tplc="98FC67CE">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84D6DE5"/>
    <w:multiLevelType w:val="hybridMultilevel"/>
    <w:tmpl w:val="3CA6F996"/>
    <w:lvl w:ilvl="0" w:tplc="0419000F">
      <w:start w:val="1"/>
      <w:numFmt w:val="decimal"/>
      <w:lvlText w:val="%1."/>
      <w:lvlJc w:val="left"/>
      <w:pPr>
        <w:ind w:left="2771" w:hanging="360"/>
      </w:pPr>
      <w:rPr>
        <w:rFonts w:cs="Times New Roman"/>
      </w:rPr>
    </w:lvl>
    <w:lvl w:ilvl="1" w:tplc="04190019">
      <w:start w:val="1"/>
      <w:numFmt w:val="lowerLetter"/>
      <w:lvlText w:val="%2."/>
      <w:lvlJc w:val="left"/>
      <w:pPr>
        <w:ind w:left="3491" w:hanging="360"/>
      </w:pPr>
      <w:rPr>
        <w:rFonts w:cs="Times New Roman"/>
      </w:rPr>
    </w:lvl>
    <w:lvl w:ilvl="2" w:tplc="0419001B">
      <w:start w:val="1"/>
      <w:numFmt w:val="lowerRoman"/>
      <w:lvlText w:val="%3."/>
      <w:lvlJc w:val="right"/>
      <w:pPr>
        <w:ind w:left="4211" w:hanging="180"/>
      </w:pPr>
      <w:rPr>
        <w:rFonts w:cs="Times New Roman"/>
      </w:rPr>
    </w:lvl>
    <w:lvl w:ilvl="3" w:tplc="0419000F">
      <w:start w:val="1"/>
      <w:numFmt w:val="decimal"/>
      <w:lvlText w:val="%4."/>
      <w:lvlJc w:val="left"/>
      <w:pPr>
        <w:ind w:left="4931" w:hanging="360"/>
      </w:pPr>
      <w:rPr>
        <w:rFonts w:cs="Times New Roman"/>
      </w:rPr>
    </w:lvl>
    <w:lvl w:ilvl="4" w:tplc="04190019">
      <w:start w:val="1"/>
      <w:numFmt w:val="lowerLetter"/>
      <w:lvlText w:val="%5."/>
      <w:lvlJc w:val="left"/>
      <w:pPr>
        <w:ind w:left="5651" w:hanging="360"/>
      </w:pPr>
      <w:rPr>
        <w:rFonts w:cs="Times New Roman"/>
      </w:rPr>
    </w:lvl>
    <w:lvl w:ilvl="5" w:tplc="0419001B">
      <w:start w:val="1"/>
      <w:numFmt w:val="lowerRoman"/>
      <w:lvlText w:val="%6."/>
      <w:lvlJc w:val="right"/>
      <w:pPr>
        <w:ind w:left="6371" w:hanging="180"/>
      </w:pPr>
      <w:rPr>
        <w:rFonts w:cs="Times New Roman"/>
      </w:rPr>
    </w:lvl>
    <w:lvl w:ilvl="6" w:tplc="0419000F">
      <w:start w:val="1"/>
      <w:numFmt w:val="decimal"/>
      <w:lvlText w:val="%7."/>
      <w:lvlJc w:val="left"/>
      <w:pPr>
        <w:ind w:left="7091" w:hanging="360"/>
      </w:pPr>
      <w:rPr>
        <w:rFonts w:cs="Times New Roman"/>
      </w:rPr>
    </w:lvl>
    <w:lvl w:ilvl="7" w:tplc="04190019">
      <w:start w:val="1"/>
      <w:numFmt w:val="lowerLetter"/>
      <w:lvlText w:val="%8."/>
      <w:lvlJc w:val="left"/>
      <w:pPr>
        <w:ind w:left="7811" w:hanging="360"/>
      </w:pPr>
      <w:rPr>
        <w:rFonts w:cs="Times New Roman"/>
      </w:rPr>
    </w:lvl>
    <w:lvl w:ilvl="8" w:tplc="0419001B">
      <w:start w:val="1"/>
      <w:numFmt w:val="lowerRoman"/>
      <w:lvlText w:val="%9."/>
      <w:lvlJc w:val="right"/>
      <w:pPr>
        <w:ind w:left="8531" w:hanging="180"/>
      </w:pPr>
      <w:rPr>
        <w:rFonts w:cs="Times New Roman"/>
      </w:rPr>
    </w:lvl>
  </w:abstractNum>
  <w:abstractNum w:abstractNumId="16">
    <w:nsid w:val="56415559"/>
    <w:multiLevelType w:val="hybridMultilevel"/>
    <w:tmpl w:val="DB7E3092"/>
    <w:lvl w:ilvl="0" w:tplc="1EA4CD76">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0E"/>
    <w:rsid w:val="00000628"/>
    <w:rsid w:val="00034E0E"/>
    <w:rsid w:val="00051CA8"/>
    <w:rsid w:val="0009140E"/>
    <w:rsid w:val="000A1E39"/>
    <w:rsid w:val="000B2CD7"/>
    <w:rsid w:val="000B3308"/>
    <w:rsid w:val="000D2A68"/>
    <w:rsid w:val="000E1D59"/>
    <w:rsid w:val="00115324"/>
    <w:rsid w:val="001245AF"/>
    <w:rsid w:val="00134159"/>
    <w:rsid w:val="00175790"/>
    <w:rsid w:val="00176263"/>
    <w:rsid w:val="0018258B"/>
    <w:rsid w:val="00187F80"/>
    <w:rsid w:val="001A4DED"/>
    <w:rsid w:val="001C5C54"/>
    <w:rsid w:val="00210084"/>
    <w:rsid w:val="002208E7"/>
    <w:rsid w:val="00240690"/>
    <w:rsid w:val="00246CFE"/>
    <w:rsid w:val="00261D63"/>
    <w:rsid w:val="00285E90"/>
    <w:rsid w:val="002A0ABE"/>
    <w:rsid w:val="002E2EC4"/>
    <w:rsid w:val="00304998"/>
    <w:rsid w:val="00314A9C"/>
    <w:rsid w:val="003470ED"/>
    <w:rsid w:val="00361039"/>
    <w:rsid w:val="003724F9"/>
    <w:rsid w:val="003A26A7"/>
    <w:rsid w:val="003D143B"/>
    <w:rsid w:val="00400A04"/>
    <w:rsid w:val="0040326E"/>
    <w:rsid w:val="00426CBD"/>
    <w:rsid w:val="0042771F"/>
    <w:rsid w:val="00450925"/>
    <w:rsid w:val="00456AFF"/>
    <w:rsid w:val="004C4314"/>
    <w:rsid w:val="004E1BF6"/>
    <w:rsid w:val="004E699D"/>
    <w:rsid w:val="004F41AB"/>
    <w:rsid w:val="0055495F"/>
    <w:rsid w:val="005D112F"/>
    <w:rsid w:val="005E6A70"/>
    <w:rsid w:val="005F14E1"/>
    <w:rsid w:val="0060788C"/>
    <w:rsid w:val="0062741B"/>
    <w:rsid w:val="006402C6"/>
    <w:rsid w:val="0065016C"/>
    <w:rsid w:val="006612A6"/>
    <w:rsid w:val="00674480"/>
    <w:rsid w:val="006C662D"/>
    <w:rsid w:val="006D2C44"/>
    <w:rsid w:val="00741D1C"/>
    <w:rsid w:val="00764D3E"/>
    <w:rsid w:val="00792112"/>
    <w:rsid w:val="007A0FC9"/>
    <w:rsid w:val="007A1A42"/>
    <w:rsid w:val="007C33D8"/>
    <w:rsid w:val="007C51C4"/>
    <w:rsid w:val="007D62A5"/>
    <w:rsid w:val="007E62DA"/>
    <w:rsid w:val="0084055D"/>
    <w:rsid w:val="008612C5"/>
    <w:rsid w:val="008854AD"/>
    <w:rsid w:val="008930FB"/>
    <w:rsid w:val="008A0E17"/>
    <w:rsid w:val="008E1DC0"/>
    <w:rsid w:val="008F5155"/>
    <w:rsid w:val="00911084"/>
    <w:rsid w:val="009273FA"/>
    <w:rsid w:val="009368A4"/>
    <w:rsid w:val="009578E3"/>
    <w:rsid w:val="00970574"/>
    <w:rsid w:val="00970E57"/>
    <w:rsid w:val="00986E03"/>
    <w:rsid w:val="009A3FCD"/>
    <w:rsid w:val="009A66B2"/>
    <w:rsid w:val="009B2395"/>
    <w:rsid w:val="009B6B4D"/>
    <w:rsid w:val="00A1618E"/>
    <w:rsid w:val="00A17208"/>
    <w:rsid w:val="00A60086"/>
    <w:rsid w:val="00A73C26"/>
    <w:rsid w:val="00A77E4F"/>
    <w:rsid w:val="00A86C87"/>
    <w:rsid w:val="00AA05CB"/>
    <w:rsid w:val="00AA21B0"/>
    <w:rsid w:val="00AA74EA"/>
    <w:rsid w:val="00B00710"/>
    <w:rsid w:val="00B03E69"/>
    <w:rsid w:val="00B3230E"/>
    <w:rsid w:val="00B51066"/>
    <w:rsid w:val="00B578A7"/>
    <w:rsid w:val="00B75B56"/>
    <w:rsid w:val="00B8178C"/>
    <w:rsid w:val="00C027EE"/>
    <w:rsid w:val="00C17246"/>
    <w:rsid w:val="00C34AE5"/>
    <w:rsid w:val="00C50091"/>
    <w:rsid w:val="00C76303"/>
    <w:rsid w:val="00C826EE"/>
    <w:rsid w:val="00CA0ECF"/>
    <w:rsid w:val="00CC437C"/>
    <w:rsid w:val="00CD3D41"/>
    <w:rsid w:val="00D01F05"/>
    <w:rsid w:val="00D04762"/>
    <w:rsid w:val="00D364BB"/>
    <w:rsid w:val="00D41A53"/>
    <w:rsid w:val="00D41BB7"/>
    <w:rsid w:val="00D52381"/>
    <w:rsid w:val="00DA766B"/>
    <w:rsid w:val="00DB0115"/>
    <w:rsid w:val="00E40095"/>
    <w:rsid w:val="00E42A98"/>
    <w:rsid w:val="00E467A9"/>
    <w:rsid w:val="00E74761"/>
    <w:rsid w:val="00EC0A70"/>
    <w:rsid w:val="00ED77F7"/>
    <w:rsid w:val="00F00B35"/>
    <w:rsid w:val="00F115FA"/>
    <w:rsid w:val="00F15035"/>
    <w:rsid w:val="00F35625"/>
    <w:rsid w:val="00F42181"/>
    <w:rsid w:val="00F87BDB"/>
    <w:rsid w:val="00FE3F2E"/>
    <w:rsid w:val="00FE4F3E"/>
    <w:rsid w:val="00FF0F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A04"/>
    <w:pPr>
      <w:spacing w:after="200" w:line="276" w:lineRule="auto"/>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914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9140E"/>
    <w:rPr>
      <w:rFonts w:ascii="Tahoma" w:hAnsi="Tahoma" w:cs="Tahoma"/>
      <w:sz w:val="16"/>
      <w:szCs w:val="16"/>
    </w:rPr>
  </w:style>
  <w:style w:type="paragraph" w:styleId="a5">
    <w:name w:val="List Paragraph"/>
    <w:basedOn w:val="a"/>
    <w:uiPriority w:val="99"/>
    <w:qFormat/>
    <w:rsid w:val="00210084"/>
    <w:pPr>
      <w:ind w:left="720"/>
      <w:contextualSpacing/>
    </w:pPr>
  </w:style>
  <w:style w:type="table" w:styleId="a6">
    <w:name w:val="Table Grid"/>
    <w:basedOn w:val="a1"/>
    <w:uiPriority w:val="99"/>
    <w:locked/>
    <w:rsid w:val="008854A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6612A6"/>
    <w:pPr>
      <w:tabs>
        <w:tab w:val="center" w:pos="4677"/>
        <w:tab w:val="right" w:pos="9355"/>
      </w:tabs>
    </w:pPr>
  </w:style>
  <w:style w:type="character" w:customStyle="1" w:styleId="a8">
    <w:name w:val="Верхний колонтитул Знак"/>
    <w:basedOn w:val="a0"/>
    <w:link w:val="a7"/>
    <w:uiPriority w:val="99"/>
    <w:semiHidden/>
    <w:rsid w:val="00DE54E9"/>
    <w:rPr>
      <w:lang w:eastAsia="en-US"/>
    </w:rPr>
  </w:style>
  <w:style w:type="character" w:styleId="a9">
    <w:name w:val="page number"/>
    <w:basedOn w:val="a0"/>
    <w:uiPriority w:val="99"/>
    <w:rsid w:val="006612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53297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37</Pages>
  <Words>5535</Words>
  <Characters>31554</Characters>
  <Application>Microsoft Office Word</Application>
  <DocSecurity>0</DocSecurity>
  <Lines>262</Lines>
  <Paragraphs>74</Paragraphs>
  <ScaleCrop>false</ScaleCrop>
  <Company>Microsoft</Company>
  <LinksUpToDate>false</LinksUpToDate>
  <CharactersWithSpaces>37015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12</cp:revision>
  <cp:lastPrinted>2016-01-22T12:31:00Z</cp:lastPrinted>
  <dcterms:created xsi:type="dcterms:W3CDTF">2016-01-19T11:34:00Z</dcterms:created>
  <dcterms:modified xsi:type="dcterms:W3CDTF">2016-01-28T09:12:00Z</dcterms:modified>
</cp:coreProperties>
</file>