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EC" w:rsidRPr="002B7337" w:rsidRDefault="006B280F" w:rsidP="002E1CEC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400"/>
      <w:bookmarkStart w:id="1" w:name="sub_101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3FDAD2" wp14:editId="31BA875A">
            <wp:extent cx="666750" cy="828675"/>
            <wp:effectExtent l="19050" t="0" r="0" b="0"/>
            <wp:docPr id="1" name="Рисунок 1" descr="Мостовский%20р-н%20(герб)конту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товский%20р-н%20(герб)контур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CEC" w:rsidRPr="002B7337" w:rsidRDefault="002E1CEC" w:rsidP="002E1CE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337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A0684C">
        <w:rPr>
          <w:rFonts w:ascii="Times New Roman" w:hAnsi="Times New Roman" w:cs="Times New Roman"/>
          <w:b/>
          <w:sz w:val="28"/>
          <w:szCs w:val="28"/>
        </w:rPr>
        <w:t>КОСТРОМСКОГО СЕЛЬСКОГО ПОСЕЛЕНИЯ</w:t>
      </w:r>
      <w:r w:rsidRPr="002B73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1CEC" w:rsidRPr="002B7337" w:rsidRDefault="002E1CEC" w:rsidP="002E1CE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337">
        <w:rPr>
          <w:rFonts w:ascii="Times New Roman" w:hAnsi="Times New Roman" w:cs="Times New Roman"/>
          <w:b/>
          <w:sz w:val="28"/>
          <w:szCs w:val="28"/>
        </w:rPr>
        <w:t>МОСТОВСК</w:t>
      </w:r>
      <w:r w:rsidR="00A0684C">
        <w:rPr>
          <w:rFonts w:ascii="Times New Roman" w:hAnsi="Times New Roman" w:cs="Times New Roman"/>
          <w:b/>
          <w:sz w:val="28"/>
          <w:szCs w:val="28"/>
        </w:rPr>
        <w:t>ОГО</w:t>
      </w:r>
      <w:r w:rsidRPr="002B733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A0684C">
        <w:rPr>
          <w:rFonts w:ascii="Times New Roman" w:hAnsi="Times New Roman" w:cs="Times New Roman"/>
          <w:b/>
          <w:sz w:val="28"/>
          <w:szCs w:val="28"/>
        </w:rPr>
        <w:t>А</w:t>
      </w:r>
    </w:p>
    <w:p w:rsidR="002E1CEC" w:rsidRPr="002B7337" w:rsidRDefault="002E1CEC" w:rsidP="002E1CE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CEC" w:rsidRPr="00D931E4" w:rsidRDefault="002E1CEC" w:rsidP="002E1CEC">
      <w:pPr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1E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E1CEC" w:rsidRPr="002B7337" w:rsidRDefault="002E1CEC" w:rsidP="002E1CEC">
      <w:pPr>
        <w:widowControl/>
        <w:ind w:left="1418" w:right="1417"/>
        <w:rPr>
          <w:rFonts w:ascii="Times New Roman" w:hAnsi="Times New Roman" w:cs="Times New Roman"/>
          <w:b/>
          <w:bCs/>
          <w:sz w:val="28"/>
          <w:szCs w:val="28"/>
        </w:rPr>
      </w:pPr>
    </w:p>
    <w:p w:rsidR="002E1CEC" w:rsidRPr="002B7337" w:rsidRDefault="002E1CEC" w:rsidP="002E1CEC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337">
        <w:rPr>
          <w:rFonts w:ascii="Times New Roman" w:hAnsi="Times New Roman" w:cs="Times New Roman"/>
          <w:sz w:val="28"/>
          <w:szCs w:val="28"/>
        </w:rPr>
        <w:t xml:space="preserve">от </w:t>
      </w:r>
      <w:r w:rsidR="002B6B07">
        <w:rPr>
          <w:rFonts w:ascii="Times New Roman" w:hAnsi="Times New Roman" w:cs="Times New Roman"/>
          <w:sz w:val="28"/>
          <w:szCs w:val="28"/>
        </w:rPr>
        <w:t xml:space="preserve">03.02.2016                                </w:t>
      </w:r>
      <w:r w:rsidR="0054173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0684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4173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B7337">
        <w:rPr>
          <w:rFonts w:ascii="Times New Roman" w:hAnsi="Times New Roman" w:cs="Times New Roman"/>
          <w:sz w:val="28"/>
          <w:szCs w:val="28"/>
        </w:rPr>
        <w:t xml:space="preserve">№ </w:t>
      </w:r>
      <w:r w:rsidR="002B6B07">
        <w:rPr>
          <w:rFonts w:ascii="Times New Roman" w:hAnsi="Times New Roman" w:cs="Times New Roman"/>
          <w:sz w:val="28"/>
          <w:szCs w:val="28"/>
        </w:rPr>
        <w:t xml:space="preserve"> 76</w:t>
      </w:r>
    </w:p>
    <w:p w:rsidR="00D931E4" w:rsidRDefault="00D931E4" w:rsidP="002E1CEC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E1CEC" w:rsidRPr="00FE5EFF" w:rsidRDefault="00A0684C" w:rsidP="00A0684C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ст-ца Костромская</w:t>
      </w:r>
    </w:p>
    <w:p w:rsidR="00FE5EFF" w:rsidRDefault="00FE5EFF" w:rsidP="002E1CEC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0684C" w:rsidRPr="00FE5EFF" w:rsidRDefault="00A0684C" w:rsidP="002E1CEC">
      <w:pPr>
        <w:widowControl/>
        <w:rPr>
          <w:rFonts w:ascii="Times New Roman" w:hAnsi="Times New Roman" w:cs="Times New Roman"/>
          <w:sz w:val="28"/>
          <w:szCs w:val="28"/>
        </w:rPr>
      </w:pPr>
    </w:p>
    <w:p w:rsidR="002E1CEC" w:rsidRDefault="00541734" w:rsidP="00744FB5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A32A07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решени</w:t>
      </w:r>
      <w:r w:rsidR="00D931E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Совета </w:t>
      </w:r>
      <w:r w:rsidR="00A0684C">
        <w:rPr>
          <w:rFonts w:ascii="Times New Roman" w:hAnsi="Times New Roman" w:cs="Times New Roman"/>
          <w:b/>
          <w:sz w:val="28"/>
          <w:szCs w:val="28"/>
        </w:rPr>
        <w:t>Костромского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Мостовск</w:t>
      </w:r>
      <w:r w:rsidR="00A0684C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A0684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A0684C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2015 года №</w:t>
      </w:r>
      <w:r w:rsidR="00A0684C">
        <w:rPr>
          <w:rFonts w:ascii="Times New Roman" w:hAnsi="Times New Roman" w:cs="Times New Roman"/>
          <w:b/>
          <w:sz w:val="28"/>
          <w:szCs w:val="28"/>
        </w:rPr>
        <w:t>59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32A07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муниципальной службе в </w:t>
      </w:r>
      <w:r w:rsidR="00A0684C">
        <w:rPr>
          <w:rFonts w:ascii="Times New Roman" w:hAnsi="Times New Roman" w:cs="Times New Roman"/>
          <w:b/>
          <w:sz w:val="28"/>
          <w:szCs w:val="28"/>
        </w:rPr>
        <w:t>Костромском сельском поселении</w:t>
      </w:r>
      <w:r w:rsidR="002E1C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FB5">
        <w:rPr>
          <w:rFonts w:ascii="Times New Roman" w:hAnsi="Times New Roman" w:cs="Times New Roman"/>
          <w:b/>
          <w:sz w:val="28"/>
          <w:szCs w:val="28"/>
        </w:rPr>
        <w:t>Мостовск</w:t>
      </w:r>
      <w:r w:rsidR="00A0684C">
        <w:rPr>
          <w:rFonts w:ascii="Times New Roman" w:hAnsi="Times New Roman" w:cs="Times New Roman"/>
          <w:b/>
          <w:sz w:val="28"/>
          <w:szCs w:val="28"/>
        </w:rPr>
        <w:t>ого</w:t>
      </w:r>
      <w:r w:rsidR="00744FB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A0684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44FB5" w:rsidRDefault="00744FB5" w:rsidP="00744FB5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FB5" w:rsidRPr="00744FB5" w:rsidRDefault="00744FB5" w:rsidP="00744FB5">
      <w:pPr>
        <w:widowControl/>
        <w:ind w:right="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FB5" w:rsidRPr="00E1045E" w:rsidRDefault="00541734" w:rsidP="00E1045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="00D931E4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едерального закона от 29 декабря 2015 года №395-ФЗ «О внесении изменений в статью 54 Федерального закона «О государственной  гражданской службе в Российской Федерации» и статьи 9 и 25 Федерального закона «О муниципальной службе в Российской Федерации»</w:t>
      </w:r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hyperlink r:id="rId9" w:tooltip="Решение городской Думы Краснодара от 21.04.2011 N 11 п.6 (ред. от 19.06.2014) &quot;О принятии Устава муниципального образования город Краснодар&quot;{КонсультантПлюс}" w:history="1">
        <w:r w:rsidR="00744FB5" w:rsidRPr="00E1045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</w:t>
        </w:r>
        <w:r w:rsidR="00A32A07">
          <w:rPr>
            <w:rFonts w:ascii="Times New Roman" w:hAnsi="Times New Roman" w:cs="Times New Roman"/>
            <w:color w:val="000000" w:themeColor="text1"/>
            <w:sz w:val="28"/>
            <w:szCs w:val="28"/>
          </w:rPr>
          <w:t>а</w:t>
        </w:r>
      </w:hyperlink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6B07">
        <w:rPr>
          <w:rFonts w:ascii="Times New Roman" w:hAnsi="Times New Roman" w:cs="Times New Roman"/>
          <w:color w:val="000000" w:themeColor="text1"/>
          <w:sz w:val="28"/>
          <w:szCs w:val="28"/>
        </w:rPr>
        <w:t>Костромского сельского поселения</w:t>
      </w:r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Мостовск</w:t>
      </w:r>
      <w:r w:rsidR="002B6B0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2B6B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93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</w:t>
      </w:r>
      <w:r w:rsidR="002B6B07">
        <w:rPr>
          <w:rFonts w:ascii="Times New Roman" w:hAnsi="Times New Roman" w:cs="Times New Roman"/>
          <w:color w:val="000000" w:themeColor="text1"/>
          <w:sz w:val="28"/>
          <w:szCs w:val="28"/>
        </w:rPr>
        <w:t>Костромского сельского поселения</w:t>
      </w:r>
      <w:r w:rsidR="002B6B07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Мостовск</w:t>
      </w:r>
      <w:r w:rsidR="002B6B0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2B6B07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2B6B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B6B07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B6B0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2B6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 ш и л</w:t>
      </w:r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44FB5" w:rsidRDefault="00744FB5" w:rsidP="00E1045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32A0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32A07"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>нес</w:t>
      </w:r>
      <w:r w:rsidR="00A32A07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A32A07"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>и изменени</w:t>
      </w:r>
      <w:r w:rsidR="00A32A0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32A07"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BD3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к </w:t>
      </w:r>
      <w:r w:rsidR="00A32A07"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 w:rsidR="00BD3BF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A32A07"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</w:t>
      </w:r>
      <w:r w:rsidR="002B6B07">
        <w:rPr>
          <w:rFonts w:ascii="Times New Roman" w:hAnsi="Times New Roman" w:cs="Times New Roman"/>
          <w:color w:val="000000" w:themeColor="text1"/>
          <w:sz w:val="28"/>
          <w:szCs w:val="28"/>
        </w:rPr>
        <w:t>Костромского сельского поселения</w:t>
      </w:r>
      <w:r w:rsidR="002B6B07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Мостовск</w:t>
      </w:r>
      <w:r w:rsidR="002B6B0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2B6B07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2B6B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B6B07"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2A07"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B6B0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32A07"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>1 декабря 2015 года №</w:t>
      </w:r>
      <w:r w:rsidR="002B6B07">
        <w:rPr>
          <w:rFonts w:ascii="Times New Roman" w:hAnsi="Times New Roman" w:cs="Times New Roman"/>
          <w:color w:val="000000" w:themeColor="text1"/>
          <w:sz w:val="28"/>
          <w:szCs w:val="28"/>
        </w:rPr>
        <w:t>59</w:t>
      </w:r>
      <w:r w:rsidR="00A32A07"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Положения о муниципальной службе в </w:t>
      </w:r>
      <w:r w:rsidR="002B6B07">
        <w:rPr>
          <w:rFonts w:ascii="Times New Roman" w:hAnsi="Times New Roman" w:cs="Times New Roman"/>
          <w:color w:val="000000" w:themeColor="text1"/>
          <w:sz w:val="28"/>
          <w:szCs w:val="28"/>
        </w:rPr>
        <w:t>Костромском сельском поселении</w:t>
      </w:r>
      <w:r w:rsidR="002B6B07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Мостовск</w:t>
      </w:r>
      <w:r w:rsidR="002B6B0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2B6B07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2B6B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32A07" w:rsidRPr="00A32A0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931E4">
        <w:rPr>
          <w:rFonts w:ascii="Times New Roman" w:hAnsi="Times New Roman" w:cs="Times New Roman"/>
          <w:color w:val="000000" w:themeColor="text1"/>
          <w:sz w:val="28"/>
          <w:szCs w:val="28"/>
        </w:rPr>
        <w:t>, изложив</w:t>
      </w:r>
      <w:r w:rsidR="00BD3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статью 22 читать в новой редакции:</w:t>
      </w:r>
      <w:r w:rsidR="00A32A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623CE" w:rsidRDefault="00BD3BF8" w:rsidP="00E1045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«Статья 22</w:t>
      </w:r>
      <w:r w:rsidR="007C59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Стаж муниципальной службы</w:t>
      </w:r>
    </w:p>
    <w:p w:rsidR="00BD3BF8" w:rsidRDefault="00BD3BF8" w:rsidP="00E1045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1.В стаж (общую продолжительность) муниципальной службы включаются периоды замещения:</w:t>
      </w:r>
    </w:p>
    <w:p w:rsidR="00BD3BF8" w:rsidRDefault="00BD3BF8" w:rsidP="00E1045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1)должностей муниципальной службы;</w:t>
      </w:r>
    </w:p>
    <w:p w:rsidR="00BD3BF8" w:rsidRDefault="00BD3BF8" w:rsidP="00E1045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2)муниципальных должностей;</w:t>
      </w:r>
    </w:p>
    <w:p w:rsidR="00BD3BF8" w:rsidRDefault="00BD3BF8" w:rsidP="00E1045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3)государственных должностей Российской Федерации и  государственных должностей субъектов Российской Федерации;</w:t>
      </w:r>
    </w:p>
    <w:p w:rsidR="00BD3BF8" w:rsidRDefault="00BD3BF8" w:rsidP="00E1045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BD3BF8" w:rsidRDefault="00BD3BF8" w:rsidP="00E1045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5)иных должностей в соответствии с федеральными законами.</w:t>
      </w:r>
    </w:p>
    <w:p w:rsidR="00BD3BF8" w:rsidRDefault="00BD3BF8" w:rsidP="00E1045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законом Краснодарского края от 27 сентября 2007 года №1324-КЗ «О порядке исчисления стажа муниципальной службы в Краснодарском крае» и Уставом </w:t>
      </w:r>
      <w:r w:rsidR="002B6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Костромского </w:t>
      </w:r>
      <w:r w:rsidR="002B6B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сельского поселения Мостовского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2B6B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помимо периодов замещения должностей, указанных в части 1 настоящей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статьи, включа</w:t>
      </w:r>
      <w:r w:rsidR="001A125B">
        <w:rPr>
          <w:rFonts w:ascii="Times New Roman" w:hAnsi="Times New Roman" w:cs="Times New Roman"/>
          <w:color w:val="000000" w:themeColor="text1"/>
          <w:sz w:val="28"/>
          <w:szCs w:val="28"/>
        </w:rPr>
        <w:t>ются (засчитываются) также периоды замещения должностей, включаемые (засчитываемые) в стаж государственной гражданской службы в соответствии с частью 2 статьи 54 Федерального закона от 27 июля 2004 года №79-ФЗ «О государственной гражданской службе Российской Федерации».</w:t>
      </w:r>
      <w:proofErr w:type="gramEnd"/>
    </w:p>
    <w:p w:rsidR="001A125B" w:rsidRDefault="001A125B" w:rsidP="00E1045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3.В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части 1 настоящей статьи, иные периоды в соответствии с нормативными правовыми актами субъектов Российской Федерации и муниципальными правовыми актами.</w:t>
      </w:r>
    </w:p>
    <w:p w:rsidR="001A125B" w:rsidRPr="0059220F" w:rsidRDefault="001A125B" w:rsidP="00E1045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4.Порядок исчисления стажа муниципальной службы устанавливается законом </w:t>
      </w:r>
      <w:r w:rsidRPr="001A125B">
        <w:rPr>
          <w:rFonts w:ascii="Times New Roman" w:hAnsi="Times New Roman" w:cs="Times New Roman"/>
          <w:color w:val="000000" w:themeColor="text1"/>
          <w:sz w:val="28"/>
          <w:szCs w:val="28"/>
        </w:rPr>
        <w:t>Краснодарского края от 27 сентября 2007 года №1324-КЗ «О порядке исчисления стажа муниципальной службы в Краснодарском крае»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4FB5" w:rsidRPr="00E1045E" w:rsidRDefault="00D931E4" w:rsidP="00E1045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Start"/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комиссию по </w:t>
      </w:r>
      <w:r w:rsidR="002B6B07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социальным</w:t>
      </w:r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вопросам (</w:t>
      </w:r>
      <w:proofErr w:type="spellStart"/>
      <w:r w:rsidR="002B6B07">
        <w:rPr>
          <w:rFonts w:ascii="Times New Roman" w:hAnsi="Times New Roman" w:cs="Times New Roman"/>
          <w:color w:val="000000" w:themeColor="text1"/>
          <w:sz w:val="28"/>
          <w:szCs w:val="28"/>
        </w:rPr>
        <w:t>Шатных</w:t>
      </w:r>
      <w:proofErr w:type="spellEnd"/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93398" w:rsidRPr="00F81C2F" w:rsidRDefault="00D931E4" w:rsidP="00F81C2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44FB5" w:rsidRPr="00E1045E">
        <w:rPr>
          <w:rFonts w:ascii="Times New Roman" w:hAnsi="Times New Roman" w:cs="Times New Roman"/>
          <w:color w:val="000000" w:themeColor="text1"/>
          <w:sz w:val="28"/>
          <w:szCs w:val="28"/>
        </w:rPr>
        <w:t>.Решение вступает в силу со дня его обнародования.</w:t>
      </w:r>
    </w:p>
    <w:p w:rsidR="00FE5EFF" w:rsidRDefault="00FE5EFF" w:rsidP="00744FB5">
      <w:pPr>
        <w:rPr>
          <w:rFonts w:ascii="Times New Roman" w:hAnsi="Times New Roman" w:cs="Times New Roman"/>
          <w:sz w:val="28"/>
          <w:szCs w:val="28"/>
        </w:rPr>
      </w:pPr>
    </w:p>
    <w:p w:rsidR="00744FB5" w:rsidRDefault="00744FB5" w:rsidP="00744FB5">
      <w:pPr>
        <w:rPr>
          <w:rFonts w:ascii="Times New Roman" w:hAnsi="Times New Roman" w:cs="Times New Roman"/>
          <w:sz w:val="28"/>
          <w:szCs w:val="28"/>
        </w:rPr>
      </w:pPr>
    </w:p>
    <w:p w:rsidR="007F01BA" w:rsidRPr="002B7337" w:rsidRDefault="007F01BA" w:rsidP="00744FB5">
      <w:pPr>
        <w:rPr>
          <w:rFonts w:ascii="Times New Roman" w:hAnsi="Times New Roman" w:cs="Times New Roman"/>
          <w:sz w:val="28"/>
          <w:szCs w:val="28"/>
        </w:rPr>
      </w:pPr>
    </w:p>
    <w:p w:rsidR="00FE5EFF" w:rsidRDefault="002E1CEC" w:rsidP="002B6B07">
      <w:pPr>
        <w:ind w:left="-540" w:right="638" w:firstLine="540"/>
        <w:rPr>
          <w:rFonts w:ascii="Times New Roman" w:hAnsi="Times New Roman" w:cs="Times New Roman"/>
          <w:sz w:val="28"/>
          <w:szCs w:val="28"/>
        </w:rPr>
      </w:pPr>
      <w:r w:rsidRPr="002B7337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2B6B07">
        <w:rPr>
          <w:rFonts w:ascii="Times New Roman" w:hAnsi="Times New Roman" w:cs="Times New Roman"/>
          <w:sz w:val="28"/>
          <w:szCs w:val="28"/>
        </w:rPr>
        <w:t>,</w:t>
      </w:r>
      <w:r w:rsidRPr="002B7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B07" w:rsidRDefault="002B6B07" w:rsidP="002B6B07">
      <w:pPr>
        <w:ind w:left="-540" w:right="638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Костромского сельского поселения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П.А.Нартов</w:t>
      </w:r>
      <w:proofErr w:type="spellEnd"/>
    </w:p>
    <w:p w:rsidR="00FE5EFF" w:rsidRPr="002B7337" w:rsidRDefault="00FE5EFF" w:rsidP="00744FB5">
      <w:pPr>
        <w:rPr>
          <w:rFonts w:ascii="Times New Roman" w:hAnsi="Times New Roman" w:cs="Times New Roman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0A6DD0" w:rsidRDefault="000A6DD0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0A6DD0" w:rsidRDefault="000A6DD0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59220F" w:rsidRDefault="0059220F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1A125B" w:rsidRDefault="001A125B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2B6B07" w:rsidRDefault="002B6B07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2B6B07" w:rsidRDefault="002B6B07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2B6B07" w:rsidRDefault="002B6B07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2B6B07" w:rsidRDefault="002B6B07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2B6B07" w:rsidRDefault="002B6B07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2B6B07" w:rsidRDefault="002B6B07" w:rsidP="00744FB5">
      <w:pPr>
        <w:ind w:firstLine="4860"/>
        <w:jc w:val="center"/>
        <w:rPr>
          <w:rStyle w:val="a6"/>
          <w:rFonts w:ascii="Times New Roman" w:hAnsi="Times New Roman" w:cs="Times New Roman"/>
          <w:b w:val="0"/>
          <w:sz w:val="28"/>
          <w:szCs w:val="28"/>
        </w:rPr>
      </w:pPr>
    </w:p>
    <w:p w:rsidR="002B6B07" w:rsidRDefault="002B6B07" w:rsidP="00871543">
      <w:pPr>
        <w:rPr>
          <w:rStyle w:val="a6"/>
          <w:rFonts w:ascii="Times New Roman" w:hAnsi="Times New Roman" w:cs="Times New Roman"/>
          <w:b w:val="0"/>
          <w:sz w:val="28"/>
          <w:szCs w:val="28"/>
        </w:rPr>
      </w:pPr>
      <w:bookmarkStart w:id="2" w:name="_GoBack"/>
      <w:bookmarkEnd w:id="0"/>
      <w:bookmarkEnd w:id="1"/>
      <w:bookmarkEnd w:id="2"/>
    </w:p>
    <w:sectPr w:rsidR="002B6B07" w:rsidSect="000A6DD0">
      <w:headerReference w:type="even" r:id="rId10"/>
      <w:headerReference w:type="default" r:id="rId11"/>
      <w:pgSz w:w="11906" w:h="16838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444" w:rsidRDefault="00E65444">
      <w:r>
        <w:separator/>
      </w:r>
    </w:p>
  </w:endnote>
  <w:endnote w:type="continuationSeparator" w:id="0">
    <w:p w:rsidR="00E65444" w:rsidRDefault="00E6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444" w:rsidRDefault="00E65444">
      <w:r>
        <w:separator/>
      </w:r>
    </w:p>
  </w:footnote>
  <w:footnote w:type="continuationSeparator" w:id="0">
    <w:p w:rsidR="00E65444" w:rsidRDefault="00E65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DD0" w:rsidRDefault="000A6DD0" w:rsidP="009C1F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6DD0" w:rsidRDefault="000A6D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3378849"/>
      <w:docPartObj>
        <w:docPartGallery w:val="Page Numbers (Top of Page)"/>
        <w:docPartUnique/>
      </w:docPartObj>
    </w:sdtPr>
    <w:sdtEndPr/>
    <w:sdtContent>
      <w:p w:rsidR="000A6DD0" w:rsidRDefault="000A6D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543">
          <w:rPr>
            <w:noProof/>
          </w:rPr>
          <w:t>2</w:t>
        </w:r>
        <w:r>
          <w:fldChar w:fldCharType="end"/>
        </w:r>
      </w:p>
    </w:sdtContent>
  </w:sdt>
  <w:p w:rsidR="000A6DD0" w:rsidRDefault="000A6D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EC"/>
    <w:rsid w:val="000029C5"/>
    <w:rsid w:val="00012114"/>
    <w:rsid w:val="00043707"/>
    <w:rsid w:val="00055DB7"/>
    <w:rsid w:val="00085F1F"/>
    <w:rsid w:val="00094D04"/>
    <w:rsid w:val="00096A81"/>
    <w:rsid w:val="000A0695"/>
    <w:rsid w:val="000A1323"/>
    <w:rsid w:val="000A6DD0"/>
    <w:rsid w:val="000B6322"/>
    <w:rsid w:val="000D551B"/>
    <w:rsid w:val="000D5832"/>
    <w:rsid w:val="00103EF6"/>
    <w:rsid w:val="00130A77"/>
    <w:rsid w:val="00135AA3"/>
    <w:rsid w:val="00184517"/>
    <w:rsid w:val="00194636"/>
    <w:rsid w:val="001A125B"/>
    <w:rsid w:val="001B0375"/>
    <w:rsid w:val="001B1F2F"/>
    <w:rsid w:val="001F1AF2"/>
    <w:rsid w:val="001F6D2C"/>
    <w:rsid w:val="00204E4E"/>
    <w:rsid w:val="002277A8"/>
    <w:rsid w:val="002360DA"/>
    <w:rsid w:val="00252B15"/>
    <w:rsid w:val="002B5E4D"/>
    <w:rsid w:val="002B6B07"/>
    <w:rsid w:val="002C22B2"/>
    <w:rsid w:val="002C5134"/>
    <w:rsid w:val="002C6B56"/>
    <w:rsid w:val="002D5B55"/>
    <w:rsid w:val="002E00FD"/>
    <w:rsid w:val="002E1CEC"/>
    <w:rsid w:val="002E5DB2"/>
    <w:rsid w:val="002E7120"/>
    <w:rsid w:val="00320CAA"/>
    <w:rsid w:val="003412A8"/>
    <w:rsid w:val="00352538"/>
    <w:rsid w:val="00361034"/>
    <w:rsid w:val="003719B4"/>
    <w:rsid w:val="00371CF9"/>
    <w:rsid w:val="0037517C"/>
    <w:rsid w:val="00387185"/>
    <w:rsid w:val="003A2A44"/>
    <w:rsid w:val="003A643D"/>
    <w:rsid w:val="003B2B4C"/>
    <w:rsid w:val="003E1ABA"/>
    <w:rsid w:val="003E52C4"/>
    <w:rsid w:val="003E5EFC"/>
    <w:rsid w:val="0042504D"/>
    <w:rsid w:val="0045672D"/>
    <w:rsid w:val="00466A13"/>
    <w:rsid w:val="00466A66"/>
    <w:rsid w:val="00485827"/>
    <w:rsid w:val="00493398"/>
    <w:rsid w:val="004C34FE"/>
    <w:rsid w:val="004D612B"/>
    <w:rsid w:val="005351AF"/>
    <w:rsid w:val="00541734"/>
    <w:rsid w:val="0055600C"/>
    <w:rsid w:val="005675D4"/>
    <w:rsid w:val="0058708B"/>
    <w:rsid w:val="0059220F"/>
    <w:rsid w:val="00592C81"/>
    <w:rsid w:val="005C2C77"/>
    <w:rsid w:val="005D7914"/>
    <w:rsid w:val="00613328"/>
    <w:rsid w:val="00617487"/>
    <w:rsid w:val="006218A9"/>
    <w:rsid w:val="0063472E"/>
    <w:rsid w:val="0063792F"/>
    <w:rsid w:val="00647D5A"/>
    <w:rsid w:val="00652055"/>
    <w:rsid w:val="00670535"/>
    <w:rsid w:val="0067430F"/>
    <w:rsid w:val="006B280F"/>
    <w:rsid w:val="007007F4"/>
    <w:rsid w:val="00711213"/>
    <w:rsid w:val="00717C2B"/>
    <w:rsid w:val="00732472"/>
    <w:rsid w:val="00732F2D"/>
    <w:rsid w:val="00744FB5"/>
    <w:rsid w:val="00757848"/>
    <w:rsid w:val="007634BF"/>
    <w:rsid w:val="0077138C"/>
    <w:rsid w:val="00771DB2"/>
    <w:rsid w:val="00772EA6"/>
    <w:rsid w:val="007901D9"/>
    <w:rsid w:val="007B6D95"/>
    <w:rsid w:val="007C59F0"/>
    <w:rsid w:val="007E6EF9"/>
    <w:rsid w:val="007F01BA"/>
    <w:rsid w:val="007F0482"/>
    <w:rsid w:val="008409CB"/>
    <w:rsid w:val="008435EC"/>
    <w:rsid w:val="00851CE7"/>
    <w:rsid w:val="008578AD"/>
    <w:rsid w:val="00871542"/>
    <w:rsid w:val="00871543"/>
    <w:rsid w:val="008929FF"/>
    <w:rsid w:val="00893E08"/>
    <w:rsid w:val="008C1816"/>
    <w:rsid w:val="008E603D"/>
    <w:rsid w:val="008F210B"/>
    <w:rsid w:val="00946BD7"/>
    <w:rsid w:val="00963015"/>
    <w:rsid w:val="00977A08"/>
    <w:rsid w:val="009B6191"/>
    <w:rsid w:val="009C1F70"/>
    <w:rsid w:val="009C64AB"/>
    <w:rsid w:val="009D27AC"/>
    <w:rsid w:val="009E5CB3"/>
    <w:rsid w:val="00A0684C"/>
    <w:rsid w:val="00A23D46"/>
    <w:rsid w:val="00A2762A"/>
    <w:rsid w:val="00A32A07"/>
    <w:rsid w:val="00A4698C"/>
    <w:rsid w:val="00A623CE"/>
    <w:rsid w:val="00A62D74"/>
    <w:rsid w:val="00A91427"/>
    <w:rsid w:val="00AA2611"/>
    <w:rsid w:val="00AB0BDF"/>
    <w:rsid w:val="00AC5EE7"/>
    <w:rsid w:val="00AC7AFD"/>
    <w:rsid w:val="00AD2180"/>
    <w:rsid w:val="00AD52A9"/>
    <w:rsid w:val="00AD6EA2"/>
    <w:rsid w:val="00AF0547"/>
    <w:rsid w:val="00B1461A"/>
    <w:rsid w:val="00B418B0"/>
    <w:rsid w:val="00B7021F"/>
    <w:rsid w:val="00B84AAE"/>
    <w:rsid w:val="00BA03B1"/>
    <w:rsid w:val="00BB67B6"/>
    <w:rsid w:val="00BD0929"/>
    <w:rsid w:val="00BD140C"/>
    <w:rsid w:val="00BD1CF4"/>
    <w:rsid w:val="00BD3BF8"/>
    <w:rsid w:val="00BD5B0E"/>
    <w:rsid w:val="00BE16BC"/>
    <w:rsid w:val="00BF7398"/>
    <w:rsid w:val="00BF7789"/>
    <w:rsid w:val="00C03654"/>
    <w:rsid w:val="00C063FD"/>
    <w:rsid w:val="00C10622"/>
    <w:rsid w:val="00C2727A"/>
    <w:rsid w:val="00C45336"/>
    <w:rsid w:val="00C46CB4"/>
    <w:rsid w:val="00C56F6A"/>
    <w:rsid w:val="00CB7090"/>
    <w:rsid w:val="00CD4548"/>
    <w:rsid w:val="00CF2389"/>
    <w:rsid w:val="00D11869"/>
    <w:rsid w:val="00D35CC4"/>
    <w:rsid w:val="00D70AE2"/>
    <w:rsid w:val="00D7326E"/>
    <w:rsid w:val="00D73A6F"/>
    <w:rsid w:val="00D755D7"/>
    <w:rsid w:val="00D80058"/>
    <w:rsid w:val="00D82BE8"/>
    <w:rsid w:val="00D8653B"/>
    <w:rsid w:val="00D931E4"/>
    <w:rsid w:val="00DD7AEA"/>
    <w:rsid w:val="00DE3DE8"/>
    <w:rsid w:val="00DE77EF"/>
    <w:rsid w:val="00E1045E"/>
    <w:rsid w:val="00E222D3"/>
    <w:rsid w:val="00E227CC"/>
    <w:rsid w:val="00E60221"/>
    <w:rsid w:val="00E65444"/>
    <w:rsid w:val="00E674C2"/>
    <w:rsid w:val="00E75D80"/>
    <w:rsid w:val="00E91E94"/>
    <w:rsid w:val="00EA27B6"/>
    <w:rsid w:val="00EA7580"/>
    <w:rsid w:val="00EB0939"/>
    <w:rsid w:val="00F054E4"/>
    <w:rsid w:val="00F07063"/>
    <w:rsid w:val="00F11A00"/>
    <w:rsid w:val="00F2719B"/>
    <w:rsid w:val="00F30BCF"/>
    <w:rsid w:val="00F81C2F"/>
    <w:rsid w:val="00F91AF1"/>
    <w:rsid w:val="00F9332F"/>
    <w:rsid w:val="00F93952"/>
    <w:rsid w:val="00F94E59"/>
    <w:rsid w:val="00FB107A"/>
    <w:rsid w:val="00FE0C6B"/>
    <w:rsid w:val="00FE5EFF"/>
    <w:rsid w:val="00FE7B13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5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2E1CEC"/>
    <w:pPr>
      <w:keepNext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BD09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C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1CEC"/>
  </w:style>
  <w:style w:type="character" w:customStyle="1" w:styleId="a6">
    <w:name w:val="Цветовое выделение"/>
    <w:rsid w:val="002E1CEC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2E1C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2E1CEC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9C1F70"/>
    <w:pPr>
      <w:jc w:val="center"/>
    </w:pPr>
    <w:rPr>
      <w:b/>
      <w:bCs/>
      <w:sz w:val="28"/>
      <w:szCs w:val="28"/>
    </w:rPr>
  </w:style>
  <w:style w:type="paragraph" w:styleId="a9">
    <w:name w:val="Body Text Indent"/>
    <w:basedOn w:val="a"/>
    <w:rsid w:val="009C1F70"/>
    <w:pPr>
      <w:widowControl/>
      <w:autoSpaceDE/>
      <w:autoSpaceDN/>
      <w:adjustRightInd/>
      <w:ind w:firstLine="1260"/>
    </w:pPr>
    <w:rPr>
      <w:rFonts w:ascii="Times New Roman" w:hAnsi="Times New Roman" w:cs="Times New Roman"/>
    </w:rPr>
  </w:style>
  <w:style w:type="paragraph" w:styleId="3">
    <w:name w:val="Body Text Indent 3"/>
    <w:basedOn w:val="a"/>
    <w:rsid w:val="009C1F70"/>
    <w:pPr>
      <w:widowControl/>
      <w:autoSpaceDE/>
      <w:autoSpaceDN/>
      <w:adjustRightInd/>
      <w:ind w:left="360" w:firstLine="360"/>
    </w:pPr>
    <w:rPr>
      <w:rFonts w:ascii="Times New Roman" w:hAnsi="Times New Roman" w:cs="Times New Roman"/>
      <w:sz w:val="22"/>
    </w:rPr>
  </w:style>
  <w:style w:type="paragraph" w:styleId="aa">
    <w:name w:val="Balloon Text"/>
    <w:basedOn w:val="a"/>
    <w:semiHidden/>
    <w:rsid w:val="009C1F7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86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C036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03654"/>
    <w:rPr>
      <w:rFonts w:ascii="Arial" w:hAnsi="Arial" w:cs="Arial"/>
      <w:sz w:val="24"/>
      <w:szCs w:val="24"/>
    </w:rPr>
  </w:style>
  <w:style w:type="character" w:customStyle="1" w:styleId="a8">
    <w:name w:val="Название Знак"/>
    <w:basedOn w:val="a0"/>
    <w:link w:val="a7"/>
    <w:rsid w:val="00C03654"/>
    <w:rPr>
      <w:rFonts w:ascii="Arial" w:hAnsi="Arial" w:cs="Arial"/>
      <w:b/>
      <w:bCs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135AA3"/>
    <w:rPr>
      <w:rFonts w:cs="Times New Roman"/>
      <w:color w:val="106BBE"/>
    </w:rPr>
  </w:style>
  <w:style w:type="paragraph" w:customStyle="1" w:styleId="ConsPlusNormal">
    <w:name w:val="ConsPlusNormal"/>
    <w:rsid w:val="00744FB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semiHidden/>
    <w:rsid w:val="00BD0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Комментарий"/>
    <w:basedOn w:val="a"/>
    <w:next w:val="a"/>
    <w:uiPriority w:val="99"/>
    <w:rsid w:val="007007F4"/>
    <w:pPr>
      <w:spacing w:before="75"/>
      <w:ind w:left="170"/>
      <w:jc w:val="both"/>
    </w:pPr>
    <w:rPr>
      <w:rFonts w:eastAsiaTheme="minorEastAsia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007F4"/>
    <w:rPr>
      <w:i/>
      <w:iCs/>
    </w:rPr>
  </w:style>
  <w:style w:type="character" w:styleId="af1">
    <w:name w:val="Hyperlink"/>
    <w:basedOn w:val="a0"/>
    <w:uiPriority w:val="99"/>
    <w:unhideWhenUsed/>
    <w:rsid w:val="007578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5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2E1CEC"/>
    <w:pPr>
      <w:keepNext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BD09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1C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E1CEC"/>
  </w:style>
  <w:style w:type="character" w:customStyle="1" w:styleId="a6">
    <w:name w:val="Цветовое выделение"/>
    <w:rsid w:val="002E1CEC"/>
    <w:rPr>
      <w:b/>
      <w:bCs/>
      <w:color w:val="26282F"/>
      <w:sz w:val="26"/>
      <w:szCs w:val="26"/>
    </w:rPr>
  </w:style>
  <w:style w:type="paragraph" w:customStyle="1" w:styleId="ConsPlusTitle">
    <w:name w:val="ConsPlusTitle"/>
    <w:rsid w:val="002E1C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2E1CEC"/>
    <w:rPr>
      <w:rFonts w:ascii="Arial" w:hAnsi="Arial" w:cs="Arial"/>
      <w:sz w:val="24"/>
      <w:szCs w:val="24"/>
      <w:lang w:val="ru-RU" w:eastAsia="ru-RU" w:bidi="ar-SA"/>
    </w:rPr>
  </w:style>
  <w:style w:type="paragraph" w:styleId="a7">
    <w:name w:val="Title"/>
    <w:basedOn w:val="a"/>
    <w:link w:val="a8"/>
    <w:qFormat/>
    <w:rsid w:val="009C1F70"/>
    <w:pPr>
      <w:jc w:val="center"/>
    </w:pPr>
    <w:rPr>
      <w:b/>
      <w:bCs/>
      <w:sz w:val="28"/>
      <w:szCs w:val="28"/>
    </w:rPr>
  </w:style>
  <w:style w:type="paragraph" w:styleId="a9">
    <w:name w:val="Body Text Indent"/>
    <w:basedOn w:val="a"/>
    <w:rsid w:val="009C1F70"/>
    <w:pPr>
      <w:widowControl/>
      <w:autoSpaceDE/>
      <w:autoSpaceDN/>
      <w:adjustRightInd/>
      <w:ind w:firstLine="1260"/>
    </w:pPr>
    <w:rPr>
      <w:rFonts w:ascii="Times New Roman" w:hAnsi="Times New Roman" w:cs="Times New Roman"/>
    </w:rPr>
  </w:style>
  <w:style w:type="paragraph" w:styleId="3">
    <w:name w:val="Body Text Indent 3"/>
    <w:basedOn w:val="a"/>
    <w:rsid w:val="009C1F70"/>
    <w:pPr>
      <w:widowControl/>
      <w:autoSpaceDE/>
      <w:autoSpaceDN/>
      <w:adjustRightInd/>
      <w:ind w:left="360" w:firstLine="360"/>
    </w:pPr>
    <w:rPr>
      <w:rFonts w:ascii="Times New Roman" w:hAnsi="Times New Roman" w:cs="Times New Roman"/>
      <w:sz w:val="22"/>
    </w:rPr>
  </w:style>
  <w:style w:type="paragraph" w:styleId="aa">
    <w:name w:val="Balloon Text"/>
    <w:basedOn w:val="a"/>
    <w:semiHidden/>
    <w:rsid w:val="009C1F70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86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C036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03654"/>
    <w:rPr>
      <w:rFonts w:ascii="Arial" w:hAnsi="Arial" w:cs="Arial"/>
      <w:sz w:val="24"/>
      <w:szCs w:val="24"/>
    </w:rPr>
  </w:style>
  <w:style w:type="character" w:customStyle="1" w:styleId="a8">
    <w:name w:val="Название Знак"/>
    <w:basedOn w:val="a0"/>
    <w:link w:val="a7"/>
    <w:rsid w:val="00C03654"/>
    <w:rPr>
      <w:rFonts w:ascii="Arial" w:hAnsi="Arial" w:cs="Arial"/>
      <w:b/>
      <w:bCs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135AA3"/>
    <w:rPr>
      <w:rFonts w:cs="Times New Roman"/>
      <w:color w:val="106BBE"/>
    </w:rPr>
  </w:style>
  <w:style w:type="paragraph" w:customStyle="1" w:styleId="ConsPlusNormal">
    <w:name w:val="ConsPlusNormal"/>
    <w:rsid w:val="00744FB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semiHidden/>
    <w:rsid w:val="00BD09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Комментарий"/>
    <w:basedOn w:val="a"/>
    <w:next w:val="a"/>
    <w:uiPriority w:val="99"/>
    <w:rsid w:val="007007F4"/>
    <w:pPr>
      <w:spacing w:before="75"/>
      <w:ind w:left="170"/>
      <w:jc w:val="both"/>
    </w:pPr>
    <w:rPr>
      <w:rFonts w:eastAsiaTheme="minorEastAsia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007F4"/>
    <w:rPr>
      <w:i/>
      <w:iCs/>
    </w:rPr>
  </w:style>
  <w:style w:type="character" w:styleId="af1">
    <w:name w:val="Hyperlink"/>
    <w:basedOn w:val="a0"/>
    <w:uiPriority w:val="99"/>
    <w:unhideWhenUsed/>
    <w:rsid w:val="007578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C6344C7CFCC2E11E3D1839E9466C441EBF2DAC49F4318C5B8490E7D4EF8CD08C9DF0150C3F296D1A8954q2c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3F5B4-F2D5-4559-B5ED-A98316C8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3466</CharactersWithSpaces>
  <SharedDoc>false</SharedDoc>
  <HLinks>
    <vt:vector size="12" baseType="variant">
      <vt:variant>
        <vt:i4>1638432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Костромского</cp:lastModifiedBy>
  <cp:revision>5</cp:revision>
  <cp:lastPrinted>2016-01-25T10:36:00Z</cp:lastPrinted>
  <dcterms:created xsi:type="dcterms:W3CDTF">2016-01-28T04:19:00Z</dcterms:created>
  <dcterms:modified xsi:type="dcterms:W3CDTF">2016-02-20T11:55:00Z</dcterms:modified>
</cp:coreProperties>
</file>