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D13C96" w:rsidRPr="00D13C96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услуг, предоставляемых администрацией Махошевского сельского поселения Мостовского района юридическим и физическим лицам, через муниципальное бюджетное учреждение «Мостовской многофункциональный центр предоставления государственных и муниципальных услуг»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16CBE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9D6776"/>
    <w:rsid w:val="009E53A6"/>
    <w:rsid w:val="00A74A7B"/>
    <w:rsid w:val="00D13C96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2016-01-27T11:48:00Z</dcterms:modified>
</cp:coreProperties>
</file>