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E4776">
        <w:rPr>
          <w:rFonts w:ascii="Times New Roman" w:hAnsi="Times New Roman" w:cs="Times New Roman"/>
          <w:sz w:val="28"/>
          <w:szCs w:val="28"/>
        </w:rPr>
        <w:t xml:space="preserve">  «03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1E4776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D75F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КЗ «О противодействии коррупции в Краснодарском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776" w:rsidRPr="00C75B7B" w:rsidRDefault="003215E8" w:rsidP="00C75B7B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1E477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1E4776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852AD1" w:rsidRPr="001E4776">
        <w:rPr>
          <w:rFonts w:ascii="Times New Roman" w:hAnsi="Times New Roman" w:cs="Times New Roman"/>
          <w:sz w:val="28"/>
          <w:szCs w:val="28"/>
        </w:rPr>
        <w:t>решения</w:t>
      </w:r>
      <w:r w:rsidR="009404B8" w:rsidRPr="001E477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F26E3" w:rsidRPr="001E4776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1E4776">
        <w:rPr>
          <w:rFonts w:ascii="Times New Roman" w:hAnsi="Times New Roman" w:cs="Times New Roman"/>
          <w:sz w:val="28"/>
          <w:szCs w:val="28"/>
        </w:rPr>
        <w:t>№ 7</w:t>
      </w:r>
      <w:r w:rsidR="00C75B7B">
        <w:rPr>
          <w:rFonts w:ascii="Times New Roman" w:hAnsi="Times New Roman" w:cs="Times New Roman"/>
          <w:sz w:val="28"/>
          <w:szCs w:val="28"/>
        </w:rPr>
        <w:t>5</w:t>
      </w:r>
      <w:r w:rsidR="001E4776">
        <w:rPr>
          <w:rFonts w:ascii="Times New Roman" w:hAnsi="Times New Roman" w:cs="Times New Roman"/>
          <w:sz w:val="28"/>
          <w:szCs w:val="28"/>
        </w:rPr>
        <w:t xml:space="preserve"> от 03.02.</w:t>
      </w:r>
      <w:r w:rsidR="001E4776" w:rsidRPr="00C75B7B">
        <w:rPr>
          <w:rFonts w:ascii="Times New Roman" w:hAnsi="Times New Roman" w:cs="Times New Roman"/>
          <w:sz w:val="28"/>
          <w:szCs w:val="28"/>
        </w:rPr>
        <w:t>2016</w:t>
      </w:r>
      <w:r w:rsidR="00017091" w:rsidRPr="00C75B7B">
        <w:rPr>
          <w:rFonts w:ascii="Times New Roman" w:hAnsi="Times New Roman" w:cs="Times New Roman"/>
          <w:sz w:val="28"/>
          <w:szCs w:val="28"/>
        </w:rPr>
        <w:t>г</w:t>
      </w:r>
      <w:r w:rsidR="00C75B7B" w:rsidRPr="00C75B7B">
        <w:rPr>
          <w:rFonts w:ascii="Times New Roman" w:hAnsi="Times New Roman"/>
          <w:sz w:val="28"/>
          <w:szCs w:val="28"/>
        </w:rPr>
        <w:t>Об обнародовании проекта решения Совета Шедокского сельского поселения Мостовского района «О принятии Устава Шедокского сельского поселения Мостовского</w:t>
      </w:r>
      <w:proofErr w:type="gramEnd"/>
      <w:r w:rsidR="00C75B7B" w:rsidRPr="00C75B7B">
        <w:rPr>
          <w:rFonts w:ascii="Times New Roman" w:hAnsi="Times New Roman"/>
          <w:sz w:val="28"/>
          <w:szCs w:val="28"/>
        </w:rPr>
        <w:t xml:space="preserve"> района», </w:t>
      </w:r>
      <w:proofErr w:type="gramStart"/>
      <w:r w:rsidR="00C75B7B" w:rsidRPr="00C75B7B">
        <w:rPr>
          <w:rFonts w:ascii="Times New Roman" w:hAnsi="Times New Roman"/>
          <w:sz w:val="28"/>
          <w:szCs w:val="28"/>
        </w:rPr>
        <w:t>назначении</w:t>
      </w:r>
      <w:proofErr w:type="gramEnd"/>
      <w:r w:rsidR="00C75B7B" w:rsidRPr="00C75B7B">
        <w:rPr>
          <w:rFonts w:ascii="Times New Roman" w:hAnsi="Times New Roman"/>
          <w:sz w:val="28"/>
          <w:szCs w:val="28"/>
        </w:rPr>
        <w:t xml:space="preserve"> даты проведения публичных слушаний, образовании уполномоченного органа по проведению публичных слушаний, утверждении порядка учета предложений и участия граждан в обсуждении проекта решения Совета</w:t>
      </w:r>
      <w:r w:rsidR="00C75B7B">
        <w:rPr>
          <w:rFonts w:ascii="Times New Roman" w:hAnsi="Times New Roman"/>
          <w:sz w:val="28"/>
          <w:szCs w:val="28"/>
        </w:rPr>
        <w:t>.</w:t>
      </w:r>
    </w:p>
    <w:p w:rsidR="00DF26E3" w:rsidRPr="00C0593D" w:rsidRDefault="00DF26E3" w:rsidP="00C059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93D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Pr="00C0593D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52D"/>
    <w:rsid w:val="00017091"/>
    <w:rsid w:val="000D7B72"/>
    <w:rsid w:val="00161F24"/>
    <w:rsid w:val="001A3096"/>
    <w:rsid w:val="001E4776"/>
    <w:rsid w:val="003215E8"/>
    <w:rsid w:val="00411721"/>
    <w:rsid w:val="004D48D5"/>
    <w:rsid w:val="005477AA"/>
    <w:rsid w:val="0057368B"/>
    <w:rsid w:val="005B3D6D"/>
    <w:rsid w:val="005C652D"/>
    <w:rsid w:val="0066059C"/>
    <w:rsid w:val="007472DB"/>
    <w:rsid w:val="0078597B"/>
    <w:rsid w:val="00852AD1"/>
    <w:rsid w:val="00883434"/>
    <w:rsid w:val="009404B8"/>
    <w:rsid w:val="009B4A48"/>
    <w:rsid w:val="009C4BBA"/>
    <w:rsid w:val="009E3A79"/>
    <w:rsid w:val="00A869BE"/>
    <w:rsid w:val="00AC3DDC"/>
    <w:rsid w:val="00B619FE"/>
    <w:rsid w:val="00C0593D"/>
    <w:rsid w:val="00C75B7B"/>
    <w:rsid w:val="00C9099D"/>
    <w:rsid w:val="00D75F75"/>
    <w:rsid w:val="00DF26E3"/>
    <w:rsid w:val="00E32B04"/>
    <w:rsid w:val="00ED0603"/>
    <w:rsid w:val="00F3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paragraph" w:styleId="3">
    <w:name w:val="heading 3"/>
    <w:basedOn w:val="a"/>
    <w:next w:val="a"/>
    <w:link w:val="30"/>
    <w:unhideWhenUsed/>
    <w:qFormat/>
    <w:rsid w:val="00852AD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1172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852AD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C0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593D"/>
  </w:style>
  <w:style w:type="paragraph" w:customStyle="1" w:styleId="ConsTitle">
    <w:name w:val="ConsTitle"/>
    <w:rsid w:val="001E47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22</cp:revision>
  <dcterms:created xsi:type="dcterms:W3CDTF">2015-06-04T12:15:00Z</dcterms:created>
  <dcterms:modified xsi:type="dcterms:W3CDTF">2016-02-22T09:11:00Z</dcterms:modified>
</cp:coreProperties>
</file>