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80" w:rsidRDefault="00BC4280" w:rsidP="00B6291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9F5AD3" wp14:editId="786C2432">
            <wp:extent cx="609600" cy="685800"/>
            <wp:effectExtent l="0" t="0" r="0" b="0"/>
            <wp:docPr id="6" name="Рисунок 6" descr="Описание: Унароковское СП ко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Описание: Унароковское СП кон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DD" w:rsidRDefault="00272CDD" w:rsidP="00B6291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80" w:rsidRDefault="00BC4280" w:rsidP="00272CDD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УНАРОКОВСКОГО СЕЛЬСКОГО ПОСЕЛЕНИЯ</w:t>
      </w:r>
    </w:p>
    <w:p w:rsidR="00BC4280" w:rsidRDefault="00BC4280" w:rsidP="00B6291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</w:p>
    <w:p w:rsidR="00BC4280" w:rsidRDefault="00BC4280" w:rsidP="00B6291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80" w:rsidRDefault="00BC4280" w:rsidP="00B6291E">
      <w:pPr>
        <w:pStyle w:val="1"/>
        <w:tabs>
          <w:tab w:val="num" w:pos="432"/>
          <w:tab w:val="left" w:pos="43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4280" w:rsidRDefault="003E1763" w:rsidP="00B62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15.01.20016         </w:t>
      </w:r>
      <w:r w:rsidR="00BC42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C428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C4280" w:rsidRDefault="00BC4280" w:rsidP="00B62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Унароково</w:t>
      </w:r>
      <w:proofErr w:type="spellEnd"/>
    </w:p>
    <w:p w:rsidR="00BC4280" w:rsidRPr="00BC4280" w:rsidRDefault="00BC4280" w:rsidP="00B6291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Предоставление копий правовых актов администрации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поселения»</w:t>
      </w:r>
    </w:p>
    <w:p w:rsidR="00BC4280" w:rsidRPr="00BC4280" w:rsidRDefault="00BC4280" w:rsidP="00B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C428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 года N 210-ФЗ «</w:t>
      </w:r>
      <w:r w:rsidRPr="00BC428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C4280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C4280" w:rsidRPr="00BC4280" w:rsidRDefault="00BC4280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C42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BC4280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BC4280">
        <w:rPr>
          <w:rFonts w:ascii="Times New Roman" w:hAnsi="Times New Roman" w:cs="Times New Roman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BC4280">
        <w:rPr>
          <w:rFonts w:ascii="Times New Roman" w:hAnsi="Times New Roman" w:cs="Times New Roman"/>
          <w:sz w:val="28"/>
          <w:szCs w:val="28"/>
        </w:rPr>
        <w:t xml:space="preserve">Предоставление копий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2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28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C4280" w:rsidRDefault="00BC4280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(Соколова):</w:t>
      </w:r>
    </w:p>
    <w:p w:rsidR="00BC4280" w:rsidRDefault="00BC4280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1)обнародовать настоящее постановление в установленном порядке;</w:t>
      </w:r>
    </w:p>
    <w:p w:rsidR="00BC4280" w:rsidRDefault="00BC4280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сети Интернет.</w:t>
      </w:r>
    </w:p>
    <w:p w:rsidR="00B6291E" w:rsidRDefault="00BC4280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3.Признать утратившими силу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291E">
        <w:rPr>
          <w:rFonts w:ascii="Times New Roman" w:hAnsi="Times New Roman" w:cs="Times New Roman"/>
          <w:sz w:val="28"/>
          <w:szCs w:val="28"/>
        </w:rPr>
        <w:t>:</w:t>
      </w:r>
    </w:p>
    <w:p w:rsidR="00BC4280" w:rsidRDefault="00B6291E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C4280">
        <w:rPr>
          <w:rFonts w:ascii="Times New Roman" w:hAnsi="Times New Roman" w:cs="Times New Roman"/>
          <w:sz w:val="28"/>
          <w:szCs w:val="28"/>
        </w:rPr>
        <w:t xml:space="preserve"> от 9 июля 2012 года №43 «Об утверждении административного регламента</w:t>
      </w:r>
      <w:r w:rsidR="0089671E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 w:rsidR="0089671E">
        <w:rPr>
          <w:rFonts w:ascii="Times New Roman" w:hAnsi="Times New Roman" w:cs="Times New Roman"/>
          <w:sz w:val="28"/>
          <w:szCs w:val="28"/>
        </w:rPr>
        <w:t>Унарорковского</w:t>
      </w:r>
      <w:proofErr w:type="spellEnd"/>
      <w:r w:rsidR="0089671E">
        <w:rPr>
          <w:rFonts w:ascii="Times New Roman" w:hAnsi="Times New Roman" w:cs="Times New Roman"/>
          <w:sz w:val="28"/>
          <w:szCs w:val="28"/>
        </w:rPr>
        <w:t xml:space="preserve"> сельского поселения по предоставлению муниципальной услуги «Предоставление копий правовых актов администрации </w:t>
      </w:r>
      <w:proofErr w:type="spellStart"/>
      <w:r w:rsidR="0089671E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89671E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района»;</w:t>
      </w:r>
    </w:p>
    <w:p w:rsidR="00B6291E" w:rsidRDefault="00B6291E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5 пункта 1 от 15 апреля 2014 года №25 «О внесении изменений в отдельные правовые акты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BC4280" w:rsidRDefault="00BC4280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C4280" w:rsidRDefault="00BC4280" w:rsidP="00B62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</w:t>
      </w:r>
      <w:hyperlink r:id="rId7" w:history="1">
        <w:r w:rsidRPr="00B629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B6291E">
        <w:rPr>
          <w:rFonts w:ascii="Times New Roman" w:hAnsi="Times New Roman" w:cs="Times New Roman"/>
          <w:sz w:val="28"/>
          <w:szCs w:val="28"/>
        </w:rPr>
        <w:t>.</w:t>
      </w:r>
    </w:p>
    <w:p w:rsidR="00BC4280" w:rsidRDefault="00BC4280" w:rsidP="00B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91E" w:rsidRDefault="00B6291E" w:rsidP="00B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Default="00BC4280" w:rsidP="00B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</w:p>
    <w:p w:rsidR="00BC4280" w:rsidRDefault="00BC4280" w:rsidP="00B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И.И.Скобелев</w:t>
      </w:r>
      <w:proofErr w:type="spellEnd"/>
    </w:p>
    <w:bookmarkEnd w:id="2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291E" w:rsidRDefault="00B6291E" w:rsidP="00B6291E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B6291E" w:rsidRDefault="00B6291E" w:rsidP="00B6291E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91E" w:rsidRDefault="00B6291E" w:rsidP="00B6291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B6291E" w:rsidRDefault="00B6291E" w:rsidP="00B6291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B6291E" w:rsidRDefault="00B6291E" w:rsidP="00B629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Унароковского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B6291E" w:rsidRDefault="00B6291E" w:rsidP="00B6291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Мостовского района</w:t>
      </w:r>
    </w:p>
    <w:p w:rsidR="00B6291E" w:rsidRDefault="00B6291E" w:rsidP="00B6291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E1763">
        <w:rPr>
          <w:rFonts w:ascii="Times New Roman" w:eastAsia="Times New Roman" w:hAnsi="Times New Roman" w:cs="Times New Roman"/>
          <w:sz w:val="28"/>
          <w:szCs w:val="28"/>
          <w:lang w:eastAsia="ar-SA"/>
        </w:rPr>
        <w:t>15.01.2016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3E1763"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bookmarkStart w:id="3" w:name="_GoBack"/>
      <w:bookmarkEnd w:id="3"/>
    </w:p>
    <w:p w:rsidR="00BC4280" w:rsidRPr="00BC4280" w:rsidRDefault="00BC4280" w:rsidP="00B629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Административный регламент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предоставления муниципальной услуги </w:t>
      </w:r>
      <w:r w:rsidR="00B6291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Предоставление копий правовых актов администрации </w:t>
      </w:r>
      <w:proofErr w:type="spellStart"/>
      <w:r w:rsidR="00B6291E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Унароковского</w:t>
      </w:r>
      <w:proofErr w:type="spellEnd"/>
      <w:r w:rsidR="00B6291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поселения» </w:t>
      </w:r>
    </w:p>
    <w:p w:rsidR="00BC4280" w:rsidRPr="00BC4280" w:rsidRDefault="00BC4280" w:rsidP="00B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4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BC428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B6291E">
        <w:rPr>
          <w:rFonts w:ascii="Times New Roman" w:hAnsi="Times New Roman" w:cs="Times New Roman"/>
          <w:sz w:val="28"/>
          <w:szCs w:val="28"/>
        </w:rPr>
        <w:t>«</w:t>
      </w:r>
      <w:r w:rsidRPr="00BC4280">
        <w:rPr>
          <w:rFonts w:ascii="Times New Roman" w:hAnsi="Times New Roman" w:cs="Times New Roman"/>
          <w:sz w:val="28"/>
          <w:szCs w:val="28"/>
        </w:rPr>
        <w:t xml:space="preserve">Предоставление копий правовых актов администрации </w:t>
      </w:r>
      <w:proofErr w:type="spellStart"/>
      <w:r w:rsidR="00B6291E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6291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BC4280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муниципальная услуга</w:t>
      </w:r>
      <w:r w:rsidR="00B6291E">
        <w:rPr>
          <w:rFonts w:ascii="Times New Roman" w:hAnsi="Times New Roman" w:cs="Times New Roman"/>
          <w:sz w:val="28"/>
          <w:szCs w:val="28"/>
        </w:rPr>
        <w:t xml:space="preserve">) </w:t>
      </w:r>
      <w:r w:rsidRPr="00BC4280">
        <w:rPr>
          <w:rFonts w:ascii="Times New Roman" w:hAnsi="Times New Roman" w:cs="Times New Roman"/>
          <w:sz w:val="28"/>
          <w:szCs w:val="28"/>
        </w:rPr>
        <w:t xml:space="preserve">устанавливает порядок и стандарт предоставления муниципальной услуги. Настоящий административный регламент определяет также порядок взаимодействия между должностными лицами </w:t>
      </w:r>
      <w:r w:rsidR="00B6291E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отдела и физическими и юридическими лицами при предоставлении муниципальной услуги, а также порядок осуществления </w:t>
      </w:r>
      <w:proofErr w:type="gramStart"/>
      <w:r w:rsidRPr="00BC42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428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и досудебный (внесудебный) порядок обжалования решений и действий (бездействия) </w:t>
      </w:r>
      <w:r w:rsidR="00B6291E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отдела, муниципальных служащих администрации </w:t>
      </w:r>
      <w:proofErr w:type="spellStart"/>
      <w:r w:rsidR="00B6291E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629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BC4280">
        <w:rPr>
          <w:rFonts w:ascii="Times New Roman" w:hAnsi="Times New Roman" w:cs="Times New Roman"/>
          <w:sz w:val="28"/>
          <w:szCs w:val="28"/>
        </w:rPr>
        <w:t>1.2. Заявителями предоставления муниципальной услуги являются физические лица, индивидуальные предприниматели и юридические лица независимо от организационно-правовой формы и формы собственности (далее - заявители).</w:t>
      </w:r>
    </w:p>
    <w:bookmarkEnd w:id="6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Физические и юридические лица имеют право действовать от имени заявителей в соответствии с законодательством Российской Федерации и Краснодарского края, муниципальными правовыми актами либо в силу наделения их правами в порядке, установленном законодательством Российской Федерации.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Установленный настоящим административным регламентом порядок предоставления муниципальной услуги применяется также при рассмотрении запросов государственных органов, органов местного самоуправления о предоставлении муниципальной услуги.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r w:rsidRPr="00BC4280">
        <w:rPr>
          <w:rFonts w:ascii="Times New Roman" w:hAnsi="Times New Roman" w:cs="Times New Roman"/>
          <w:sz w:val="28"/>
          <w:szCs w:val="28"/>
        </w:rPr>
        <w:t xml:space="preserve">1.3. Муниципальная услуга распространяется на правовые акты администрации </w:t>
      </w:r>
      <w:proofErr w:type="spellStart"/>
      <w:r w:rsidR="00B6291E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629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, на которые установлен </w:t>
      </w:r>
      <w:r w:rsidRPr="00BC4280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ведомственный срок хранения до передачи их на хранение в архивный отдел </w:t>
      </w:r>
      <w:r w:rsidR="00B956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Мостовский район</w:t>
      </w:r>
      <w:proofErr w:type="gramStart"/>
      <w:r w:rsidRPr="00BC42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"/>
      <w:bookmarkEnd w:id="7"/>
      <w:r w:rsidRPr="00BC428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C428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адресе официального сайта в сети </w:t>
      </w:r>
      <w:r w:rsidR="00B95647">
        <w:rPr>
          <w:rFonts w:ascii="Times New Roman" w:hAnsi="Times New Roman" w:cs="Times New Roman"/>
          <w:sz w:val="28"/>
          <w:szCs w:val="28"/>
        </w:rPr>
        <w:t>«Интернет»</w:t>
      </w:r>
      <w:r w:rsidRPr="00BC4280">
        <w:rPr>
          <w:rFonts w:ascii="Times New Roman" w:hAnsi="Times New Roman" w:cs="Times New Roman"/>
          <w:sz w:val="28"/>
          <w:szCs w:val="28"/>
        </w:rPr>
        <w:t xml:space="preserve">, адресе электронной почты администрации </w:t>
      </w:r>
      <w:proofErr w:type="spellStart"/>
      <w:r w:rsidR="00B95647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956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 w:rsidR="00B95647">
        <w:rPr>
          <w:rFonts w:ascii="Times New Roman" w:hAnsi="Times New Roman" w:cs="Times New Roman"/>
          <w:sz w:val="28"/>
          <w:szCs w:val="28"/>
        </w:rPr>
        <w:t>бюджетного</w:t>
      </w:r>
      <w:r w:rsidRPr="00BC4280">
        <w:rPr>
          <w:rFonts w:ascii="Times New Roman" w:hAnsi="Times New Roman" w:cs="Times New Roman"/>
          <w:sz w:val="28"/>
          <w:szCs w:val="28"/>
        </w:rPr>
        <w:t xml:space="preserve"> учреждения муниципального образования </w:t>
      </w:r>
      <w:r w:rsidR="00B95647"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BC4280">
        <w:rPr>
          <w:rFonts w:ascii="Times New Roman" w:hAnsi="Times New Roman" w:cs="Times New Roman"/>
          <w:sz w:val="28"/>
          <w:szCs w:val="28"/>
        </w:rPr>
        <w:t xml:space="preserve"> </w:t>
      </w:r>
      <w:r w:rsidR="00B95647">
        <w:rPr>
          <w:rFonts w:ascii="Times New Roman" w:hAnsi="Times New Roman" w:cs="Times New Roman"/>
          <w:sz w:val="28"/>
          <w:szCs w:val="28"/>
        </w:rPr>
        <w:t>«Мостовской</w:t>
      </w:r>
      <w:r w:rsidRPr="00BC4280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</w:t>
      </w:r>
      <w:r w:rsidR="00B95647">
        <w:rPr>
          <w:rFonts w:ascii="Times New Roman" w:hAnsi="Times New Roman" w:cs="Times New Roman"/>
          <w:sz w:val="28"/>
          <w:szCs w:val="28"/>
        </w:rPr>
        <w:t>» (далее - МБ</w:t>
      </w:r>
      <w:r w:rsidRPr="00BC4280">
        <w:rPr>
          <w:rFonts w:ascii="Times New Roman" w:hAnsi="Times New Roman" w:cs="Times New Roman"/>
          <w:sz w:val="28"/>
          <w:szCs w:val="28"/>
        </w:rPr>
        <w:t xml:space="preserve">У "МФЦ"), справочных телефонах, графике работы </w:t>
      </w:r>
      <w:r w:rsidR="00B95647">
        <w:rPr>
          <w:rFonts w:ascii="Times New Roman" w:hAnsi="Times New Roman" w:cs="Times New Roman"/>
          <w:sz w:val="28"/>
          <w:szCs w:val="28"/>
        </w:rPr>
        <w:t xml:space="preserve"> общего отдела делопроизводства, МБ</w:t>
      </w:r>
      <w:r w:rsidRPr="00BC4280">
        <w:rPr>
          <w:rFonts w:ascii="Times New Roman" w:hAnsi="Times New Roman" w:cs="Times New Roman"/>
          <w:sz w:val="28"/>
          <w:szCs w:val="28"/>
        </w:rPr>
        <w:t xml:space="preserve">У "МФЦ" представлена в </w:t>
      </w:r>
      <w:hyperlink w:anchor="sub_1100" w:history="1">
        <w:r w:rsidRPr="00B95647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BC428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"/>
      <w:bookmarkEnd w:id="8"/>
      <w:r w:rsidRPr="00BC4280">
        <w:rPr>
          <w:rFonts w:ascii="Times New Roman" w:hAnsi="Times New Roman" w:cs="Times New Roman"/>
          <w:sz w:val="28"/>
          <w:szCs w:val="28"/>
        </w:rPr>
        <w:t>1.5. Порядок информирования о порядке предоставления муниципальной услуги:</w:t>
      </w:r>
    </w:p>
    <w:bookmarkEnd w:id="9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производится: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по письменным обращениям (почтой, электронной почтой, факсимильной связью).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(далее - информирование)</w:t>
      </w:r>
      <w:r w:rsidR="00B95647">
        <w:rPr>
          <w:rFonts w:ascii="Times New Roman" w:hAnsi="Times New Roman" w:cs="Times New Roman"/>
          <w:sz w:val="28"/>
          <w:szCs w:val="28"/>
        </w:rPr>
        <w:t xml:space="preserve"> осуществляется специалистами МБ</w:t>
      </w:r>
      <w:r w:rsidRPr="00BC4280">
        <w:rPr>
          <w:rFonts w:ascii="Times New Roman" w:hAnsi="Times New Roman" w:cs="Times New Roman"/>
          <w:sz w:val="28"/>
          <w:szCs w:val="28"/>
        </w:rPr>
        <w:t>У "МФЦ" в форме консультирования, специалистами</w:t>
      </w:r>
      <w:r w:rsidR="00B95647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BC4280">
        <w:rPr>
          <w:rFonts w:ascii="Times New Roman" w:hAnsi="Times New Roman" w:cs="Times New Roman"/>
          <w:sz w:val="28"/>
          <w:szCs w:val="28"/>
        </w:rPr>
        <w:t xml:space="preserve"> отдела - в форме консультирования, индивидуального письменного информирования, публичного устного или письменного информирования.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Информирование осуществляется на русском языке.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"/>
      <w:r w:rsidRPr="00BC4280">
        <w:rPr>
          <w:rFonts w:ascii="Times New Roman" w:hAnsi="Times New Roman" w:cs="Times New Roman"/>
          <w:sz w:val="28"/>
          <w:szCs w:val="28"/>
        </w:rPr>
        <w:t>1.6. Консультирование осуществляется при обращении заинтересованных лиц за информацией лично или по телефону.</w:t>
      </w:r>
    </w:p>
    <w:bookmarkEnd w:id="10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вопросы. Время ожидания при консультировании не может превышать 15 минут.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Если для подготовки ответа требуется продолжительное время, специалист, ответственный за информирование,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</w:t>
      </w:r>
      <w:r w:rsidR="00B9564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BC4280">
        <w:rPr>
          <w:rFonts w:ascii="Times New Roman" w:hAnsi="Times New Roman" w:cs="Times New Roman"/>
          <w:sz w:val="28"/>
          <w:szCs w:val="28"/>
        </w:rPr>
        <w:t>отдела заинтересованному лицу для разъяснения.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должность и наименование функционального органа администрации </w:t>
      </w:r>
      <w:proofErr w:type="spellStart"/>
      <w:r w:rsidR="00B95647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95647">
        <w:rPr>
          <w:rFonts w:ascii="Times New Roman" w:hAnsi="Times New Roman" w:cs="Times New Roman"/>
          <w:sz w:val="28"/>
          <w:szCs w:val="28"/>
        </w:rPr>
        <w:t xml:space="preserve"> сельского поселения или МБ</w:t>
      </w:r>
      <w:r w:rsidRPr="00BC4280">
        <w:rPr>
          <w:rFonts w:ascii="Times New Roman" w:hAnsi="Times New Roman" w:cs="Times New Roman"/>
          <w:sz w:val="28"/>
          <w:szCs w:val="28"/>
        </w:rPr>
        <w:t>У "МФЦ". Во время разговора необходимо произносить слова четко, избегать разговоров с другими людьми. В конце консультирования специалист, ответственный за информирование, должен кратко подвести итоги и перечислить меры, которые необходимо принять.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7"/>
      <w:r w:rsidRPr="00BC4280">
        <w:rPr>
          <w:rFonts w:ascii="Times New Roman" w:hAnsi="Times New Roman" w:cs="Times New Roman"/>
          <w:sz w:val="28"/>
          <w:szCs w:val="28"/>
        </w:rPr>
        <w:lastRenderedPageBreak/>
        <w:t>1.7.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</w:t>
      </w:r>
      <w:proofErr w:type="gramStart"/>
      <w:r w:rsidR="00B95647" w:rsidRPr="00BC4280">
        <w:rPr>
          <w:rFonts w:ascii="Times New Roman" w:hAnsi="Times New Roman" w:cs="Times New Roman"/>
          <w:sz w:val="28"/>
          <w:szCs w:val="28"/>
        </w:rPr>
        <w:t xml:space="preserve"> 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4280" w:rsidRPr="00BC4280" w:rsidRDefault="00B95647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9"/>
      <w:bookmarkEnd w:id="11"/>
      <w:r>
        <w:rPr>
          <w:rFonts w:ascii="Times New Roman" w:hAnsi="Times New Roman" w:cs="Times New Roman"/>
          <w:sz w:val="28"/>
          <w:szCs w:val="28"/>
        </w:rPr>
        <w:t>1.8</w:t>
      </w:r>
      <w:r w:rsidR="00BC4280" w:rsidRPr="00BC4280">
        <w:rPr>
          <w:rFonts w:ascii="Times New Roman" w:hAnsi="Times New Roman" w:cs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регламента:</w:t>
      </w:r>
    </w:p>
    <w:bookmarkEnd w:id="12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B95647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956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</w:t>
      </w:r>
      <w:proofErr w:type="spellStart"/>
      <w:r w:rsidR="00B95647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956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N 14), без исправлений, наиболее важные положения выделяются другим шрифтом. В случае оформления информационных материалов в виде брошюр размер шрифта может быть уменьшен.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200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Стандарт предоставления муниципальной услуги</w:t>
      </w:r>
    </w:p>
    <w:bookmarkEnd w:id="13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"/>
      <w:r w:rsidRPr="00BC428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B95647">
        <w:rPr>
          <w:rFonts w:ascii="Times New Roman" w:hAnsi="Times New Roman" w:cs="Times New Roman"/>
          <w:sz w:val="28"/>
          <w:szCs w:val="28"/>
        </w:rPr>
        <w:t>–</w:t>
      </w:r>
      <w:r w:rsidRPr="00BC4280">
        <w:rPr>
          <w:rFonts w:ascii="Times New Roman" w:hAnsi="Times New Roman" w:cs="Times New Roman"/>
          <w:sz w:val="28"/>
          <w:szCs w:val="28"/>
        </w:rPr>
        <w:t xml:space="preserve"> </w:t>
      </w:r>
      <w:r w:rsidR="00B95647">
        <w:rPr>
          <w:rFonts w:ascii="Times New Roman" w:hAnsi="Times New Roman" w:cs="Times New Roman"/>
          <w:sz w:val="28"/>
          <w:szCs w:val="28"/>
        </w:rPr>
        <w:t>«</w:t>
      </w:r>
      <w:r w:rsidRPr="00BC4280">
        <w:rPr>
          <w:rFonts w:ascii="Times New Roman" w:hAnsi="Times New Roman" w:cs="Times New Roman"/>
          <w:sz w:val="28"/>
          <w:szCs w:val="28"/>
        </w:rPr>
        <w:t xml:space="preserve">Предоставление копий правовых актов администрации </w:t>
      </w:r>
      <w:proofErr w:type="spellStart"/>
      <w:r w:rsidR="00B95647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9564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bookmarkEnd w:id="14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22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5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"/>
      <w:r w:rsidRPr="00674C30">
        <w:rPr>
          <w:rFonts w:ascii="Times New Roman" w:hAnsi="Times New Roman" w:cs="Times New Roman"/>
          <w:sz w:val="28"/>
          <w:szCs w:val="28"/>
        </w:rPr>
        <w:t xml:space="preserve">2.2.1. Предоставление муниципальной услуги осуществляется администрацией </w:t>
      </w:r>
      <w:proofErr w:type="spellStart"/>
      <w:r w:rsidR="00674C3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674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4C30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674C30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674C30">
        <w:rPr>
          <w:rFonts w:ascii="Times New Roman" w:hAnsi="Times New Roman" w:cs="Times New Roman"/>
          <w:sz w:val="28"/>
          <w:szCs w:val="28"/>
        </w:rPr>
        <w:t xml:space="preserve">отдела, а именно: начальником </w:t>
      </w:r>
      <w:r w:rsidR="00674C30">
        <w:rPr>
          <w:rFonts w:ascii="Times New Roman" w:hAnsi="Times New Roman" w:cs="Times New Roman"/>
          <w:sz w:val="28"/>
          <w:szCs w:val="28"/>
        </w:rPr>
        <w:t>общего</w:t>
      </w:r>
      <w:r w:rsidRPr="00674C30"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2"/>
      <w:bookmarkEnd w:id="16"/>
      <w:r w:rsidRPr="00BC4280">
        <w:rPr>
          <w:rFonts w:ascii="Times New Roman" w:hAnsi="Times New Roman" w:cs="Times New Roman"/>
          <w:sz w:val="28"/>
          <w:szCs w:val="28"/>
        </w:rPr>
        <w:t xml:space="preserve">2.2.2. Прием запросов заявителей о предоставлении муниципальной услуги (заявлений о выдаче копий правовых актов администрации </w:t>
      </w:r>
      <w:proofErr w:type="spellStart"/>
      <w:r w:rsidR="00674C3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674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674C30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74C30">
        <w:rPr>
          <w:rFonts w:ascii="Times New Roman" w:hAnsi="Times New Roman" w:cs="Times New Roman"/>
          <w:sz w:val="28"/>
          <w:szCs w:val="28"/>
        </w:rPr>
        <w:t>или МБ</w:t>
      </w:r>
      <w:r w:rsidRPr="00BC4280">
        <w:rPr>
          <w:rFonts w:ascii="Times New Roman" w:hAnsi="Times New Roman" w:cs="Times New Roman"/>
          <w:sz w:val="28"/>
          <w:szCs w:val="28"/>
        </w:rPr>
        <w:t>У "МФЦ". Предоставление заявителям документов по результатам предоставления муниципальной услуги осуществляется</w:t>
      </w:r>
      <w:r w:rsidR="00674C30">
        <w:rPr>
          <w:rFonts w:ascii="Times New Roman" w:hAnsi="Times New Roman" w:cs="Times New Roman"/>
          <w:sz w:val="28"/>
          <w:szCs w:val="28"/>
        </w:rPr>
        <w:t xml:space="preserve"> общим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74C30">
        <w:rPr>
          <w:rFonts w:ascii="Times New Roman" w:hAnsi="Times New Roman" w:cs="Times New Roman"/>
          <w:sz w:val="28"/>
          <w:szCs w:val="28"/>
        </w:rPr>
        <w:t>или МБ</w:t>
      </w:r>
      <w:r w:rsidRPr="00BC4280">
        <w:rPr>
          <w:rFonts w:ascii="Times New Roman" w:hAnsi="Times New Roman" w:cs="Times New Roman"/>
          <w:sz w:val="28"/>
          <w:szCs w:val="28"/>
        </w:rPr>
        <w:t>У "МФЦ".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3"/>
      <w:bookmarkEnd w:id="17"/>
      <w:r w:rsidRPr="00BC4280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="00674C30">
        <w:rPr>
          <w:rFonts w:ascii="Times New Roman" w:hAnsi="Times New Roman" w:cs="Times New Roman"/>
          <w:sz w:val="28"/>
          <w:szCs w:val="28"/>
        </w:rPr>
        <w:t>Общий о</w:t>
      </w:r>
      <w:r w:rsidRPr="00BC4280">
        <w:rPr>
          <w:rFonts w:ascii="Times New Roman" w:hAnsi="Times New Roman" w:cs="Times New Roman"/>
          <w:sz w:val="28"/>
          <w:szCs w:val="28"/>
        </w:rPr>
        <w:t>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услуг.</w:t>
      </w:r>
      <w:proofErr w:type="gramEnd"/>
    </w:p>
    <w:bookmarkEnd w:id="18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23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2.3. Результат предоставления муниципальной услуги</w:t>
      </w:r>
    </w:p>
    <w:bookmarkEnd w:id="19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предоставление заверенной копии правового акта администрации </w:t>
      </w:r>
      <w:proofErr w:type="spellStart"/>
      <w:r w:rsidR="00674C3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674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выдача письменного уведомления об отказе в предоставлении копии правового акта администрации </w:t>
      </w:r>
      <w:proofErr w:type="spellStart"/>
      <w:r w:rsidR="00674C3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674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24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2.4. Срок предоставления муниципальной услуги</w:t>
      </w:r>
    </w:p>
    <w:bookmarkEnd w:id="20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течение тридцати календарных дней со дня регистрации заявления о выдаче копии правового акта администрации </w:t>
      </w:r>
      <w:proofErr w:type="spellStart"/>
      <w:r w:rsidR="00674C3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674C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 xml:space="preserve">с прилагаемыми к нему документами в </w:t>
      </w:r>
      <w:r w:rsidR="00674C30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674C30">
        <w:rPr>
          <w:rFonts w:ascii="Times New Roman" w:hAnsi="Times New Roman" w:cs="Times New Roman"/>
          <w:sz w:val="28"/>
          <w:szCs w:val="28"/>
        </w:rPr>
        <w:t>или МБ</w:t>
      </w:r>
      <w:r w:rsidRPr="00BC4280">
        <w:rPr>
          <w:rFonts w:ascii="Times New Roman" w:hAnsi="Times New Roman" w:cs="Times New Roman"/>
          <w:sz w:val="28"/>
          <w:szCs w:val="28"/>
        </w:rPr>
        <w:t>У "МФЦ".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25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2.5. Правовые основания для предоставления муниципальной услуги</w:t>
      </w:r>
    </w:p>
    <w:bookmarkEnd w:id="21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C42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280">
        <w:rPr>
          <w:rFonts w:ascii="Times New Roman" w:hAnsi="Times New Roman" w:cs="Times New Roman"/>
          <w:sz w:val="28"/>
          <w:szCs w:val="28"/>
        </w:rPr>
        <w:t>: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C4280" w:rsidRPr="00BC4280">
        <w:rPr>
          <w:rFonts w:ascii="Times New Roman" w:hAnsi="Times New Roman" w:cs="Times New Roman"/>
          <w:sz w:val="28"/>
          <w:szCs w:val="28"/>
        </w:rPr>
        <w:t xml:space="preserve"> Российской Федерации, текст опубликован в Российской газете от 25 декабря 1993 года N 237;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C4280" w:rsidRPr="00BC4280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текст опубликован в Собрании законодательства Российской Федерации от 6 октября 2003 года, N 40, ст. 3822;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C4280" w:rsidRPr="00BC4280">
        <w:rPr>
          <w:rFonts w:ascii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текст опубликован в Собрании законодательства Российской Федерации от 25 октября 2004 года N 43, ст. 4169;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C4280" w:rsidRPr="00BC4280">
        <w:rPr>
          <w:rFonts w:ascii="Times New Roman" w:hAnsi="Times New Roman" w:cs="Times New Roman"/>
          <w:sz w:val="28"/>
          <w:szCs w:val="28"/>
        </w:rPr>
        <w:t xml:space="preserve"> от 27 июля 2006 года N 149-ФЗ "Об информации, информационных технологиях и о защите информации", текст опубликован в Собрании законодательства Российской Федерации от 31 июля 2006 года N 31 (1 ч.), ст. 3448;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C4280" w:rsidRPr="00BC4280">
        <w:rPr>
          <w:rFonts w:ascii="Times New Roman" w:hAnsi="Times New Roman" w:cs="Times New Roman"/>
          <w:sz w:val="28"/>
          <w:szCs w:val="28"/>
        </w:rPr>
        <w:t xml:space="preserve"> от 27 июля 2006 года N 152-ФЗ "О персональных данных", текст опубликован в Собрании законодательства Российской Федерации от 31 июля 2006 года, N 31 (1 ч), ст. 3451;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C4280" w:rsidRPr="00272CDD">
        <w:rPr>
          <w:rFonts w:ascii="Times New Roman" w:hAnsi="Times New Roman" w:cs="Times New Roman"/>
          <w:sz w:val="28"/>
          <w:szCs w:val="28"/>
        </w:rPr>
        <w:t xml:space="preserve"> </w:t>
      </w:r>
      <w:r w:rsidR="00BC4280" w:rsidRPr="00BC4280">
        <w:rPr>
          <w:rFonts w:ascii="Times New Roman" w:hAnsi="Times New Roman" w:cs="Times New Roman"/>
          <w:sz w:val="28"/>
          <w:szCs w:val="28"/>
        </w:rPr>
        <w:t>от 9 февраля 2009 года N 8-ФЗ "Об обеспечении доступа к информации о деятельности государственных органов и органов местного самоуправления", текст опубликован в Собрании законодательства Российской Федерации от 16 февраля 2009 года N 7, ст. 776;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C4280" w:rsidRPr="00BC4280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услуг", текст опубликован в Собрании законодательства Российской Федерации от 2 августа 2010 года N 31, ст. 4179;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4280" w:rsidRPr="00272CDD">
        <w:rPr>
          <w:rFonts w:ascii="Times New Roman" w:hAnsi="Times New Roman" w:cs="Times New Roman"/>
          <w:sz w:val="28"/>
          <w:szCs w:val="28"/>
        </w:rPr>
        <w:t xml:space="preserve"> </w:t>
      </w:r>
      <w:r w:rsidR="00BC4280" w:rsidRPr="00BC4280">
        <w:rPr>
          <w:rFonts w:ascii="Times New Roman" w:hAnsi="Times New Roman" w:cs="Times New Roman"/>
          <w:sz w:val="28"/>
          <w:szCs w:val="28"/>
        </w:rPr>
        <w:t>Краснодарского края от 28 июня 2007 года N 1270-КЗ "О дополнительных гарантиях реализации права граждан на обращение в Краснодарском крае", текст опубликован в газете "Кубанские новости" от 4 июля 2007 года N 101;</w:t>
      </w:r>
    </w:p>
    <w:p w:rsidR="00BC4280" w:rsidRPr="00BC4280" w:rsidRDefault="003E1763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C4280" w:rsidRPr="00272CD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7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C3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674C3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674C30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отделе администрации </w:t>
      </w:r>
      <w:proofErr w:type="spellStart"/>
      <w:r w:rsidR="00674C3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674C3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BC428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674C30">
        <w:rPr>
          <w:rFonts w:ascii="Times New Roman" w:hAnsi="Times New Roman" w:cs="Times New Roman"/>
          <w:sz w:val="28"/>
          <w:szCs w:val="28"/>
        </w:rPr>
        <w:t>постановлением</w:t>
      </w:r>
      <w:r w:rsidRPr="00BC42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376B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3F376B">
        <w:rPr>
          <w:rFonts w:ascii="Times New Roman" w:hAnsi="Times New Roman" w:cs="Times New Roman"/>
          <w:sz w:val="28"/>
          <w:szCs w:val="28"/>
        </w:rPr>
        <w:t xml:space="preserve"> сельского поселения от 2 июня 2014</w:t>
      </w:r>
      <w:r w:rsidRPr="00BC4280">
        <w:rPr>
          <w:rFonts w:ascii="Times New Roman" w:hAnsi="Times New Roman" w:cs="Times New Roman"/>
          <w:sz w:val="28"/>
          <w:szCs w:val="28"/>
        </w:rPr>
        <w:t> года N </w:t>
      </w:r>
      <w:r w:rsidR="003F376B">
        <w:rPr>
          <w:rFonts w:ascii="Times New Roman" w:hAnsi="Times New Roman" w:cs="Times New Roman"/>
          <w:sz w:val="28"/>
          <w:szCs w:val="28"/>
        </w:rPr>
        <w:t>36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2" w:name="sub_26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bookmarkEnd w:id="22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61"/>
      <w:r w:rsidRPr="00BC4280">
        <w:rPr>
          <w:rFonts w:ascii="Times New Roman" w:hAnsi="Times New Roman" w:cs="Times New Roman"/>
          <w:sz w:val="28"/>
          <w:szCs w:val="28"/>
        </w:rPr>
        <w:t>2.6.1. Перечень документов и информации, которые заявитель должен представить самостоятельно для получения муниципальной услуги: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611"/>
      <w:bookmarkEnd w:id="23"/>
      <w:r w:rsidRPr="00BC4280">
        <w:rPr>
          <w:rFonts w:ascii="Times New Roman" w:hAnsi="Times New Roman" w:cs="Times New Roman"/>
          <w:sz w:val="28"/>
          <w:szCs w:val="28"/>
        </w:rPr>
        <w:t xml:space="preserve">1) письменный запрос (в форме служебного письма для юридического лица и в форме заявления для физического лица) или запрос по электронной почте на имя </w:t>
      </w:r>
      <w:r w:rsidR="003F376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 выдаче копии правового акта администрации </w:t>
      </w:r>
      <w:proofErr w:type="spellStart"/>
      <w:r w:rsidR="003F376B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3F37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200" w:history="1">
        <w:r w:rsidRPr="00272CDD">
          <w:rPr>
            <w:rFonts w:ascii="Times New Roman" w:hAnsi="Times New Roman" w:cs="Times New Roman"/>
            <w:sz w:val="28"/>
            <w:szCs w:val="28"/>
          </w:rPr>
          <w:t>приложение N 2</w:t>
        </w:r>
      </w:hyperlink>
      <w:r w:rsidRPr="00BC4280">
        <w:rPr>
          <w:rFonts w:ascii="Times New Roman" w:hAnsi="Times New Roman" w:cs="Times New Roman"/>
          <w:sz w:val="28"/>
          <w:szCs w:val="28"/>
        </w:rPr>
        <w:t>). В запросе указываются:</w:t>
      </w:r>
    </w:p>
    <w:bookmarkEnd w:id="24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наименование юридического лица на бланке организации; для физических лиц - фамилия, имя и отчество;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почтовый и (или) электронный адрес заявителя;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подпись должностного лица или личная подпись физического лица; дата отправления.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В запросе указываются дата, регистрационный номер, полное наименование правового акта, копию которого запрашивает заявитель, и причина обращения.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proofErr w:type="gramStart"/>
      <w:r w:rsidRPr="00BC4280">
        <w:rPr>
          <w:rFonts w:ascii="Times New Roman" w:hAnsi="Times New Roman" w:cs="Times New Roman"/>
          <w:sz w:val="28"/>
          <w:szCs w:val="28"/>
        </w:rPr>
        <w:t>Интернет-запроса</w:t>
      </w:r>
      <w:proofErr w:type="gramEnd"/>
      <w:r w:rsidRPr="00BC4280">
        <w:rPr>
          <w:rFonts w:ascii="Times New Roman" w:hAnsi="Times New Roman" w:cs="Times New Roman"/>
          <w:sz w:val="28"/>
          <w:szCs w:val="28"/>
        </w:rPr>
        <w:t xml:space="preserve"> с указанием адреса электронной почты и (или) почтового адреса заявителя, запрос распечатывается, и в дальнейшем работа с ним ведется в установленном порядке;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612"/>
      <w:r w:rsidRPr="00BC4280">
        <w:rPr>
          <w:rFonts w:ascii="Times New Roman" w:hAnsi="Times New Roman" w:cs="Times New Roman"/>
          <w:sz w:val="28"/>
          <w:szCs w:val="28"/>
        </w:rPr>
        <w:t>2) при представлении запроса представителем заявителя, действующим на основании доверенности, к такому запросу прилагается доверенность, оформленная в установленном действующим законодательством порядке, на предоставление права от имени заявителя подавать обращения, в том числе заявления, получать необходимые документы и выполнять иные действия, связанные с получением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613"/>
      <w:bookmarkEnd w:id="25"/>
      <w:r w:rsidRPr="00BC4280">
        <w:rPr>
          <w:rFonts w:ascii="Times New Roman" w:hAnsi="Times New Roman" w:cs="Times New Roman"/>
          <w:sz w:val="28"/>
          <w:szCs w:val="28"/>
        </w:rPr>
        <w:t>3) для получения копии правового акта, содержащего информацию ограниченного распространения, заявитель вправе представлять иные документы, подтверждающие его право на получение указанной информации.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62"/>
      <w:bookmarkEnd w:id="26"/>
      <w:r w:rsidRPr="00BC4280">
        <w:rPr>
          <w:rFonts w:ascii="Times New Roman" w:hAnsi="Times New Roman" w:cs="Times New Roman"/>
          <w:sz w:val="28"/>
          <w:szCs w:val="28"/>
        </w:rPr>
        <w:t>2.6.2. Представление документов, которые подлежат представлению в рамках межведомственного информационного взаимодействия при предоставлении муниципальной услуги, не предусмотрено.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63"/>
      <w:bookmarkEnd w:id="27"/>
      <w:r w:rsidRPr="00BC4280">
        <w:rPr>
          <w:rFonts w:ascii="Times New Roman" w:hAnsi="Times New Roman" w:cs="Times New Roman"/>
          <w:sz w:val="28"/>
          <w:szCs w:val="28"/>
        </w:rPr>
        <w:lastRenderedPageBreak/>
        <w:t>2.6.3. Услуги, необходимые и обязательные для предоставления муниципальной услуги, отсутствуют.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64"/>
      <w:bookmarkEnd w:id="28"/>
      <w:r w:rsidRPr="00BC4280">
        <w:rPr>
          <w:rFonts w:ascii="Times New Roman" w:hAnsi="Times New Roman" w:cs="Times New Roman"/>
          <w:sz w:val="28"/>
          <w:szCs w:val="28"/>
        </w:rPr>
        <w:t xml:space="preserve">2.6.4. </w:t>
      </w:r>
      <w:r w:rsidR="003F376B">
        <w:rPr>
          <w:rFonts w:ascii="Times New Roman" w:hAnsi="Times New Roman" w:cs="Times New Roman"/>
          <w:sz w:val="28"/>
          <w:szCs w:val="28"/>
        </w:rPr>
        <w:t>Общий о</w:t>
      </w:r>
      <w:r w:rsidRPr="00BC4280">
        <w:rPr>
          <w:rFonts w:ascii="Times New Roman" w:hAnsi="Times New Roman" w:cs="Times New Roman"/>
          <w:sz w:val="28"/>
          <w:szCs w:val="28"/>
        </w:rPr>
        <w:t>тдел не вправе требовать от заявителя:</w:t>
      </w:r>
    </w:p>
    <w:bookmarkEnd w:id="29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государственных органов, иных органов местного самоуправления в соответствии с действующим законодательством;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представления документов, подтверждающих внесение заявителем платы за предоставление государственных и муниципальных услуг.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0" w:name="sub_27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30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несоответствие документов, представленных заявителем и необходимых для предоставления муниципальной услуги, требованиям, указанным в </w:t>
      </w:r>
      <w:hyperlink w:anchor="sub_26" w:history="1">
        <w:r w:rsidRPr="00272CDD">
          <w:rPr>
            <w:rFonts w:ascii="Times New Roman" w:hAnsi="Times New Roman" w:cs="Times New Roman"/>
            <w:sz w:val="28"/>
            <w:szCs w:val="28"/>
          </w:rPr>
          <w:t>пункте 2.6 раздела 2</w:t>
        </w:r>
      </w:hyperlink>
      <w:r w:rsidRPr="00BC42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представлены с серьезными повреждениями, не позволяющими однозначно истолковать их содержание.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1" w:name="sub_28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bookmarkEnd w:id="31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81"/>
      <w:r w:rsidRPr="00BC4280">
        <w:rPr>
          <w:rFonts w:ascii="Times New Roman" w:hAnsi="Times New Roman" w:cs="Times New Roman"/>
          <w:sz w:val="28"/>
          <w:szCs w:val="28"/>
        </w:rPr>
        <w:t>2.8.1. Основаниями для отказа в предоставлении муниципальной услуги являются:</w:t>
      </w:r>
    </w:p>
    <w:bookmarkEnd w:id="32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отсутствие у заявителя документов, подтверждающих в соответствии с законодательством Российской Федерации его полномочия на получение сведений ограниченного доступа;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80">
        <w:rPr>
          <w:rFonts w:ascii="Times New Roman" w:hAnsi="Times New Roman" w:cs="Times New Roman"/>
          <w:sz w:val="28"/>
          <w:szCs w:val="28"/>
        </w:rPr>
        <w:t>отсутствие в заявлении наименования юридического лица, для физического лица - фамилии, имени и отчества (последнее - при наличии), почтового адреса заявителя; при поступлении заявления по электронной почте - отсутствие фамилии, имени и отчества (последнее - при наличии),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</w:t>
      </w:r>
      <w:proofErr w:type="gramEnd"/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отсутствие запрашиваемой информации.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82"/>
      <w:r w:rsidRPr="00BC4280">
        <w:rPr>
          <w:rFonts w:ascii="Times New Roman" w:hAnsi="Times New Roman" w:cs="Times New Roman"/>
          <w:sz w:val="28"/>
          <w:szCs w:val="28"/>
        </w:rPr>
        <w:t xml:space="preserve">2.8.2. Основанием для приостановления (прекращения) предоставления муниципальной услуги является подача соответствующего письменного </w:t>
      </w:r>
      <w:r w:rsidRPr="00BC4280">
        <w:rPr>
          <w:rFonts w:ascii="Times New Roman" w:hAnsi="Times New Roman" w:cs="Times New Roman"/>
          <w:sz w:val="28"/>
          <w:szCs w:val="28"/>
        </w:rPr>
        <w:lastRenderedPageBreak/>
        <w:t>заявления о приостановлении предоставления муниципальной услуги (</w:t>
      </w:r>
      <w:hyperlink w:anchor="sub_1300" w:history="1">
        <w:r w:rsidRPr="00272CDD">
          <w:rPr>
            <w:rFonts w:ascii="Times New Roman" w:hAnsi="Times New Roman" w:cs="Times New Roman"/>
            <w:sz w:val="28"/>
            <w:szCs w:val="28"/>
          </w:rPr>
          <w:t>приложение N 3</w:t>
        </w:r>
      </w:hyperlink>
      <w:r w:rsidRPr="00BC4280">
        <w:rPr>
          <w:rFonts w:ascii="Times New Roman" w:hAnsi="Times New Roman" w:cs="Times New Roman"/>
          <w:sz w:val="28"/>
          <w:szCs w:val="28"/>
        </w:rPr>
        <w:t>).</w:t>
      </w:r>
    </w:p>
    <w:bookmarkEnd w:id="33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4" w:name="sub_29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bookmarkEnd w:id="34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210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2.10. Максимальный срок ожидания в очереди при подаче запроса и при получении результата предоставления муниципальной услуги</w:t>
      </w:r>
    </w:p>
    <w:bookmarkEnd w:id="35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101"/>
      <w:r w:rsidRPr="00BC4280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заявления составляет 15 минут.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102"/>
      <w:bookmarkEnd w:id="36"/>
      <w:r w:rsidRPr="00BC4280">
        <w:rPr>
          <w:rFonts w:ascii="Times New Roman" w:hAnsi="Times New Roman" w:cs="Times New Roman"/>
          <w:sz w:val="28"/>
          <w:szCs w:val="28"/>
        </w:rPr>
        <w:t>2.10.2. Максимальный срок ожидания в очереди при получении результата предоставления муниципальной услуги составляет 15 минут.</w:t>
      </w:r>
    </w:p>
    <w:bookmarkEnd w:id="37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8" w:name="sub_211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2.11. Срок регистрации запроса о предоставлении муниципальной услуги</w:t>
      </w:r>
    </w:p>
    <w:bookmarkEnd w:id="38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в день поступления в </w:t>
      </w:r>
      <w:r w:rsidR="003F376B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F376B">
        <w:rPr>
          <w:rFonts w:ascii="Times New Roman" w:hAnsi="Times New Roman" w:cs="Times New Roman"/>
          <w:sz w:val="28"/>
          <w:szCs w:val="28"/>
        </w:rPr>
        <w:t>или МБ</w:t>
      </w:r>
      <w:r w:rsidRPr="00BC4280">
        <w:rPr>
          <w:rFonts w:ascii="Times New Roman" w:hAnsi="Times New Roman" w:cs="Times New Roman"/>
          <w:sz w:val="28"/>
          <w:szCs w:val="28"/>
        </w:rPr>
        <w:t>У "МФЦ".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212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2.12. Требования к помещениям, в которых предоставляется муниципальная услуга</w:t>
      </w:r>
    </w:p>
    <w:bookmarkEnd w:id="39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121"/>
      <w:r w:rsidRPr="00BC4280">
        <w:rPr>
          <w:rFonts w:ascii="Times New Roman" w:hAnsi="Times New Roman" w:cs="Times New Roman"/>
          <w:sz w:val="28"/>
          <w:szCs w:val="28"/>
        </w:rPr>
        <w:t>2.12.1. Помещения, предназначенные для предоставления муниципальной услуги, должны соответствовать санитарно-эпидемиологическим правилам и нормам.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bookmarkEnd w:id="40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Административный регламент, а также нормативные правовые акты, регулирующие отношения, возникающие в связи с предоставлением муниципальной услуги, предъявляются по требованию заявителя.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122"/>
      <w:r w:rsidRPr="00BC4280">
        <w:rPr>
          <w:rFonts w:ascii="Times New Roman" w:hAnsi="Times New Roman" w:cs="Times New Roman"/>
          <w:sz w:val="28"/>
          <w:szCs w:val="28"/>
        </w:rPr>
        <w:t>2.12.2. Места ожидания и приема заявителей оборудуются системой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123"/>
      <w:bookmarkEnd w:id="41"/>
      <w:r w:rsidRPr="00BC4280">
        <w:rPr>
          <w:rFonts w:ascii="Times New Roman" w:hAnsi="Times New Roman" w:cs="Times New Roman"/>
          <w:sz w:val="28"/>
          <w:szCs w:val="28"/>
        </w:rPr>
        <w:t>2.12.3. Места ожидания и места приема заявителей должны соответствовать комфортным условиям, быть оборудованы стульями, столами для возможности оформления документов, обеспечены канцелярскими принадлежностями.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24"/>
      <w:bookmarkEnd w:id="42"/>
      <w:r w:rsidRPr="00BC4280">
        <w:rPr>
          <w:rFonts w:ascii="Times New Roman" w:hAnsi="Times New Roman" w:cs="Times New Roman"/>
          <w:sz w:val="28"/>
          <w:szCs w:val="28"/>
        </w:rPr>
        <w:lastRenderedPageBreak/>
        <w:t>2.12.4. На автомобильных стоянках у здания администрации предусматриваются места для парковки автотранспортных средств заявителей, в том числе - автотранспортных средств инвалидов.</w:t>
      </w:r>
    </w:p>
    <w:bookmarkEnd w:id="43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4" w:name="sub_213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2.13. Показатели доступности и качества муниципальной услуги</w:t>
      </w:r>
    </w:p>
    <w:bookmarkEnd w:id="44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3F376B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BC4280">
        <w:rPr>
          <w:rFonts w:ascii="Times New Roman" w:hAnsi="Times New Roman" w:cs="Times New Roman"/>
          <w:sz w:val="28"/>
          <w:szCs w:val="28"/>
        </w:rPr>
        <w:t>отдела при предоставлении муниципальной услуги и их продолжительность;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возможность подачи заявителем запроса о предоставлении муниципальной услуги и выдачи заявителю документов по результатам предос</w:t>
      </w:r>
      <w:r w:rsidR="003F376B">
        <w:rPr>
          <w:rFonts w:ascii="Times New Roman" w:hAnsi="Times New Roman" w:cs="Times New Roman"/>
          <w:sz w:val="28"/>
          <w:szCs w:val="28"/>
        </w:rPr>
        <w:t>тавления муниципальной услуги МБ</w:t>
      </w:r>
      <w:r w:rsidRPr="00BC4280">
        <w:rPr>
          <w:rFonts w:ascii="Times New Roman" w:hAnsi="Times New Roman" w:cs="Times New Roman"/>
          <w:sz w:val="28"/>
          <w:szCs w:val="28"/>
        </w:rPr>
        <w:t>У "МФЦ";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установление должностных лиц, ответственных за предоставление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соблюдение требований к помещениям, в которых предоставляется услуга;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5" w:name="sub_300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3. </w:t>
      </w:r>
      <w:r w:rsidR="003F37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45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6" w:name="sub_31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bookmarkEnd w:id="46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311"/>
      <w:r w:rsidRPr="00BC428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bookmarkEnd w:id="47"/>
    <w:p w:rsidR="00BC4280" w:rsidRPr="00BC4280" w:rsidRDefault="00F10BA5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280" w:rsidRPr="00BC4280">
        <w:rPr>
          <w:rFonts w:ascii="Times New Roman" w:hAnsi="Times New Roman" w:cs="Times New Roman"/>
          <w:sz w:val="28"/>
          <w:szCs w:val="28"/>
        </w:rPr>
        <w:t>прием и регистрацию поступившего заявления о предоставлении муниципальной услуги;</w:t>
      </w:r>
    </w:p>
    <w:p w:rsidR="00BC4280" w:rsidRPr="00BC4280" w:rsidRDefault="00F10BA5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280" w:rsidRPr="00BC4280">
        <w:rPr>
          <w:rFonts w:ascii="Times New Roman" w:hAnsi="Times New Roman" w:cs="Times New Roman"/>
          <w:sz w:val="28"/>
          <w:szCs w:val="28"/>
        </w:rPr>
        <w:t>рассмотрение заявления;</w:t>
      </w:r>
    </w:p>
    <w:p w:rsidR="00BC4280" w:rsidRPr="00BC4280" w:rsidRDefault="00F10BA5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280" w:rsidRPr="00BC4280">
        <w:rPr>
          <w:rFonts w:ascii="Times New Roman" w:hAnsi="Times New Roman" w:cs="Times New Roman"/>
          <w:sz w:val="28"/>
          <w:szCs w:val="28"/>
        </w:rPr>
        <w:t xml:space="preserve">подготовку копии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4280" w:rsidRPr="00BC4280">
        <w:rPr>
          <w:rFonts w:ascii="Times New Roman" w:hAnsi="Times New Roman" w:cs="Times New Roman"/>
          <w:sz w:val="28"/>
          <w:szCs w:val="28"/>
        </w:rPr>
        <w:t>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направление ответа заявителю, выдачу копии правового акта администрации </w:t>
      </w:r>
      <w:proofErr w:type="spellStart"/>
      <w:r w:rsidR="00F10BA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F10B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312"/>
      <w:r w:rsidRPr="00BC4280">
        <w:rPr>
          <w:rFonts w:ascii="Times New Roman" w:hAnsi="Times New Roman" w:cs="Times New Roman"/>
          <w:sz w:val="28"/>
          <w:szCs w:val="28"/>
        </w:rPr>
        <w:lastRenderedPageBreak/>
        <w:t xml:space="preserve">3.1.2. Последовательность административных процедур при предоставлении муниципальной услуги схематично отражена в </w:t>
      </w:r>
      <w:hyperlink w:anchor="sub_1400" w:history="1">
        <w:r w:rsidRPr="00272CDD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BC428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bookmarkEnd w:id="48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9" w:name="sub_32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3.2. Требования, учитывающие особенности предоставления муниципальной услуги в электронной форме и особенности предоста</w:t>
      </w:r>
      <w:r w:rsidR="00F10BA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вления муниципальной услуги в МБ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 "МФЦ"</w:t>
      </w:r>
    </w:p>
    <w:bookmarkEnd w:id="49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321"/>
      <w:r w:rsidRPr="00BC4280">
        <w:rPr>
          <w:rFonts w:ascii="Times New Roman" w:hAnsi="Times New Roman" w:cs="Times New Roman"/>
          <w:sz w:val="28"/>
          <w:szCs w:val="28"/>
        </w:rPr>
        <w:t>3.2.1. При предоставлении муниципальной услуги в электронной форме осуществляется:</w:t>
      </w:r>
    </w:p>
    <w:bookmarkEnd w:id="50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обеспечение доступа заявителей к сведениям о предоставляемой муниципальной услуге на официальных сайтах администрации </w:t>
      </w:r>
      <w:proofErr w:type="spellStart"/>
      <w:r w:rsidR="00F10BA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F10BA5">
        <w:rPr>
          <w:rFonts w:ascii="Times New Roman" w:hAnsi="Times New Roman" w:cs="Times New Roman"/>
          <w:sz w:val="28"/>
          <w:szCs w:val="28"/>
        </w:rPr>
        <w:t xml:space="preserve"> сельского поселения, МБ</w:t>
      </w:r>
      <w:r w:rsidRPr="00BC4280">
        <w:rPr>
          <w:rFonts w:ascii="Times New Roman" w:hAnsi="Times New Roman" w:cs="Times New Roman"/>
          <w:sz w:val="28"/>
          <w:szCs w:val="28"/>
        </w:rPr>
        <w:t>У "МФЦ", а также с использованием единого портала государственных и муниципальных услуг (функций) gosuslugi.ru и регионального портала государственных и муниципальных услуг Краснодарского края pgu.krasnodar.ru;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обеспечение возможности получения и копирования заявителями форм заявлений и иных документов, необходимых для получения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обеспечение возможности подачи заявления и иных документов, необходимых для предоставления муниципальной услуги, прием таких документов с использованием единого портала государственных и муниципальных услуг (функций) gosuslugi.ru и регионального портала государственных и муниципальных услуг Краснодарского края pgu.krasnodar.ru;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заявителем сведений о ходе предоставления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заявителем результата предоставления муниципальной услуги, если иное не установлено федеральным законом.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22"/>
      <w:r w:rsidRPr="00BC4280">
        <w:rPr>
          <w:rFonts w:ascii="Times New Roman" w:hAnsi="Times New Roman" w:cs="Times New Roman"/>
          <w:sz w:val="28"/>
          <w:szCs w:val="28"/>
        </w:rPr>
        <w:t>3.2.2. При предоста</w:t>
      </w:r>
      <w:r w:rsidR="00F10BA5">
        <w:rPr>
          <w:rFonts w:ascii="Times New Roman" w:hAnsi="Times New Roman" w:cs="Times New Roman"/>
          <w:sz w:val="28"/>
          <w:szCs w:val="28"/>
        </w:rPr>
        <w:t>влении муниципальной услуги в МБ</w:t>
      </w:r>
      <w:r w:rsidRPr="00BC4280">
        <w:rPr>
          <w:rFonts w:ascii="Times New Roman" w:hAnsi="Times New Roman" w:cs="Times New Roman"/>
          <w:sz w:val="28"/>
          <w:szCs w:val="28"/>
        </w:rPr>
        <w:t>У "МФЦ" осуществляется:</w:t>
      </w:r>
    </w:p>
    <w:bookmarkEnd w:id="51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услуге. В сект</w:t>
      </w:r>
      <w:r w:rsidR="00F10BA5">
        <w:rPr>
          <w:rFonts w:ascii="Times New Roman" w:hAnsi="Times New Roman" w:cs="Times New Roman"/>
          <w:sz w:val="28"/>
          <w:szCs w:val="28"/>
        </w:rPr>
        <w:t>оре информирования специалист МБ</w:t>
      </w:r>
      <w:r w:rsidRPr="00BC4280">
        <w:rPr>
          <w:rFonts w:ascii="Times New Roman" w:hAnsi="Times New Roman" w:cs="Times New Roman"/>
          <w:sz w:val="28"/>
          <w:szCs w:val="28"/>
        </w:rPr>
        <w:t>У "МФЦ" осуществляет организационную и консультативную помощь гражданам, обратившимся для получения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обеспечение возможности получения и копирования заявителями форм заявлений и иных документов, необходимых для получения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прием документо</w:t>
      </w:r>
      <w:r w:rsidR="00F10BA5">
        <w:rPr>
          <w:rFonts w:ascii="Times New Roman" w:hAnsi="Times New Roman" w:cs="Times New Roman"/>
          <w:sz w:val="28"/>
          <w:szCs w:val="28"/>
        </w:rPr>
        <w:t>в от заявителей специалистами МБ</w:t>
      </w:r>
      <w:r w:rsidRPr="00BC4280">
        <w:rPr>
          <w:rFonts w:ascii="Times New Roman" w:hAnsi="Times New Roman" w:cs="Times New Roman"/>
          <w:sz w:val="28"/>
          <w:szCs w:val="28"/>
        </w:rPr>
        <w:t xml:space="preserve">У "МФЦ" в день обращения заявителя в порядке очереди или по предварительной записи заявителя (на определенное время и дату). Сектор приема граждан оборудуется световым информационным табло (видеоэкраном), на котором размещается информация об электронной очереди. Электронная система </w:t>
      </w:r>
      <w:r w:rsidRPr="00BC4280">
        <w:rPr>
          <w:rFonts w:ascii="Times New Roman" w:hAnsi="Times New Roman" w:cs="Times New Roman"/>
          <w:sz w:val="28"/>
          <w:szCs w:val="28"/>
        </w:rPr>
        <w:lastRenderedPageBreak/>
        <w:t>управления очередью должна функционировать в течение всего времени приема граждан и исключать возможность ее произвольного отключ</w:t>
      </w:r>
      <w:r w:rsidR="00F10BA5">
        <w:rPr>
          <w:rFonts w:ascii="Times New Roman" w:hAnsi="Times New Roman" w:cs="Times New Roman"/>
          <w:sz w:val="28"/>
          <w:szCs w:val="28"/>
        </w:rPr>
        <w:t>ения сотрудниками МБ</w:t>
      </w:r>
      <w:r w:rsidRPr="00BC4280">
        <w:rPr>
          <w:rFonts w:ascii="Times New Roman" w:hAnsi="Times New Roman" w:cs="Times New Roman"/>
          <w:sz w:val="28"/>
          <w:szCs w:val="28"/>
        </w:rPr>
        <w:t>У "МФЦ".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F10BA5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10BA5">
        <w:rPr>
          <w:rFonts w:ascii="Times New Roman" w:hAnsi="Times New Roman" w:cs="Times New Roman"/>
          <w:sz w:val="28"/>
          <w:szCs w:val="28"/>
        </w:rPr>
        <w:t>с МБ</w:t>
      </w:r>
      <w:r w:rsidRPr="00BC4280">
        <w:rPr>
          <w:rFonts w:ascii="Times New Roman" w:hAnsi="Times New Roman" w:cs="Times New Roman"/>
          <w:sz w:val="28"/>
          <w:szCs w:val="28"/>
        </w:rPr>
        <w:t>У "МФЦ" при предоставлении муниципальной услуги;</w:t>
      </w:r>
    </w:p>
    <w:p w:rsid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F10BA5" w:rsidRPr="007677B2" w:rsidRDefault="00F10BA5" w:rsidP="00F1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МБУ «МФЦ» </w:t>
      </w:r>
      <w:r w:rsidRP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F10BA5" w:rsidRPr="00F10BA5" w:rsidRDefault="00F10BA5" w:rsidP="00F1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 утверждаются актом  высшего исполнительного органа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2" w:name="sub_33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3.3. Прием и регистрация поступившего заявления о предоставлении муниципальной услуги</w:t>
      </w:r>
    </w:p>
    <w:bookmarkEnd w:id="52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31"/>
      <w:r w:rsidRPr="00BC4280">
        <w:rPr>
          <w:rFonts w:ascii="Times New Roman" w:hAnsi="Times New Roman" w:cs="Times New Roman"/>
          <w:sz w:val="28"/>
          <w:szCs w:val="28"/>
        </w:rPr>
        <w:t xml:space="preserve">3.3.1. Юридическим фактом, служащим основанием для предоставления муниципальной услуги, является поступление письменного запроса заявителя о выдаче копии правового акта администрации </w:t>
      </w:r>
      <w:proofErr w:type="spellStart"/>
      <w:r w:rsidR="00F10BA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F10BA5">
        <w:rPr>
          <w:rFonts w:ascii="Times New Roman" w:hAnsi="Times New Roman" w:cs="Times New Roman"/>
          <w:sz w:val="28"/>
          <w:szCs w:val="28"/>
        </w:rPr>
        <w:t xml:space="preserve"> сельского поселения в МБ</w:t>
      </w:r>
      <w:r w:rsidRPr="00BC4280">
        <w:rPr>
          <w:rFonts w:ascii="Times New Roman" w:hAnsi="Times New Roman" w:cs="Times New Roman"/>
          <w:sz w:val="28"/>
          <w:szCs w:val="28"/>
        </w:rPr>
        <w:t xml:space="preserve">У "МФЦ" или </w:t>
      </w:r>
      <w:r w:rsidR="00F10BA5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BC4280">
        <w:rPr>
          <w:rFonts w:ascii="Times New Roman" w:hAnsi="Times New Roman" w:cs="Times New Roman"/>
          <w:sz w:val="28"/>
          <w:szCs w:val="28"/>
        </w:rPr>
        <w:t>отдел.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32"/>
      <w:bookmarkEnd w:id="53"/>
      <w:r w:rsidRPr="00BC4280">
        <w:rPr>
          <w:rFonts w:ascii="Times New Roman" w:hAnsi="Times New Roman" w:cs="Times New Roman"/>
          <w:sz w:val="28"/>
          <w:szCs w:val="28"/>
        </w:rPr>
        <w:t>3.3.2. Специалист, осуществляющий прием и регистрацию документов: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321"/>
      <w:bookmarkEnd w:id="54"/>
      <w:r w:rsidRPr="00BC4280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322"/>
      <w:bookmarkEnd w:id="55"/>
      <w:r w:rsidRPr="00BC4280">
        <w:rPr>
          <w:rFonts w:ascii="Times New Roman" w:hAnsi="Times New Roman" w:cs="Times New Roman"/>
          <w:sz w:val="28"/>
          <w:szCs w:val="28"/>
        </w:rPr>
        <w:t>б) проверяет наличие всех необходимых документов исходя из соответствующего перечня документов, необходимых для оказания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323"/>
      <w:bookmarkEnd w:id="56"/>
      <w:r w:rsidRPr="00BC4280">
        <w:rPr>
          <w:rFonts w:ascii="Times New Roman" w:hAnsi="Times New Roman" w:cs="Times New Roman"/>
          <w:sz w:val="28"/>
          <w:szCs w:val="28"/>
        </w:rPr>
        <w:t>в) проверяет соответствие представленных документов установленным требованиям, удостоверяясь в том, что:</w:t>
      </w:r>
    </w:p>
    <w:bookmarkEnd w:id="57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места жительства написаны полностью;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lastRenderedPageBreak/>
        <w:t>в документах нет подчисток, приписок, зачеркнутых слов и иных исправлений;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324"/>
      <w:r w:rsidRPr="00BC4280">
        <w:rPr>
          <w:rFonts w:ascii="Times New Roman" w:hAnsi="Times New Roman" w:cs="Times New Roman"/>
          <w:sz w:val="28"/>
          <w:szCs w:val="28"/>
        </w:rPr>
        <w:t>г) сличает представленные экземпляры оригиналов и копий документов;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325"/>
      <w:bookmarkEnd w:id="58"/>
      <w:r w:rsidRPr="00BC4280">
        <w:rPr>
          <w:rFonts w:ascii="Times New Roman" w:hAnsi="Times New Roman" w:cs="Times New Roman"/>
          <w:sz w:val="28"/>
          <w:szCs w:val="28"/>
        </w:rPr>
        <w:t>д) 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 специалист, осуществляющий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33"/>
      <w:bookmarkEnd w:id="59"/>
      <w:r w:rsidRPr="00BC4280">
        <w:rPr>
          <w:rFonts w:ascii="Times New Roman" w:hAnsi="Times New Roman" w:cs="Times New Roman"/>
          <w:sz w:val="28"/>
          <w:szCs w:val="28"/>
        </w:rPr>
        <w:t xml:space="preserve">3.3.3. Письменное заявление, поступившее по почте, электронной почте, представленное лично заявителем, подлежит обязательной регистрации специалистом, ответственным за прием и первоначальную обработку поступающей служебной корреспонденции, в </w:t>
      </w:r>
      <w:r w:rsidR="00F10BA5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BC4280">
        <w:rPr>
          <w:rFonts w:ascii="Times New Roman" w:hAnsi="Times New Roman" w:cs="Times New Roman"/>
          <w:sz w:val="28"/>
          <w:szCs w:val="28"/>
        </w:rPr>
        <w:t>отделе в день его поступления.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34"/>
      <w:bookmarkEnd w:id="60"/>
      <w:r w:rsidRPr="00BC4280">
        <w:rPr>
          <w:rFonts w:ascii="Times New Roman" w:hAnsi="Times New Roman" w:cs="Times New Roman"/>
          <w:sz w:val="28"/>
          <w:szCs w:val="28"/>
        </w:rPr>
        <w:t>3.3.4. Заявление с прилагаемыми к нему документа</w:t>
      </w:r>
      <w:r w:rsidR="00F10BA5">
        <w:rPr>
          <w:rFonts w:ascii="Times New Roman" w:hAnsi="Times New Roman" w:cs="Times New Roman"/>
          <w:sz w:val="28"/>
          <w:szCs w:val="28"/>
        </w:rPr>
        <w:t>ми, поступившее в МБ</w:t>
      </w:r>
      <w:r w:rsidRPr="00BC4280">
        <w:rPr>
          <w:rFonts w:ascii="Times New Roman" w:hAnsi="Times New Roman" w:cs="Times New Roman"/>
          <w:sz w:val="28"/>
          <w:szCs w:val="28"/>
        </w:rPr>
        <w:t>У "МФЦ", регистрируется в те</w:t>
      </w:r>
      <w:r w:rsidR="00F10BA5">
        <w:rPr>
          <w:rFonts w:ascii="Times New Roman" w:hAnsi="Times New Roman" w:cs="Times New Roman"/>
          <w:sz w:val="28"/>
          <w:szCs w:val="28"/>
        </w:rPr>
        <w:t>чение одного дня специалистом МБ</w:t>
      </w:r>
      <w:r w:rsidRPr="00BC4280">
        <w:rPr>
          <w:rFonts w:ascii="Times New Roman" w:hAnsi="Times New Roman" w:cs="Times New Roman"/>
          <w:sz w:val="28"/>
          <w:szCs w:val="28"/>
        </w:rPr>
        <w:t xml:space="preserve">У "МФЦ" и передается </w:t>
      </w:r>
      <w:r w:rsidR="00F10BA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F10BA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F10B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bookmarkEnd w:id="61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По просьбе заявителя на втором экземпляре заявления (регистрационной карточке) или его копии делается отметка с указанием даты приема заявления, фамилии, имени, отчества, должности и подписи специалиста, принявшего заявление.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35"/>
      <w:r w:rsidRPr="00BC4280">
        <w:rPr>
          <w:rFonts w:ascii="Times New Roman" w:hAnsi="Times New Roman" w:cs="Times New Roman"/>
          <w:sz w:val="28"/>
          <w:szCs w:val="28"/>
        </w:rPr>
        <w:t>3.3.5. Заявитель, представивший документы для получения муниципальной услуги, в обязательном порядке информируется специалистом:</w:t>
      </w:r>
    </w:p>
    <w:bookmarkEnd w:id="62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 сроке завершения предоставления муниципальной услуги и порядке получения документов, являющихся результатом предоставления муниципальной услуги;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36"/>
      <w:r w:rsidRPr="00BC4280">
        <w:rPr>
          <w:rFonts w:ascii="Times New Roman" w:hAnsi="Times New Roman" w:cs="Times New Roman"/>
          <w:sz w:val="28"/>
          <w:szCs w:val="28"/>
        </w:rPr>
        <w:t>3.3.6. Максимальный срок исполнения административной процедуры составляет три календарных дня.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37"/>
      <w:bookmarkEnd w:id="63"/>
      <w:r w:rsidRPr="00BC4280">
        <w:rPr>
          <w:rFonts w:ascii="Times New Roman" w:hAnsi="Times New Roman" w:cs="Times New Roman"/>
          <w:sz w:val="28"/>
          <w:szCs w:val="28"/>
        </w:rPr>
        <w:t xml:space="preserve">3.3.7. Результатом выполнения административной процедуры является регистрация заявления и передача на его на рассмотрение </w:t>
      </w:r>
      <w:r w:rsidR="00F10BA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F10BA5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F10B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bookmarkEnd w:id="64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5" w:name="sub_34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3.4. Рассмотрение заявления</w:t>
      </w:r>
    </w:p>
    <w:bookmarkEnd w:id="65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41"/>
      <w:r w:rsidRPr="00BC4280">
        <w:rPr>
          <w:rFonts w:ascii="Times New Roman" w:hAnsi="Times New Roman" w:cs="Times New Roman"/>
          <w:sz w:val="28"/>
          <w:szCs w:val="28"/>
        </w:rPr>
        <w:t xml:space="preserve">3.4.1. Основанием для начала выполнения административной процедуры является поступление заявления, зарегистрированного в </w:t>
      </w:r>
      <w:r w:rsidR="00BD5BEA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BD5BEA">
        <w:rPr>
          <w:rFonts w:ascii="Times New Roman" w:hAnsi="Times New Roman" w:cs="Times New Roman"/>
          <w:sz w:val="28"/>
          <w:szCs w:val="28"/>
        </w:rPr>
        <w:t>главе</w:t>
      </w:r>
      <w:r w:rsidRPr="00BC4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, для рассмотрения и подготовки резолюции.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42"/>
      <w:bookmarkEnd w:id="66"/>
      <w:r w:rsidRPr="00BC4280">
        <w:rPr>
          <w:rFonts w:ascii="Times New Roman" w:hAnsi="Times New Roman" w:cs="Times New Roman"/>
          <w:sz w:val="28"/>
          <w:szCs w:val="28"/>
        </w:rPr>
        <w:lastRenderedPageBreak/>
        <w:t xml:space="preserve">3.4.2. </w:t>
      </w:r>
      <w:r w:rsidR="00BD5BEA">
        <w:rPr>
          <w:rFonts w:ascii="Times New Roman" w:hAnsi="Times New Roman" w:cs="Times New Roman"/>
          <w:sz w:val="28"/>
          <w:szCs w:val="28"/>
        </w:rPr>
        <w:t>Глава</w:t>
      </w:r>
      <w:r w:rsidRPr="00BC4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 xml:space="preserve">принимает решение о порядке дальнейшего рассмотрения заявления и направляет его для исполнения начальнику </w:t>
      </w:r>
      <w:r w:rsidR="00BD5BEA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C4280">
        <w:rPr>
          <w:rFonts w:ascii="Times New Roman" w:hAnsi="Times New Roman" w:cs="Times New Roman"/>
          <w:sz w:val="28"/>
          <w:szCs w:val="28"/>
        </w:rPr>
        <w:t>отдела.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43"/>
      <w:bookmarkEnd w:id="67"/>
      <w:r w:rsidRPr="00BC4280">
        <w:rPr>
          <w:rFonts w:ascii="Times New Roman" w:hAnsi="Times New Roman" w:cs="Times New Roman"/>
          <w:sz w:val="28"/>
          <w:szCs w:val="28"/>
        </w:rPr>
        <w:t xml:space="preserve">3.4.3. Начальник </w:t>
      </w:r>
      <w:r w:rsidR="00BD5BEA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отдела, при отсутствии (наличии) оснований для отказа в предоставлении муниципальной услуги, принимает решение о выдаче копии правового акта администрации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Pr="00BC4280">
        <w:rPr>
          <w:rFonts w:ascii="Times New Roman" w:hAnsi="Times New Roman" w:cs="Times New Roman"/>
          <w:sz w:val="28"/>
          <w:szCs w:val="28"/>
        </w:rPr>
        <w:t>об отказе в выдаче копии правового акта).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44"/>
      <w:bookmarkEnd w:id="68"/>
      <w:r w:rsidRPr="00BC4280">
        <w:rPr>
          <w:rFonts w:ascii="Times New Roman" w:hAnsi="Times New Roman" w:cs="Times New Roman"/>
          <w:sz w:val="28"/>
          <w:szCs w:val="28"/>
        </w:rPr>
        <w:t xml:space="preserve">3.4.4. Продолжительность данной административной процедуры - 3 </w:t>
      </w:r>
      <w:proofErr w:type="gramStart"/>
      <w:r w:rsidRPr="00BC4280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C4280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45"/>
      <w:bookmarkEnd w:id="69"/>
      <w:r w:rsidRPr="00BC4280">
        <w:rPr>
          <w:rFonts w:ascii="Times New Roman" w:hAnsi="Times New Roman" w:cs="Times New Roman"/>
          <w:sz w:val="28"/>
          <w:szCs w:val="28"/>
        </w:rPr>
        <w:t xml:space="preserve">3.4.5. Результатом выполнения административной процедуры является </w:t>
      </w:r>
      <w:r w:rsidR="00BD5BEA">
        <w:rPr>
          <w:rFonts w:ascii="Times New Roman" w:hAnsi="Times New Roman" w:cs="Times New Roman"/>
          <w:sz w:val="28"/>
          <w:szCs w:val="28"/>
        </w:rPr>
        <w:t>подготовка</w:t>
      </w:r>
      <w:r w:rsidRPr="00BC4280">
        <w:rPr>
          <w:rFonts w:ascii="Times New Roman" w:hAnsi="Times New Roman" w:cs="Times New Roman"/>
          <w:sz w:val="28"/>
          <w:szCs w:val="28"/>
        </w:rPr>
        <w:t xml:space="preserve"> копии правового акта администрации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, сопроводительного письма или письменного уведомления заявителю об отказе в выдаче копии правового акта администрации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bookmarkEnd w:id="70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1" w:name="sub_35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3.5. Подготовка копии правового акта администрации </w:t>
      </w:r>
      <w:proofErr w:type="spellStart"/>
      <w:r w:rsidR="00BD5B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</w:p>
    <w:bookmarkEnd w:id="71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51"/>
      <w:r w:rsidRPr="00BC4280">
        <w:rPr>
          <w:rFonts w:ascii="Times New Roman" w:hAnsi="Times New Roman" w:cs="Times New Roman"/>
          <w:sz w:val="28"/>
          <w:szCs w:val="28"/>
        </w:rPr>
        <w:t xml:space="preserve">3.5.1. Основанием для начала выполнения административной процедуры является поступление </w:t>
      </w:r>
      <w:r w:rsidR="00BD5BEA">
        <w:rPr>
          <w:rFonts w:ascii="Times New Roman" w:hAnsi="Times New Roman" w:cs="Times New Roman"/>
          <w:sz w:val="28"/>
          <w:szCs w:val="28"/>
        </w:rPr>
        <w:t>начальнику общего</w:t>
      </w:r>
      <w:r w:rsidRPr="00BC4280">
        <w:rPr>
          <w:rFonts w:ascii="Times New Roman" w:hAnsi="Times New Roman" w:cs="Times New Roman"/>
          <w:sz w:val="28"/>
          <w:szCs w:val="28"/>
        </w:rPr>
        <w:t xml:space="preserve"> отдела заявления о предоставлении копии правового акта администрации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 xml:space="preserve">с резолюциями главы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52"/>
      <w:bookmarkEnd w:id="72"/>
      <w:r w:rsidRPr="00BC4280">
        <w:rPr>
          <w:rFonts w:ascii="Times New Roman" w:hAnsi="Times New Roman" w:cs="Times New Roman"/>
          <w:sz w:val="28"/>
          <w:szCs w:val="28"/>
        </w:rPr>
        <w:t xml:space="preserve">3.5.2. При отсутствии оснований для отказа в предоставлении муниципальной услуги осуществляется подготовка копии правового акта администрации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 и сопроводительного письма о предоставлении муниципальной услуги. Копии документов изготавливаются с помощью средств оперативной полиграфии (ксерокопии). Те</w:t>
      </w:r>
      <w:proofErr w:type="gramStart"/>
      <w:r w:rsidRPr="00BC428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C4280">
        <w:rPr>
          <w:rFonts w:ascii="Times New Roman" w:hAnsi="Times New Roman" w:cs="Times New Roman"/>
          <w:sz w:val="28"/>
          <w:szCs w:val="28"/>
        </w:rPr>
        <w:t xml:space="preserve">авового акта должен быть четким, хорошо читаемым. Копии правовых актов администрации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 xml:space="preserve">заверяются печатью </w:t>
      </w:r>
      <w:r w:rsidR="00BD5BEA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отдела. Оттиск печати ставится так, чтобы он захватывал наименование должности лица, подписавшего подлинник правового акта. Надпись "Верно" на копиях правовых актов администрации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</w:t>
      </w:r>
      <w:r w:rsidRPr="00BC4280">
        <w:rPr>
          <w:rFonts w:ascii="Times New Roman" w:hAnsi="Times New Roman" w:cs="Times New Roman"/>
          <w:sz w:val="28"/>
          <w:szCs w:val="28"/>
        </w:rPr>
        <w:t xml:space="preserve"> </w:t>
      </w:r>
      <w:r w:rsidR="00BD5B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>не проставляется.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53"/>
      <w:bookmarkEnd w:id="73"/>
      <w:r w:rsidRPr="00BC4280">
        <w:rPr>
          <w:rFonts w:ascii="Times New Roman" w:hAnsi="Times New Roman" w:cs="Times New Roman"/>
          <w:sz w:val="28"/>
          <w:szCs w:val="28"/>
        </w:rPr>
        <w:t xml:space="preserve">3.5.3. При наличии оснований для отказа в предоставлении муниципальной услуги, указанных в </w:t>
      </w:r>
      <w:hyperlink w:anchor="sub_28" w:history="1">
        <w:r w:rsidRPr="00272CDD">
          <w:rPr>
            <w:rFonts w:ascii="Times New Roman" w:hAnsi="Times New Roman" w:cs="Times New Roman"/>
            <w:sz w:val="28"/>
            <w:szCs w:val="28"/>
          </w:rPr>
          <w:t>пункте 2.8 раздела 2</w:t>
        </w:r>
      </w:hyperlink>
      <w:r w:rsidRPr="00BC42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</w:t>
      </w:r>
      <w:r w:rsidR="00BD5BEA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BC4280">
        <w:rPr>
          <w:rFonts w:ascii="Times New Roman" w:hAnsi="Times New Roman" w:cs="Times New Roman"/>
          <w:sz w:val="28"/>
          <w:szCs w:val="28"/>
        </w:rPr>
        <w:t>отделом осуществляется подготовка письменного уведомления за подписью главы</w:t>
      </w:r>
      <w:r w:rsidR="00BD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, об отказе в выдаче копии правового акта администрации </w:t>
      </w:r>
      <w:proofErr w:type="spellStart"/>
      <w:r w:rsidR="00BD5BEA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BD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54"/>
      <w:bookmarkEnd w:id="74"/>
      <w:r w:rsidRPr="00BC4280">
        <w:rPr>
          <w:rFonts w:ascii="Times New Roman" w:hAnsi="Times New Roman" w:cs="Times New Roman"/>
          <w:sz w:val="28"/>
          <w:szCs w:val="28"/>
        </w:rPr>
        <w:t>3.5.4. Срок выполнения административной процедуры составляет 20 календарных дней.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55"/>
      <w:bookmarkEnd w:id="75"/>
      <w:r w:rsidRPr="00BC4280">
        <w:rPr>
          <w:rFonts w:ascii="Times New Roman" w:hAnsi="Times New Roman" w:cs="Times New Roman"/>
          <w:sz w:val="28"/>
          <w:szCs w:val="28"/>
        </w:rPr>
        <w:t xml:space="preserve">3.5.5. Результатом выполнения административной процедуры является подготовка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 xml:space="preserve">и сопроводительного письма о предоставлении муниципальной </w:t>
      </w:r>
      <w:r w:rsidRPr="00BC4280">
        <w:rPr>
          <w:rFonts w:ascii="Times New Roman" w:hAnsi="Times New Roman" w:cs="Times New Roman"/>
          <w:sz w:val="28"/>
          <w:szCs w:val="28"/>
        </w:rPr>
        <w:lastRenderedPageBreak/>
        <w:t xml:space="preserve">услуги или письменного уведомления об отказе в предоставлении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bookmarkEnd w:id="76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7" w:name="sub_36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3.6. Направление ответа заявителю, выдача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</w:p>
    <w:bookmarkEnd w:id="77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61"/>
      <w:r w:rsidRPr="00BC4280">
        <w:rPr>
          <w:rFonts w:ascii="Times New Roman" w:hAnsi="Times New Roman" w:cs="Times New Roman"/>
          <w:sz w:val="28"/>
          <w:szCs w:val="28"/>
        </w:rPr>
        <w:t xml:space="preserve">3.6.1. Основанием для начала выполнения административной процедуры является поступление </w:t>
      </w:r>
      <w:r w:rsidR="00C34BE4">
        <w:rPr>
          <w:rFonts w:ascii="Times New Roman" w:hAnsi="Times New Roman" w:cs="Times New Roman"/>
          <w:sz w:val="28"/>
          <w:szCs w:val="28"/>
        </w:rPr>
        <w:t>начальнику общего</w:t>
      </w:r>
      <w:r w:rsidRPr="00BC4280">
        <w:rPr>
          <w:rFonts w:ascii="Times New Roman" w:hAnsi="Times New Roman" w:cs="Times New Roman"/>
          <w:sz w:val="28"/>
          <w:szCs w:val="28"/>
        </w:rPr>
        <w:t xml:space="preserve"> отдела, ответственному за отправку служебной корреспонденции, сопроводительного письма и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 или письменного уведомления об отказе в предоставлении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 w:rsidR="00C34BE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>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62"/>
      <w:bookmarkEnd w:id="78"/>
      <w:r w:rsidRPr="00BC4280">
        <w:rPr>
          <w:rFonts w:ascii="Times New Roman" w:hAnsi="Times New Roman" w:cs="Times New Roman"/>
          <w:sz w:val="28"/>
          <w:szCs w:val="28"/>
        </w:rPr>
        <w:t xml:space="preserve">3.6.2. Копия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 xml:space="preserve">с сопроводительным письмом или уведомление об отказе в предоставлении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BC4280">
        <w:rPr>
          <w:rFonts w:ascii="Times New Roman" w:hAnsi="Times New Roman" w:cs="Times New Roman"/>
          <w:sz w:val="28"/>
          <w:szCs w:val="28"/>
        </w:rPr>
        <w:t xml:space="preserve"> </w:t>
      </w:r>
      <w:r w:rsidR="00C34B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 xml:space="preserve">направляется заявителю посредством почтовой связи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началшьником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BC4280">
        <w:rPr>
          <w:rFonts w:ascii="Times New Roman" w:hAnsi="Times New Roman" w:cs="Times New Roman"/>
          <w:sz w:val="28"/>
          <w:szCs w:val="28"/>
        </w:rPr>
        <w:t xml:space="preserve"> отдела, ответственным за отправку служебной корреспонденции.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63"/>
      <w:bookmarkEnd w:id="79"/>
      <w:r w:rsidRPr="00BC4280">
        <w:rPr>
          <w:rFonts w:ascii="Times New Roman" w:hAnsi="Times New Roman" w:cs="Times New Roman"/>
          <w:sz w:val="28"/>
          <w:szCs w:val="28"/>
        </w:rPr>
        <w:t>3.6.3. В случае поступления заявления</w:t>
      </w:r>
      <w:r w:rsidR="00C34BE4">
        <w:rPr>
          <w:rFonts w:ascii="Times New Roman" w:hAnsi="Times New Roman" w:cs="Times New Roman"/>
          <w:sz w:val="28"/>
          <w:szCs w:val="28"/>
        </w:rPr>
        <w:t xml:space="preserve"> через МБ</w:t>
      </w:r>
      <w:r w:rsidRPr="00BC4280">
        <w:rPr>
          <w:rFonts w:ascii="Times New Roman" w:hAnsi="Times New Roman" w:cs="Times New Roman"/>
          <w:sz w:val="28"/>
          <w:szCs w:val="28"/>
        </w:rPr>
        <w:t xml:space="preserve">У "МФЦ" начальник </w:t>
      </w:r>
      <w:r w:rsidR="00C34BE4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C4280">
        <w:rPr>
          <w:rFonts w:ascii="Times New Roman" w:hAnsi="Times New Roman" w:cs="Times New Roman"/>
          <w:sz w:val="28"/>
          <w:szCs w:val="28"/>
        </w:rPr>
        <w:t xml:space="preserve">отдела в течение одного рабочего дня направляет зарегистрированное сопроводительное письмо и копию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BC4280">
        <w:rPr>
          <w:rFonts w:ascii="Times New Roman" w:hAnsi="Times New Roman" w:cs="Times New Roman"/>
          <w:sz w:val="28"/>
          <w:szCs w:val="28"/>
        </w:rPr>
        <w:t xml:space="preserve"> </w:t>
      </w:r>
      <w:r w:rsidR="00C34B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 xml:space="preserve">или уведомление об отказе в выдаче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 </w:t>
      </w:r>
      <w:r w:rsidR="00C34BE4">
        <w:rPr>
          <w:rFonts w:ascii="Times New Roman" w:hAnsi="Times New Roman" w:cs="Times New Roman"/>
          <w:sz w:val="28"/>
          <w:szCs w:val="28"/>
        </w:rPr>
        <w:t>в МБ</w:t>
      </w:r>
      <w:r w:rsidRPr="00BC4280">
        <w:rPr>
          <w:rFonts w:ascii="Times New Roman" w:hAnsi="Times New Roman" w:cs="Times New Roman"/>
          <w:sz w:val="28"/>
          <w:szCs w:val="28"/>
        </w:rPr>
        <w:t>У "МФЦ".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364"/>
      <w:bookmarkEnd w:id="80"/>
      <w:r w:rsidRPr="00BC4280">
        <w:rPr>
          <w:rFonts w:ascii="Times New Roman" w:hAnsi="Times New Roman" w:cs="Times New Roman"/>
          <w:sz w:val="28"/>
          <w:szCs w:val="28"/>
        </w:rPr>
        <w:t xml:space="preserve">3.6.4. При необходимости получить копию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 лично, заявитель расписывается в журнале выдачи копий правовых актов в </w:t>
      </w:r>
      <w:r w:rsidR="00C34BE4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BC4280">
        <w:rPr>
          <w:rFonts w:ascii="Times New Roman" w:hAnsi="Times New Roman" w:cs="Times New Roman"/>
          <w:sz w:val="28"/>
          <w:szCs w:val="28"/>
        </w:rPr>
        <w:t>отделе, предъявляя документ, удостоверяющий личность получателя, представитель юридического лица предъявляет также документ, удостоверяющий его полномочия.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365"/>
      <w:bookmarkEnd w:id="81"/>
      <w:r w:rsidRPr="00BC4280">
        <w:rPr>
          <w:rFonts w:ascii="Times New Roman" w:hAnsi="Times New Roman" w:cs="Times New Roman"/>
          <w:sz w:val="28"/>
          <w:szCs w:val="28"/>
        </w:rPr>
        <w:t>3.6.5. Ответ на заявление, поступившее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366"/>
      <w:bookmarkEnd w:id="82"/>
      <w:r w:rsidRPr="00BC4280">
        <w:rPr>
          <w:rFonts w:ascii="Times New Roman" w:hAnsi="Times New Roman" w:cs="Times New Roman"/>
          <w:sz w:val="28"/>
          <w:szCs w:val="28"/>
        </w:rPr>
        <w:t xml:space="preserve">3.6.6. Продолжительность данной административной процедуры - 4 </w:t>
      </w:r>
      <w:proofErr w:type="gramStart"/>
      <w:r w:rsidRPr="00BC4280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C4280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67"/>
      <w:bookmarkEnd w:id="83"/>
      <w:r w:rsidRPr="00BC4280">
        <w:rPr>
          <w:rFonts w:ascii="Times New Roman" w:hAnsi="Times New Roman" w:cs="Times New Roman"/>
          <w:sz w:val="28"/>
          <w:szCs w:val="28"/>
        </w:rPr>
        <w:t>3.6.7. Результатом выполнения административной процедуры является:</w:t>
      </w:r>
    </w:p>
    <w:bookmarkEnd w:id="84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предоставление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4280">
        <w:rPr>
          <w:rFonts w:ascii="Times New Roman" w:hAnsi="Times New Roman" w:cs="Times New Roman"/>
          <w:sz w:val="28"/>
          <w:szCs w:val="28"/>
        </w:rPr>
        <w:t>заявителю;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280">
        <w:rPr>
          <w:rFonts w:ascii="Times New Roman" w:hAnsi="Times New Roman" w:cs="Times New Roman"/>
          <w:sz w:val="28"/>
          <w:szCs w:val="28"/>
        </w:rPr>
        <w:t xml:space="preserve">выдача отказа в предоставлении копии правового акта администрации </w:t>
      </w:r>
      <w:proofErr w:type="spellStart"/>
      <w:r w:rsidR="00C34BE4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C34B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sz w:val="28"/>
          <w:szCs w:val="28"/>
        </w:rPr>
        <w:t xml:space="preserve"> заявителю с указанием причин отказа.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5" w:name="sub_400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4. Формы </w:t>
      </w:r>
      <w:proofErr w:type="gramStart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контроля за</w:t>
      </w:r>
      <w:proofErr w:type="gramEnd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выполнением административного регламента</w:t>
      </w:r>
    </w:p>
    <w:bookmarkEnd w:id="85"/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Порядок осуществления текущего контроля.</w:t>
      </w: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последовательности действий, определённых административными процедурами по предоставлению муниципальной услуги, осуществляется начальником общего отдела, работниками, ответственными за организацию работы по предоставлению муниципальной услуги.</w:t>
      </w: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порядка, полноты и качества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постоянно путём проведения должностным лицом, ответственным за организацию работы по информированию, приёму запросов и выдаче документов при предоставлении муниципальной услуги, проверок соблюдения и исполнения работниками положений настоящего Регламента, иных нормативных правовых актов.</w:t>
      </w: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Порядок и периодичность осуществления плановых и внеплановых проверок предоставления муниципальной услуги.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может носить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 заявителя).</w:t>
      </w:r>
    </w:p>
    <w:p w:rsidR="00C34BE4" w:rsidRDefault="00C34BE4" w:rsidP="00C34BE4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комиссия.</w:t>
      </w:r>
    </w:p>
    <w:p w:rsidR="00C34BE4" w:rsidRDefault="00C34BE4" w:rsidP="00C34BE4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1 раз в год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– до 1 июля текущего года.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и внеплановых проверок: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административных процедур;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решения, принимаемые в ходе предоставления муниципальной услуги.</w:t>
      </w: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Регламенте в соответствии с законодательством Российской Федерации.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года. № 25-ФЗ «О муниципальной 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предоставлением муниципальной услуги.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оказания муниципальной услуги включает в себя: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выявленных нарушений прав граждан;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C34BE4" w:rsidRDefault="00C34BE4" w:rsidP="00C34BE4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заявитель имеет право на любые предусмотренные действующим законодательством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отдела при предоставлении муниципальной услуги.</w:t>
      </w:r>
    </w:p>
    <w:p w:rsidR="00C34BE4" w:rsidRDefault="00C34BE4" w:rsidP="00C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мерах.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BC4280" w:rsidP="006B09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6" w:name="sub_500"/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</w:t>
      </w:r>
      <w:r w:rsidR="006B0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B09CD" w:rsidRDefault="006B09CD" w:rsidP="006B09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 досудебного (внесудебного) обжалования. 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sub_1101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  <w:bookmarkEnd w:id="87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sub_1101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  <w:bookmarkEnd w:id="88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sub_11010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  <w:bookmarkEnd w:id="89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sub_1101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  <w:bookmarkEnd w:id="90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1" w:name="sub_110105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91"/>
      <w:proofErr w:type="gramEnd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sub_1101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Start w:id="93" w:name="sub_110107"/>
      <w:bookmarkEnd w:id="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93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5.3.Исчерпывающий перечень оснований для приостановления рассмотрения жалобы и случаев, в которых ответ на жалобу не дается.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рассмотрении обращения может быть отказано в случае: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указания фамилии заявителя или почтового адреса, по которому должен быть направлен ответ;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поступления от заявителя обращения о прекращении рассмотрения ранее направленного обращения;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рассмотрении обращения по существу может быть отказано в случае: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наличия в обращении нецензурных либо оскорбительных выражений, угрозы жизни, здоровью и имуществу должностного лица, а также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семьи (в этом случае в адрес заявителя направляется письмо о недопустимости злоупотребления своим правом);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вопросу);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Основания для начала процедуры досудебного (внесудебного) обжалования.  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sub_110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  <w:bookmarkEnd w:id="94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МБУ «МФЦ»,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Права заинтересованных лиц на получение информации и документов, необходимых для обоснования и рассмотрения жалобы.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 обратившемуся лицу должностное лицо общего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перечне документов необходимых для рассмотрения жалобы;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требованиях к оформлению документов, прилагаемых к жалобе;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оказания рассмотрения жалобы;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дате, месте и времени рассмотрения жалобы;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обращение;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обращение;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по телефону;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по электронной почте (при ее наличии). 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Органы власти и должностные лица, которым может быть направлена жалоба заявителя в досудебном (внесудебном) порядке.    </w:t>
      </w:r>
    </w:p>
    <w:tbl>
      <w:tblPr>
        <w:tblpPr w:leftFromText="180" w:rightFromText="180" w:bottomFromText="200" w:vertAnchor="text" w:horzAnchor="margin" w:tblpX="239" w:tblpY="20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1559"/>
        <w:gridCol w:w="1559"/>
        <w:gridCol w:w="1276"/>
      </w:tblGrid>
      <w:tr w:rsidR="006B09CD" w:rsidTr="00272C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личного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График работы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письменного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</w:t>
            </w:r>
          </w:p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6B09CD" w:rsidTr="00272CDD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B09CD" w:rsidTr="00272C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Унароковского</w:t>
            </w:r>
            <w:proofErr w:type="spellEnd"/>
          </w:p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Унароковского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предварительной записи (тел для записи 8(86192)6-42-26)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пятн.8-00 до 16-00</w:t>
            </w:r>
          </w:p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перерыв:</w:t>
            </w:r>
          </w:p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12-00-12-50,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дни: сб., вс.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(86192)</w:t>
            </w:r>
          </w:p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6-4</w:t>
            </w:r>
            <w:r w:rsidRPr="006B09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6B09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</w:p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8(86192)</w:t>
            </w:r>
          </w:p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6-4</w:t>
            </w:r>
            <w:r w:rsidRPr="00137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137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6B09CD" w:rsidRDefault="006B09CD" w:rsidP="00DD2B13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val="en-US" w:eastAsia="ru-RU"/>
              </w:rPr>
              <w:t>e-mail:</w:t>
            </w:r>
            <w:proofErr w:type="gramEnd"/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val="en-US" w:eastAsia="ru-RU"/>
              </w:rPr>
              <w:t>unarok-admin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 xml:space="preserve">  @mail.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CD" w:rsidRDefault="006B09CD" w:rsidP="00DD2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352595       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Унароково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ул. Ленина, д.27</w:t>
            </w:r>
          </w:p>
          <w:p w:rsidR="006B09CD" w:rsidRDefault="006B09CD" w:rsidP="00DD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Сроки рассмотрения жалобы.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не через МБУ «МФЦ»,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установленного срока таких исправлений - в течение 5 рабочих дней со дня ее регистрации.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через МБУ «МФЦ» подлежит рассмотрению в течение 15 рабочих дней со дня её приёма в МБУ «МФЦ».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sub_110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95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sub_110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96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sub_110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97"/>
    </w:p>
    <w:p w:rsidR="006B09CD" w:rsidRDefault="006B09CD" w:rsidP="006B0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6B09CD" w:rsidRDefault="006B09CD" w:rsidP="006B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CD" w:rsidRDefault="006B09CD" w:rsidP="006B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CD" w:rsidRDefault="006B09CD" w:rsidP="006B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6B09CD" w:rsidRDefault="006B09CD" w:rsidP="006B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О.А.Орлова</w:t>
      </w:r>
      <w:proofErr w:type="spellEnd"/>
    </w:p>
    <w:p w:rsidR="006B09CD" w:rsidRDefault="006B09CD" w:rsidP="006B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CD" w:rsidRDefault="006B09C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CD" w:rsidRDefault="006B09C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D" w:rsidRDefault="00272CDD" w:rsidP="006B09C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6"/>
    <w:p w:rsidR="00BC4280" w:rsidRPr="00BC4280" w:rsidRDefault="00BC4280" w:rsidP="006B0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272CDD" w:rsidRDefault="00BC4280" w:rsidP="00272CD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98" w:name="sub_1100"/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1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272CDD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"Предоставление муниципальной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услуги по предоставлению копий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правовых актов администрации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proofErr w:type="spellStart"/>
      <w:r w:rsidR="006B09CD"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="006B09CD"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поселения»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bookmarkEnd w:id="98"/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Информация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месте нахождения, ад</w:t>
      </w:r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ресе официального сайта в сети «Интернет»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адресе электронной почты администрации </w:t>
      </w:r>
      <w:proofErr w:type="spellStart"/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Унароковского</w:t>
      </w:r>
      <w:proofErr w:type="spellEnd"/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муниципального </w:t>
      </w:r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бюджетного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учреждения муниципального образования </w:t>
      </w:r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Мостовский район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«Мостовской 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многофункциональный центр предоставления госуда</w:t>
      </w:r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рственных и муниципальных услуг»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справочных телефонах, графике работы </w:t>
      </w:r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общего 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отдела </w:t>
      </w:r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администрации </w:t>
      </w:r>
      <w:proofErr w:type="spellStart"/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Унароковского</w:t>
      </w:r>
      <w:proofErr w:type="spellEnd"/>
      <w:r w:rsidR="006B09C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</w:p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6B09C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адрес, контактный телефон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Унароковского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поселения: Краснодарский край, Мостовский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Унароково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 ул. Ленина,27, тел.: 8(861-92)6-42-26.</w:t>
      </w:r>
    </w:p>
    <w:p w:rsidR="006B09CD" w:rsidRDefault="006B09CD" w:rsidP="006B09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unarok</w:t>
      </w:r>
      <w:proofErr w:type="spellEnd"/>
      <w:r w:rsidRPr="006B09C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@mail.ru.</w:t>
      </w:r>
    </w:p>
    <w:p w:rsidR="006B09CD" w:rsidRDefault="006B09CD" w:rsidP="006B09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ответственного специалиста администрации: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6B09CD" w:rsidTr="00DD2B13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День недели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Время работы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Время перерыва в работе </w:t>
            </w:r>
          </w:p>
        </w:tc>
      </w:tr>
      <w:tr w:rsidR="006B09CD" w:rsidTr="00DD2B1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Понедельник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 12.00 до 12-50</w:t>
            </w:r>
          </w:p>
        </w:tc>
      </w:tr>
      <w:tr w:rsidR="006B09CD" w:rsidTr="00DD2B1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Вторник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CD" w:rsidRDefault="006B09CD" w:rsidP="00DD2B1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12.00 до 12-50</w:t>
            </w:r>
          </w:p>
        </w:tc>
      </w:tr>
      <w:tr w:rsidR="006B09CD" w:rsidTr="00DD2B1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Среда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CD" w:rsidRDefault="006B09CD" w:rsidP="00DD2B1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12.00 до 12-50</w:t>
            </w:r>
          </w:p>
        </w:tc>
      </w:tr>
      <w:tr w:rsidR="006B09CD" w:rsidTr="00DD2B1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Четверг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 8.00 до 17.00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CD" w:rsidRDefault="006B09CD" w:rsidP="00DD2B1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12.00 до 12-50</w:t>
            </w:r>
          </w:p>
        </w:tc>
      </w:tr>
      <w:tr w:rsidR="006B09CD" w:rsidTr="00DD2B1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Пятница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 8.00 до 16.00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 12.00 до 12-40</w:t>
            </w:r>
          </w:p>
        </w:tc>
      </w:tr>
      <w:tr w:rsidR="006B09CD" w:rsidTr="00DD2B1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Суббота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6B09CD" w:rsidTr="00DD2B13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Воскресенье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Выходной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CD" w:rsidRDefault="006B09CD" w:rsidP="00DD2B13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6B09CD" w:rsidRDefault="006B09CD" w:rsidP="006B09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официального сайта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Унароковского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Мостовского района  в сети Интернет:  </w:t>
      </w:r>
      <w:r w:rsidRPr="0061008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10083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610083">
        <w:rPr>
          <w:rFonts w:ascii="Times New Roman" w:hAnsi="Times New Roman" w:cs="Times New Roman"/>
          <w:sz w:val="28"/>
          <w:szCs w:val="28"/>
          <w:lang w:val="en-US"/>
        </w:rPr>
        <w:t>unarokovo</w:t>
      </w:r>
      <w:proofErr w:type="spellEnd"/>
      <w:r w:rsidRPr="006100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00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0083">
        <w:rPr>
          <w:rFonts w:ascii="Times New Roman" w:hAnsi="Times New Roman" w:cs="Times New Roman"/>
          <w:sz w:val="28"/>
          <w:szCs w:val="28"/>
        </w:rPr>
        <w:t>.</w:t>
      </w:r>
      <w:r w:rsidRPr="001416DC">
        <w:rPr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B09CD" w:rsidRDefault="006B09CD" w:rsidP="006B09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B09CD" w:rsidRDefault="006B09CD" w:rsidP="006B09C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МБУ «МФЦ» располагается по адресу: 352570, Краснодарский край, пос. Мостовской, ул. Ленина, 12, тел.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8(86192)5-43-84.</w:t>
      </w:r>
    </w:p>
    <w:p w:rsidR="006B09CD" w:rsidRDefault="006B09CD" w:rsidP="006B09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Адрес электронной почты </w:t>
      </w:r>
      <w:hyperlink r:id="rId17" w:history="1">
        <w:r w:rsidRPr="00272CD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 w:eastAsia="ru-RU" w:bidi="ru-RU"/>
          </w:rPr>
          <w:t>most</w:t>
        </w:r>
        <w:r w:rsidRPr="00272CDD"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>.</w:t>
        </w:r>
        <w:r w:rsidRPr="00272CD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 w:eastAsia="ru-RU" w:bidi="ru-RU"/>
          </w:rPr>
          <w:t>mfc</w:t>
        </w:r>
        <w:r w:rsidRPr="00272CDD"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>@</w:t>
        </w:r>
        <w:r w:rsidRPr="00272CD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 w:eastAsia="ru-RU" w:bidi="ru-RU"/>
          </w:rPr>
          <w:t>mail</w:t>
        </w:r>
        <w:r w:rsidRPr="00272CDD"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>.</w:t>
        </w:r>
        <w:proofErr w:type="spellStart"/>
        <w:r w:rsidRPr="00272CD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 w:eastAsia="ru-RU" w:bidi="ru-RU"/>
          </w:rPr>
          <w:t>ru</w:t>
        </w:r>
        <w:proofErr w:type="spellEnd"/>
      </w:hyperlink>
      <w:r w:rsidRPr="00272C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.</w:t>
      </w:r>
    </w:p>
    <w:p w:rsidR="006B09CD" w:rsidRDefault="006B09CD" w:rsidP="006B09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График работы операционного зала МБУ «МФЦ»»:</w:t>
      </w:r>
    </w:p>
    <w:tbl>
      <w:tblPr>
        <w:tblW w:w="544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3255"/>
      </w:tblGrid>
      <w:tr w:rsidR="006B09CD" w:rsidTr="00DD2B1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Pr="00B62421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242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09CD" w:rsidTr="00DD2B1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Pr="00B62421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242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20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09CD" w:rsidTr="00DD2B1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Pr="00B62421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242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 18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09CD" w:rsidTr="00DD2B1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Pr="00B62421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242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 18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09CD" w:rsidTr="00DD2B1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Pr="00B62421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242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09CD" w:rsidTr="00DD2B1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Суббота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CD" w:rsidRPr="00B62421" w:rsidRDefault="006B09CD" w:rsidP="00DD2B13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242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до 13</w:t>
            </w:r>
            <w:r w:rsidRPr="00B62421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6B09CD" w:rsidRDefault="006B09CD" w:rsidP="006B09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официального сайта МБУ «МФЦ»</w:t>
      </w:r>
      <w:hyperlink r:id="rId18" w:history="1">
        <w:r>
          <w:rPr>
            <w:rStyle w:val="ab"/>
            <w:rFonts w:ascii="Times New Roman" w:eastAsia="SimSun" w:hAnsi="Times New Roman" w:cs="Times New Roman"/>
            <w:color w:val="auto"/>
            <w:sz w:val="28"/>
            <w:szCs w:val="28"/>
            <w:lang w:val="en-US" w:eastAsia="ru-RU" w:bidi="ru-RU"/>
          </w:rPr>
          <w:t>www</w:t>
        </w:r>
        <w:r>
          <w:rPr>
            <w:rStyle w:val="ab"/>
            <w:rFonts w:ascii="Times New Roman" w:eastAsia="SimSun" w:hAnsi="Times New Roman" w:cs="Times New Roman"/>
            <w:color w:val="auto"/>
            <w:sz w:val="28"/>
            <w:szCs w:val="28"/>
            <w:lang w:eastAsia="ru-RU" w:bidi="ru-RU"/>
          </w:rPr>
          <w:t>.</w:t>
        </w:r>
        <w:proofErr w:type="spellStart"/>
        <w:r>
          <w:rPr>
            <w:rStyle w:val="ab"/>
            <w:rFonts w:ascii="Times New Roman" w:eastAsia="SimSun" w:hAnsi="Times New Roman" w:cs="Times New Roman"/>
            <w:color w:val="auto"/>
            <w:sz w:val="28"/>
            <w:szCs w:val="28"/>
            <w:lang w:eastAsia="ru-RU" w:bidi="ru-RU"/>
          </w:rPr>
          <w:t>mostovskoi</w:t>
        </w:r>
        <w:proofErr w:type="spellEnd"/>
        <w:r>
          <w:rPr>
            <w:rStyle w:val="ab"/>
            <w:rFonts w:ascii="Times New Roman" w:eastAsia="SimSun" w:hAnsi="Times New Roman" w:cs="Times New Roman"/>
            <w:color w:val="auto"/>
            <w:sz w:val="28"/>
            <w:szCs w:val="28"/>
            <w:lang w:eastAsia="ru-RU" w:bidi="ru-RU"/>
          </w:rPr>
          <w:t>.</w:t>
        </w:r>
        <w:r>
          <w:rPr>
            <w:rStyle w:val="ab"/>
            <w:rFonts w:ascii="Times New Roman" w:eastAsia="SimSun" w:hAnsi="Times New Roman" w:cs="Times New Roman"/>
            <w:color w:val="auto"/>
            <w:sz w:val="28"/>
            <w:szCs w:val="28"/>
            <w:lang w:val="en-US" w:eastAsia="ru-RU" w:bidi="ru-RU"/>
          </w:rPr>
          <w:t>e</w:t>
        </w:r>
        <w:r>
          <w:rPr>
            <w:rStyle w:val="ab"/>
            <w:rFonts w:ascii="Times New Roman" w:eastAsia="SimSun" w:hAnsi="Times New Roman" w:cs="Times New Roman"/>
            <w:color w:val="auto"/>
            <w:sz w:val="28"/>
            <w:szCs w:val="28"/>
            <w:lang w:eastAsia="ru-RU" w:bidi="ru-RU"/>
          </w:rPr>
          <w:t>-mfc.ru</w:t>
        </w:r>
      </w:hyperlink>
      <w:r>
        <w:rPr>
          <w:rFonts w:ascii="Times New Roman" w:eastAsia="SimSun" w:hAnsi="Times New Roman" w:cs="Times New Roman"/>
          <w:sz w:val="28"/>
          <w:szCs w:val="28"/>
          <w:lang w:eastAsia="ru-RU" w:bidi="ru-RU"/>
        </w:rPr>
        <w:t>.</w:t>
      </w:r>
    </w:p>
    <w:p w:rsidR="006B09CD" w:rsidRDefault="006B09CD" w:rsidP="006B09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Портала государственных и муниципальных услуг (функций) Краснодарского края </w:t>
      </w:r>
      <w:hyperlink r:id="rId19" w:history="1"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ar-SA"/>
          </w:rPr>
          <w:t>www.pgu.krasnodar.ru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:rsidR="006B09CD" w:rsidRPr="00BC4280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72E" w:rsidRPr="00BC4280" w:rsidRDefault="00FC372E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280" w:rsidRPr="00272CDD" w:rsidRDefault="00BC4280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99" w:name="sub_1200"/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2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272CDD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="006B09CD"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«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Предоставление муниципальной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услуги по предоставлению копий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правовых актов администрации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proofErr w:type="spellStart"/>
      <w:r w:rsidR="006B09CD"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="006B09CD"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поселения»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bookmarkEnd w:id="9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1820"/>
        <w:gridCol w:w="280"/>
        <w:gridCol w:w="700"/>
        <w:gridCol w:w="560"/>
        <w:gridCol w:w="140"/>
        <w:gridCol w:w="4318"/>
      </w:tblGrid>
      <w:tr w:rsidR="00BC4280" w:rsidRPr="00BC4280" w:rsidTr="00FC372E"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6B09CD" w:rsidP="00BC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C4280" w:rsidRPr="00BC4280" w:rsidTr="00FC372E"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BC4280" w:rsidRPr="00BC4280" w:rsidTr="00FC372E"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(адрес проживания, телефон)</w:t>
            </w: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</w:t>
            </w:r>
            <w:r w:rsidR="006B09CD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ение</w:t>
            </w: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6B09C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заверенную копию постановления (распоряжения) администрации </w:t>
            </w:r>
            <w:proofErr w:type="spellStart"/>
            <w:r w:rsidR="006B09CD"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="006B09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(дата, регистрационный номер, наименование документа)</w:t>
            </w: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(цель получения копии)</w:t>
            </w:r>
          </w:p>
        </w:tc>
      </w:tr>
      <w:tr w:rsidR="00BC4280" w:rsidRPr="00BC4280" w:rsidTr="00FC372E"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BC4280" w:rsidRPr="00BC4280" w:rsidTr="00FC37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6B0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6B0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B09CD" w:rsidRDefault="006B09CD" w:rsidP="006B0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9CD" w:rsidRPr="00BC4280" w:rsidRDefault="006B09CD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72E" w:rsidRPr="00272CDD" w:rsidRDefault="00BC4280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00" w:name="sub_1300"/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3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272CDD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="00FC372E"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«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Предоставление муниципальной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услуги по предоставлению копий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  <w:t>правовых актов администрации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proofErr w:type="spellStart"/>
      <w:r w:rsidR="00FC372E"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="00FC372E" w:rsidRPr="00272CD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поселения»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80" w:rsidRPr="00BC4280" w:rsidRDefault="00FC372E" w:rsidP="00FC372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поселения</w:t>
      </w:r>
    </w:p>
    <w:bookmarkEnd w:id="10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560"/>
        <w:gridCol w:w="420"/>
        <w:gridCol w:w="1680"/>
        <w:gridCol w:w="140"/>
        <w:gridCol w:w="280"/>
        <w:gridCol w:w="560"/>
        <w:gridCol w:w="140"/>
        <w:gridCol w:w="560"/>
        <w:gridCol w:w="140"/>
        <w:gridCol w:w="2520"/>
        <w:gridCol w:w="1798"/>
      </w:tblGrid>
      <w:tr w:rsidR="00BC4280" w:rsidRPr="00BC4280" w:rsidTr="00FC372E"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BC4280" w:rsidRPr="00BC4280" w:rsidTr="00FC372E"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(адрес проживания, телефон)</w:t>
            </w:r>
          </w:p>
        </w:tc>
      </w:tr>
      <w:tr w:rsidR="00BC4280" w:rsidRPr="00BC4280" w:rsidTr="00FC372E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заявление.</w:t>
            </w:r>
          </w:p>
        </w:tc>
      </w:tr>
      <w:tr w:rsidR="00BC4280" w:rsidRPr="00BC4280" w:rsidTr="00FC372E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Прошу Вас приостановить (прекратить) предоставление муниципальной услуги</w:t>
            </w:r>
          </w:p>
        </w:tc>
      </w:tr>
      <w:tr w:rsidR="00BC4280" w:rsidRPr="00BC4280" w:rsidTr="00FC372E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отозвать заявление и вернуть документы по регистрационной карточке</w:t>
            </w:r>
          </w:p>
        </w:tc>
      </w:tr>
      <w:tr w:rsidR="00BC4280" w:rsidRPr="00BC4280" w:rsidTr="00FC372E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4280" w:rsidRPr="00BC4280" w:rsidTr="00FC372E">
        <w:tc>
          <w:tcPr>
            <w:tcW w:w="3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80" w:rsidRPr="00BC4280" w:rsidTr="00FC372E">
        <w:tc>
          <w:tcPr>
            <w:tcW w:w="35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BC4280" w:rsidRPr="00BC4280" w:rsidTr="00FC37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280" w:rsidRPr="00BC4280" w:rsidRDefault="00BC4280" w:rsidP="00BC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4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4280" w:rsidRPr="00BC4280" w:rsidRDefault="00BC4280" w:rsidP="00BC4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1" w:name="sub_1400"/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p w:rsidR="00FC372E" w:rsidRPr="00FC372E" w:rsidRDefault="00FC372E" w:rsidP="00FC372E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372E" w:rsidRDefault="00FC372E" w:rsidP="0027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C4280" w:rsidRPr="00272CDD" w:rsidRDefault="00BC4280" w:rsidP="00BC428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72CDD">
        <w:rPr>
          <w:rFonts w:ascii="Times New Roman" w:hAnsi="Times New Roman" w:cs="Times New Roman"/>
          <w:bCs/>
          <w:sz w:val="28"/>
          <w:szCs w:val="28"/>
        </w:rPr>
        <w:t>Приложение N 4</w:t>
      </w:r>
      <w:r w:rsidRPr="00272CDD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272CDD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="00FC372E" w:rsidRPr="00272CDD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272CD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</w:t>
      </w:r>
      <w:r w:rsidRPr="00272CDD">
        <w:rPr>
          <w:rFonts w:ascii="Times New Roman" w:hAnsi="Times New Roman" w:cs="Times New Roman"/>
          <w:bCs/>
          <w:sz w:val="28"/>
          <w:szCs w:val="28"/>
        </w:rPr>
        <w:br/>
        <w:t>услуги по предоставлению копий</w:t>
      </w:r>
      <w:r w:rsidRPr="00272CDD">
        <w:rPr>
          <w:rFonts w:ascii="Times New Roman" w:hAnsi="Times New Roman" w:cs="Times New Roman"/>
          <w:bCs/>
          <w:sz w:val="28"/>
          <w:szCs w:val="28"/>
        </w:rPr>
        <w:br/>
        <w:t>правовых актов администрации</w:t>
      </w:r>
      <w:r w:rsidRPr="00272CD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FC372E" w:rsidRPr="00272CDD">
        <w:rPr>
          <w:rFonts w:ascii="Times New Roman" w:hAnsi="Times New Roman" w:cs="Times New Roman"/>
          <w:bCs/>
          <w:sz w:val="28"/>
          <w:szCs w:val="28"/>
        </w:rPr>
        <w:t>Унароковского</w:t>
      </w:r>
      <w:proofErr w:type="spellEnd"/>
      <w:r w:rsidR="00FC372E" w:rsidRPr="00272CD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Pr="00272CDD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bookmarkEnd w:id="101"/>
    <w:p w:rsidR="00BC4280" w:rsidRPr="00BC4280" w:rsidRDefault="00BC4280" w:rsidP="00BC42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Блок-схема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последовательности административных процедур при предоставлении муниципальной услуги</w:t>
      </w:r>
    </w:p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«Предоставление муниципальной </w:t>
      </w:r>
      <w:r w:rsidRPr="00BC42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услуги п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предоставлению копий правовых актов администрации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</w:t>
      </w:r>
    </w:p>
    <w:p w:rsidR="00BC4280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поселения»</w:t>
      </w:r>
    </w:p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5"/>
      </w:tblGrid>
      <w:tr w:rsidR="00FC372E" w:rsidTr="00FC372E">
        <w:trPr>
          <w:trHeight w:val="495"/>
        </w:trPr>
        <w:tc>
          <w:tcPr>
            <w:tcW w:w="8415" w:type="dxa"/>
          </w:tcPr>
          <w:p w:rsidR="00FC372E" w:rsidRDefault="00FC372E" w:rsidP="0027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 с прилагаемыми документами</w:t>
            </w:r>
          </w:p>
        </w:tc>
      </w:tr>
    </w:tbl>
    <w:p w:rsidR="00FC372E" w:rsidRDefault="00DD2B13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F0E36" wp14:editId="6B913276">
                <wp:simplePos x="0" y="0"/>
                <wp:positionH relativeFrom="column">
                  <wp:posOffset>4577715</wp:posOffset>
                </wp:positionH>
                <wp:positionV relativeFrom="paragraph">
                  <wp:posOffset>635</wp:posOffset>
                </wp:positionV>
                <wp:extent cx="0" cy="409575"/>
                <wp:effectExtent l="95250" t="0" r="1143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60.45pt;margin-top:.05pt;width:0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C3F59" wp14:editId="0726EF82">
                <wp:simplePos x="0" y="0"/>
                <wp:positionH relativeFrom="column">
                  <wp:posOffset>1586865</wp:posOffset>
                </wp:positionH>
                <wp:positionV relativeFrom="paragraph">
                  <wp:posOffset>635</wp:posOffset>
                </wp:positionV>
                <wp:extent cx="0" cy="409575"/>
                <wp:effectExtent l="95250" t="0" r="11430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24.95pt;margin-top:.05pt;width:0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0"/>
      </w:tblGrid>
      <w:tr w:rsidR="00FC372E" w:rsidTr="00FC372E">
        <w:trPr>
          <w:trHeight w:val="615"/>
        </w:trPr>
        <w:tc>
          <w:tcPr>
            <w:tcW w:w="4110" w:type="dxa"/>
          </w:tcPr>
          <w:p w:rsidR="00FC372E" w:rsidRDefault="00FC372E" w:rsidP="00FC3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</w:t>
            </w:r>
          </w:p>
        </w:tc>
      </w:tr>
    </w:tbl>
    <w:tbl>
      <w:tblPr>
        <w:tblpPr w:leftFromText="180" w:rightFromText="180" w:vertAnchor="text" w:horzAnchor="margin" w:tblpXSpec="right" w:tblpY="-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</w:tblGrid>
      <w:tr w:rsidR="00FC372E" w:rsidTr="00FC372E">
        <w:trPr>
          <w:trHeight w:val="495"/>
        </w:trPr>
        <w:tc>
          <w:tcPr>
            <w:tcW w:w="2985" w:type="dxa"/>
          </w:tcPr>
          <w:p w:rsidR="00FC372E" w:rsidRDefault="00FC372E" w:rsidP="0027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</w:tr>
    </w:tbl>
    <w:p w:rsidR="00FC372E" w:rsidRDefault="00DD2B13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3B886" wp14:editId="48FAD2A8">
                <wp:simplePos x="0" y="0"/>
                <wp:positionH relativeFrom="column">
                  <wp:posOffset>1672590</wp:posOffset>
                </wp:positionH>
                <wp:positionV relativeFrom="paragraph">
                  <wp:posOffset>8255</wp:posOffset>
                </wp:positionV>
                <wp:extent cx="0" cy="24765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1.7pt;margin-top:.65pt;width:0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tbl>
      <w:tblPr>
        <w:tblW w:w="8490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0"/>
      </w:tblGrid>
      <w:tr w:rsidR="00FC372E" w:rsidTr="00FC372E">
        <w:trPr>
          <w:trHeight w:val="585"/>
        </w:trPr>
        <w:tc>
          <w:tcPr>
            <w:tcW w:w="8490" w:type="dxa"/>
          </w:tcPr>
          <w:p w:rsidR="00FC372E" w:rsidRDefault="00DD2B13" w:rsidP="00FC3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705909" wp14:editId="46149E96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359410</wp:posOffset>
                      </wp:positionV>
                      <wp:extent cx="0" cy="247650"/>
                      <wp:effectExtent l="95250" t="0" r="571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04.6pt;margin-top:28.3pt;width:0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FC372E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о предоставлении муниципальной услуги</w:t>
            </w:r>
          </w:p>
        </w:tc>
      </w:tr>
    </w:tbl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35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FC372E" w:rsidTr="00FC372E">
        <w:trPr>
          <w:trHeight w:val="619"/>
        </w:trPr>
        <w:tc>
          <w:tcPr>
            <w:tcW w:w="8535" w:type="dxa"/>
          </w:tcPr>
          <w:p w:rsidR="00FC372E" w:rsidRDefault="00DD2B13" w:rsidP="00FC3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14C50C" wp14:editId="57D82E0E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389890</wp:posOffset>
                      </wp:positionV>
                      <wp:extent cx="0" cy="419100"/>
                      <wp:effectExtent l="95250" t="0" r="571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30.1pt;margin-top:30.7pt;width:0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FC372E">
              <w:rPr>
                <w:rFonts w:ascii="Times New Roman" w:hAnsi="Times New Roman" w:cs="Times New Roman"/>
                <w:sz w:val="28"/>
                <w:szCs w:val="28"/>
              </w:rPr>
              <w:t>Рассмотрение  заявления о предоставлении муниципальной услуги</w:t>
            </w:r>
          </w:p>
        </w:tc>
      </w:tr>
    </w:tbl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289"/>
        <w:gridCol w:w="3694"/>
      </w:tblGrid>
      <w:tr w:rsidR="00FC372E" w:rsidTr="00DD2B13">
        <w:trPr>
          <w:gridAfter w:val="2"/>
          <w:wAfter w:w="4983" w:type="dxa"/>
          <w:trHeight w:val="171"/>
        </w:trPr>
        <w:tc>
          <w:tcPr>
            <w:tcW w:w="1691" w:type="dxa"/>
          </w:tcPr>
          <w:p w:rsidR="00FC372E" w:rsidRDefault="00DD2B13" w:rsidP="00DD2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BB6935" wp14:editId="4ABFF4A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0" cy="800100"/>
                      <wp:effectExtent l="95250" t="0" r="5715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39.6pt;margin-top:15.65pt;width:0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DDBEF" wp14:editId="214B59A9">
                      <wp:simplePos x="0" y="0"/>
                      <wp:positionH relativeFrom="column">
                        <wp:posOffset>1007746</wp:posOffset>
                      </wp:positionH>
                      <wp:positionV relativeFrom="paragraph">
                        <wp:posOffset>198755</wp:posOffset>
                      </wp:positionV>
                      <wp:extent cx="771524" cy="247650"/>
                      <wp:effectExtent l="38100" t="57150" r="29210" b="190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1524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9.35pt;margin-top:15.65pt;width:60.75pt;height:19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" strokecolor="#4579b8 [3044]">
                      <v:stroke endarrow="open"/>
                    </v:shape>
                  </w:pict>
                </mc:Fallback>
              </mc:AlternateContent>
            </w:r>
            <w:r w:rsidR="00FC37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372E" w:rsidTr="00DD2B13">
        <w:trPr>
          <w:gridBefore w:val="2"/>
          <w:wBefore w:w="2980" w:type="dxa"/>
          <w:trHeight w:val="244"/>
        </w:trPr>
        <w:tc>
          <w:tcPr>
            <w:tcW w:w="3694" w:type="dxa"/>
          </w:tcPr>
          <w:p w:rsidR="00FC372E" w:rsidRDefault="00DD2B13" w:rsidP="00DD2B1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1C7781" wp14:editId="16216330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92710</wp:posOffset>
                      </wp:positionV>
                      <wp:extent cx="0" cy="895350"/>
                      <wp:effectExtent l="95250" t="0" r="571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34.1pt;margin-top:7.3pt;width:0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15E581" wp14:editId="68125A3B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92710</wp:posOffset>
                      </wp:positionV>
                      <wp:extent cx="628650" cy="295276"/>
                      <wp:effectExtent l="0" t="38100" r="57150" b="285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2952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77.85pt;margin-top:7.3pt;width:49.5pt;height:23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FC372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оснований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отказа в предоставлении копии правового акта</w:t>
            </w:r>
          </w:p>
        </w:tc>
      </w:tr>
    </w:tbl>
    <w:tbl>
      <w:tblPr>
        <w:tblpPr w:leftFromText="180" w:rightFromText="180" w:vertAnchor="text" w:horzAnchor="margin" w:tblpXSpec="right" w:tblpY="-1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</w:tblGrid>
      <w:tr w:rsidR="00DD2B13" w:rsidTr="00DD2B13">
        <w:trPr>
          <w:trHeight w:val="259"/>
        </w:trPr>
        <w:tc>
          <w:tcPr>
            <w:tcW w:w="1506" w:type="dxa"/>
          </w:tcPr>
          <w:p w:rsidR="00DD2B13" w:rsidRDefault="00DD2B13" w:rsidP="00DD2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C372E" w:rsidRDefault="00FC372E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</w:tblGrid>
      <w:tr w:rsidR="00DD2B13" w:rsidTr="00DD2B13">
        <w:trPr>
          <w:trHeight w:val="750"/>
        </w:trPr>
        <w:tc>
          <w:tcPr>
            <w:tcW w:w="4050" w:type="dxa"/>
          </w:tcPr>
          <w:p w:rsidR="00DD2B13" w:rsidRDefault="00DD2B13" w:rsidP="0027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5F93D3" wp14:editId="59B6F5E5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614680</wp:posOffset>
                      </wp:positionV>
                      <wp:extent cx="0" cy="247650"/>
                      <wp:effectExtent l="95250" t="0" r="57150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67.35pt;margin-top:48.4pt;width:0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отказа в предоставлении копии правового акта</w:t>
            </w:r>
          </w:p>
        </w:tc>
      </w:tr>
    </w:tbl>
    <w:p w:rsidR="00DD2B13" w:rsidRDefault="00DD2B13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289" w:tblpY="-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</w:tblGrid>
      <w:tr w:rsidR="00DD2B13" w:rsidTr="00DD2B13">
        <w:trPr>
          <w:trHeight w:val="387"/>
        </w:trPr>
        <w:tc>
          <w:tcPr>
            <w:tcW w:w="3124" w:type="dxa"/>
          </w:tcPr>
          <w:p w:rsidR="00DD2B13" w:rsidRDefault="00DD2B13" w:rsidP="0027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8CC97C" wp14:editId="7C1A990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374015</wp:posOffset>
                      </wp:positionV>
                      <wp:extent cx="0" cy="247650"/>
                      <wp:effectExtent l="95250" t="0" r="5715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70.05pt;margin-top:29.45pt;width:0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копии правового акта</w:t>
            </w:r>
          </w:p>
        </w:tc>
      </w:tr>
    </w:tbl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DD2B13" w:rsidTr="00DD2B13">
        <w:trPr>
          <w:trHeight w:val="345"/>
        </w:trPr>
        <w:tc>
          <w:tcPr>
            <w:tcW w:w="7890" w:type="dxa"/>
          </w:tcPr>
          <w:p w:rsidR="00DD2B13" w:rsidRDefault="00DD2B13" w:rsidP="0027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ответа</w:t>
            </w:r>
          </w:p>
        </w:tc>
      </w:tr>
    </w:tbl>
    <w:p w:rsidR="00FC372E" w:rsidRDefault="00272CDD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5BA4E" wp14:editId="137937D4">
                <wp:simplePos x="0" y="0"/>
                <wp:positionH relativeFrom="column">
                  <wp:posOffset>5063490</wp:posOffset>
                </wp:positionH>
                <wp:positionV relativeFrom="paragraph">
                  <wp:posOffset>15875</wp:posOffset>
                </wp:positionV>
                <wp:extent cx="0" cy="400050"/>
                <wp:effectExtent l="95250" t="0" r="1143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98.7pt;margin-top:1.25pt;width:0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16F03" wp14:editId="510C6B1B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</wp:posOffset>
                </wp:positionV>
                <wp:extent cx="0" cy="400050"/>
                <wp:effectExtent l="95250" t="0" r="1143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21.2pt;margin-top:1.25pt;width:0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DD2B13" w:rsidRDefault="00DD2B13" w:rsidP="00FC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1335"/>
        <w:gridCol w:w="2730"/>
      </w:tblGrid>
      <w:tr w:rsidR="00DD2B13" w:rsidTr="00DD2B13">
        <w:trPr>
          <w:trHeight w:val="510"/>
        </w:trPr>
        <w:tc>
          <w:tcPr>
            <w:tcW w:w="4425" w:type="dxa"/>
          </w:tcPr>
          <w:p w:rsidR="00DD2B13" w:rsidRDefault="00DD2B13" w:rsidP="00FC3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</w:t>
            </w: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</w:tcPr>
          <w:p w:rsidR="00DD2B13" w:rsidRDefault="00DD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DD2B13" w:rsidRDefault="00DD2B13" w:rsidP="0027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:rsidR="00272CDD" w:rsidRDefault="00272CDD" w:rsidP="00272C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2CDD" w:rsidRDefault="00272CDD" w:rsidP="00272C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D2B13" w:rsidRPr="00BC4280" w:rsidRDefault="00272CDD" w:rsidP="00272C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sectPr w:rsidR="00DD2B13" w:rsidRPr="00BC4280" w:rsidSect="00272CDD">
      <w:pgSz w:w="11900" w:h="16800"/>
      <w:pgMar w:top="567" w:right="843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80"/>
    <w:rsid w:val="00272CDD"/>
    <w:rsid w:val="003E1763"/>
    <w:rsid w:val="003F376B"/>
    <w:rsid w:val="00674C30"/>
    <w:rsid w:val="006B09CD"/>
    <w:rsid w:val="0089671E"/>
    <w:rsid w:val="00B6291E"/>
    <w:rsid w:val="00B95647"/>
    <w:rsid w:val="00BC4280"/>
    <w:rsid w:val="00BD5BEA"/>
    <w:rsid w:val="00C34BE4"/>
    <w:rsid w:val="00DD2B13"/>
    <w:rsid w:val="00F10BA5"/>
    <w:rsid w:val="00F41307"/>
    <w:rsid w:val="00F4641A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42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42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C4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C4280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C428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C428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BC42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C4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28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C4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42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42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C4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C4280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C428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C428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BC42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C4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28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C4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94874.0" TargetMode="External"/><Relationship Id="rId18" Type="http://schemas.openxmlformats.org/officeDocument/2006/relationships/hyperlink" Target="http://www.mostovskoi.e-mfc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31532830.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hyperlink" Target="mailto:most.mfc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1431818.10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48555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23841270.0" TargetMode="External"/><Relationship Id="rId10" Type="http://schemas.openxmlformats.org/officeDocument/2006/relationships/hyperlink" Target="garantF1://12037300.0" TargetMode="External"/><Relationship Id="rId19" Type="http://schemas.openxmlformats.org/officeDocument/2006/relationships/hyperlink" Target="http://www.pgu.krasnod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7625</Words>
  <Characters>43466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2016-01-21T12:02:00Z</cp:lastPrinted>
  <dcterms:created xsi:type="dcterms:W3CDTF">2016-01-21T09:52:00Z</dcterms:created>
  <dcterms:modified xsi:type="dcterms:W3CDTF">2016-01-21T12:27:00Z</dcterms:modified>
</cp:coreProperties>
</file>