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56E" w:rsidRPr="000D7DE5" w:rsidRDefault="0031756E" w:rsidP="0031756E">
      <w:pPr>
        <w:widowControl w:val="0"/>
        <w:autoSpaceDE w:val="0"/>
        <w:autoSpaceDN w:val="0"/>
        <w:adjustRightInd w:val="0"/>
        <w:spacing w:after="0" w:line="240" w:lineRule="auto"/>
        <w:ind w:left="4820"/>
        <w:jc w:val="center"/>
        <w:rPr>
          <w:rFonts w:ascii="Times New Roman" w:hAnsi="Times New Roman" w:cs="Times New Roman"/>
          <w:bCs/>
          <w:sz w:val="28"/>
          <w:szCs w:val="28"/>
        </w:rPr>
      </w:pPr>
      <w:r w:rsidRPr="000D7DE5">
        <w:rPr>
          <w:rFonts w:ascii="Times New Roman" w:hAnsi="Times New Roman" w:cs="Times New Roman"/>
          <w:bCs/>
          <w:sz w:val="28"/>
          <w:szCs w:val="28"/>
        </w:rPr>
        <w:t>ПРИЛОЖЕНИЕ</w:t>
      </w:r>
      <w:r w:rsidR="00E13F17">
        <w:rPr>
          <w:rFonts w:ascii="Times New Roman" w:hAnsi="Times New Roman" w:cs="Times New Roman"/>
          <w:bCs/>
          <w:sz w:val="28"/>
          <w:szCs w:val="28"/>
        </w:rPr>
        <w:t xml:space="preserve"> № 1</w:t>
      </w:r>
    </w:p>
    <w:p w:rsidR="0031756E" w:rsidRPr="000D7DE5" w:rsidRDefault="0031756E" w:rsidP="0031756E">
      <w:pPr>
        <w:widowControl w:val="0"/>
        <w:autoSpaceDE w:val="0"/>
        <w:autoSpaceDN w:val="0"/>
        <w:adjustRightInd w:val="0"/>
        <w:spacing w:after="0" w:line="240" w:lineRule="auto"/>
        <w:ind w:left="4820"/>
        <w:jc w:val="center"/>
        <w:rPr>
          <w:rFonts w:ascii="Times New Roman" w:hAnsi="Times New Roman" w:cs="Times New Roman"/>
          <w:sz w:val="28"/>
          <w:szCs w:val="28"/>
        </w:rPr>
      </w:pPr>
      <w:r w:rsidRPr="000D7DE5">
        <w:rPr>
          <w:rFonts w:ascii="Times New Roman" w:hAnsi="Times New Roman" w:cs="Times New Roman"/>
          <w:bCs/>
          <w:sz w:val="28"/>
          <w:szCs w:val="28"/>
        </w:rPr>
        <w:t xml:space="preserve">к положению на осуществление муниципального регулирования тарифов на перевозку пассажиров и багажа автомобильным транспортом по муниципальным маршрутам регулярного сообщения в муниципальном образовании     </w:t>
      </w:r>
      <w:r>
        <w:rPr>
          <w:rFonts w:ascii="Times New Roman" w:hAnsi="Times New Roman"/>
          <w:bCs/>
          <w:sz w:val="28"/>
          <w:szCs w:val="28"/>
        </w:rPr>
        <w:t>Мостовский</w:t>
      </w:r>
      <w:r w:rsidRPr="000D7DE5">
        <w:rPr>
          <w:rFonts w:ascii="Times New Roman" w:hAnsi="Times New Roman" w:cs="Times New Roman"/>
          <w:bCs/>
          <w:sz w:val="28"/>
          <w:szCs w:val="28"/>
        </w:rPr>
        <w:t xml:space="preserve"> район</w:t>
      </w:r>
    </w:p>
    <w:p w:rsidR="0031756E" w:rsidRPr="000D7DE5" w:rsidRDefault="0031756E" w:rsidP="0031756E">
      <w:pPr>
        <w:widowControl w:val="0"/>
        <w:autoSpaceDE w:val="0"/>
        <w:autoSpaceDN w:val="0"/>
        <w:adjustRightInd w:val="0"/>
        <w:spacing w:after="0" w:line="240" w:lineRule="auto"/>
        <w:ind w:left="4820"/>
        <w:jc w:val="center"/>
        <w:rPr>
          <w:rFonts w:ascii="Times New Roman" w:hAnsi="Times New Roman" w:cs="Times New Roman"/>
          <w:bCs/>
          <w:sz w:val="28"/>
          <w:szCs w:val="28"/>
        </w:rPr>
      </w:pPr>
    </w:p>
    <w:p w:rsidR="0031756E" w:rsidRDefault="0031756E" w:rsidP="000464D1">
      <w:pPr>
        <w:widowControl w:val="0"/>
        <w:autoSpaceDE w:val="0"/>
        <w:autoSpaceDN w:val="0"/>
        <w:adjustRightInd w:val="0"/>
        <w:spacing w:after="0" w:line="240" w:lineRule="auto"/>
        <w:rPr>
          <w:rFonts w:ascii="Times New Roman" w:hAnsi="Times New Roman" w:cs="Times New Roman"/>
          <w:bCs/>
          <w:sz w:val="28"/>
          <w:szCs w:val="28"/>
        </w:rPr>
      </w:pPr>
    </w:p>
    <w:p w:rsidR="006D740D" w:rsidRPr="003718EC" w:rsidRDefault="000464D1" w:rsidP="006D740D">
      <w:pPr>
        <w:jc w:val="center"/>
        <w:outlineLvl w:val="0"/>
        <w:rPr>
          <w:rFonts w:ascii="Times New Roman" w:hAnsi="Times New Roman"/>
          <w:b/>
          <w:bCs/>
          <w:sz w:val="28"/>
          <w:szCs w:val="28"/>
        </w:rPr>
      </w:pPr>
      <w:r w:rsidRPr="006D740D">
        <w:rPr>
          <w:rFonts w:ascii="Times New Roman" w:hAnsi="Times New Roman"/>
          <w:b/>
          <w:sz w:val="28"/>
          <w:szCs w:val="28"/>
        </w:rPr>
        <w:t>ПОЛОЖЕНИЕ</w:t>
      </w:r>
      <w:r w:rsidRPr="006D740D">
        <w:rPr>
          <w:rFonts w:ascii="Times New Roman" w:hAnsi="Times New Roman"/>
          <w:b/>
          <w:sz w:val="28"/>
          <w:szCs w:val="28"/>
        </w:rPr>
        <w:br/>
        <w:t xml:space="preserve"> комиссии по обследованию муниципальных</w:t>
      </w:r>
      <w:r w:rsidRPr="00551607">
        <w:rPr>
          <w:rFonts w:ascii="Times New Roman" w:hAnsi="Times New Roman"/>
          <w:sz w:val="28"/>
          <w:szCs w:val="28"/>
        </w:rPr>
        <w:t xml:space="preserve"> </w:t>
      </w:r>
      <w:r w:rsidR="006D740D" w:rsidRPr="003718EC">
        <w:rPr>
          <w:rFonts w:ascii="Times New Roman" w:hAnsi="Times New Roman"/>
          <w:b/>
          <w:bCs/>
          <w:sz w:val="28"/>
          <w:szCs w:val="28"/>
        </w:rPr>
        <w:t>пригородных маршрутах регулярного сообщения муниципального образования Мостовский район</w:t>
      </w:r>
    </w:p>
    <w:p w:rsidR="000464D1" w:rsidRPr="00551607" w:rsidRDefault="000464D1" w:rsidP="000464D1">
      <w:pPr>
        <w:spacing w:after="0" w:line="240" w:lineRule="auto"/>
        <w:ind w:right="-142" w:firstLine="708"/>
        <w:jc w:val="both"/>
        <w:rPr>
          <w:rFonts w:ascii="Times New Roman" w:hAnsi="Times New Roman"/>
          <w:sz w:val="28"/>
          <w:szCs w:val="28"/>
        </w:rPr>
      </w:pPr>
      <w:bookmarkStart w:id="0" w:name="sub_10001"/>
      <w:r w:rsidRPr="00551607">
        <w:rPr>
          <w:rFonts w:ascii="Times New Roman" w:hAnsi="Times New Roman"/>
          <w:sz w:val="28"/>
          <w:szCs w:val="28"/>
        </w:rPr>
        <w:t xml:space="preserve">1. Комиссия по обследованию муниципальных маршрутов регулярных перевозок в границах муниципального образования </w:t>
      </w:r>
      <w:r>
        <w:rPr>
          <w:rFonts w:ascii="Times New Roman" w:hAnsi="Times New Roman"/>
          <w:sz w:val="28"/>
          <w:szCs w:val="28"/>
        </w:rPr>
        <w:t>Мостовский район</w:t>
      </w:r>
      <w:r w:rsidRPr="00551607">
        <w:rPr>
          <w:rFonts w:ascii="Times New Roman" w:hAnsi="Times New Roman"/>
          <w:sz w:val="28"/>
          <w:szCs w:val="28"/>
        </w:rPr>
        <w:t xml:space="preserve"> (далее - Комиссия) образована для установления соответствия технического состояния автомобильных дорог, улиц, объектов транспортной инфраструктуры требованиям безопасности дорожного движения, установленным действующим законодательством, а также требованиям, установленным государственными стандартами Российской Федерации, а именно </w:t>
      </w:r>
      <w:hyperlink r:id="rId6" w:history="1">
        <w:r w:rsidRPr="000464D1">
          <w:rPr>
            <w:rStyle w:val="a5"/>
            <w:rFonts w:ascii="Times New Roman" w:hAnsi="Times New Roman"/>
            <w:b w:val="0"/>
            <w:color w:val="auto"/>
            <w:sz w:val="28"/>
            <w:szCs w:val="28"/>
          </w:rPr>
          <w:t>ГОСТ Р 50597-93</w:t>
        </w:r>
      </w:hyperlink>
      <w:r w:rsidRPr="000464D1">
        <w:rPr>
          <w:rFonts w:ascii="Times New Roman" w:hAnsi="Times New Roman"/>
          <w:sz w:val="28"/>
          <w:szCs w:val="28"/>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w:t>
      </w:r>
      <w:hyperlink r:id="rId7" w:history="1">
        <w:r w:rsidRPr="000464D1">
          <w:rPr>
            <w:rStyle w:val="a5"/>
            <w:rFonts w:ascii="Times New Roman" w:hAnsi="Times New Roman"/>
            <w:b w:val="0"/>
            <w:color w:val="auto"/>
            <w:sz w:val="28"/>
            <w:szCs w:val="28"/>
          </w:rPr>
          <w:t>ГОСТ Р 52766-2007</w:t>
        </w:r>
      </w:hyperlink>
      <w:r w:rsidRPr="000464D1">
        <w:rPr>
          <w:rFonts w:ascii="Times New Roman" w:hAnsi="Times New Roman"/>
          <w:sz w:val="28"/>
          <w:szCs w:val="28"/>
        </w:rPr>
        <w:t xml:space="preserve"> «Дороги автомобильные общего пользования. Элементы обустройства. Общие требования», </w:t>
      </w:r>
      <w:hyperlink r:id="rId8" w:history="1">
        <w:r w:rsidRPr="000464D1">
          <w:rPr>
            <w:rStyle w:val="a5"/>
            <w:rFonts w:ascii="Times New Roman" w:hAnsi="Times New Roman"/>
            <w:b w:val="0"/>
            <w:color w:val="auto"/>
            <w:sz w:val="28"/>
            <w:szCs w:val="28"/>
          </w:rPr>
          <w:t>ГОСТ Р 52289-2004</w:t>
        </w:r>
      </w:hyperlink>
      <w:r w:rsidRPr="000464D1">
        <w:rPr>
          <w:rFonts w:ascii="Times New Roman" w:hAnsi="Times New Roman"/>
          <w:sz w:val="28"/>
          <w:szCs w:val="28"/>
        </w:rPr>
        <w:t xml:space="preserve"> </w:t>
      </w:r>
      <w:r>
        <w:rPr>
          <w:rFonts w:ascii="Times New Roman" w:hAnsi="Times New Roman"/>
          <w:sz w:val="28"/>
          <w:szCs w:val="28"/>
        </w:rPr>
        <w:t>«</w:t>
      </w:r>
      <w:r w:rsidRPr="00551607">
        <w:rPr>
          <w:rFonts w:ascii="Times New Roman" w:hAnsi="Times New Roman"/>
          <w:sz w:val="28"/>
          <w:szCs w:val="28"/>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rPr>
          <w:rFonts w:ascii="Times New Roman" w:hAnsi="Times New Roman"/>
          <w:sz w:val="28"/>
          <w:szCs w:val="28"/>
        </w:rPr>
        <w:t>»</w:t>
      </w:r>
      <w:r w:rsidRPr="00551607">
        <w:rPr>
          <w:rFonts w:ascii="Times New Roman" w:hAnsi="Times New Roman"/>
          <w:sz w:val="28"/>
          <w:szCs w:val="28"/>
        </w:rPr>
        <w:t>.</w:t>
      </w:r>
    </w:p>
    <w:p w:rsidR="000464D1" w:rsidRPr="00551607" w:rsidRDefault="000464D1" w:rsidP="000464D1">
      <w:pPr>
        <w:spacing w:after="0" w:line="240" w:lineRule="auto"/>
        <w:ind w:right="-142" w:firstLine="708"/>
        <w:jc w:val="both"/>
        <w:rPr>
          <w:rFonts w:ascii="Times New Roman" w:hAnsi="Times New Roman"/>
          <w:sz w:val="28"/>
          <w:szCs w:val="28"/>
        </w:rPr>
      </w:pPr>
      <w:bookmarkStart w:id="1" w:name="sub_10002"/>
      <w:bookmarkEnd w:id="0"/>
      <w:r w:rsidRPr="00551607">
        <w:rPr>
          <w:rFonts w:ascii="Times New Roman" w:hAnsi="Times New Roman"/>
          <w:sz w:val="28"/>
          <w:szCs w:val="28"/>
        </w:rPr>
        <w:t xml:space="preserve">2. Основными задачами Комиссии является принятие решения о возможности (невозможности) установления, отмены, изменения муниципального маршрута регулярных перевозок в границах муниципального образования </w:t>
      </w:r>
      <w:r>
        <w:rPr>
          <w:rFonts w:ascii="Times New Roman" w:hAnsi="Times New Roman"/>
          <w:sz w:val="28"/>
          <w:szCs w:val="28"/>
        </w:rPr>
        <w:t>Мостовский район</w:t>
      </w:r>
      <w:r w:rsidRPr="00551607">
        <w:rPr>
          <w:rFonts w:ascii="Times New Roman" w:hAnsi="Times New Roman"/>
          <w:sz w:val="28"/>
          <w:szCs w:val="28"/>
        </w:rPr>
        <w:t xml:space="preserve"> (далее - маршрут регулярных перевозок).</w:t>
      </w:r>
    </w:p>
    <w:p w:rsidR="000464D1" w:rsidRPr="00551607" w:rsidRDefault="000464D1" w:rsidP="000464D1">
      <w:pPr>
        <w:spacing w:after="0" w:line="240" w:lineRule="auto"/>
        <w:ind w:right="-142" w:firstLine="708"/>
        <w:jc w:val="both"/>
        <w:rPr>
          <w:rFonts w:ascii="Times New Roman" w:hAnsi="Times New Roman"/>
          <w:sz w:val="28"/>
          <w:szCs w:val="28"/>
        </w:rPr>
      </w:pPr>
      <w:bookmarkStart w:id="2" w:name="sub_10003"/>
      <w:bookmarkEnd w:id="1"/>
      <w:r w:rsidRPr="00551607">
        <w:rPr>
          <w:rFonts w:ascii="Times New Roman" w:hAnsi="Times New Roman"/>
          <w:sz w:val="28"/>
          <w:szCs w:val="28"/>
        </w:rPr>
        <w:t>3. Комиссия в своей деятельности имеет право:</w:t>
      </w:r>
    </w:p>
    <w:p w:rsidR="000464D1" w:rsidRPr="00551607" w:rsidRDefault="000464D1" w:rsidP="000464D1">
      <w:pPr>
        <w:spacing w:after="0" w:line="240" w:lineRule="auto"/>
        <w:ind w:right="-142" w:firstLine="708"/>
        <w:jc w:val="both"/>
        <w:rPr>
          <w:rFonts w:ascii="Times New Roman" w:hAnsi="Times New Roman"/>
          <w:sz w:val="28"/>
          <w:szCs w:val="28"/>
        </w:rPr>
      </w:pPr>
      <w:bookmarkStart w:id="3" w:name="sub_100031"/>
      <w:bookmarkEnd w:id="2"/>
      <w:r w:rsidRPr="00551607">
        <w:rPr>
          <w:rFonts w:ascii="Times New Roman" w:hAnsi="Times New Roman"/>
          <w:sz w:val="28"/>
          <w:szCs w:val="28"/>
        </w:rPr>
        <w:t>а) запрашивать и получать от органов Государственной инспекции безопасности дорожного движения, организаций, независимо от форм собственности, сведения, необходимые для осуществления возложенных на Комиссию задач;</w:t>
      </w:r>
    </w:p>
    <w:p w:rsidR="000464D1" w:rsidRPr="00551607" w:rsidRDefault="000464D1" w:rsidP="000464D1">
      <w:pPr>
        <w:spacing w:after="0" w:line="240" w:lineRule="auto"/>
        <w:ind w:right="-142" w:firstLine="708"/>
        <w:jc w:val="both"/>
        <w:rPr>
          <w:rFonts w:ascii="Times New Roman" w:hAnsi="Times New Roman"/>
          <w:sz w:val="28"/>
          <w:szCs w:val="28"/>
        </w:rPr>
      </w:pPr>
      <w:bookmarkStart w:id="4" w:name="sub_100032"/>
      <w:bookmarkEnd w:id="3"/>
      <w:r w:rsidRPr="00551607">
        <w:rPr>
          <w:rFonts w:ascii="Times New Roman" w:hAnsi="Times New Roman"/>
          <w:sz w:val="28"/>
          <w:szCs w:val="28"/>
        </w:rPr>
        <w:t>б) привлекать для принятия участия в работе Комиссии специалистов для изучения вопросов по обеспечению безопасности дорожного движения, технического состояния автомобильных дорог, улиц, объектов транспортной инфраструктуры;</w:t>
      </w:r>
    </w:p>
    <w:p w:rsidR="000464D1" w:rsidRPr="00551607" w:rsidRDefault="000464D1" w:rsidP="000464D1">
      <w:pPr>
        <w:spacing w:after="0" w:line="240" w:lineRule="auto"/>
        <w:ind w:right="-142" w:firstLine="708"/>
        <w:jc w:val="both"/>
        <w:rPr>
          <w:rFonts w:ascii="Times New Roman" w:hAnsi="Times New Roman"/>
          <w:sz w:val="28"/>
          <w:szCs w:val="28"/>
        </w:rPr>
      </w:pPr>
      <w:bookmarkStart w:id="5" w:name="sub_100033"/>
      <w:bookmarkEnd w:id="4"/>
      <w:r w:rsidRPr="00551607">
        <w:rPr>
          <w:rFonts w:ascii="Times New Roman" w:hAnsi="Times New Roman"/>
          <w:sz w:val="28"/>
          <w:szCs w:val="28"/>
        </w:rPr>
        <w:t xml:space="preserve">в) привлекать к участию в работе Комиссии представителей территориальных органов администрации муниципального образования </w:t>
      </w:r>
      <w:r>
        <w:rPr>
          <w:rFonts w:ascii="Times New Roman" w:hAnsi="Times New Roman"/>
          <w:sz w:val="28"/>
          <w:szCs w:val="28"/>
        </w:rPr>
        <w:t>Мостовский район</w:t>
      </w:r>
      <w:r w:rsidRPr="00551607">
        <w:rPr>
          <w:rFonts w:ascii="Times New Roman" w:hAnsi="Times New Roman"/>
          <w:sz w:val="28"/>
          <w:szCs w:val="28"/>
        </w:rPr>
        <w:t>, перевозчиков, осуществляющих перевозку пассажиров по маршрутам регулярных перевозок;</w:t>
      </w:r>
    </w:p>
    <w:p w:rsidR="000464D1" w:rsidRPr="00551607" w:rsidRDefault="000464D1" w:rsidP="000464D1">
      <w:pPr>
        <w:spacing w:after="0" w:line="240" w:lineRule="auto"/>
        <w:ind w:right="-142" w:firstLine="708"/>
        <w:jc w:val="both"/>
        <w:rPr>
          <w:rFonts w:ascii="Times New Roman" w:hAnsi="Times New Roman"/>
          <w:sz w:val="28"/>
          <w:szCs w:val="28"/>
        </w:rPr>
      </w:pPr>
      <w:bookmarkStart w:id="6" w:name="sub_100034"/>
      <w:bookmarkEnd w:id="5"/>
      <w:r w:rsidRPr="00551607">
        <w:rPr>
          <w:rFonts w:ascii="Times New Roman" w:hAnsi="Times New Roman"/>
          <w:sz w:val="28"/>
          <w:szCs w:val="28"/>
        </w:rPr>
        <w:lastRenderedPageBreak/>
        <w:t>г) проводить фото- и видеосъёмку.</w:t>
      </w:r>
    </w:p>
    <w:p w:rsidR="000464D1" w:rsidRPr="00551607" w:rsidRDefault="000464D1" w:rsidP="000464D1">
      <w:pPr>
        <w:spacing w:after="0" w:line="240" w:lineRule="auto"/>
        <w:ind w:right="-142" w:firstLine="708"/>
        <w:jc w:val="both"/>
        <w:rPr>
          <w:rFonts w:ascii="Times New Roman" w:hAnsi="Times New Roman"/>
          <w:sz w:val="28"/>
          <w:szCs w:val="28"/>
        </w:rPr>
      </w:pPr>
      <w:bookmarkStart w:id="7" w:name="sub_10004"/>
      <w:bookmarkEnd w:id="6"/>
      <w:r w:rsidRPr="00551607">
        <w:rPr>
          <w:rFonts w:ascii="Times New Roman" w:hAnsi="Times New Roman"/>
          <w:sz w:val="28"/>
          <w:szCs w:val="28"/>
        </w:rPr>
        <w:t>4. Обследование технического состояния автомобильных дорог, улиц, объектов транспортной инфраструктуры маршрутов регулярных перевозок осуществляется путём визуального осмотра, а также с использованием инструментальных измерений при условии привлечения необходимых специалистов, в период проведения выезда Комиссии по пути следования транспортных средств на маршруте регулярных перевозок.</w:t>
      </w:r>
    </w:p>
    <w:p w:rsidR="000464D1" w:rsidRPr="00551607" w:rsidRDefault="000464D1" w:rsidP="000464D1">
      <w:pPr>
        <w:spacing w:after="0" w:line="240" w:lineRule="auto"/>
        <w:ind w:right="-142" w:firstLine="708"/>
        <w:jc w:val="both"/>
        <w:rPr>
          <w:rFonts w:ascii="Times New Roman" w:hAnsi="Times New Roman"/>
          <w:sz w:val="28"/>
          <w:szCs w:val="28"/>
        </w:rPr>
      </w:pPr>
      <w:bookmarkStart w:id="8" w:name="sub_10005"/>
      <w:bookmarkEnd w:id="7"/>
      <w:r w:rsidRPr="00551607">
        <w:rPr>
          <w:rFonts w:ascii="Times New Roman" w:hAnsi="Times New Roman"/>
          <w:sz w:val="28"/>
          <w:szCs w:val="28"/>
        </w:rPr>
        <w:t>5. Результаты обследования технического состояния автомобильных дорог, улиц, объектов транспортной инфраструктуры маршрутов регулярных перевозок в течение 3 рабочих дней со дня проведения обследования оформляются актом обследования, в котором указывается информация о соответствии (несоответствии) технического состояния автомобильных дорог, улиц, объектов транспортной инфраструктуры требованиям безопасности дорожного движения при осуществлении перевозки пассажиров по маршрутам регулярных перевозок, а также заключение Комиссии о возможности (невозможности) установления, отмены, изменения маршрута регулярных перевозок.</w:t>
      </w:r>
    </w:p>
    <w:p w:rsidR="000464D1" w:rsidRPr="00551607" w:rsidRDefault="000464D1" w:rsidP="000464D1">
      <w:pPr>
        <w:spacing w:after="0" w:line="240" w:lineRule="auto"/>
        <w:ind w:right="-142" w:firstLine="708"/>
        <w:jc w:val="both"/>
        <w:rPr>
          <w:rFonts w:ascii="Times New Roman" w:hAnsi="Times New Roman"/>
          <w:sz w:val="28"/>
          <w:szCs w:val="28"/>
        </w:rPr>
      </w:pPr>
      <w:bookmarkStart w:id="9" w:name="sub_10006"/>
      <w:bookmarkEnd w:id="8"/>
      <w:r w:rsidRPr="00551607">
        <w:rPr>
          <w:rFonts w:ascii="Times New Roman" w:hAnsi="Times New Roman"/>
          <w:sz w:val="28"/>
          <w:szCs w:val="28"/>
        </w:rPr>
        <w:t>6. В случае выявления несоответствия технического состояния автомобильных дорог, улиц, объектов транспортной инфраструктуры требованиям безопасности дорожного движения при осуществлении перевозки пассажиров по маршрутам регулярных перевозок, Комиссией указываются мероприятия, направленные на приведение дорожных условий, объектов транспортной инфраструктуры в соответствие с требованиями действующего законодательства.</w:t>
      </w:r>
    </w:p>
    <w:p w:rsidR="000464D1" w:rsidRPr="00551607" w:rsidRDefault="000464D1" w:rsidP="000464D1">
      <w:pPr>
        <w:spacing w:after="0" w:line="240" w:lineRule="auto"/>
        <w:ind w:right="-142" w:firstLine="708"/>
        <w:jc w:val="both"/>
        <w:rPr>
          <w:rFonts w:ascii="Times New Roman" w:hAnsi="Times New Roman"/>
          <w:sz w:val="28"/>
          <w:szCs w:val="28"/>
        </w:rPr>
      </w:pPr>
      <w:bookmarkStart w:id="10" w:name="sub_10007"/>
      <w:bookmarkEnd w:id="9"/>
      <w:r w:rsidRPr="00551607">
        <w:rPr>
          <w:rFonts w:ascii="Times New Roman" w:hAnsi="Times New Roman"/>
          <w:sz w:val="28"/>
          <w:szCs w:val="28"/>
        </w:rPr>
        <w:t xml:space="preserve">7. Организационно-техническое обеспечение работы Комиссии осуществляется </w:t>
      </w:r>
      <w:r>
        <w:rPr>
          <w:rFonts w:ascii="Times New Roman" w:hAnsi="Times New Roman"/>
          <w:sz w:val="28"/>
          <w:szCs w:val="28"/>
        </w:rPr>
        <w:t>управлением</w:t>
      </w:r>
      <w:r w:rsidRPr="00551607">
        <w:rPr>
          <w:rFonts w:ascii="Times New Roman" w:hAnsi="Times New Roman"/>
          <w:sz w:val="28"/>
          <w:szCs w:val="28"/>
        </w:rPr>
        <w:t xml:space="preserve">, как уполномоченным органом администрации муниципального образования </w:t>
      </w:r>
      <w:r>
        <w:rPr>
          <w:rFonts w:ascii="Times New Roman" w:hAnsi="Times New Roman"/>
          <w:sz w:val="28"/>
          <w:szCs w:val="28"/>
        </w:rPr>
        <w:t>Мостовский район</w:t>
      </w:r>
      <w:r w:rsidRPr="00551607">
        <w:rPr>
          <w:rFonts w:ascii="Times New Roman" w:hAnsi="Times New Roman"/>
          <w:sz w:val="28"/>
          <w:szCs w:val="28"/>
        </w:rPr>
        <w:t xml:space="preserve"> в области организации транспортного обслуживания населения в границах муниципального образования </w:t>
      </w:r>
      <w:r>
        <w:rPr>
          <w:rFonts w:ascii="Times New Roman" w:hAnsi="Times New Roman"/>
          <w:sz w:val="28"/>
          <w:szCs w:val="28"/>
        </w:rPr>
        <w:t>Мостовский район</w:t>
      </w:r>
      <w:r w:rsidRPr="00551607">
        <w:rPr>
          <w:rFonts w:ascii="Times New Roman" w:hAnsi="Times New Roman"/>
          <w:sz w:val="28"/>
          <w:szCs w:val="28"/>
        </w:rPr>
        <w:t>.</w:t>
      </w:r>
    </w:p>
    <w:p w:rsidR="000464D1" w:rsidRPr="00551607" w:rsidRDefault="000464D1" w:rsidP="000464D1">
      <w:pPr>
        <w:spacing w:after="0" w:line="240" w:lineRule="auto"/>
        <w:ind w:right="-142" w:firstLine="708"/>
        <w:jc w:val="both"/>
        <w:rPr>
          <w:rFonts w:ascii="Times New Roman" w:hAnsi="Times New Roman"/>
          <w:sz w:val="28"/>
          <w:szCs w:val="28"/>
        </w:rPr>
      </w:pPr>
      <w:bookmarkStart w:id="11" w:name="sub_10008"/>
      <w:bookmarkEnd w:id="10"/>
      <w:r w:rsidRPr="00551607">
        <w:rPr>
          <w:rFonts w:ascii="Times New Roman" w:hAnsi="Times New Roman"/>
          <w:sz w:val="28"/>
          <w:szCs w:val="28"/>
        </w:rPr>
        <w:t xml:space="preserve">8. Состав комиссии утверждается </w:t>
      </w:r>
      <w:r>
        <w:rPr>
          <w:rFonts w:ascii="Times New Roman" w:hAnsi="Times New Roman"/>
          <w:sz w:val="28"/>
          <w:szCs w:val="28"/>
        </w:rPr>
        <w:t>постановлением администрации муниципального образования Мостовский район</w:t>
      </w:r>
      <w:r w:rsidRPr="00551607">
        <w:rPr>
          <w:rFonts w:ascii="Times New Roman" w:hAnsi="Times New Roman"/>
          <w:sz w:val="28"/>
          <w:szCs w:val="28"/>
        </w:rPr>
        <w:t>.</w:t>
      </w:r>
    </w:p>
    <w:p w:rsidR="000464D1" w:rsidRPr="00551607" w:rsidRDefault="000464D1" w:rsidP="000464D1">
      <w:pPr>
        <w:spacing w:after="0" w:line="240" w:lineRule="auto"/>
        <w:ind w:right="-142" w:firstLine="708"/>
        <w:jc w:val="both"/>
        <w:rPr>
          <w:rFonts w:ascii="Times New Roman" w:hAnsi="Times New Roman"/>
          <w:sz w:val="28"/>
          <w:szCs w:val="28"/>
        </w:rPr>
      </w:pPr>
      <w:bookmarkStart w:id="12" w:name="sub_10009"/>
      <w:bookmarkEnd w:id="11"/>
      <w:r w:rsidRPr="00551607">
        <w:rPr>
          <w:rFonts w:ascii="Times New Roman" w:hAnsi="Times New Roman"/>
          <w:sz w:val="28"/>
          <w:szCs w:val="28"/>
        </w:rPr>
        <w:t>9. В случае невозможности участия председателя Комиссии в проведении обследования дорожных условий маршрутов регулярных перевозок его обязанности исполняет один из членов утверждённого состава Комиссии.</w:t>
      </w:r>
    </w:p>
    <w:p w:rsidR="000464D1" w:rsidRPr="00551607" w:rsidRDefault="000464D1" w:rsidP="000464D1">
      <w:pPr>
        <w:spacing w:after="0" w:line="240" w:lineRule="auto"/>
        <w:ind w:right="-142" w:firstLine="708"/>
        <w:jc w:val="both"/>
        <w:rPr>
          <w:rFonts w:ascii="Times New Roman" w:hAnsi="Times New Roman"/>
          <w:sz w:val="28"/>
          <w:szCs w:val="28"/>
        </w:rPr>
      </w:pPr>
      <w:bookmarkStart w:id="13" w:name="sub_10010"/>
      <w:bookmarkEnd w:id="12"/>
      <w:r w:rsidRPr="00551607">
        <w:rPr>
          <w:rFonts w:ascii="Times New Roman" w:hAnsi="Times New Roman"/>
          <w:sz w:val="28"/>
          <w:szCs w:val="28"/>
        </w:rPr>
        <w:t xml:space="preserve">10. В случае невозможности участия члена Комиссии в проведении обследования дорожных условий маршрута регулярных перевозок допускается по согласованию с другими членами Комиссии его замена из числа специалистов </w:t>
      </w:r>
      <w:r>
        <w:rPr>
          <w:rFonts w:ascii="Times New Roman" w:hAnsi="Times New Roman"/>
          <w:sz w:val="28"/>
          <w:szCs w:val="28"/>
        </w:rPr>
        <w:t>управления</w:t>
      </w:r>
      <w:r w:rsidRPr="00551607">
        <w:rPr>
          <w:rFonts w:ascii="Times New Roman" w:hAnsi="Times New Roman"/>
          <w:sz w:val="28"/>
          <w:szCs w:val="28"/>
        </w:rPr>
        <w:t>.</w:t>
      </w:r>
    </w:p>
    <w:bookmarkEnd w:id="13"/>
    <w:p w:rsidR="0031756E" w:rsidRDefault="0031756E" w:rsidP="000464D1">
      <w:pPr>
        <w:spacing w:after="0" w:line="240" w:lineRule="auto"/>
        <w:ind w:right="-143"/>
        <w:jc w:val="both"/>
        <w:rPr>
          <w:rFonts w:ascii="Times New Roman" w:hAnsi="Times New Roman" w:cs="Times New Roman"/>
          <w:sz w:val="28"/>
          <w:szCs w:val="28"/>
          <w:lang w:eastAsia="en-US"/>
        </w:rPr>
      </w:pPr>
    </w:p>
    <w:p w:rsidR="006D740D" w:rsidRDefault="006D740D" w:rsidP="000464D1">
      <w:pPr>
        <w:spacing w:after="0" w:line="240" w:lineRule="auto"/>
        <w:ind w:right="-143"/>
        <w:jc w:val="both"/>
        <w:rPr>
          <w:rFonts w:ascii="Times New Roman" w:hAnsi="Times New Roman" w:cs="Times New Roman"/>
          <w:sz w:val="28"/>
          <w:szCs w:val="28"/>
          <w:lang w:eastAsia="en-US"/>
        </w:rPr>
      </w:pPr>
    </w:p>
    <w:p w:rsidR="0031756E" w:rsidRPr="000D7DE5" w:rsidRDefault="0031756E" w:rsidP="000464D1">
      <w:pPr>
        <w:pStyle w:val="1"/>
        <w:spacing w:before="0" w:after="0"/>
        <w:ind w:right="-143"/>
        <w:jc w:val="both"/>
        <w:rPr>
          <w:rFonts w:ascii="Times New Roman" w:eastAsia="Times New Roman" w:hAnsi="Times New Roman"/>
          <w:b w:val="0"/>
          <w:bCs w:val="0"/>
          <w:color w:val="auto"/>
          <w:sz w:val="28"/>
          <w:szCs w:val="28"/>
          <w:lang w:eastAsia="en-US"/>
        </w:rPr>
      </w:pPr>
      <w:r w:rsidRPr="000D7DE5">
        <w:rPr>
          <w:rFonts w:ascii="Times New Roman" w:eastAsia="Times New Roman" w:hAnsi="Times New Roman"/>
          <w:b w:val="0"/>
          <w:bCs w:val="0"/>
          <w:color w:val="auto"/>
          <w:sz w:val="28"/>
          <w:szCs w:val="28"/>
          <w:lang w:eastAsia="en-US"/>
        </w:rPr>
        <w:t xml:space="preserve">Начальник управления по </w:t>
      </w:r>
    </w:p>
    <w:p w:rsidR="0031756E" w:rsidRPr="000D7DE5" w:rsidRDefault="0031756E" w:rsidP="000464D1">
      <w:pPr>
        <w:pStyle w:val="1"/>
        <w:spacing w:before="0" w:after="0"/>
        <w:ind w:right="-143"/>
        <w:jc w:val="both"/>
        <w:rPr>
          <w:rFonts w:ascii="Times New Roman" w:eastAsia="Times New Roman" w:hAnsi="Times New Roman"/>
          <w:b w:val="0"/>
          <w:bCs w:val="0"/>
          <w:color w:val="auto"/>
          <w:sz w:val="28"/>
          <w:szCs w:val="28"/>
          <w:lang w:eastAsia="en-US"/>
        </w:rPr>
      </w:pPr>
      <w:r w:rsidRPr="000D7DE5">
        <w:rPr>
          <w:rFonts w:ascii="Times New Roman" w:eastAsia="Times New Roman" w:hAnsi="Times New Roman"/>
          <w:b w:val="0"/>
          <w:bCs w:val="0"/>
          <w:color w:val="auto"/>
          <w:sz w:val="28"/>
          <w:szCs w:val="28"/>
          <w:lang w:eastAsia="en-US"/>
        </w:rPr>
        <w:t xml:space="preserve">промышленности, энергетике, </w:t>
      </w:r>
    </w:p>
    <w:p w:rsidR="0031756E" w:rsidRPr="000D7DE5" w:rsidRDefault="0031756E" w:rsidP="000464D1">
      <w:pPr>
        <w:pStyle w:val="1"/>
        <w:spacing w:before="0" w:after="0"/>
        <w:ind w:right="-143"/>
        <w:jc w:val="both"/>
        <w:rPr>
          <w:rFonts w:ascii="Times New Roman" w:eastAsia="Times New Roman" w:hAnsi="Times New Roman"/>
          <w:b w:val="0"/>
          <w:bCs w:val="0"/>
          <w:color w:val="auto"/>
          <w:sz w:val="28"/>
          <w:szCs w:val="28"/>
          <w:lang w:eastAsia="en-US"/>
        </w:rPr>
      </w:pPr>
      <w:r w:rsidRPr="000D7DE5">
        <w:rPr>
          <w:rFonts w:ascii="Times New Roman" w:eastAsia="Times New Roman" w:hAnsi="Times New Roman"/>
          <w:b w:val="0"/>
          <w:bCs w:val="0"/>
          <w:color w:val="auto"/>
          <w:sz w:val="28"/>
          <w:szCs w:val="28"/>
          <w:lang w:eastAsia="en-US"/>
        </w:rPr>
        <w:t>транспорту, связи, экологии и ЖКХ</w:t>
      </w:r>
    </w:p>
    <w:p w:rsidR="0031756E" w:rsidRPr="000D7DE5" w:rsidRDefault="0031756E" w:rsidP="000464D1">
      <w:pPr>
        <w:pStyle w:val="1"/>
        <w:spacing w:before="0" w:after="0"/>
        <w:ind w:right="-143"/>
        <w:jc w:val="both"/>
        <w:rPr>
          <w:rFonts w:ascii="Times New Roman" w:eastAsia="Times New Roman" w:hAnsi="Times New Roman"/>
          <w:b w:val="0"/>
          <w:bCs w:val="0"/>
          <w:color w:val="auto"/>
          <w:sz w:val="28"/>
          <w:szCs w:val="28"/>
          <w:lang w:eastAsia="en-US"/>
        </w:rPr>
      </w:pPr>
      <w:r w:rsidRPr="000D7DE5">
        <w:rPr>
          <w:rFonts w:ascii="Times New Roman" w:eastAsia="Times New Roman" w:hAnsi="Times New Roman"/>
          <w:b w:val="0"/>
          <w:bCs w:val="0"/>
          <w:color w:val="auto"/>
          <w:sz w:val="28"/>
          <w:szCs w:val="28"/>
          <w:lang w:eastAsia="en-US"/>
        </w:rPr>
        <w:t>администрации муниципального</w:t>
      </w:r>
    </w:p>
    <w:p w:rsidR="00E23C63" w:rsidRDefault="0031756E" w:rsidP="000464D1">
      <w:pPr>
        <w:pStyle w:val="1"/>
        <w:spacing w:before="0" w:after="0"/>
        <w:ind w:right="-143"/>
        <w:jc w:val="both"/>
      </w:pPr>
      <w:r w:rsidRPr="000D7DE5">
        <w:rPr>
          <w:rFonts w:ascii="Times New Roman" w:eastAsia="Times New Roman" w:hAnsi="Times New Roman"/>
          <w:b w:val="0"/>
          <w:bCs w:val="0"/>
          <w:color w:val="auto"/>
          <w:sz w:val="28"/>
          <w:szCs w:val="28"/>
          <w:lang w:eastAsia="en-US"/>
        </w:rPr>
        <w:t xml:space="preserve">образования Мостовский район </w:t>
      </w:r>
      <w:r w:rsidRPr="000D7DE5">
        <w:rPr>
          <w:rFonts w:ascii="Times New Roman" w:eastAsia="Times New Roman" w:hAnsi="Times New Roman"/>
          <w:b w:val="0"/>
          <w:bCs w:val="0"/>
          <w:color w:val="auto"/>
          <w:sz w:val="28"/>
          <w:szCs w:val="28"/>
          <w:lang w:eastAsia="en-US"/>
        </w:rPr>
        <w:tab/>
      </w:r>
      <w:r w:rsidRPr="000D7DE5">
        <w:rPr>
          <w:rFonts w:ascii="Times New Roman" w:eastAsia="Times New Roman" w:hAnsi="Times New Roman"/>
          <w:b w:val="0"/>
          <w:bCs w:val="0"/>
          <w:color w:val="auto"/>
          <w:sz w:val="28"/>
          <w:szCs w:val="28"/>
          <w:lang w:eastAsia="en-US"/>
        </w:rPr>
        <w:tab/>
      </w:r>
      <w:r w:rsidRPr="000D7DE5">
        <w:rPr>
          <w:rFonts w:ascii="Times New Roman" w:eastAsia="Times New Roman" w:hAnsi="Times New Roman"/>
          <w:b w:val="0"/>
          <w:bCs w:val="0"/>
          <w:color w:val="auto"/>
          <w:sz w:val="28"/>
          <w:szCs w:val="28"/>
          <w:lang w:eastAsia="en-US"/>
        </w:rPr>
        <w:tab/>
        <w:t xml:space="preserve">                  </w:t>
      </w:r>
      <w:r>
        <w:rPr>
          <w:rFonts w:ascii="Times New Roman" w:eastAsia="Times New Roman" w:hAnsi="Times New Roman"/>
          <w:b w:val="0"/>
          <w:bCs w:val="0"/>
          <w:color w:val="auto"/>
          <w:sz w:val="28"/>
          <w:szCs w:val="28"/>
          <w:lang w:eastAsia="en-US"/>
        </w:rPr>
        <w:t xml:space="preserve">  </w:t>
      </w:r>
      <w:r w:rsidRPr="000D7DE5">
        <w:rPr>
          <w:rFonts w:ascii="Times New Roman" w:eastAsia="Times New Roman" w:hAnsi="Times New Roman"/>
          <w:b w:val="0"/>
          <w:bCs w:val="0"/>
          <w:color w:val="auto"/>
          <w:sz w:val="28"/>
          <w:szCs w:val="28"/>
          <w:lang w:eastAsia="en-US"/>
        </w:rPr>
        <w:t xml:space="preserve">      Д.С. Бонд</w:t>
      </w:r>
      <w:r w:rsidRPr="003718EC">
        <w:rPr>
          <w:rFonts w:ascii="Times New Roman" w:eastAsia="Times New Roman" w:hAnsi="Times New Roman"/>
          <w:b w:val="0"/>
          <w:bCs w:val="0"/>
          <w:color w:val="auto"/>
          <w:sz w:val="28"/>
          <w:szCs w:val="28"/>
          <w:lang w:eastAsia="en-US"/>
        </w:rPr>
        <w:t>аренко</w:t>
      </w:r>
    </w:p>
    <w:sectPr w:rsidR="00E23C63" w:rsidSect="000464D1">
      <w:headerReference w:type="default" r:id="rId9"/>
      <w:pgSz w:w="11906" w:h="16838"/>
      <w:pgMar w:top="709"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048" w:rsidRDefault="00271048" w:rsidP="004905A8">
      <w:pPr>
        <w:spacing w:after="0" w:line="240" w:lineRule="auto"/>
      </w:pPr>
      <w:r>
        <w:separator/>
      </w:r>
    </w:p>
  </w:endnote>
  <w:endnote w:type="continuationSeparator" w:id="1">
    <w:p w:rsidR="00271048" w:rsidRDefault="00271048" w:rsidP="004905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048" w:rsidRDefault="00271048" w:rsidP="004905A8">
      <w:pPr>
        <w:spacing w:after="0" w:line="240" w:lineRule="auto"/>
      </w:pPr>
      <w:r>
        <w:separator/>
      </w:r>
    </w:p>
  </w:footnote>
  <w:footnote w:type="continuationSeparator" w:id="1">
    <w:p w:rsidR="00271048" w:rsidRDefault="00271048" w:rsidP="004905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DBF" w:rsidRDefault="001724F9">
    <w:pPr>
      <w:pStyle w:val="a3"/>
      <w:jc w:val="center"/>
    </w:pPr>
    <w:r>
      <w:fldChar w:fldCharType="begin"/>
    </w:r>
    <w:r w:rsidR="00E23C63">
      <w:instrText xml:space="preserve"> PAGE   \* MERGEFORMAT </w:instrText>
    </w:r>
    <w:r>
      <w:fldChar w:fldCharType="separate"/>
    </w:r>
    <w:r w:rsidR="006D740D">
      <w:rPr>
        <w:noProof/>
      </w:rPr>
      <w:t>2</w:t>
    </w:r>
    <w:r>
      <w:fldChar w:fldCharType="end"/>
    </w:r>
  </w:p>
  <w:p w:rsidR="00D42DBF" w:rsidRDefault="0027104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1756E"/>
    <w:rsid w:val="000464D1"/>
    <w:rsid w:val="001724F9"/>
    <w:rsid w:val="00271048"/>
    <w:rsid w:val="0031756E"/>
    <w:rsid w:val="004905A8"/>
    <w:rsid w:val="006D740D"/>
    <w:rsid w:val="00C673BB"/>
    <w:rsid w:val="00E13F17"/>
    <w:rsid w:val="00E23C63"/>
    <w:rsid w:val="00F911F2"/>
    <w:rsid w:val="00FD77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5A8"/>
  </w:style>
  <w:style w:type="paragraph" w:styleId="1">
    <w:name w:val="heading 1"/>
    <w:basedOn w:val="a"/>
    <w:next w:val="a"/>
    <w:link w:val="10"/>
    <w:qFormat/>
    <w:rsid w:val="0031756E"/>
    <w:pPr>
      <w:widowControl w:val="0"/>
      <w:autoSpaceDE w:val="0"/>
      <w:autoSpaceDN w:val="0"/>
      <w:adjustRightInd w:val="0"/>
      <w:spacing w:before="108" w:after="108" w:line="240" w:lineRule="auto"/>
      <w:jc w:val="center"/>
      <w:outlineLvl w:val="0"/>
    </w:pPr>
    <w:rPr>
      <w:rFonts w:ascii="Arial" w:eastAsia="Calibri" w:hAnsi="Arial" w:cs="Times New Roman"/>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756E"/>
    <w:rPr>
      <w:rFonts w:ascii="Arial" w:eastAsia="Calibri" w:hAnsi="Arial" w:cs="Times New Roman"/>
      <w:b/>
      <w:bCs/>
      <w:color w:val="000080"/>
      <w:sz w:val="24"/>
      <w:szCs w:val="24"/>
    </w:rPr>
  </w:style>
  <w:style w:type="paragraph" w:styleId="a3">
    <w:name w:val="header"/>
    <w:basedOn w:val="a"/>
    <w:link w:val="a4"/>
    <w:uiPriority w:val="99"/>
    <w:rsid w:val="0031756E"/>
    <w:pPr>
      <w:widowControl w:val="0"/>
      <w:tabs>
        <w:tab w:val="center" w:pos="4677"/>
        <w:tab w:val="right" w:pos="9355"/>
      </w:tabs>
      <w:autoSpaceDE w:val="0"/>
      <w:autoSpaceDN w:val="0"/>
      <w:adjustRightInd w:val="0"/>
      <w:spacing w:after="0" w:line="240" w:lineRule="auto"/>
      <w:ind w:firstLine="720"/>
      <w:jc w:val="both"/>
    </w:pPr>
    <w:rPr>
      <w:rFonts w:ascii="Arial" w:eastAsia="Calibri" w:hAnsi="Arial" w:cs="Times New Roman"/>
      <w:sz w:val="24"/>
      <w:szCs w:val="24"/>
    </w:rPr>
  </w:style>
  <w:style w:type="character" w:customStyle="1" w:styleId="a4">
    <w:name w:val="Верхний колонтитул Знак"/>
    <w:basedOn w:val="a0"/>
    <w:link w:val="a3"/>
    <w:uiPriority w:val="99"/>
    <w:rsid w:val="0031756E"/>
    <w:rPr>
      <w:rFonts w:ascii="Arial" w:eastAsia="Calibri" w:hAnsi="Arial" w:cs="Times New Roman"/>
      <w:sz w:val="24"/>
      <w:szCs w:val="24"/>
    </w:rPr>
  </w:style>
  <w:style w:type="character" w:customStyle="1" w:styleId="a5">
    <w:name w:val="Гипертекстовая ссылка"/>
    <w:uiPriority w:val="99"/>
    <w:rsid w:val="000464D1"/>
    <w:rPr>
      <w:rFonts w:cs="Times New Roman"/>
      <w:b/>
      <w:bCs/>
      <w:color w:val="008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45642.0" TargetMode="External"/><Relationship Id="rId3" Type="http://schemas.openxmlformats.org/officeDocument/2006/relationships/webSettings" Target="webSettings.xml"/><Relationship Id="rId7" Type="http://schemas.openxmlformats.org/officeDocument/2006/relationships/hyperlink" Target="garantF1://12067124.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52114.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720</Words>
  <Characters>4108</Characters>
  <Application>Microsoft Office Word</Application>
  <DocSecurity>0</DocSecurity>
  <Lines>34</Lines>
  <Paragraphs>9</Paragraphs>
  <ScaleCrop>false</ScaleCrop>
  <Company/>
  <LinksUpToDate>false</LinksUpToDate>
  <CharactersWithSpaces>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cp:lastPrinted>2017-09-08T10:23:00Z</cp:lastPrinted>
  <dcterms:created xsi:type="dcterms:W3CDTF">2016-10-10T12:59:00Z</dcterms:created>
  <dcterms:modified xsi:type="dcterms:W3CDTF">2017-09-08T10:23:00Z</dcterms:modified>
</cp:coreProperties>
</file>