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83049" w:rsidRPr="00E83049" w:rsidTr="007E24A8">
        <w:tc>
          <w:tcPr>
            <w:tcW w:w="4927" w:type="dxa"/>
            <w:shd w:val="clear" w:color="auto" w:fill="auto"/>
          </w:tcPr>
          <w:p w:rsidR="00E83049" w:rsidRPr="00E83049" w:rsidRDefault="00E83049" w:rsidP="00E83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bookmark0"/>
            <w:bookmarkStart w:id="1" w:name="_GoBack" w:colFirst="1" w:colLast="1"/>
          </w:p>
        </w:tc>
        <w:tc>
          <w:tcPr>
            <w:tcW w:w="4927" w:type="dxa"/>
            <w:shd w:val="clear" w:color="auto" w:fill="auto"/>
          </w:tcPr>
          <w:p w:rsidR="00E83049" w:rsidRPr="00E83049" w:rsidRDefault="00E83049" w:rsidP="00E8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4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83049" w:rsidRPr="00E83049" w:rsidRDefault="00E83049" w:rsidP="00E8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049" w:rsidRPr="00E83049" w:rsidRDefault="00E83049" w:rsidP="00E8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49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E83049" w:rsidRPr="00E83049" w:rsidRDefault="00E83049" w:rsidP="00E8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4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E83049" w:rsidRPr="00E83049" w:rsidRDefault="00E83049" w:rsidP="00E8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4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83049" w:rsidRPr="00E83049" w:rsidRDefault="00E83049" w:rsidP="00E8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49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E83049" w:rsidRPr="00E83049" w:rsidRDefault="00E83049" w:rsidP="00E83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049"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</w:tc>
      </w:tr>
    </w:tbl>
    <w:bookmarkEnd w:id="1"/>
    <w:p w:rsidR="00E83049" w:rsidRPr="00E83049" w:rsidRDefault="00E83049" w:rsidP="00E83049">
      <w:pPr>
        <w:shd w:val="clear" w:color="auto" w:fill="FFFFFF"/>
        <w:spacing w:before="780" w:after="0" w:line="240" w:lineRule="auto"/>
        <w:ind w:left="3840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bookmarkEnd w:id="0"/>
    </w:p>
    <w:p w:rsidR="00E83049" w:rsidRDefault="00E83049" w:rsidP="00E83049">
      <w:pPr>
        <w:shd w:val="clear" w:color="auto" w:fill="FFFFFF"/>
        <w:spacing w:after="0" w:line="324" w:lineRule="exact"/>
        <w:ind w:left="20" w:right="2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bookmark1"/>
      <w:r w:rsidRPr="00E830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Мостовском районном звене Краснодарской краевой подсистемы единой государственной системы предупреждения и ликвидации чрезвычайных</w:t>
      </w:r>
      <w:bookmarkStart w:id="3" w:name="bookmark2"/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0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ситуаций</w:t>
      </w:r>
      <w:bookmarkEnd w:id="3"/>
    </w:p>
    <w:p w:rsidR="00B35D8E" w:rsidRPr="00E83049" w:rsidRDefault="00B35D8E" w:rsidP="00E83049">
      <w:pPr>
        <w:shd w:val="clear" w:color="auto" w:fill="FFFFFF"/>
        <w:spacing w:after="0" w:line="324" w:lineRule="exact"/>
        <w:ind w:left="20" w:right="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49" w:rsidRPr="00E83049" w:rsidRDefault="00D10A6B" w:rsidP="00D10A6B">
      <w:pPr>
        <w:shd w:val="clear" w:color="auto" w:fill="FFFFFF"/>
        <w:tabs>
          <w:tab w:val="left" w:pos="2814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B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определяет порядок организации и функционирования Мостовского районного звена Краснодарской краевой подсистемы единой государственной системы предупреждения и ликвидации чрезвычайных ситуаций (далее - районное звено РСЧС).</w:t>
      </w:r>
    </w:p>
    <w:p w:rsidR="00E83049" w:rsidRPr="00E83049" w:rsidRDefault="00D10A6B" w:rsidP="00D10A6B">
      <w:pPr>
        <w:shd w:val="clear" w:color="auto" w:fill="FFFFFF"/>
        <w:tabs>
          <w:tab w:val="left" w:pos="2317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Районное</w:t>
      </w:r>
      <w:r w:rsidR="00B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звено РСЧС объединяет органы управления, силы и средства исполнительно-распорядительных органов района, городских и сельских поселений района, организаций, в полномочия которых входит решение вопросов в области защиты населения и территорий от чрезвычайных ситуаций, осуществляет свою деятельность в целях выполнения задач, предусмотренных федеральным и областным законодательством.</w:t>
      </w:r>
    </w:p>
    <w:p w:rsidR="00E83049" w:rsidRPr="00E83049" w:rsidRDefault="00D10A6B" w:rsidP="00D10A6B">
      <w:pPr>
        <w:shd w:val="clear" w:color="auto" w:fill="FFFFFF"/>
        <w:tabs>
          <w:tab w:val="left" w:pos="2418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Районное</w:t>
      </w:r>
      <w:r w:rsidR="00B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звено РСЧС в рамках единой государственной системы предупреждения и ликвидации чрезвычайных ситуаций действует на районном уровне, уровне городских и сельских поселений района и объектовом уровнях.</w:t>
      </w:r>
    </w:p>
    <w:p w:rsidR="00E83049" w:rsidRPr="00E83049" w:rsidRDefault="00A320B6" w:rsidP="00D10A6B">
      <w:pPr>
        <w:shd w:val="clear" w:color="auto" w:fill="FFFFFF"/>
        <w:tabs>
          <w:tab w:val="left" w:pos="2504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Районное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звено РСЧС предназначается для предупреждения и ликвидации чрезвычайных ситуаций в пределах территории района и включает в себя: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районном уровне - звенья городских, сельских поселений и объектовых звеньев.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объектовом уровне - организации, предприятия и учреждения.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Организация, состав сил и сре</w:t>
      </w:r>
      <w:proofErr w:type="gramStart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зв</w:t>
      </w:r>
      <w:proofErr w:type="gramEnd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еньев городских, сельских, объектовых звеньев, а также порядок их деятельности определяются соответствующими положениями о них.</w:t>
      </w:r>
    </w:p>
    <w:p w:rsidR="00E83049" w:rsidRPr="00E83049" w:rsidRDefault="001C0832" w:rsidP="00D10A6B">
      <w:pPr>
        <w:shd w:val="clear" w:color="auto" w:fill="FFFFFF"/>
        <w:tabs>
          <w:tab w:val="left" w:pos="1186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уровне районного звена РСЧС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E83049" w:rsidRPr="00E83049" w:rsidRDefault="001C0832" w:rsidP="00D10A6B">
      <w:pPr>
        <w:shd w:val="clear" w:color="auto" w:fill="FFFFFF"/>
        <w:tabs>
          <w:tab w:val="left" w:pos="1181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Координационными органами на территории района являются: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районном уровне - комиссия администрации муниципального образования Мостовский район по предупреждению и ликвидации 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чрезвычайных ситуаций и обеспечению пожарной безопасности (далее - комисси</w:t>
      </w:r>
      <w:r w:rsidR="001C08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городских и сельских поселений района - комиссии по предупреждению и ликвидации чрезвычайных ситуаций и обеспечению пожарной безопасности городских и сельских поселений соотве</w:t>
      </w:r>
      <w:r w:rsidR="001C083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тственно (далее - комиссия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объектовом уровне - комиссии по предупреждению и ликвидации чрезвычайных ситуаций и обеспечению пожарной безопасности организаций (далее - комиссия).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7.Образование, реорганизация и упразднение комиссий, утверждение руководителей и персонального состава, определение их компетенции осуществляются соответственно </w:t>
      </w:r>
      <w:r w:rsidR="001C08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администрации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городских и сельских поселений, руководителями организаций.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и полномочия комиссий определяются в положениях о них или в решениях об их образовании.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 района, городских, сельских поселений и организаций возглавляют соответственно руководители указанных органов, организаций или их заместители.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A05AA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сновными задачами комиссий в соответствии с их полномочиями являются: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предложений по реализации единых подходов в области предупреждения и ликвидации чрезвычайных ситуаций и обеспечения пожарной безопасности;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деятельности органов управления и сил районного звена</w:t>
      </w:r>
      <w:r w:rsidR="00A05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РСЧС;</w:t>
      </w:r>
    </w:p>
    <w:p w:rsid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согласованности действий органов исполнительной власти Краснодарского края, территориальных органов федеральных органов исполнительной власти,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локальных, муниципальных, межмуниципальных и регио</w:t>
      </w:r>
      <w:r w:rsidR="00A05A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чрезвычайных ситуаций;</w:t>
      </w:r>
      <w:proofErr w:type="gramEnd"/>
    </w:p>
    <w:p w:rsidR="00A05AA8" w:rsidRPr="00A05AA8" w:rsidRDefault="00A05AA8" w:rsidP="00A05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A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вопросов о привлечении сил и сре</w:t>
      </w:r>
      <w:proofErr w:type="gramStart"/>
      <w:r w:rsidRPr="00A05AA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A05AA8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законом;</w:t>
      </w:r>
    </w:p>
    <w:p w:rsidR="00A05AA8" w:rsidRPr="00E83049" w:rsidRDefault="00A05AA8" w:rsidP="00A05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A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вопросов об организации оповещения и информирования населения о чрезвычайных ситуациях.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задачи могут быть возложены на соответствующие комиссии решениями главы района, главами городских и сельских поселений и руководителями организаций в соответствии с федеральным и областным законодательством, нормативными правовыми актами органов местного самоуправления.</w:t>
      </w:r>
    </w:p>
    <w:p w:rsidR="00E83049" w:rsidRPr="00E83049" w:rsidRDefault="001278F6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действующие органы управления районного звена РСЧС создаются и осуществляют свою деятельность в порядке, установленном федеральным и региональным законодательством, а также иными нормативными правовыми актами.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и полномочия постоянно действующих органов управления районного звена РСЧС определяются соответствующими положениями о них или уставами указанных органов управления.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постоянно действующим органам управления городских, сельских и объектовых звеньев районного звена относятся структурные подразделения (работники), специально уполномоченны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решение задач в области гражданской обороны и чрезвычайных ситуаций соответствующих звеньев, компетенция и полномочия которых определяются положениями о них или должностными инструкциями.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10.Орган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повседневного управления районного звена РСЧС явля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дежурно-диспетчерская служба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«Управление по делам ГО, ЧС и ПБ Мостовского района».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>й орган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свою деятельность в соответствии с действующим законодательством.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11.Размещение орган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районного звена РСЧС в зависимости от обстановки осуществляется на стационарн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подвижн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1278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управления, </w:t>
      </w:r>
      <w:proofErr w:type="gramStart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оснащенных</w:t>
      </w:r>
      <w:proofErr w:type="gramEnd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E83049" w:rsidRPr="00E83049" w:rsidRDefault="000F465E" w:rsidP="000F465E">
      <w:pPr>
        <w:shd w:val="clear" w:color="auto" w:fill="FFFFFF"/>
        <w:tabs>
          <w:tab w:val="left" w:pos="1410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ликвидации чрезвычайных ситуаций на территории муниципального образования Мостовский район привлекаются специально подготовленные силы и средства постоянной готовности (далее - силы постоянной готовности) районного звена РСЧС.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трех суток.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силам постоянной готовности районного звена РСЧС относятся силы постоянной готовности городских и сельских поселений, организаций и общественных объединений, предназначенные для оперативного реагирования на чрезвычайные ситуации и проведения работ по их ликвидации.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структуру сил постоянной готовности районного звена РСЧС определяют создающие их органы исполнительной власти района, городских и сельских поселений, организации и общественные объединения исходя из возложенных на них задач по предупреждению и ликвидации чрезвычайных ситуаций.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сил постоянной готовности районного звена РСЧС, привлекаемых для ликвидации чрезвычайных ситуаций на территории муниципального образования Мостовский район, определяется приложением к 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плану действий по предупреждению и ликвидации чрезвычайных ситуаций муниципального образования Мостовский район, утверждаемого главой администрации муниципального образования Мостовский район по согласованию с главным управлением МЧС России по Краснодарскому краю.</w:t>
      </w:r>
    </w:p>
    <w:p w:rsidR="00E83049" w:rsidRPr="00E83049" w:rsidRDefault="000F465E" w:rsidP="000F465E">
      <w:pPr>
        <w:shd w:val="clear" w:color="auto" w:fill="FFFFFF"/>
        <w:tabs>
          <w:tab w:val="left" w:pos="3030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аварийно-спасательных формирований, аварийных формирований организаций и аварийно-спасательных служб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на территории муниципального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 в порядке, установленном Правительством Российской Федерации.</w:t>
      </w:r>
    </w:p>
    <w:p w:rsidR="00E83049" w:rsidRPr="00E83049" w:rsidRDefault="0007605C" w:rsidP="0007605C">
      <w:pPr>
        <w:shd w:val="clear" w:color="auto" w:fill="FFFFFF"/>
        <w:tabs>
          <w:tab w:val="left" w:pos="0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аварийно-спасательных служб и аварийно- спасательных формирований к ликвидации чрезвычайных ситуаций осуществляется: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планами взаимодействия при ликвидации чрезвычайных ситуаций на других объектах и территориях;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главы муниципального образования Мостовский район, глав городских и сельских поселений, организаций и общественных объединений, осуществляющих руководство деятельностью указанных служб и формирований.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Общественные аварийно-спасательные формирования могут участвовать в ликвидации чрезвычайных ситуаций в соответствии с законодательством Российской Федерации и действуют под руководством соответствующих органов управления </w:t>
      </w:r>
      <w:r w:rsidR="0007605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айонного звена РСЧС.</w:t>
      </w:r>
    </w:p>
    <w:p w:rsidR="00E83049" w:rsidRPr="00E83049" w:rsidRDefault="0007605C" w:rsidP="0007605C">
      <w:pPr>
        <w:shd w:val="clear" w:color="auto" w:fill="FFFFFF"/>
        <w:tabs>
          <w:tab w:val="left" w:pos="1552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руководящего состава органов местного самоуправления, организаций, на которые возложено решение задач по предупреждению и ликвидации чрезвычайных ситуаций, и населения осуществляется в соответствии с порядком, установленным Правительством Российской Федерации.</w:t>
      </w:r>
    </w:p>
    <w:p w:rsidR="00E83049" w:rsidRPr="00E83049" w:rsidRDefault="0007605C" w:rsidP="0007605C">
      <w:pPr>
        <w:shd w:val="clear" w:color="auto" w:fill="FFFFFF"/>
        <w:tabs>
          <w:tab w:val="left" w:pos="1451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аварийно-спасательных служб и аварийно-спасательных формирований к реагированию на чрезвычайные ситуации и проведению работ по их ликвидации определяется в ходе аттестации, а также в ходе проверок, осуществляемых в пределах своих полномочий органами исполнительной власти Краснодарского края, территориальными органами МЧС России, органами местного самоуправления и организациями, создающими указанные службы и формирования.</w:t>
      </w:r>
      <w:proofErr w:type="gramEnd"/>
    </w:p>
    <w:p w:rsidR="00E83049" w:rsidRPr="00E83049" w:rsidRDefault="0007605C" w:rsidP="0007605C">
      <w:pPr>
        <w:shd w:val="clear" w:color="auto" w:fill="FFFFFF"/>
        <w:tabs>
          <w:tab w:val="left" w:pos="1430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ликвидации чрезвычайных ситуаций создаются и используются резервы финансовых и материальных ресурсов района, городских и сельских поселений района и организаций.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создания, использования и восполнения резервов, финансовых и материальных ресурсов определяется законодательством Российской Федерации, законодательством Краснодарского края и нормативными правовыми актами администраций района, городских и сельских поселений района и организаций.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Номенклатура и объем резервов материальных ресурсов для ликвидации чрезвычайных ситуаций, а также </w:t>
      </w:r>
      <w:proofErr w:type="gramStart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созданием, хранением, использованием и восполнением устанавливаются создающим их органом.</w:t>
      </w:r>
    </w:p>
    <w:p w:rsidR="00E83049" w:rsidRDefault="0007605C" w:rsidP="0007605C">
      <w:pPr>
        <w:shd w:val="clear" w:color="auto" w:fill="FFFFFF"/>
        <w:tabs>
          <w:tab w:val="left" w:pos="4866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E83049"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звена РСЧС осуществляется с использованием систем связи и оповещения, представляющих собой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организационно-техническое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объединение сил, средств связи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оповещения, сетей вещания, каналов сети связи общего пользования и ведомственных сетей связи,</w:t>
      </w:r>
      <w:r w:rsidR="00B97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экстренного оповещения населения, региональной автоматизированной системы централизованного оповещения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обеспечивающих доведение информации и сигналов оповещения до органов управления, сил районного звена РСЧС, городских, сельских звеньев и населения района.</w:t>
      </w:r>
      <w:proofErr w:type="gramEnd"/>
    </w:p>
    <w:p w:rsidR="00E83049" w:rsidRPr="00E83049" w:rsidRDefault="00D81760" w:rsidP="00D81760">
      <w:pPr>
        <w:shd w:val="clear" w:color="auto" w:fill="FFFFFF"/>
        <w:tabs>
          <w:tab w:val="left" w:pos="3807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 районном звене РСЧС осуществляется с использованием сре</w:t>
      </w:r>
      <w:proofErr w:type="gramStart"/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и оповещения, обеспечивающих обмен данными, подготовку, сбор, обработку, анализ и передачу информации.</w:t>
      </w:r>
    </w:p>
    <w:p w:rsidR="00E83049" w:rsidRDefault="00E83049" w:rsidP="00D81760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обмен информацией в области защиты населения и территорий от чрезвычайных ситуаций и обеспечения пожарной безопасности осуществляется в порядке, установленном Правительством Российской Федерации.</w:t>
      </w:r>
    </w:p>
    <w:p w:rsidR="00E83049" w:rsidRPr="00E83049" w:rsidRDefault="00C239FD" w:rsidP="00D81760">
      <w:pPr>
        <w:shd w:val="clear" w:color="auto" w:fill="FFFFFF"/>
        <w:tabs>
          <w:tab w:val="left" w:pos="3058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="00D81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предупреждению и ликвидации чрезвычайных ситуаций на территории муниципального образования Мостовский район осуществляется на основе плана действий по предупреждению и ликвидации чрезвычайных ситуаций природного и техногенного характера в Мостовском районе, а также планов действий органов исполнительной власти Краснодарского края, функциональных подсистем территориальных органов федеральных органов исполнительной власти и организаций.</w:t>
      </w:r>
      <w:proofErr w:type="gramEnd"/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мероприятий по предупреждению и ликвидации чрезвычайных ситуаций на всех уровнях осуществляют органы, </w:t>
      </w:r>
      <w:r w:rsidR="00C23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 уполномоченные на решение задач в области защиты населения и территорий от чрезвычайных ситуаций.</w:t>
      </w:r>
    </w:p>
    <w:p w:rsidR="00E83049" w:rsidRPr="00E83049" w:rsidRDefault="008476EA" w:rsidP="008476EA">
      <w:pPr>
        <w:shd w:val="clear" w:color="auto" w:fill="FFFFFF"/>
        <w:tabs>
          <w:tab w:val="left" w:pos="1899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 угрозы возникновения чрезвычайных ситуаций на объектах, территориях или на водных объектах муниципального образования Мостовский район органы управления и силы районного звена РСЧС функционируют в режиме повседневной деятельности.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главы района, глав городских и сельских поселений и руководителями организаций, на территории которых могут возникнуть или возникли чрезвычайные ситуации либо к полномочиям которых отнесена их ликвидация, для соответствующих органов управления и сил районного звена РСЧС может устанавливаться один из следующих режимов функционирования:</w:t>
      </w:r>
    </w:p>
    <w:p w:rsidR="00E83049" w:rsidRPr="00E83049" w:rsidRDefault="00E83049" w:rsidP="00D10A6B">
      <w:pPr>
        <w:shd w:val="clear" w:color="auto" w:fill="FFFFFF"/>
        <w:tabs>
          <w:tab w:val="left" w:pos="2202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)р</w:t>
      </w:r>
      <w:proofErr w:type="gramEnd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ежим</w:t>
      </w:r>
      <w:r w:rsidR="0077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повышенной готовности - при угрозе возникновения чрезвычайных ситуаций;</w:t>
      </w:r>
    </w:p>
    <w:p w:rsidR="00E83049" w:rsidRPr="00E83049" w:rsidRDefault="007766EE" w:rsidP="00D10A6B">
      <w:pPr>
        <w:shd w:val="clear" w:color="auto" w:fill="FFFFFF"/>
        <w:tabs>
          <w:tab w:val="left" w:pos="2065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ежим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чрезвычайной ситуации - при возникновении и ликвидации чрезвычайных ситуаций.</w:t>
      </w:r>
    </w:p>
    <w:p w:rsidR="00E83049" w:rsidRPr="00E83049" w:rsidRDefault="007766EE" w:rsidP="007766EE">
      <w:pPr>
        <w:shd w:val="clear" w:color="auto" w:fill="FFFFFF"/>
        <w:tabs>
          <w:tab w:val="left" w:pos="3642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решениями о введении для соответствующих органов управления и сил районного звена РСЧС режима повышенной готовности или режима чрезвычайной ситуации определяются: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послужившие основанием для введения режима повышенной готовности или режима чрезвычайной ситуации;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территории, на которой может возникнуть чрезвычайная ситуация, или границы зоны чрезвычайной ситуации;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силы и средства, привлекаемые к проведению мероприятий по предупреждению и ликвидации чрезвычайной ситуации;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 по обеспечению защиты населения и территорий от чрезвычайной ситуации или организации работ по ее ликвидации;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и руководители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областной подсистемы, а также о мерах по обеспечению безопасности населения.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23.При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отменяются установленные режимы функционирования решением главы района, глав городских и сельских поселений и руководителями организаций.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24.Основными мероприятиями, проводимыми органами управления и силами районного звена РСЧС, являются:</w:t>
      </w:r>
    </w:p>
    <w:p w:rsidR="00E83049" w:rsidRPr="00E83049" w:rsidRDefault="00D45998" w:rsidP="00D45998">
      <w:pPr>
        <w:shd w:val="clear" w:color="auto" w:fill="FFFFFF"/>
        <w:tabs>
          <w:tab w:val="left" w:pos="821"/>
        </w:tabs>
        <w:spacing w:after="0" w:line="240" w:lineRule="auto"/>
        <w:ind w:left="851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24.1.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режиме повседневной деятельности: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состояния окружающей среды и прогнозирование чрезвычайных ситуаций;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сбор, обработка и обмен информацией в области защиты населения и территорий от чрезвычайных ситуаций;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реализация целевых и научно-технических программ и мер по предупреждению чрезвычайных ситуаций;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действий органов управления и сил районного звена</w:t>
      </w:r>
    </w:p>
    <w:p w:rsidR="00E83049" w:rsidRPr="00E83049" w:rsidRDefault="00E83049" w:rsidP="005D0AA5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РСЧС;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и обеспечения их деятельности; подготовка населения к действиям в чрезвычайных ситуациях; пропаганда знаний в области защиты населения и территорий от чрезвычайных ситуаций;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 и контроль в области защиты населения и территорий от чрезвычайных ситуаций;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 пределах своих полномочий необходимых видов страхования;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расследовании причин аварий и катастроф, а также в разработке мер по устранению при</w:t>
      </w:r>
      <w:r w:rsidR="005D0AA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 подобных аварий и катастроф.</w:t>
      </w:r>
    </w:p>
    <w:p w:rsidR="00E83049" w:rsidRPr="00E83049" w:rsidRDefault="005D0AA5" w:rsidP="00D10A6B">
      <w:pPr>
        <w:shd w:val="clear" w:color="auto" w:fill="FFFFFF"/>
        <w:tabs>
          <w:tab w:val="left" w:pos="821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24.2.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режиме повышенной готовности: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усиление </w:t>
      </w:r>
      <w:proofErr w:type="gramStart"/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окружающей среды, прогнозирование возникновения чрезвычайных ситуаций и их последствий;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при необходимости круглосуточного дежурства руководителей и должностных лиц органов управления и сил районного звена РСЧС на стационарных пунктах управления;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непрерывный сбор, обработка и передача органам управления и силам районного звена и областной подсистемы данных о прогнозируемых чрезвычайных ситуациях, информирование населения о приемах и способах защиты от них;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 планов действий по предупреждению и ликвидации чрезвычайных ситуаций, планов взаимодействия при ликвидации чрезвычайных ситуаций и иных документов;</w:t>
      </w:r>
    </w:p>
    <w:p w:rsidR="00E83049" w:rsidRPr="00D10A6B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A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при необходимости сил и средств районного звена РСЧС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восполнение при необходимости резервов материальных ресурсов, созданных для ликвидации чрезвычайных ситуаций;</w:t>
      </w:r>
    </w:p>
    <w:p w:rsidR="00D10A6B" w:rsidRDefault="00D10A6B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3049"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при необходимости э</w:t>
      </w:r>
      <w:r w:rsidR="005D0AA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вакуационных мероприятий.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3A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.3.В режиме чрезвычайной ситуации: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непрерывный </w:t>
      </w:r>
      <w:proofErr w:type="gramStart"/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окружающей среды, прогнозирование развития возникших чрезвычайных ситуаций и их последствий;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органов местного самоуправления района, городских и сельских поселений района, руководителей организаций, а также населения о возникших чрезвычайных ситуациях;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защите населения и территорий от чрезвычайных ситуаций;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 по ликвидации чрезвычайных ситуаций и всестороннему обеспечению действий сил и средств районного звена областной подсистемы,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их ликвидации;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поддержание непрерывного взаимодействия органов управления и сил районной, областной и функциональной подсистем по вопросам ликвидации чрезвычайных ситуаций и их последствий;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жизнеобеспечению населения в чрезвычайных ситуациях.</w:t>
      </w:r>
    </w:p>
    <w:p w:rsidR="00E83049" w:rsidRPr="00B00532" w:rsidRDefault="00E83049" w:rsidP="00D10A6B">
      <w:pPr>
        <w:pStyle w:val="a3"/>
        <w:shd w:val="clear" w:color="auto" w:fill="FFFFFF"/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532">
        <w:rPr>
          <w:rFonts w:ascii="Times New Roman" w:eastAsia="Times New Roman" w:hAnsi="Times New Roman" w:cs="Times New Roman"/>
          <w:sz w:val="28"/>
          <w:szCs w:val="28"/>
          <w:lang w:eastAsia="ru-RU"/>
        </w:rPr>
        <w:t>25.Ликвидация чрезвычайных ситуаций осуществляется:</w:t>
      </w:r>
    </w:p>
    <w:p w:rsidR="00C962B4" w:rsidRDefault="00C962B4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локальной – силами и средствами организации;</w:t>
      </w:r>
    </w:p>
    <w:p w:rsidR="00E83049" w:rsidRPr="00E83049" w:rsidRDefault="00C962B4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силами и средствами органов местного самоуправления;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межмуниципальной и региональной - силами и средствами органов местного самоуправления, органов исполнительной власти </w:t>
      </w:r>
      <w:r w:rsidR="00C962B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</w:t>
      </w: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межрегиональной и федеральной - силами и средствами органов исполнительной власти Краснодарского края и других субъектов Российской Федерации, оказавшихся в зоне чрезвычайной ситуации.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недостаточности указанных сил и сре</w:t>
      </w:r>
      <w:proofErr w:type="gramStart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ивлекаются в установленном порядке силы и средства федеральных органов исполнительной власти.</w:t>
      </w:r>
    </w:p>
    <w:p w:rsidR="00E83049" w:rsidRPr="00E83049" w:rsidRDefault="00C962B4" w:rsidP="00C962B4">
      <w:pPr>
        <w:shd w:val="clear" w:color="auto" w:fill="FFFFFF"/>
        <w:tabs>
          <w:tab w:val="left" w:pos="1539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ликвидацией чрезвычайных ситуаций и первоочередными мероприятиями по защите населения и территорий осуществляется через руководителей аварийно-спасательных служб и аварийно-спасательных формирований.</w:t>
      </w:r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аварийно-спасательных служб и аварийно-спасательных формирований, прибывшие в зону чрезвычайной ситуации первыми, принимают полномочия руководителей работ по ликвидации чрезвычайной ситуации и исполняют их до прибытия руководителей работ, определенных планами действий по предупреждению и ликвидации чрезвычайных ситуаций или назначенных уполномоченным органом исполнительной власти области, органами местного самоуправления, руководителями организаций, к полномочиям которых отнесена ликвидация чрезвычайных ситуаций.</w:t>
      </w:r>
      <w:proofErr w:type="gramEnd"/>
    </w:p>
    <w:p w:rsidR="00E83049" w:rsidRPr="00E83049" w:rsidRDefault="00E83049" w:rsidP="00D10A6B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работ по ликвидации чрезвычайных ситуаций по согласованию с органами исполнительной власти края,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E83049" w:rsidRPr="00E83049" w:rsidRDefault="00E83049" w:rsidP="00A34662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руководителей работ по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E83049" w:rsidRPr="00E83049" w:rsidRDefault="00C962B4" w:rsidP="00A34662">
      <w:pPr>
        <w:shd w:val="clear" w:color="auto" w:fill="FFFFFF"/>
        <w:tabs>
          <w:tab w:val="left" w:pos="1431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6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27.</w:t>
      </w:r>
      <w:r w:rsidR="00E83049"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крайней необходимости руководители работ по ликвидации чрезвычайных ситуаций вправе самостоятельно принимать решения по следующим вопросам:</w:t>
      </w:r>
    </w:p>
    <w:p w:rsidR="00E83049" w:rsidRPr="00E83049" w:rsidRDefault="00E83049" w:rsidP="00A34662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эвакуационных мероприятий;</w:t>
      </w:r>
    </w:p>
    <w:p w:rsidR="00E83049" w:rsidRPr="00E83049" w:rsidRDefault="00E83049" w:rsidP="00A34662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остановка деятельности организаций, находящихся в зоне чрезвычайной ситуации;</w:t>
      </w:r>
    </w:p>
    <w:p w:rsidR="00E83049" w:rsidRPr="00E83049" w:rsidRDefault="00E83049" w:rsidP="00A34662">
      <w:pPr>
        <w:shd w:val="clear" w:color="auto" w:fill="FFFFFF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0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аварийно-спасательных и других неотложных работ на объектах и территориях организаций, находящихся в зоне чрезвычайной ситуации;</w:t>
      </w:r>
    </w:p>
    <w:p w:rsidR="00A34662" w:rsidRPr="00A34662" w:rsidRDefault="00A34662" w:rsidP="00A34662">
      <w:pPr>
        <w:shd w:val="clear" w:color="auto" w:fill="FFFFFF"/>
        <w:tabs>
          <w:tab w:val="left" w:pos="257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662">
        <w:rPr>
          <w:rFonts w:ascii="Times New Roman" w:hAnsi="Times New Roman" w:cs="Times New Roman"/>
          <w:sz w:val="28"/>
          <w:szCs w:val="28"/>
        </w:rPr>
        <w:t>ограничение доступа людей в зону чрезвычайной ситуации;</w:t>
      </w:r>
    </w:p>
    <w:p w:rsidR="00A34662" w:rsidRPr="00A34662" w:rsidRDefault="00A34662" w:rsidP="00A34662">
      <w:pPr>
        <w:shd w:val="clear" w:color="auto" w:fill="FFFFFF"/>
        <w:tabs>
          <w:tab w:val="left" w:pos="437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4662">
        <w:rPr>
          <w:rFonts w:ascii="Times New Roman" w:hAnsi="Times New Roman" w:cs="Times New Roman"/>
          <w:sz w:val="28"/>
          <w:szCs w:val="28"/>
        </w:rPr>
        <w:t>разбронирование</w:t>
      </w:r>
      <w:proofErr w:type="spellEnd"/>
      <w:r w:rsidRPr="00A34662">
        <w:rPr>
          <w:rFonts w:ascii="Times New Roman" w:hAnsi="Times New Roman" w:cs="Times New Roman"/>
          <w:sz w:val="28"/>
          <w:szCs w:val="28"/>
        </w:rPr>
        <w:t xml:space="preserve"> в установленном порядке резервов материальных ресурсов организаций, находящихся в зоне чрезвычайной ситуации, за исключением материальных ценностей государственного материального резерва;</w:t>
      </w:r>
    </w:p>
    <w:p w:rsidR="00A34662" w:rsidRPr="00A34662" w:rsidRDefault="00A34662" w:rsidP="00A34662">
      <w:pPr>
        <w:shd w:val="clear" w:color="auto" w:fill="FFFFFF"/>
        <w:tabs>
          <w:tab w:val="left" w:pos="245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662">
        <w:rPr>
          <w:rFonts w:ascii="Times New Roman" w:hAnsi="Times New Roman" w:cs="Times New Roman"/>
          <w:sz w:val="28"/>
          <w:szCs w:val="28"/>
        </w:rPr>
        <w:t>использование сре</w:t>
      </w:r>
      <w:proofErr w:type="gramStart"/>
      <w:r w:rsidRPr="00A34662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34662">
        <w:rPr>
          <w:rFonts w:ascii="Times New Roman" w:hAnsi="Times New Roman" w:cs="Times New Roman"/>
          <w:sz w:val="28"/>
          <w:szCs w:val="28"/>
        </w:rPr>
        <w:t>язи и оповещения, транспортных средств и иного имущества организаций, находящихся в зоне чрезвычайной ситуации;</w:t>
      </w:r>
    </w:p>
    <w:p w:rsidR="00A34662" w:rsidRPr="00A34662" w:rsidRDefault="00A34662" w:rsidP="00A34662">
      <w:pPr>
        <w:shd w:val="clear" w:color="auto" w:fill="FFFFFF"/>
        <w:tabs>
          <w:tab w:val="left" w:pos="245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662">
        <w:rPr>
          <w:rFonts w:ascii="Times New Roman" w:hAnsi="Times New Roman" w:cs="Times New Roman"/>
          <w:sz w:val="28"/>
          <w:szCs w:val="28"/>
        </w:rPr>
        <w:t>привлечение к проведению работ по ликвидации чрезвычайных ситуаций нештатных и общественных аварийно-спасательных формирований, а также спасателей, не входящих в состав указанных формирований, при наличии у них документов, подтверждающих их аттестацию на проведение аварийно-спасательных работ;</w:t>
      </w:r>
    </w:p>
    <w:p w:rsidR="00A34662" w:rsidRPr="00A34662" w:rsidRDefault="00A34662" w:rsidP="00A34662">
      <w:pPr>
        <w:shd w:val="clear" w:color="auto" w:fill="FFFFFF"/>
        <w:tabs>
          <w:tab w:val="left" w:pos="245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662">
        <w:rPr>
          <w:rFonts w:ascii="Times New Roman" w:hAnsi="Times New Roman" w:cs="Times New Roman"/>
          <w:sz w:val="28"/>
          <w:szCs w:val="28"/>
        </w:rPr>
        <w:t>привлечение на добровольной основе населения к проведению аварийно-спасательных работ;</w:t>
      </w:r>
    </w:p>
    <w:p w:rsidR="00A34662" w:rsidRPr="00A34662" w:rsidRDefault="00A34662" w:rsidP="00A34662">
      <w:pPr>
        <w:shd w:val="clear" w:color="auto" w:fill="FFFFFF"/>
        <w:tabs>
          <w:tab w:val="left" w:pos="504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662">
        <w:rPr>
          <w:rFonts w:ascii="Times New Roman" w:hAnsi="Times New Roman" w:cs="Times New Roman"/>
          <w:sz w:val="28"/>
          <w:szCs w:val="28"/>
        </w:rPr>
        <w:t>принятие других необходимых мер, обусловленных развитием чрезвычайных ситуаций и ходом работ по их ликвидации.</w:t>
      </w:r>
    </w:p>
    <w:p w:rsidR="00A34662" w:rsidRPr="00A34662" w:rsidRDefault="00A34662" w:rsidP="00A34662">
      <w:pPr>
        <w:pStyle w:val="ConsNormal"/>
        <w:ind w:righ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662">
        <w:rPr>
          <w:rFonts w:ascii="Times New Roman" w:hAnsi="Times New Roman" w:cs="Times New Roman"/>
          <w:sz w:val="28"/>
          <w:szCs w:val="28"/>
        </w:rPr>
        <w:t xml:space="preserve">Руководители работ по ликвидации чрезвычайных ситуаций незамедлительно информируют о принятых ими в случае крайней необходимости решениях органы власти края, органы местного самоуправления, единую дежурно-диспетчерскую службу района, организации и оперативные службы территориальных органов МЧС России. </w:t>
      </w:r>
    </w:p>
    <w:p w:rsidR="00A34662" w:rsidRPr="00A34662" w:rsidRDefault="00A34662" w:rsidP="00A34662">
      <w:pPr>
        <w:shd w:val="clear" w:color="auto" w:fill="FFFFFF"/>
        <w:tabs>
          <w:tab w:val="left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662">
        <w:rPr>
          <w:rFonts w:ascii="Times New Roman" w:hAnsi="Times New Roman" w:cs="Times New Roman"/>
          <w:sz w:val="28"/>
          <w:szCs w:val="28"/>
        </w:rPr>
        <w:t>28.Финансовое обеспечение функционирования муниципального звена территориальной подсистемы РСЧС и мероприятий по предупреждению и ликвидации чрезвычайных ситуаций осуществляется на каждом уровне за счет средств соответствующих бюджетов и собственных средств организаций.</w:t>
      </w:r>
    </w:p>
    <w:p w:rsidR="00A34662" w:rsidRDefault="00A34662" w:rsidP="00A34662">
      <w:pPr>
        <w:shd w:val="clear" w:color="auto" w:fill="FFFFFF"/>
        <w:tabs>
          <w:tab w:val="left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662">
        <w:rPr>
          <w:rFonts w:ascii="Times New Roman" w:hAnsi="Times New Roman" w:cs="Times New Roman"/>
          <w:sz w:val="28"/>
          <w:szCs w:val="28"/>
        </w:rPr>
        <w:t>29.Расходование материальных ценностей из районного резерва, предназначенного для обеспечения ликвидации последствий чрезвычайных ситуаций, осуществляется в соответствии с нормативными правовыми актами.</w:t>
      </w:r>
    </w:p>
    <w:p w:rsidR="00A34662" w:rsidRDefault="00A34662" w:rsidP="00A34662">
      <w:pPr>
        <w:shd w:val="clear" w:color="auto" w:fill="FFFFFF"/>
        <w:tabs>
          <w:tab w:val="left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34662" w:rsidRDefault="00A34662" w:rsidP="00A34662">
      <w:pPr>
        <w:shd w:val="clear" w:color="auto" w:fill="FFFFFF"/>
        <w:tabs>
          <w:tab w:val="left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34662" w:rsidRDefault="00A34662" w:rsidP="00A34662">
      <w:pPr>
        <w:shd w:val="clear" w:color="auto" w:fill="FFFFFF"/>
        <w:tabs>
          <w:tab w:val="left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34662" w:rsidRDefault="00A34662" w:rsidP="00A3466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</w:p>
    <w:p w:rsidR="00A34662" w:rsidRPr="00A34662" w:rsidRDefault="00A34662" w:rsidP="00A3466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 и ПБ Мостовского района»                                                   Р.Г.Оридорога</w:t>
      </w:r>
    </w:p>
    <w:p w:rsidR="00AD7FF9" w:rsidRPr="00B00532" w:rsidRDefault="000F7362" w:rsidP="00D10A6B">
      <w:pPr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D7FF9" w:rsidRPr="00B00532" w:rsidSect="00911EDA">
      <w:headerReference w:type="default" r:id="rId9"/>
      <w:pgSz w:w="11909" w:h="16834"/>
      <w:pgMar w:top="1134" w:right="567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362" w:rsidRDefault="000F7362" w:rsidP="006D6B98">
      <w:pPr>
        <w:spacing w:after="0" w:line="240" w:lineRule="auto"/>
      </w:pPr>
      <w:r>
        <w:separator/>
      </w:r>
    </w:p>
  </w:endnote>
  <w:endnote w:type="continuationSeparator" w:id="0">
    <w:p w:rsidR="000F7362" w:rsidRDefault="000F7362" w:rsidP="006D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362" w:rsidRDefault="000F7362" w:rsidP="006D6B98">
      <w:pPr>
        <w:spacing w:after="0" w:line="240" w:lineRule="auto"/>
      </w:pPr>
      <w:r>
        <w:separator/>
      </w:r>
    </w:p>
  </w:footnote>
  <w:footnote w:type="continuationSeparator" w:id="0">
    <w:p w:rsidR="000F7362" w:rsidRDefault="000F7362" w:rsidP="006D6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679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D31B8" w:rsidRPr="00AD31B8" w:rsidRDefault="00AD31B8" w:rsidP="00AD31B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D31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31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31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2324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AD31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A4CA00C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2"/>
      <w:numFmt w:val="decimal"/>
      <w:lvlText w:val="%2."/>
      <w:lvlJc w:val="left"/>
      <w:rPr>
        <w:sz w:val="2"/>
        <w:szCs w:val="2"/>
      </w:rPr>
    </w:lvl>
    <w:lvl w:ilvl="2">
      <w:start w:val="12"/>
      <w:numFmt w:val="decimal"/>
      <w:lvlText w:val="%2."/>
      <w:lvlJc w:val="left"/>
      <w:rPr>
        <w:sz w:val="2"/>
        <w:szCs w:val="2"/>
      </w:rPr>
    </w:lvl>
    <w:lvl w:ilvl="3">
      <w:start w:val="12"/>
      <w:numFmt w:val="decimal"/>
      <w:lvlText w:val="%2."/>
      <w:lvlJc w:val="left"/>
      <w:rPr>
        <w:sz w:val="2"/>
        <w:szCs w:val="2"/>
      </w:rPr>
    </w:lvl>
    <w:lvl w:ilvl="4">
      <w:start w:val="12"/>
      <w:numFmt w:val="decimal"/>
      <w:lvlText w:val="%2."/>
      <w:lvlJc w:val="left"/>
      <w:rPr>
        <w:sz w:val="2"/>
        <w:szCs w:val="2"/>
      </w:rPr>
    </w:lvl>
    <w:lvl w:ilvl="5">
      <w:start w:val="12"/>
      <w:numFmt w:val="decimal"/>
      <w:lvlText w:val="%2."/>
      <w:lvlJc w:val="left"/>
      <w:rPr>
        <w:sz w:val="2"/>
        <w:szCs w:val="2"/>
      </w:rPr>
    </w:lvl>
    <w:lvl w:ilvl="6">
      <w:start w:val="12"/>
      <w:numFmt w:val="decimal"/>
      <w:lvlText w:val="%2."/>
      <w:lvlJc w:val="left"/>
      <w:rPr>
        <w:sz w:val="2"/>
        <w:szCs w:val="2"/>
      </w:rPr>
    </w:lvl>
    <w:lvl w:ilvl="7">
      <w:start w:val="12"/>
      <w:numFmt w:val="decimal"/>
      <w:lvlText w:val="%2."/>
      <w:lvlJc w:val="left"/>
      <w:rPr>
        <w:sz w:val="2"/>
        <w:szCs w:val="2"/>
      </w:rPr>
    </w:lvl>
    <w:lvl w:ilvl="8">
      <w:start w:val="12"/>
      <w:numFmt w:val="decimal"/>
      <w:lvlText w:val="%2."/>
      <w:lvlJc w:val="left"/>
      <w:rPr>
        <w:sz w:val="2"/>
        <w:szCs w:val="2"/>
      </w:rPr>
    </w:lvl>
  </w:abstractNum>
  <w:abstractNum w:abstractNumId="1">
    <w:nsid w:val="246B5701"/>
    <w:multiLevelType w:val="hybridMultilevel"/>
    <w:tmpl w:val="FC7E317C"/>
    <w:lvl w:ilvl="0" w:tplc="000F4242">
      <w:start w:val="12"/>
      <w:numFmt w:val="decimal"/>
      <w:lvlText w:val="%1."/>
      <w:lvlJc w:val="left"/>
      <w:rPr>
        <w:sz w:val="2"/>
        <w:szCs w:val="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AE96950"/>
    <w:multiLevelType w:val="hybridMultilevel"/>
    <w:tmpl w:val="E7E6F702"/>
    <w:lvl w:ilvl="0" w:tplc="000F4242">
      <w:start w:val="12"/>
      <w:numFmt w:val="decimal"/>
      <w:lvlText w:val="%1."/>
      <w:lvlJc w:val="left"/>
      <w:rPr>
        <w:sz w:val="2"/>
        <w:szCs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3F"/>
    <w:rsid w:val="0007605C"/>
    <w:rsid w:val="000B2D33"/>
    <w:rsid w:val="000F465E"/>
    <w:rsid w:val="000F7362"/>
    <w:rsid w:val="00112324"/>
    <w:rsid w:val="001278F6"/>
    <w:rsid w:val="00156789"/>
    <w:rsid w:val="00176962"/>
    <w:rsid w:val="001A3E69"/>
    <w:rsid w:val="001C0832"/>
    <w:rsid w:val="001C211F"/>
    <w:rsid w:val="00233AD7"/>
    <w:rsid w:val="002D263F"/>
    <w:rsid w:val="003B6D1D"/>
    <w:rsid w:val="00447B58"/>
    <w:rsid w:val="005D0AA5"/>
    <w:rsid w:val="005D28C6"/>
    <w:rsid w:val="006D6B98"/>
    <w:rsid w:val="007766EE"/>
    <w:rsid w:val="008476EA"/>
    <w:rsid w:val="00911EDA"/>
    <w:rsid w:val="009325A0"/>
    <w:rsid w:val="00A05AA8"/>
    <w:rsid w:val="00A27AD1"/>
    <w:rsid w:val="00A320B6"/>
    <w:rsid w:val="00A34662"/>
    <w:rsid w:val="00AD31B8"/>
    <w:rsid w:val="00B00532"/>
    <w:rsid w:val="00B35D8E"/>
    <w:rsid w:val="00B970C6"/>
    <w:rsid w:val="00BA3F43"/>
    <w:rsid w:val="00BC0C73"/>
    <w:rsid w:val="00C239FD"/>
    <w:rsid w:val="00C962B4"/>
    <w:rsid w:val="00D10A6B"/>
    <w:rsid w:val="00D45998"/>
    <w:rsid w:val="00D81760"/>
    <w:rsid w:val="00E83049"/>
    <w:rsid w:val="00EA24C3"/>
    <w:rsid w:val="00EF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049"/>
    <w:pPr>
      <w:ind w:left="720"/>
      <w:contextualSpacing/>
    </w:pPr>
  </w:style>
  <w:style w:type="paragraph" w:customStyle="1" w:styleId="ConsNormal">
    <w:name w:val="ConsNormal"/>
    <w:rsid w:val="00A3466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D6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6B98"/>
  </w:style>
  <w:style w:type="paragraph" w:styleId="a6">
    <w:name w:val="footer"/>
    <w:basedOn w:val="a"/>
    <w:link w:val="a7"/>
    <w:uiPriority w:val="99"/>
    <w:unhideWhenUsed/>
    <w:rsid w:val="006D6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6B98"/>
  </w:style>
  <w:style w:type="paragraph" w:styleId="a8">
    <w:name w:val="Balloon Text"/>
    <w:basedOn w:val="a"/>
    <w:link w:val="a9"/>
    <w:uiPriority w:val="99"/>
    <w:semiHidden/>
    <w:unhideWhenUsed/>
    <w:rsid w:val="000B2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2D33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911EDA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911ED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049"/>
    <w:pPr>
      <w:ind w:left="720"/>
      <w:contextualSpacing/>
    </w:pPr>
  </w:style>
  <w:style w:type="paragraph" w:customStyle="1" w:styleId="ConsNormal">
    <w:name w:val="ConsNormal"/>
    <w:rsid w:val="00A3466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D6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6B98"/>
  </w:style>
  <w:style w:type="paragraph" w:styleId="a6">
    <w:name w:val="footer"/>
    <w:basedOn w:val="a"/>
    <w:link w:val="a7"/>
    <w:uiPriority w:val="99"/>
    <w:unhideWhenUsed/>
    <w:rsid w:val="006D6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6B98"/>
  </w:style>
  <w:style w:type="paragraph" w:styleId="a8">
    <w:name w:val="Balloon Text"/>
    <w:basedOn w:val="a"/>
    <w:link w:val="a9"/>
    <w:uiPriority w:val="99"/>
    <w:semiHidden/>
    <w:unhideWhenUsed/>
    <w:rsid w:val="000B2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2D33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911EDA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911ED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A7D10-C655-4233-BBC6-FBB7803C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9</Pages>
  <Words>3272</Words>
  <Characters>18652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30</cp:revision>
  <cp:lastPrinted>2017-10-18T05:04:00Z</cp:lastPrinted>
  <dcterms:created xsi:type="dcterms:W3CDTF">2017-10-17T03:15:00Z</dcterms:created>
  <dcterms:modified xsi:type="dcterms:W3CDTF">2017-10-18T05:07:00Z</dcterms:modified>
</cp:coreProperties>
</file>