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92181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Псебай</w:t>
      </w:r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58E0">
        <w:rPr>
          <w:rFonts w:ascii="Times New Roman" w:hAnsi="Times New Roman" w:cs="Times New Roman"/>
          <w:sz w:val="28"/>
          <w:szCs w:val="28"/>
        </w:rPr>
        <w:t xml:space="preserve">                             «25</w:t>
      </w:r>
      <w:r w:rsidR="005C652D">
        <w:rPr>
          <w:rFonts w:ascii="Times New Roman" w:hAnsi="Times New Roman" w:cs="Times New Roman"/>
          <w:sz w:val="28"/>
          <w:szCs w:val="28"/>
        </w:rPr>
        <w:t xml:space="preserve">» </w:t>
      </w:r>
      <w:r w:rsidR="00C758E0" w:rsidRPr="008F40A0">
        <w:rPr>
          <w:rFonts w:ascii="Times New Roman" w:hAnsi="Times New Roman" w:cs="Times New Roman"/>
          <w:sz w:val="28"/>
          <w:szCs w:val="28"/>
        </w:rPr>
        <w:t>мая</w:t>
      </w:r>
      <w:r w:rsidR="0056282E" w:rsidRPr="008F40A0">
        <w:rPr>
          <w:rFonts w:ascii="Times New Roman" w:hAnsi="Times New Roman" w:cs="Times New Roman"/>
          <w:sz w:val="28"/>
          <w:szCs w:val="28"/>
        </w:rPr>
        <w:t xml:space="preserve"> </w:t>
      </w:r>
      <w:r w:rsidR="00BE3F7C">
        <w:rPr>
          <w:rFonts w:ascii="Times New Roman" w:hAnsi="Times New Roman" w:cs="Times New Roman"/>
          <w:sz w:val="28"/>
          <w:szCs w:val="28"/>
        </w:rPr>
        <w:t>2017</w:t>
      </w:r>
      <w:r w:rsidR="005C65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r w:rsidR="0092181D">
        <w:rPr>
          <w:rFonts w:ascii="Times New Roman" w:hAnsi="Times New Roman" w:cs="Times New Roman"/>
          <w:sz w:val="28"/>
          <w:szCs w:val="28"/>
        </w:rPr>
        <w:t>Псеб</w:t>
      </w:r>
      <w:bookmarkStart w:id="0" w:name="_GoBack"/>
      <w:bookmarkEnd w:id="0"/>
      <w:r w:rsidR="0092181D">
        <w:rPr>
          <w:rFonts w:ascii="Times New Roman" w:hAnsi="Times New Roman" w:cs="Times New Roman"/>
          <w:sz w:val="28"/>
          <w:szCs w:val="28"/>
        </w:rPr>
        <w:t>айского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антикоррупционной экспертизе нормативных правовых актов и проектов нормативных правовых актов», Законом Краснодарского края от 23 июня 2009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 в Краснодарском 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</w:p>
    <w:p w:rsidR="008F40A0" w:rsidRDefault="003215E8" w:rsidP="00ED13B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34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2181D">
        <w:rPr>
          <w:rFonts w:ascii="Times New Roman" w:hAnsi="Times New Roman" w:cs="Times New Roman"/>
          <w:sz w:val="28"/>
          <w:szCs w:val="28"/>
        </w:rPr>
        <w:t>Псебайского городского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 поселения Мостовского района от 22 ноября 2010 года №</w:t>
      </w:r>
      <w:r w:rsidR="00C758E0">
        <w:rPr>
          <w:rFonts w:ascii="Times New Roman" w:hAnsi="Times New Roman" w:cs="Times New Roman"/>
          <w:sz w:val="28"/>
          <w:szCs w:val="28"/>
        </w:rPr>
        <w:t xml:space="preserve"> 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82 «Об экспертизе нормативных правовых актов и проектов нормативных правовых актов органов местного самоуправления </w:t>
      </w:r>
      <w:r w:rsidR="0092181D">
        <w:rPr>
          <w:rFonts w:ascii="Times New Roman" w:hAnsi="Times New Roman" w:cs="Times New Roman"/>
          <w:sz w:val="28"/>
          <w:szCs w:val="28"/>
        </w:rPr>
        <w:t>Псебайского городского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 поселения Мостовского района на коррупционность» проведена экспертиза </w:t>
      </w:r>
      <w:r w:rsidR="009404B8" w:rsidRPr="006A0346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 </w:t>
      </w:r>
      <w:r w:rsidR="0092181D">
        <w:rPr>
          <w:rFonts w:ascii="Times New Roman" w:hAnsi="Times New Roman" w:cs="Times New Roman"/>
          <w:sz w:val="28"/>
          <w:szCs w:val="28"/>
        </w:rPr>
        <w:t>Псебайского городского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F40A0" w:rsidRPr="008F40A0">
        <w:rPr>
          <w:rFonts w:ascii="Times New Roman" w:hAnsi="Times New Roman" w:cs="Times New Roman"/>
          <w:sz w:val="28"/>
          <w:szCs w:val="28"/>
        </w:rPr>
        <w:t>№ 127 от 18.05.2017 «Об утверждении Порядка принятия решений о предоставлении бюджетных ассигнований на осуществление за счет субсидий из бюджета Псебайского</w:t>
      </w:r>
      <w:proofErr w:type="gramEnd"/>
      <w:r w:rsidR="008F40A0" w:rsidRPr="008F40A0">
        <w:rPr>
          <w:rFonts w:ascii="Times New Roman" w:hAnsi="Times New Roman" w:cs="Times New Roman"/>
          <w:sz w:val="28"/>
          <w:szCs w:val="28"/>
        </w:rPr>
        <w:t xml:space="preserve"> городского поселения Мостовского района капитальных вложений в объекты муниципальной собственности и предоставления указанных субсидий»</w:t>
      </w:r>
    </w:p>
    <w:p w:rsidR="00DF26E3" w:rsidRPr="0053236F" w:rsidRDefault="00DF26E3" w:rsidP="00ED13B7">
      <w:pPr>
        <w:jc w:val="both"/>
        <w:rPr>
          <w:rFonts w:ascii="Times New Roman" w:hAnsi="Times New Roman" w:cs="Times New Roman"/>
          <w:sz w:val="28"/>
          <w:szCs w:val="28"/>
        </w:rPr>
      </w:pPr>
      <w:r w:rsidRPr="008F40A0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</w:t>
      </w:r>
      <w:r w:rsidRPr="0053236F">
        <w:rPr>
          <w:rFonts w:ascii="Times New Roman" w:hAnsi="Times New Roman" w:cs="Times New Roman"/>
          <w:sz w:val="28"/>
          <w:szCs w:val="28"/>
        </w:rPr>
        <w:t xml:space="preserve"> факторы.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92181D" w:rsidRDefault="00DF26E3" w:rsidP="0092181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2181D">
        <w:rPr>
          <w:rFonts w:ascii="Times New Roman" w:hAnsi="Times New Roman" w:cs="Times New Roman"/>
          <w:sz w:val="28"/>
          <w:szCs w:val="28"/>
        </w:rPr>
        <w:t xml:space="preserve">Псебайского </w:t>
      </w:r>
    </w:p>
    <w:p w:rsidR="00DF26E3" w:rsidRPr="00DF26E3" w:rsidRDefault="0092181D" w:rsidP="0092181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Ю.В. Кононенко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52D"/>
    <w:rsid w:val="00017091"/>
    <w:rsid w:val="000D7B72"/>
    <w:rsid w:val="000E69C1"/>
    <w:rsid w:val="001A3096"/>
    <w:rsid w:val="001B3915"/>
    <w:rsid w:val="003215E8"/>
    <w:rsid w:val="00337C9A"/>
    <w:rsid w:val="00411721"/>
    <w:rsid w:val="004D48D5"/>
    <w:rsid w:val="0053236F"/>
    <w:rsid w:val="0056282E"/>
    <w:rsid w:val="005B3D6D"/>
    <w:rsid w:val="005C652D"/>
    <w:rsid w:val="0066059C"/>
    <w:rsid w:val="006A0346"/>
    <w:rsid w:val="007C00E1"/>
    <w:rsid w:val="007C2DF4"/>
    <w:rsid w:val="008222BE"/>
    <w:rsid w:val="00883434"/>
    <w:rsid w:val="008E21FC"/>
    <w:rsid w:val="008F2FD1"/>
    <w:rsid w:val="008F40A0"/>
    <w:rsid w:val="0092181D"/>
    <w:rsid w:val="009404B8"/>
    <w:rsid w:val="00942844"/>
    <w:rsid w:val="009A50A3"/>
    <w:rsid w:val="009B4A48"/>
    <w:rsid w:val="009E3A79"/>
    <w:rsid w:val="00A65BDB"/>
    <w:rsid w:val="00A869BE"/>
    <w:rsid w:val="00A94C2D"/>
    <w:rsid w:val="00AB5778"/>
    <w:rsid w:val="00B619FE"/>
    <w:rsid w:val="00B74DAA"/>
    <w:rsid w:val="00BE3F7C"/>
    <w:rsid w:val="00C35B76"/>
    <w:rsid w:val="00C758E0"/>
    <w:rsid w:val="00C9099D"/>
    <w:rsid w:val="00CC20BA"/>
    <w:rsid w:val="00D30B4E"/>
    <w:rsid w:val="00D75F75"/>
    <w:rsid w:val="00D858B2"/>
    <w:rsid w:val="00DB4A89"/>
    <w:rsid w:val="00DD3F02"/>
    <w:rsid w:val="00DE0CC5"/>
    <w:rsid w:val="00DE1207"/>
    <w:rsid w:val="00DF26E3"/>
    <w:rsid w:val="00ED0603"/>
    <w:rsid w:val="00ED13B7"/>
    <w:rsid w:val="00F31182"/>
    <w:rsid w:val="00F957DF"/>
    <w:rsid w:val="00FC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411721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semiHidden/>
    <w:unhideWhenUsed/>
    <w:rsid w:val="0053236F"/>
    <w:rPr>
      <w:color w:val="000080"/>
      <w:u w:val="single"/>
    </w:rPr>
  </w:style>
  <w:style w:type="character" w:customStyle="1" w:styleId="a4">
    <w:name w:val="Гипертекстовая ссылка"/>
    <w:basedOn w:val="a0"/>
    <w:uiPriority w:val="99"/>
    <w:rsid w:val="0053236F"/>
    <w:rPr>
      <w:b/>
      <w:bCs/>
      <w:color w:val="106BBE"/>
    </w:rPr>
  </w:style>
  <w:style w:type="paragraph" w:customStyle="1" w:styleId="ConsPlusTitle">
    <w:name w:val="ConsPlusTitle"/>
    <w:rsid w:val="00DE0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8222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OO</cp:lastModifiedBy>
  <cp:revision>57</cp:revision>
  <dcterms:created xsi:type="dcterms:W3CDTF">2015-06-04T12:15:00Z</dcterms:created>
  <dcterms:modified xsi:type="dcterms:W3CDTF">2017-05-25T06:40:00Z</dcterms:modified>
</cp:coreProperties>
</file>