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F" w:rsidRPr="0020155C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4788"/>
        <w:gridCol w:w="5065"/>
      </w:tblGrid>
      <w:tr w:rsidR="006C5D3A" w:rsidRPr="00D920E9" w:rsidTr="00FA5323">
        <w:trPr>
          <w:trHeight w:val="560"/>
        </w:trPr>
        <w:tc>
          <w:tcPr>
            <w:tcW w:w="4788" w:type="dxa"/>
          </w:tcPr>
          <w:p w:rsidR="006C5D3A" w:rsidRPr="00D920E9" w:rsidRDefault="006C5D3A" w:rsidP="006C5D3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065" w:type="dxa"/>
          </w:tcPr>
          <w:p w:rsidR="006C5D3A" w:rsidRDefault="006C5D3A" w:rsidP="00FA5323">
            <w:pPr>
              <w:jc w:val="center"/>
              <w:rPr>
                <w:sz w:val="28"/>
                <w:szCs w:val="28"/>
              </w:rPr>
            </w:pPr>
            <w:r w:rsidRPr="00D920E9">
              <w:rPr>
                <w:sz w:val="28"/>
                <w:szCs w:val="28"/>
              </w:rPr>
              <w:t>ПРИЛОЖЕНИЕ</w:t>
            </w:r>
          </w:p>
          <w:p w:rsidR="006C5D3A" w:rsidRDefault="006C5D3A" w:rsidP="00FA5323">
            <w:pPr>
              <w:jc w:val="center"/>
              <w:rPr>
                <w:sz w:val="28"/>
                <w:szCs w:val="28"/>
              </w:rPr>
            </w:pPr>
          </w:p>
          <w:p w:rsidR="006C5D3A" w:rsidRDefault="0095678E" w:rsidP="00FA5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C5D3A" w:rsidRDefault="006C5D3A" w:rsidP="00FA5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6C5D3A" w:rsidRDefault="006C5D3A" w:rsidP="00FA5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C5D3A" w:rsidRPr="00D920E9" w:rsidRDefault="006C5D3A" w:rsidP="00FA5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Мостовский район</w:t>
            </w:r>
          </w:p>
        </w:tc>
      </w:tr>
      <w:tr w:rsidR="006C5D3A" w:rsidRPr="00D920E9" w:rsidTr="00FA5323">
        <w:tc>
          <w:tcPr>
            <w:tcW w:w="4788" w:type="dxa"/>
          </w:tcPr>
          <w:p w:rsidR="006C5D3A" w:rsidRPr="00D920E9" w:rsidRDefault="006C5D3A" w:rsidP="00FA5323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</w:tcPr>
          <w:p w:rsidR="006C5D3A" w:rsidRPr="00D920E9" w:rsidRDefault="006C5D3A" w:rsidP="00FA5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</w:t>
            </w:r>
            <w:r w:rsidRPr="00D920E9">
              <w:rPr>
                <w:sz w:val="28"/>
                <w:szCs w:val="28"/>
              </w:rPr>
              <w:t xml:space="preserve"> № __________</w:t>
            </w:r>
          </w:p>
        </w:tc>
      </w:tr>
    </w:tbl>
    <w:p w:rsidR="00D9139F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5D3A" w:rsidRPr="00362411" w:rsidRDefault="006C5D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9D4C21" w:rsidRDefault="00D913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proofErr w:type="gramStart"/>
      <w:r w:rsidRPr="009D4C21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О</w:t>
      </w:r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Р</w:t>
      </w:r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Я</w:t>
      </w:r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Д</w:t>
      </w:r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О</w:t>
      </w:r>
      <w:r w:rsidR="009567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К</w:t>
      </w:r>
    </w:p>
    <w:p w:rsidR="00D9139F" w:rsidRPr="009D4C21" w:rsidRDefault="009567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C21">
        <w:rPr>
          <w:rFonts w:ascii="Times New Roman" w:hAnsi="Times New Roman" w:cs="Times New Roman"/>
          <w:b w:val="0"/>
          <w:sz w:val="28"/>
          <w:szCs w:val="28"/>
        </w:rPr>
        <w:t>организации первоочередного жизнеобеспечения</w:t>
      </w:r>
    </w:p>
    <w:p w:rsidR="00D9139F" w:rsidRPr="009D4C21" w:rsidRDefault="0095678E" w:rsidP="009D4C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C21">
        <w:rPr>
          <w:rFonts w:ascii="Times New Roman" w:hAnsi="Times New Roman" w:cs="Times New Roman"/>
          <w:b w:val="0"/>
          <w:sz w:val="28"/>
          <w:szCs w:val="28"/>
        </w:rPr>
        <w:t xml:space="preserve">населения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9D4C21">
        <w:rPr>
          <w:rFonts w:ascii="Times New Roman" w:hAnsi="Times New Roman" w:cs="Times New Roman"/>
          <w:b w:val="0"/>
          <w:sz w:val="28"/>
          <w:szCs w:val="28"/>
        </w:rPr>
        <w:t>остовский район, пострадавшего при чрезвычайных ситуациях природного и техногенного характера</w:t>
      </w:r>
    </w:p>
    <w:p w:rsidR="00D9139F" w:rsidRPr="00362411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95678E" w:rsidP="00CC6942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</w:t>
      </w:r>
      <w:r w:rsidRPr="00362411">
        <w:rPr>
          <w:rFonts w:ascii="Times New Roman" w:hAnsi="Times New Roman" w:cs="Times New Roman"/>
          <w:sz w:val="28"/>
          <w:szCs w:val="28"/>
        </w:rPr>
        <w:t>оложения</w:t>
      </w:r>
    </w:p>
    <w:p w:rsidR="00D9139F" w:rsidRPr="00362411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 xml:space="preserve">Порядок организации первоочередного жизнеобеспечения населения муниципального образования </w:t>
      </w:r>
      <w:r w:rsidR="00573523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, пострадавшего при чрезвычайных ситуациях природного и техногенного характера (далее - Порядок), определяет последовательность действий органов управления, сил и средств муниципального звена территориальной подсистемы Единой государственной системы предупреждения и ликвидации чрезвычайных ситуаций (далее - ТП РСЧС) по организации первоочередного жизнеобеспечения населения муниципального образования </w:t>
      </w:r>
      <w:r w:rsidR="008636E8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362411">
        <w:rPr>
          <w:rFonts w:ascii="Times New Roman" w:hAnsi="Times New Roman" w:cs="Times New Roman"/>
          <w:sz w:val="28"/>
          <w:szCs w:val="28"/>
        </w:rPr>
        <w:t>(далее - населения), пострадавшего при чрезвычайных ситуациях природного и техногенного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характера (далее - ЧС).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2. Главной целью первоочередного жизнеобеспечения населения является создание и поддержание условий для сохранения жизни и здоровья населения, пострадавшего при ЧС.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Первоочередное жизнеобеспечение населения, пострадавшего при ЧС, представляет собой совокупность взаимосвязанных по времени, ресурсам и месту проведения силами и средствами Единой государственной системы предупреждения и ликвидации чрезвычайных ситуаций (РСЧС) мероприятий, направленных на создание и поддержание условий, минимально необходимых для сохранения жизни и поддержания здоровья людей в зонах ЧС, на маршрутах их эвакуации и в местах размещения эвакуированных.</w:t>
      </w:r>
      <w:proofErr w:type="gramEnd"/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К видам первоочередного жизнеобеспечения относятся медицинское обеспечение, обеспечение водой, продуктами питания, жильем, коммунально-бытовыми услугами, предметами первой необходимости, транспортное, психологическое и информационное обеспечение.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первоочередного жизнеобеспечения населения, пострадавшего при ЧС, возлагается на отраслевые, функциональные и территориальные органы администрации муниципаль</w:t>
      </w:r>
      <w:r w:rsidR="000F7DE7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lastRenderedPageBreak/>
        <w:t>3. Подготовка территории муниципаль</w:t>
      </w:r>
      <w:r w:rsidR="00164DB9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 к организации первоочередного жизнеобеспечения населения, пострадавшего при ЧС, осуществляется заблаговременно на основании постановления администрации муниципального образования </w:t>
      </w:r>
      <w:r w:rsidR="00C66136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в соответствии с постановлением администрации Краснодарского края.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Объемы и содержание мероприятий по подготовке территории муниципального образования </w:t>
      </w:r>
      <w:r w:rsidR="004B11BA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362411">
        <w:rPr>
          <w:rFonts w:ascii="Times New Roman" w:hAnsi="Times New Roman" w:cs="Times New Roman"/>
          <w:sz w:val="28"/>
          <w:szCs w:val="28"/>
        </w:rPr>
        <w:t>к организации первоочередного жизнеобеспечения населения, пострадавшего при ЧС, определяются исходя из необходимой достаточности и максимального использования имеющихся сил и средств.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Исходными данными для организации первоочередного жизнеобеспечения населения, пострадавшего при ЧС, являются: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прогноз обстановки, которая может сложиться на территории муниципального образования </w:t>
      </w:r>
      <w:r w:rsidR="00AB1078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362411">
        <w:rPr>
          <w:rFonts w:ascii="Times New Roman" w:hAnsi="Times New Roman" w:cs="Times New Roman"/>
          <w:sz w:val="28"/>
          <w:szCs w:val="28"/>
        </w:rPr>
        <w:t>в результате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прогнозируемая численность населения, которая может пострадать в результате этих ЧС (состав пострадавшего населения по возрасту и полу, среднемесячная численность больных, находящихся на стационарном лечении в медицинских организациях муниципального образования </w:t>
      </w:r>
      <w:r w:rsidR="00942626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);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прогнозируемая численность и структура вероятных санитарных потерь населения;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потребность населения в различных видах первоочередного жизнеобеспечения в случае возникновения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продолжительность периода первоочередного жизнеобеспечения населения при различных источниках возникновения ЧС.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Прогноз обстановки, ожидаемой численности пострадавшего населения подготавливается </w:t>
      </w:r>
      <w:r w:rsidR="006B5AB1" w:rsidRPr="00362411">
        <w:rPr>
          <w:rFonts w:ascii="Times New Roman" w:hAnsi="Times New Roman" w:cs="Times New Roman"/>
          <w:sz w:val="28"/>
          <w:szCs w:val="28"/>
        </w:rPr>
        <w:t>территориальными органами администрации муниципального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 и пере</w:t>
      </w:r>
      <w:r w:rsidR="006B5AB1" w:rsidRPr="00362411">
        <w:rPr>
          <w:rFonts w:ascii="Times New Roman" w:hAnsi="Times New Roman" w:cs="Times New Roman"/>
          <w:sz w:val="28"/>
          <w:szCs w:val="28"/>
        </w:rPr>
        <w:t>дается руководителям отраслевых и</w:t>
      </w:r>
      <w:r w:rsidRPr="00362411">
        <w:rPr>
          <w:rFonts w:ascii="Times New Roman" w:hAnsi="Times New Roman" w:cs="Times New Roman"/>
          <w:sz w:val="28"/>
          <w:szCs w:val="28"/>
        </w:rPr>
        <w:t xml:space="preserve"> функциональных органов администрации муниципального образования </w:t>
      </w:r>
      <w:r w:rsidR="006B5AB1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ответственным за организацию первоочередного жизнеобеспечения населения, пострадавшего при ЧС, для проведения детальных расчетов.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 xml:space="preserve">Оценка потребностей населения по всем видам первоочередного жизнеобеспечения, необходимой номенклатуре продукции и услуг отдельно по каждому виду проводится специалистами отраслевых, функциональных и территориальных органов администрации муниципального образования </w:t>
      </w:r>
      <w:r w:rsidR="009D3B1C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ответственными за организацию первоочередного жизнеобеспечения населения, пострадавшего при чрезвычайных ситуаций, а также проводят расчеты по количеству необходимых технических средств (полевых кухонь, пекарен, пунктов санитарной обработки, дизельных электростанций, простейших печей или электрообогревательных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приборов, автоцистерн и емкостей для воды, полевых водопроводов, авторефрижераторов и т.п.), суточных объемов перевозок в период </w:t>
      </w:r>
      <w:r w:rsidRPr="00362411">
        <w:rPr>
          <w:rFonts w:ascii="Times New Roman" w:hAnsi="Times New Roman" w:cs="Times New Roman"/>
          <w:sz w:val="28"/>
          <w:szCs w:val="28"/>
        </w:rPr>
        <w:lastRenderedPageBreak/>
        <w:t>развертывания в зоне ЧС и в последующие дни.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В целях организации первоочередного жизнеобеспечения населения, пострадавшего при ЧС, создаются стационарные пункты временного размещения в соответствии с </w:t>
      </w:r>
      <w:hyperlink w:anchor="P286" w:history="1">
        <w:r w:rsidR="007415FC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Pr="00362411">
        <w:rPr>
          <w:rFonts w:ascii="Times New Roman" w:hAnsi="Times New Roman" w:cs="Times New Roman"/>
          <w:sz w:val="28"/>
          <w:szCs w:val="28"/>
        </w:rPr>
        <w:t>к настоящему Порядку (далее - СПВР).</w:t>
      </w:r>
    </w:p>
    <w:p w:rsidR="00241459" w:rsidRPr="00362411" w:rsidRDefault="0024145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678E">
        <w:rPr>
          <w:rFonts w:ascii="Times New Roman" w:hAnsi="Times New Roman" w:cs="Times New Roman"/>
          <w:sz w:val="28"/>
          <w:szCs w:val="28"/>
        </w:rPr>
        <w:t>.</w:t>
      </w:r>
      <w:r w:rsidR="00CC6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411">
        <w:rPr>
          <w:rFonts w:ascii="Times New Roman" w:hAnsi="Times New Roman" w:cs="Times New Roman"/>
          <w:sz w:val="28"/>
          <w:szCs w:val="28"/>
        </w:rPr>
        <w:t>ействия главы</w:t>
      </w: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2411">
        <w:rPr>
          <w:rFonts w:ascii="Times New Roman" w:hAnsi="Times New Roman" w:cs="Times New Roman"/>
          <w:sz w:val="28"/>
          <w:szCs w:val="28"/>
        </w:rPr>
        <w:t>остовский район</w:t>
      </w: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2411">
        <w:rPr>
          <w:rFonts w:ascii="Times New Roman" w:hAnsi="Times New Roman" w:cs="Times New Roman"/>
          <w:sz w:val="28"/>
          <w:szCs w:val="28"/>
        </w:rPr>
        <w:t>униципального казённого учреждения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2411">
        <w:rPr>
          <w:rFonts w:ascii="Times New Roman" w:hAnsi="Times New Roman" w:cs="Times New Roman"/>
          <w:sz w:val="28"/>
          <w:szCs w:val="28"/>
        </w:rPr>
        <w:t xml:space="preserve">правление по делам гражданской обороны, чрезвычайным ситуациям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2411">
        <w:rPr>
          <w:rFonts w:ascii="Times New Roman" w:hAnsi="Times New Roman" w:cs="Times New Roman"/>
          <w:sz w:val="28"/>
          <w:szCs w:val="28"/>
        </w:rPr>
        <w:t>остовского района» по организации</w:t>
      </w: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первоочередного жизнеобеспечения населения,</w:t>
      </w: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пострадавшего при чрезвычайных ситуациях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139F" w:rsidRPr="0036241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BF352E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(председатель комиссии администрации муниципального образования </w:t>
      </w:r>
      <w:r w:rsidR="00BF352E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(далее - КЧС и ПБ) при получении информации об угрозе возникновения и (или) возникновении ЧС и пострадавшем при ЧС населении принимает предварительное решение и отдает распоряжение </w:t>
      </w:r>
      <w:r w:rsidR="00911542" w:rsidRPr="00362411">
        <w:rPr>
          <w:rFonts w:ascii="Times New Roman" w:hAnsi="Times New Roman" w:cs="Times New Roman"/>
          <w:sz w:val="28"/>
          <w:szCs w:val="28"/>
        </w:rPr>
        <w:t>руководителю Муниципального казённого учреждения «Управление по делам гражданской обороны, чрезвычайным ситуациям и обеспечению</w:t>
      </w:r>
      <w:proofErr w:type="gramEnd"/>
      <w:r w:rsidR="00911542" w:rsidRPr="00362411">
        <w:rPr>
          <w:rFonts w:ascii="Times New Roman" w:hAnsi="Times New Roman" w:cs="Times New Roman"/>
          <w:sz w:val="28"/>
          <w:szCs w:val="28"/>
        </w:rPr>
        <w:t xml:space="preserve"> пожарной безопасности Мостовского района» (далее – руководитель МКУ «Управление по делам ГО, ЧС и ПБ Мостовского района») </w:t>
      </w:r>
      <w:proofErr w:type="gramStart"/>
      <w:r w:rsidR="00D9139F" w:rsidRPr="0036241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D9139F" w:rsidRPr="00362411">
        <w:rPr>
          <w:rFonts w:ascii="Times New Roman" w:hAnsi="Times New Roman" w:cs="Times New Roman"/>
          <w:sz w:val="28"/>
          <w:szCs w:val="28"/>
        </w:rPr>
        <w:t>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оповещении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и сборе КЧС и ПБ;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оповещении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сборе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>, уточнении и обобщении информации о месте, масштабах, границах зоны ЧС, количестве пострадавшего населения и направлении оперативной группы (далее - ОГ) в район ЧС с задачей уточнения информации о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экстренных мер по защите населения дежурными силами и средствами сил постоянной готовности;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подготовке к работе оперативного штаба и подвижного пункта управления.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Докладывает главе администрации (губернатору) Краснодарского края о факте и предварительные данные о масштабах ЧС, количестве пострадавшего населения и принимаемых мерах.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 зависимости от времени суток</w:t>
      </w:r>
      <w:r w:rsidR="005873F5" w:rsidRPr="00362411">
        <w:rPr>
          <w:rFonts w:ascii="Times New Roman" w:hAnsi="Times New Roman" w:cs="Times New Roman"/>
          <w:sz w:val="28"/>
          <w:szCs w:val="28"/>
        </w:rPr>
        <w:t>, времени года</w:t>
      </w:r>
      <w:r w:rsidRPr="00362411">
        <w:rPr>
          <w:rFonts w:ascii="Times New Roman" w:hAnsi="Times New Roman" w:cs="Times New Roman"/>
          <w:sz w:val="28"/>
          <w:szCs w:val="28"/>
        </w:rPr>
        <w:t xml:space="preserve"> и сложившейся обстановки сбор членов КЧС</w:t>
      </w:r>
      <w:r w:rsidR="00E049DE" w:rsidRPr="00362411">
        <w:rPr>
          <w:rFonts w:ascii="Times New Roman" w:hAnsi="Times New Roman" w:cs="Times New Roman"/>
          <w:sz w:val="28"/>
          <w:szCs w:val="28"/>
        </w:rPr>
        <w:t xml:space="preserve"> и ПБ осуществляется в течение 0,5 - 2</w:t>
      </w:r>
      <w:r w:rsidRPr="0036241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Оперативный штаб руководством мероприятий по ликвидации последствий ЧС и организации первоочередного жизнеобеспечения населения, пострадавшего при ЧС, развертывается на базе </w:t>
      </w:r>
      <w:r w:rsidR="006F6439" w:rsidRPr="00362411">
        <w:rPr>
          <w:rFonts w:ascii="Times New Roman" w:hAnsi="Times New Roman" w:cs="Times New Roman"/>
          <w:sz w:val="28"/>
          <w:szCs w:val="28"/>
        </w:rPr>
        <w:t>администрации</w:t>
      </w:r>
      <w:r w:rsidRPr="003624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F6439" w:rsidRPr="00362411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На заседании КЧС и ПБ по вопросам организации первоочередного жизнеобеспечения населения, пострадавшего при ЧС, глава муниципального образования </w:t>
      </w:r>
      <w:r w:rsidR="001B6813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(председатель КЧС и ПБ) заслушивает руководителей отраслевых, функциональных и территориальных органов администрации муниципального образования </w:t>
      </w:r>
      <w:r w:rsidR="001B6813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D9139F" w:rsidRPr="00362411">
        <w:rPr>
          <w:rFonts w:ascii="Times New Roman" w:hAnsi="Times New Roman" w:cs="Times New Roman"/>
          <w:sz w:val="28"/>
          <w:szCs w:val="28"/>
        </w:rPr>
        <w:t>о результатах разведки в зоне ЧС, предложения по организации первоочередного жизнеобеспечения населения и определяет задачи.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Задачи по организации первоочередного жизнеобеспечения населения, пострадавшего при ЧС, оформляются решением КЧС и ПБ, которое доводится до исполнителей.</w:t>
      </w: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Если администрация муниципального образования </w:t>
      </w:r>
      <w:r w:rsidR="00C01E05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не в состоянии за счет собственных ресурсов организовать первоочередное жизнеобеспечение населения, пострадавшего при ЧС, то глава муниципального образования </w:t>
      </w:r>
      <w:r w:rsidR="00C01E05" w:rsidRPr="00362411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D9139F" w:rsidRPr="00362411">
        <w:rPr>
          <w:rFonts w:ascii="Times New Roman" w:hAnsi="Times New Roman" w:cs="Times New Roman"/>
          <w:sz w:val="28"/>
          <w:szCs w:val="28"/>
        </w:rPr>
        <w:t>(председатель КЧС и ПБ) обращается за помощью к главе администрации (губернатору) Краснодарского края. При этом ресурсы для первоочередного жизнеобеспечения населения, пострадавшего при ЧС, могут поступать в зону бедствия не только в виде чрезвычайных поставок, но и в виде гуманитарной помощи.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95678E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05F3B">
        <w:rPr>
          <w:rFonts w:ascii="Times New Roman" w:hAnsi="Times New Roman" w:cs="Times New Roman"/>
          <w:sz w:val="28"/>
          <w:szCs w:val="28"/>
        </w:rPr>
        <w:t>.</w:t>
      </w:r>
      <w:r w:rsidR="00CC6942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медицинского о</w:t>
      </w:r>
      <w:r w:rsidRPr="00362411">
        <w:rPr>
          <w:rFonts w:ascii="Times New Roman" w:hAnsi="Times New Roman" w:cs="Times New Roman"/>
          <w:sz w:val="28"/>
          <w:szCs w:val="28"/>
        </w:rPr>
        <w:t>беспечения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медицинского обеспечения населения, пострадавшего при ЧС, возлагается на </w:t>
      </w:r>
      <w:r w:rsidR="00EA090D" w:rsidRPr="00362411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здравоохранения «Мостовская центральная районная больница» 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7311F" w:rsidRPr="00362411">
        <w:rPr>
          <w:rFonts w:ascii="Times New Roman" w:hAnsi="Times New Roman" w:cs="Times New Roman"/>
          <w:sz w:val="28"/>
          <w:szCs w:val="28"/>
        </w:rPr>
        <w:t>МБУЗ «Мостовская ЦРБ»</w:t>
      </w:r>
      <w:r w:rsidR="00D9139F" w:rsidRPr="00362411">
        <w:rPr>
          <w:rFonts w:ascii="Times New Roman" w:hAnsi="Times New Roman" w:cs="Times New Roman"/>
          <w:sz w:val="28"/>
          <w:szCs w:val="28"/>
        </w:rPr>
        <w:t>).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Медицинское обеспечение населения, пострадавшего при ЧС, осуществляется в два этапа: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на первом этапе (до</w:t>
      </w:r>
      <w:r w:rsidR="00405F3B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 xml:space="preserve">госпитальном) в очаге ЧС или вблизи от него осуществляется оказание первой медицинской и первой врачебной помощи по жизненным показаниям и проводится медицинская и </w:t>
      </w:r>
      <w:proofErr w:type="spellStart"/>
      <w:r w:rsidRPr="00362411">
        <w:rPr>
          <w:rFonts w:ascii="Times New Roman" w:hAnsi="Times New Roman" w:cs="Times New Roman"/>
          <w:sz w:val="28"/>
          <w:szCs w:val="28"/>
        </w:rPr>
        <w:t>эвакотранспортная</w:t>
      </w:r>
      <w:proofErr w:type="spellEnd"/>
      <w:r w:rsidRPr="00362411">
        <w:rPr>
          <w:rFonts w:ascii="Times New Roman" w:hAnsi="Times New Roman" w:cs="Times New Roman"/>
          <w:sz w:val="28"/>
          <w:szCs w:val="28"/>
        </w:rPr>
        <w:t xml:space="preserve"> сортировка пораженных;</w:t>
      </w:r>
      <w:proofErr w:type="gramEnd"/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на втором этапе (госпитальном) в лечебных учреждениях пострадавшим оказывается квалифицированная и специализированная врачебная медпомощь, осуществляется их лечение до выздоровления и организуется медицинское обеспечение населения, пострадавшего при ЧС, в местах его размещения.</w:t>
      </w: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С получением информации о возникновении ЧС и пострадавшем населении </w:t>
      </w:r>
      <w:r w:rsidR="00270F5C" w:rsidRPr="00362411">
        <w:rPr>
          <w:rFonts w:ascii="Times New Roman" w:hAnsi="Times New Roman" w:cs="Times New Roman"/>
          <w:sz w:val="28"/>
          <w:szCs w:val="28"/>
        </w:rPr>
        <w:t xml:space="preserve">главный врач МБУЗ «Мостовская ЦРБ» </w:t>
      </w:r>
      <w:r w:rsidR="00D9139F" w:rsidRPr="00362411">
        <w:rPr>
          <w:rFonts w:ascii="Times New Roman" w:hAnsi="Times New Roman" w:cs="Times New Roman"/>
          <w:sz w:val="28"/>
          <w:szCs w:val="28"/>
        </w:rPr>
        <w:t>организует выполнение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докладывает заместителю главы муниципаль</w:t>
      </w:r>
      <w:r w:rsidR="00D24A41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, координирующему работу по соответствующему вопросу, в министерство здравоохранения Краснодарского края, в государственное бюджетное учреждение здравоохранения "Региональный </w:t>
      </w:r>
      <w:r w:rsidRPr="00362411">
        <w:rPr>
          <w:rFonts w:ascii="Times New Roman" w:hAnsi="Times New Roman" w:cs="Times New Roman"/>
          <w:sz w:val="28"/>
          <w:szCs w:val="28"/>
        </w:rPr>
        <w:lastRenderedPageBreak/>
        <w:t>центр медицины катастроф" министерства здравоохранения Краснодарского края и информиру</w:t>
      </w:r>
      <w:r w:rsidR="00D24A41" w:rsidRPr="00362411">
        <w:rPr>
          <w:rFonts w:ascii="Times New Roman" w:hAnsi="Times New Roman" w:cs="Times New Roman"/>
          <w:sz w:val="28"/>
          <w:szCs w:val="28"/>
        </w:rPr>
        <w:t>ет МКУ «Управление по делам ГО, ЧС и ПБ Мостовского района»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проводит оповещение личного состава органов управления, формирований и учреждений, </w:t>
      </w:r>
      <w:r w:rsidR="00443F62" w:rsidRPr="00362411">
        <w:rPr>
          <w:rFonts w:ascii="Times New Roman" w:hAnsi="Times New Roman" w:cs="Times New Roman"/>
          <w:sz w:val="28"/>
          <w:szCs w:val="28"/>
        </w:rPr>
        <w:t>взаимодействующих служб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дает указания на выдвижение в зону ЧС ОГ медицинской службы муниципаль</w:t>
      </w:r>
      <w:r w:rsidR="00B26D7E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 самостоятельно или в составе соответствующих ОГ;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организует оказание экстренной медицинской помощи и эвакуацию тяжело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пораженных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в медицинские учреждения;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организует проведение </w:t>
      </w:r>
      <w:proofErr w:type="spellStart"/>
      <w:r w:rsidRPr="00362411">
        <w:rPr>
          <w:rFonts w:ascii="Times New Roman" w:hAnsi="Times New Roman" w:cs="Times New Roman"/>
          <w:sz w:val="28"/>
          <w:szCs w:val="28"/>
        </w:rPr>
        <w:t>фармаколого</w:t>
      </w:r>
      <w:proofErr w:type="spellEnd"/>
      <w:r w:rsidRPr="00362411">
        <w:rPr>
          <w:rFonts w:ascii="Times New Roman" w:hAnsi="Times New Roman" w:cs="Times New Roman"/>
          <w:sz w:val="28"/>
          <w:szCs w:val="28"/>
        </w:rPr>
        <w:t>-психологические мероприятий по реабилитации пострадавшего населения и спасателей;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организует медицинское сопровождение массовых мероприятий;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организует взаимодействие с органами управления здравоохранением и руководителями учреждений здравоохранения, оказывающих психиатрическую помощь на территории муниципаль</w:t>
      </w:r>
      <w:r w:rsidR="009C0CE7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с целью оказания пострадавшему населению и спасателям психологической и психиатрической помощи посредством действующих отделений "Телефон доверия", кабинетов социально-психологической помощи, отделений кризисных состояний, врачебных и фельдшерских бригад скорой психиатрической помощи;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организует работу психиатрических бригад скорой медицинской помощи по оказанию специализированной медицинской помощи пострадавшим с острыми реактивными психозами в экстренной форме.</w:t>
      </w: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362411">
        <w:rPr>
          <w:rFonts w:ascii="Times New Roman" w:hAnsi="Times New Roman" w:cs="Times New Roman"/>
          <w:sz w:val="28"/>
          <w:szCs w:val="28"/>
        </w:rPr>
        <w:t>. Основанием для организации медицинского обеспечения населения, пострадавшего при ЧС, в местах его размещения является решение КЧС и ПБ.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С получением решения КЧС и ПБ </w:t>
      </w:r>
      <w:r w:rsidR="00D2442A" w:rsidRPr="00362411">
        <w:rPr>
          <w:rFonts w:ascii="Times New Roman" w:hAnsi="Times New Roman" w:cs="Times New Roman"/>
          <w:sz w:val="28"/>
          <w:szCs w:val="28"/>
        </w:rPr>
        <w:t xml:space="preserve">главный врач МБУЗ «Мостовская ЦРБ» </w:t>
      </w:r>
      <w:r w:rsidRPr="00362411">
        <w:rPr>
          <w:rFonts w:ascii="Times New Roman" w:hAnsi="Times New Roman" w:cs="Times New Roman"/>
          <w:sz w:val="28"/>
          <w:szCs w:val="28"/>
        </w:rPr>
        <w:t>дает указания на развертывание медицинских пунктов в местах размещения населения, пострадавшего при ЧС.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Медицинские пункты предназначены для оказания медицинской помощи при травмах и острых заболеваниях и осуществления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поддержанием необходимых санитарно-гигиенических условий, предупреждения возникновения и распространения инфекционных заболеваний.</w:t>
      </w:r>
    </w:p>
    <w:p w:rsidR="00D9139F" w:rsidRPr="00362411" w:rsidRDefault="0068388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Главный врач МБУЗ «Мостовская ЦРБ» </w:t>
      </w:r>
      <w:r w:rsidR="00D9139F" w:rsidRPr="00362411">
        <w:rPr>
          <w:rFonts w:ascii="Times New Roman" w:hAnsi="Times New Roman" w:cs="Times New Roman"/>
          <w:sz w:val="28"/>
          <w:szCs w:val="28"/>
        </w:rPr>
        <w:t>организует выполнение мероприятий по организации жизнеобеспечения населения при возникновении и ликвидации последствий ЧС природного и техногенного характера: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вводит в действие план медико-санитарного обеспечения населения муниципаль</w:t>
      </w:r>
      <w:r w:rsidR="00EC6459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 xml:space="preserve"> в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уточняет потребное количество медперсонала, его специализацию;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планирует проведение лечебно-эвакуационных мероприятий, уточняет места размещения, состояние сохранившихся стационарных лечебных </w:t>
      </w:r>
      <w:r w:rsidRPr="00362411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учреждений, их </w:t>
      </w:r>
      <w:proofErr w:type="spellStart"/>
      <w:r w:rsidRPr="00362411">
        <w:rPr>
          <w:rFonts w:ascii="Times New Roman" w:hAnsi="Times New Roman" w:cs="Times New Roman"/>
          <w:sz w:val="28"/>
          <w:szCs w:val="28"/>
        </w:rPr>
        <w:t>койкоемкость</w:t>
      </w:r>
      <w:proofErr w:type="spellEnd"/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выясняет возможность использования административных зданий под лечебные учреждения;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определяет потребность в дополнительном развертывании лечебной базы;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организует бесперебойное обеспечение больниц и других медицинских учреждений медицинским имуществом, медикаментами, коммунально-бытовыми услугами и продовольствием, водой, теплом, электроэнергией;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определяет необходимость и дополнительную потребность в уникальной аппаратуре (аппарат "искусственная почка" и др.), запасе донорской крови и других средствах;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определяет пути ликвидации дефицита медикаментов и медицинского имущества за счет перераспределения внутренних ресурсов, а также необходимость в поставках из других регионов, направляет соответствующие запросы;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принимает меры по созданию временных складов медицинского оборудования, лекарств и другого медицинского имущества;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организует противоэпидемические мероприятия в целях предупреждения возможных инфекционных заболеваний;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организует проведение регулярного санитарно-гигиенического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внешней средой, водоснабжением, питанием и санитарно-просветительной работой среди населения;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участвует в организации и проведении судебно-медицинского освидетельствования пораженных (в том числе во взаимодействии с органами Министерства внутренних дел Российской Федерации), при наличии большого количества погибших предусматривает создание моргов, организует работы по опознанию погибших, установлению и регистрации фактов смерти;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вносит предложения для рассмотрения КЧС и ПБ по наращиванию медицинских сил в районе ЧС и организации медицинского обеспечения населения, пострадавшего при ЧС, в местах его размещения.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Санитарно-гигиеническое и противоэпидемическое обеспечение населения, пострадавшего при ЧС, в местах его размещения осуществляется представителями санитарно-эпидемиологического надзора, которые включаются в штат медицинских пунктов.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405F3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IV</w:t>
      </w:r>
      <w:r w:rsidR="00405F3B">
        <w:rPr>
          <w:rFonts w:ascii="Times New Roman" w:hAnsi="Times New Roman" w:cs="Times New Roman"/>
          <w:sz w:val="28"/>
          <w:szCs w:val="28"/>
        </w:rPr>
        <w:t>. О</w:t>
      </w:r>
      <w:r w:rsidR="00405F3B" w:rsidRPr="00362411">
        <w:rPr>
          <w:rFonts w:ascii="Times New Roman" w:hAnsi="Times New Roman" w:cs="Times New Roman"/>
          <w:sz w:val="28"/>
          <w:szCs w:val="28"/>
        </w:rPr>
        <w:t>рганизация обеспечения питьевой водой,</w:t>
      </w:r>
    </w:p>
    <w:p w:rsidR="00D9139F" w:rsidRPr="00362411" w:rsidRDefault="00405F3B" w:rsidP="00C34A9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продуктами питания, предметами первой необходимости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405F3B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обеспечения питьевой водой, продуктами питания, предметами первой необходимости населения, пострадавшего при ЧС, возлагается на управление </w:t>
      </w:r>
      <w:r w:rsidR="00F62A4D" w:rsidRPr="00362411">
        <w:rPr>
          <w:rFonts w:ascii="Times New Roman" w:hAnsi="Times New Roman" w:cs="Times New Roman"/>
          <w:sz w:val="28"/>
          <w:szCs w:val="28"/>
        </w:rPr>
        <w:t xml:space="preserve">экономики, инвестиций, туризма, </w:t>
      </w:r>
      <w:r w:rsidR="00D9139F" w:rsidRPr="00362411">
        <w:rPr>
          <w:rFonts w:ascii="Times New Roman" w:hAnsi="Times New Roman" w:cs="Times New Roman"/>
          <w:sz w:val="28"/>
          <w:szCs w:val="28"/>
        </w:rPr>
        <w:t>торговли и</w:t>
      </w:r>
      <w:r w:rsidR="00F62A4D" w:rsidRPr="00362411">
        <w:rPr>
          <w:rFonts w:ascii="Times New Roman" w:hAnsi="Times New Roman" w:cs="Times New Roman"/>
          <w:sz w:val="28"/>
          <w:szCs w:val="28"/>
        </w:rPr>
        <w:t xml:space="preserve"> сферы услуг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администрации муниципаль</w:t>
      </w:r>
      <w:r w:rsidR="00F62A4D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="004C69D3" w:rsidRPr="00362411">
        <w:rPr>
          <w:rFonts w:ascii="Times New Roman" w:hAnsi="Times New Roman" w:cs="Times New Roman"/>
          <w:sz w:val="28"/>
          <w:szCs w:val="28"/>
        </w:rPr>
        <w:t xml:space="preserve"> (далее - управления экономики</w:t>
      </w:r>
      <w:r w:rsidR="00D9139F" w:rsidRPr="00362411">
        <w:rPr>
          <w:rFonts w:ascii="Times New Roman" w:hAnsi="Times New Roman" w:cs="Times New Roman"/>
          <w:sz w:val="28"/>
          <w:szCs w:val="28"/>
        </w:rPr>
        <w:t>).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9139F" w:rsidRPr="00362411">
        <w:rPr>
          <w:rFonts w:ascii="Times New Roman" w:hAnsi="Times New Roman" w:cs="Times New Roman"/>
          <w:sz w:val="28"/>
          <w:szCs w:val="28"/>
        </w:rPr>
        <w:t>. Мероприятия по обеспечению населения продуктами питания в условиях ЧС включают: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оценку потребной номенклатуры и количества продовольствия для обеспечения населения и спасателей;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централизацию функций получения, учета и распределения продовольствия;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реальных возможностей по обеспечению продовольствием, продуктами питания (хлебом и хлебобулочными изделиями, крупами и макаронными изделиями, мясом и мясопродуктами, рыбой и рыбопродуктами, молокопродуктами, жирами, сахаром, овощами и овощными консервами, солью и др.);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оценку возможностей и организацию работы предприятий общепита;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оценку запасов продовольствия на складах торговых организаций;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необходимого количества пунктов питания и организация, при нео</w:t>
      </w:r>
      <w:r w:rsidR="00E03B15" w:rsidRPr="00362411">
        <w:rPr>
          <w:rFonts w:ascii="Times New Roman" w:hAnsi="Times New Roman" w:cs="Times New Roman"/>
          <w:sz w:val="28"/>
          <w:szCs w:val="28"/>
        </w:rPr>
        <w:t>бходимости, их работы.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 процессе обеспечения населения, пострадавшего при ЧС, продуктами питания особое внимание уделяется обеспечению детским питанием.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362411">
        <w:rPr>
          <w:rFonts w:ascii="Times New Roman" w:hAnsi="Times New Roman" w:cs="Times New Roman"/>
          <w:sz w:val="28"/>
          <w:szCs w:val="28"/>
        </w:rPr>
        <w:t>. Обеспечение населения, пострадавшего при ЧС, предметами первой необходимости предусматривает реализацию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определение необходимого количества и номенклатуры предметов первой необходимости (одежда, обувь, кровати, постельное белье, постельные принадлежности, посуда, средства личной гигиены, моющие средства, ткани, галантерея и др.);</w:t>
      </w:r>
      <w:proofErr w:type="gramEnd"/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сбор, сортировка и подготовка к использованию предметов первой необходимости;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возможностей и осуществление обеспечения пострадавших за счет ресурсов организаций, включая имеющиеся резервы;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выявление дефицита и определение путей его покрытия за счет перераспределения продукции;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мест и порядка выдачи, осуществление выдачи предметов первой необходимости населению, пострадавшему при ЧС, в порядке и на условиях, установленных для данной ЧС, организация подвижных пунктов и отделений служб снабжения.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При определении объемов продуктов питания и питьевой воды для обеспечения населения, пострадавшего при ЧС, следует исходить из необходимости двухразового горячего питания в сутки и одного раза в сутки консервированными продуктами или сборными пайками.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Обеспечение населения, пострадавшего при ЧС, продуктами питания, питьевой водой, одеждой, предметами первой необходимости организуется в местах их размещения.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При получении информации о возникновении ЧС и пострадавшем населении начальник управления </w:t>
      </w:r>
      <w:r w:rsidR="005355FC" w:rsidRPr="00362411">
        <w:rPr>
          <w:rFonts w:ascii="Times New Roman" w:hAnsi="Times New Roman" w:cs="Times New Roman"/>
          <w:sz w:val="28"/>
          <w:szCs w:val="28"/>
        </w:rPr>
        <w:t xml:space="preserve">экономики </w:t>
      </w:r>
      <w:r w:rsidR="00D9139F" w:rsidRPr="00362411">
        <w:rPr>
          <w:rFonts w:ascii="Times New Roman" w:hAnsi="Times New Roman" w:cs="Times New Roman"/>
          <w:sz w:val="28"/>
          <w:szCs w:val="28"/>
        </w:rPr>
        <w:t>организует выполнение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докладывает заместителю главы муниципаль</w:t>
      </w:r>
      <w:r w:rsidR="00FE5160" w:rsidRPr="00362411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FE5160" w:rsidRPr="00362411">
        <w:rPr>
          <w:rFonts w:ascii="Times New Roman" w:hAnsi="Times New Roman" w:cs="Times New Roman"/>
          <w:sz w:val="28"/>
          <w:szCs w:val="28"/>
        </w:rPr>
        <w:lastRenderedPageBreak/>
        <w:t>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координирующему работу по соответствующему вопросу, и информиру</w:t>
      </w:r>
      <w:r w:rsidR="00FE5160" w:rsidRPr="00362411">
        <w:rPr>
          <w:rFonts w:ascii="Times New Roman" w:hAnsi="Times New Roman" w:cs="Times New Roman"/>
          <w:sz w:val="28"/>
          <w:szCs w:val="28"/>
        </w:rPr>
        <w:t>ет управление МКУ «Управление по делам ГО, ЧС и ПБ Мостовского района»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проводит оповещение ра</w:t>
      </w:r>
      <w:r w:rsidR="00B82143" w:rsidRPr="00362411">
        <w:rPr>
          <w:rFonts w:ascii="Times New Roman" w:hAnsi="Times New Roman" w:cs="Times New Roman"/>
          <w:sz w:val="28"/>
          <w:szCs w:val="28"/>
        </w:rPr>
        <w:t>ботников управления экономики</w:t>
      </w:r>
      <w:r w:rsidRPr="00362411">
        <w:rPr>
          <w:rFonts w:ascii="Times New Roman" w:hAnsi="Times New Roman" w:cs="Times New Roman"/>
          <w:sz w:val="28"/>
          <w:szCs w:val="28"/>
        </w:rPr>
        <w:t>, органов управления формирований и учреждений, взаимодействующих служб, имеющих задания на организацию обеспечения питьевой водой, продуктами питания, предметами первой необходимости населения, пострадавшего при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уточняет количество пострадавшего населения, спасателей, участвующих в ликвидации последствий ЧС, и вносит предложения для рассмотрения КЧС и ПБ по организации обеспечения питьевой водой, продуктами питания, предметами первой необходимости населения, пострадавшего при ЧС, и спасателей.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Основанием для организации обеспечения питьевой водой, продуктами питания, предметами первой необходимости населения, пострадавшего при ЧС, в местах его размещения является решение КЧС и ПБ.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139F" w:rsidRPr="00362411">
        <w:rPr>
          <w:rFonts w:ascii="Times New Roman" w:hAnsi="Times New Roman" w:cs="Times New Roman"/>
          <w:sz w:val="28"/>
          <w:szCs w:val="28"/>
        </w:rPr>
        <w:t>. С получением решения КЧС и ПБ</w:t>
      </w:r>
      <w:r w:rsidR="004F1334" w:rsidRPr="00362411">
        <w:rPr>
          <w:rFonts w:ascii="Times New Roman" w:hAnsi="Times New Roman" w:cs="Times New Roman"/>
          <w:sz w:val="28"/>
          <w:szCs w:val="28"/>
        </w:rPr>
        <w:t xml:space="preserve"> начальник управления экономики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дает указания на развертывание в местах размещения населения, пострадавшего при ЧС, подвижных пунктов вещевого снабжения, продовольственного снабжения, питания и звена подвоза воды.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C694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V</w:t>
      </w:r>
      <w:r w:rsidR="00CC6942">
        <w:rPr>
          <w:rFonts w:ascii="Times New Roman" w:hAnsi="Times New Roman" w:cs="Times New Roman"/>
          <w:sz w:val="28"/>
          <w:szCs w:val="28"/>
        </w:rPr>
        <w:t>. О</w:t>
      </w:r>
      <w:r w:rsidR="00CC6942" w:rsidRPr="00362411">
        <w:rPr>
          <w:rFonts w:ascii="Times New Roman" w:hAnsi="Times New Roman" w:cs="Times New Roman"/>
          <w:sz w:val="28"/>
          <w:szCs w:val="28"/>
        </w:rPr>
        <w:t>рганизация обеспечения временным жильем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1. В рамках настоящего Порядка под временным жильем понимаются здания и сооружения, используемые для временного проживания населения (СПВР), оставшегося без крова или нуждающегося в эвакуации (отселении) из зоны ЧС, указанные в </w:t>
      </w:r>
      <w:hyperlink w:anchor="P286" w:history="1">
        <w:r w:rsidRPr="00362411">
          <w:rPr>
            <w:rFonts w:ascii="Times New Roman" w:hAnsi="Times New Roman" w:cs="Times New Roman"/>
            <w:sz w:val="28"/>
            <w:szCs w:val="28"/>
          </w:rPr>
          <w:t>приложении N 1</w:t>
        </w:r>
      </w:hyperlink>
      <w:r w:rsidRPr="0036241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обеспечения временным жильем населения, пострадавшего при ЧС, возлагается на администрации </w:t>
      </w:r>
      <w:r w:rsidR="00D10F69" w:rsidRPr="00362411">
        <w:rPr>
          <w:rFonts w:ascii="Times New Roman" w:hAnsi="Times New Roman" w:cs="Times New Roman"/>
          <w:sz w:val="28"/>
          <w:szCs w:val="28"/>
        </w:rPr>
        <w:t>городских и</w:t>
      </w:r>
      <w:r w:rsidR="00E55EDA" w:rsidRPr="00362411">
        <w:rPr>
          <w:rFonts w:ascii="Times New Roman" w:hAnsi="Times New Roman" w:cs="Times New Roman"/>
          <w:sz w:val="28"/>
          <w:szCs w:val="28"/>
        </w:rPr>
        <w:t xml:space="preserve"> сельских поселений муниципального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Решением глав администраций </w:t>
      </w:r>
      <w:r w:rsidR="00C06487" w:rsidRPr="00362411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муниципального образования Мостовский район </w:t>
      </w:r>
      <w:r w:rsidRPr="00362411">
        <w:rPr>
          <w:rFonts w:ascii="Times New Roman" w:hAnsi="Times New Roman" w:cs="Times New Roman"/>
          <w:sz w:val="28"/>
          <w:szCs w:val="28"/>
        </w:rPr>
        <w:t>для временного размещения и организации первоочередного жизнеобеспечения населения, пострадавшего при ЧС, заблаговременно создаются СПВР на базе гостиниц, баз отдыха, летних лагерей отдыха детей, школ, лицеев, гимназий,</w:t>
      </w:r>
      <w:r w:rsidR="007A0741">
        <w:rPr>
          <w:rFonts w:ascii="Times New Roman" w:hAnsi="Times New Roman" w:cs="Times New Roman"/>
          <w:sz w:val="28"/>
          <w:szCs w:val="28"/>
        </w:rPr>
        <w:t xml:space="preserve"> домов культуры,</w:t>
      </w:r>
      <w:r w:rsidRPr="00362411">
        <w:rPr>
          <w:rFonts w:ascii="Times New Roman" w:hAnsi="Times New Roman" w:cs="Times New Roman"/>
          <w:sz w:val="28"/>
          <w:szCs w:val="28"/>
        </w:rPr>
        <w:t xml:space="preserve"> назначается администрация СПВР, укомплектовываются необходимым оборудованием и имуществом. Обучение администрации СПВР осуществляется в ходе проведения занятий, тренировок и учений.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С получением информации о возникновении ЧС и пострадавшем населении на территории </w:t>
      </w:r>
      <w:r w:rsidR="00957D8B" w:rsidRPr="00362411">
        <w:rPr>
          <w:rFonts w:ascii="Times New Roman" w:hAnsi="Times New Roman" w:cs="Times New Roman"/>
          <w:sz w:val="28"/>
          <w:szCs w:val="28"/>
        </w:rPr>
        <w:t>района главы администраций городских и сельских поселений муниципального образования Мостовский район</w:t>
      </w:r>
      <w:r w:rsidR="00543FC9" w:rsidRPr="00362411">
        <w:rPr>
          <w:rFonts w:ascii="Times New Roman" w:hAnsi="Times New Roman" w:cs="Times New Roman"/>
          <w:sz w:val="28"/>
          <w:szCs w:val="28"/>
        </w:rPr>
        <w:t xml:space="preserve"> организую</w:t>
      </w:r>
      <w:r w:rsidR="00D9139F" w:rsidRPr="00362411">
        <w:rPr>
          <w:rFonts w:ascii="Times New Roman" w:hAnsi="Times New Roman" w:cs="Times New Roman"/>
          <w:sz w:val="28"/>
          <w:szCs w:val="28"/>
        </w:rPr>
        <w:t>т выполнение следующих мероприятий:</w:t>
      </w:r>
    </w:p>
    <w:p w:rsidR="00D9139F" w:rsidRPr="00362411" w:rsidRDefault="00543FC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докладываю</w:t>
      </w:r>
      <w:r w:rsidR="00D9139F" w:rsidRPr="00362411">
        <w:rPr>
          <w:rFonts w:ascii="Times New Roman" w:hAnsi="Times New Roman" w:cs="Times New Roman"/>
          <w:sz w:val="28"/>
          <w:szCs w:val="28"/>
        </w:rPr>
        <w:t>т главе муниципаль</w:t>
      </w:r>
      <w:r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о факте и предварительные данные о масштабах ЧС, количестве </w:t>
      </w:r>
      <w:r w:rsidR="00D9139F" w:rsidRPr="00362411">
        <w:rPr>
          <w:rFonts w:ascii="Times New Roman" w:hAnsi="Times New Roman" w:cs="Times New Roman"/>
          <w:sz w:val="28"/>
          <w:szCs w:val="28"/>
        </w:rPr>
        <w:lastRenderedPageBreak/>
        <w:t>пострадавшего населения и принимаемых мерах и информиру</w:t>
      </w:r>
      <w:r w:rsidRPr="00362411">
        <w:rPr>
          <w:rFonts w:ascii="Times New Roman" w:hAnsi="Times New Roman" w:cs="Times New Roman"/>
          <w:sz w:val="28"/>
          <w:szCs w:val="28"/>
        </w:rPr>
        <w:t>ет МКУ «Управление по делам ГО, ЧС и ПБ Мостовского района»</w:t>
      </w:r>
      <w:r w:rsidR="00D9139F"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543FC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при необходимости высылаю</w:t>
      </w:r>
      <w:r w:rsidR="00D9139F" w:rsidRPr="00362411">
        <w:rPr>
          <w:rFonts w:ascii="Times New Roman" w:hAnsi="Times New Roman" w:cs="Times New Roman"/>
          <w:sz w:val="28"/>
          <w:szCs w:val="28"/>
        </w:rPr>
        <w:t>т ОГ для уточнения масштабов, размеров зоны ЧС и количестве пострадавшего населения;</w:t>
      </w:r>
    </w:p>
    <w:p w:rsidR="00D9139F" w:rsidRPr="00362411" w:rsidRDefault="00543FC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готовя</w:t>
      </w:r>
      <w:r w:rsidR="00D9139F" w:rsidRPr="00362411">
        <w:rPr>
          <w:rFonts w:ascii="Times New Roman" w:hAnsi="Times New Roman" w:cs="Times New Roman"/>
          <w:sz w:val="28"/>
          <w:szCs w:val="28"/>
        </w:rPr>
        <w:t>т предложения главе муниципаль</w:t>
      </w:r>
      <w:r w:rsidR="00721104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по ликвидации последствий ЧС и организации первоочередного жизнеобеспечения населения, пострадавшего при ЧС;</w:t>
      </w:r>
    </w:p>
    <w:p w:rsidR="00D9139F" w:rsidRPr="00362411" w:rsidRDefault="00543FC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411">
        <w:rPr>
          <w:rFonts w:ascii="Times New Roman" w:hAnsi="Times New Roman" w:cs="Times New Roman"/>
          <w:sz w:val="28"/>
          <w:szCs w:val="28"/>
        </w:rPr>
        <w:t>организую</w:t>
      </w:r>
      <w:r w:rsidR="00D9139F" w:rsidRPr="0036241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проведение экстренных мер по защите населения дежурными силами и средствами сил постоянной готовности;</w:t>
      </w:r>
    </w:p>
    <w:p w:rsidR="00D9139F" w:rsidRPr="00362411" w:rsidRDefault="00543FC9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даю</w:t>
      </w:r>
      <w:r w:rsidR="00D9139F" w:rsidRPr="00362411">
        <w:rPr>
          <w:rFonts w:ascii="Times New Roman" w:hAnsi="Times New Roman" w:cs="Times New Roman"/>
          <w:sz w:val="28"/>
          <w:szCs w:val="28"/>
        </w:rPr>
        <w:t>т указания на подготовку к работе оперативного штаба и подвижного пункта управления.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C694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VI</w:t>
      </w:r>
      <w:r w:rsidR="00CC6942">
        <w:rPr>
          <w:rFonts w:ascii="Times New Roman" w:hAnsi="Times New Roman" w:cs="Times New Roman"/>
          <w:sz w:val="28"/>
          <w:szCs w:val="28"/>
        </w:rPr>
        <w:t>. О</w:t>
      </w:r>
      <w:r w:rsidR="00CC6942" w:rsidRPr="00362411">
        <w:rPr>
          <w:rFonts w:ascii="Times New Roman" w:hAnsi="Times New Roman" w:cs="Times New Roman"/>
          <w:sz w:val="28"/>
          <w:szCs w:val="28"/>
        </w:rPr>
        <w:t>беспечение водой</w:t>
      </w:r>
      <w:r w:rsidR="00CC6942">
        <w:rPr>
          <w:rFonts w:ascii="Times New Roman" w:hAnsi="Times New Roman" w:cs="Times New Roman"/>
          <w:sz w:val="28"/>
          <w:szCs w:val="28"/>
        </w:rPr>
        <w:t xml:space="preserve"> для технических нужд и </w:t>
      </w:r>
      <w:r w:rsidR="00CC6942" w:rsidRPr="00362411">
        <w:rPr>
          <w:rFonts w:ascii="Times New Roman" w:hAnsi="Times New Roman" w:cs="Times New Roman"/>
          <w:sz w:val="28"/>
          <w:szCs w:val="28"/>
        </w:rPr>
        <w:t>коммунально-бытовыми услугами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CE5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1. Ответственность за организацию обеспечения водой для технических нужд и коммунально-бытовыми услугами населения, пострадавшего при ЧС, возлагается на </w:t>
      </w:r>
      <w:r w:rsidR="007D0CE5" w:rsidRPr="00362411">
        <w:rPr>
          <w:rFonts w:ascii="Times New Roman" w:hAnsi="Times New Roman" w:cs="Times New Roman"/>
          <w:sz w:val="28"/>
          <w:szCs w:val="28"/>
        </w:rPr>
        <w:t>управление по промышленности, энергетике, транспорту, связи, экологии и жилищно – коммунальному хозяйству администрации муниципального образования Мостовский район (далее – управление ЖКХ).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39F" w:rsidRPr="00362411">
        <w:rPr>
          <w:rFonts w:ascii="Times New Roman" w:hAnsi="Times New Roman" w:cs="Times New Roman"/>
          <w:sz w:val="28"/>
          <w:szCs w:val="28"/>
        </w:rPr>
        <w:t>. Мероприятия по обеспечению населения, пострадавшего при ЧС, коммунально-бытовыми услугами включают: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уточнение сохранившихся объемов топливных ресурсов, стационарных тепловых и электрических источников, потребного количества топлива и электроэнергии;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установление необходимого количества стандартных, простейших средств обогрева и электроснабжения (печей, передвижных малогабаритных котельных, дизельных электростанций, аккумуляторов и т.д.);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необходимых объемов и осуществление первоочередного восстановления (ремонта) водопроводных, канализационных, тепловых, газовых, электрических и тепловых сетей;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организацию банно-прачечного обслуживания населения в зоне ЧС и местах эвакуации;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проведение, при необходимости, обеззараживания коммунальных и бытовых сточных вод;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выделение необходимых сил и сре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>я погребения погибших и необходимого количества мест погребения;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организацию сбора и удаления бытовых отходов на жилой территории зоны ЧС.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362411">
        <w:rPr>
          <w:rFonts w:ascii="Times New Roman" w:hAnsi="Times New Roman" w:cs="Times New Roman"/>
          <w:sz w:val="28"/>
          <w:szCs w:val="28"/>
        </w:rPr>
        <w:t>. При решении задач по обеспечению населения, пострадавшего при ЧС, водой осуществляется: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определение необходимого количества воды для хозяйственно-питьевых нужд в районе бедствия;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уточнение состояния и возможности использования сохранившихся и </w:t>
      </w:r>
      <w:r w:rsidRPr="00362411">
        <w:rPr>
          <w:rFonts w:ascii="Times New Roman" w:hAnsi="Times New Roman" w:cs="Times New Roman"/>
          <w:sz w:val="28"/>
          <w:szCs w:val="28"/>
        </w:rPr>
        <w:lastRenderedPageBreak/>
        <w:t>частично поврежденных систем хозяйственно-питьевого водоснабжения и автономных водозаборов, водоочистных сооружений и установок;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оборудование недостающих пунктов забора, очистки и раздачи воды в передвижную тару;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организация подвоза недостающего количества воды наливным транспортом и в расфасовке, а также подача ее по временным водопроводам населению, предприятиям общественного питания, хлебопечения, лечебным учреждениям;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использование простейших способов добычи и очистки воды, в том числе и самим населением;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введение и осуществление нормирования водопотребления и усиленного контроля качества воды;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защита систем водоснабжения и автономных водозаборов от радиоактивного и других видов загрязнений и химического заражения;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подготовка, в случае необходимости, на водопроводах, использующих воду поверхностных источников, систем ее очистки от радиоактивных, химических и других опасных веществ;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организация восстановления и ремонта поврежденных систем хозяйственно-питьевого водоснабжения, автономных водозаборных сооружений.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139F" w:rsidRPr="00362411">
        <w:rPr>
          <w:rFonts w:ascii="Times New Roman" w:hAnsi="Times New Roman" w:cs="Times New Roman"/>
          <w:sz w:val="28"/>
          <w:szCs w:val="28"/>
        </w:rPr>
        <w:t>. С получением информации о возникновении ЧС и пострадавшем населен</w:t>
      </w:r>
      <w:r w:rsidR="00DC5B9F" w:rsidRPr="00362411">
        <w:rPr>
          <w:rFonts w:ascii="Times New Roman" w:hAnsi="Times New Roman" w:cs="Times New Roman"/>
          <w:sz w:val="28"/>
          <w:szCs w:val="28"/>
        </w:rPr>
        <w:t>ии начальник управления ЖКХ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организует выполнение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докладывает заместителю главы муниципаль</w:t>
      </w:r>
      <w:r w:rsidR="006D2788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координирующему работу по соответствующим вопросам, и информиру</w:t>
      </w:r>
      <w:r w:rsidR="006D2788" w:rsidRPr="00362411">
        <w:rPr>
          <w:rFonts w:ascii="Times New Roman" w:hAnsi="Times New Roman" w:cs="Times New Roman"/>
          <w:sz w:val="28"/>
          <w:szCs w:val="28"/>
        </w:rPr>
        <w:t>ет МКУ «Управление по делам ГО, ЧС и ПБ Мостовского района»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проводит</w:t>
      </w:r>
      <w:r w:rsidR="003803EC" w:rsidRPr="00362411">
        <w:rPr>
          <w:rFonts w:ascii="Times New Roman" w:hAnsi="Times New Roman" w:cs="Times New Roman"/>
          <w:sz w:val="28"/>
          <w:szCs w:val="28"/>
        </w:rPr>
        <w:t xml:space="preserve"> оповещение работников управления ЖКХ</w:t>
      </w:r>
      <w:r w:rsidRPr="00362411">
        <w:rPr>
          <w:rFonts w:ascii="Times New Roman" w:hAnsi="Times New Roman" w:cs="Times New Roman"/>
          <w:sz w:val="28"/>
          <w:szCs w:val="28"/>
        </w:rPr>
        <w:t>, органов управления формирований и учреждений, взаимодействующих служб, имеющих задания на организацию обеспечения водой для технических нужд и коммунально-бытовыми услугами населения, пострадавшего при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уточняет количество пострадавшего населения, спасателей, участвующих в ликвидации последствий ЧС, и вносит предложения для рассмотрения КЧС и ПБ по организации обеспечения водой для технических нужд и коммунально-бытовыми услугами населения, пострадавшего при ЧС, и спасателей.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139F" w:rsidRPr="00362411">
        <w:rPr>
          <w:rFonts w:ascii="Times New Roman" w:hAnsi="Times New Roman" w:cs="Times New Roman"/>
          <w:sz w:val="28"/>
          <w:szCs w:val="28"/>
        </w:rPr>
        <w:t>. Основанием для организации обеспечения водой для технических нужд и коммунально-бытовыми услугами населения, пострадавшего при ЧС, в местах его размещения является решение КЧС и ПБ.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С получением р</w:t>
      </w:r>
      <w:r w:rsidR="00C42E04" w:rsidRPr="00362411">
        <w:rPr>
          <w:rFonts w:ascii="Times New Roman" w:hAnsi="Times New Roman" w:cs="Times New Roman"/>
          <w:sz w:val="28"/>
          <w:szCs w:val="28"/>
        </w:rPr>
        <w:t>ешения КЧС и ПБ начальник управления ЖКХ</w:t>
      </w:r>
      <w:r w:rsidRPr="00362411">
        <w:rPr>
          <w:rFonts w:ascii="Times New Roman" w:hAnsi="Times New Roman" w:cs="Times New Roman"/>
          <w:sz w:val="28"/>
          <w:szCs w:val="28"/>
        </w:rPr>
        <w:t xml:space="preserve"> дает указания на развертывание в местах размещения населения, пострадавшего при ЧС, сил и сре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>я обеспечения его водой для технических нужд и коммунально-бытовыми услугами.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C694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lastRenderedPageBreak/>
        <w:t>VII</w:t>
      </w:r>
      <w:r w:rsidR="00CC6942">
        <w:rPr>
          <w:rFonts w:ascii="Times New Roman" w:hAnsi="Times New Roman" w:cs="Times New Roman"/>
          <w:sz w:val="28"/>
          <w:szCs w:val="28"/>
        </w:rPr>
        <w:t>. О</w:t>
      </w:r>
      <w:r w:rsidR="00CC6942" w:rsidRPr="00362411">
        <w:rPr>
          <w:rFonts w:ascii="Times New Roman" w:hAnsi="Times New Roman" w:cs="Times New Roman"/>
          <w:sz w:val="28"/>
          <w:szCs w:val="28"/>
        </w:rPr>
        <w:t>рганизация транспортного обеспечения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транспортного обеспечения населения, пострадавшего при ЧС, возлагается на </w:t>
      </w:r>
      <w:r w:rsidR="00E77456" w:rsidRPr="00362411">
        <w:rPr>
          <w:rFonts w:ascii="Times New Roman" w:hAnsi="Times New Roman" w:cs="Times New Roman"/>
          <w:sz w:val="28"/>
          <w:szCs w:val="28"/>
        </w:rPr>
        <w:t>управление по промышленности, энергетике, транспорту, связи, экологии</w:t>
      </w:r>
      <w:r w:rsidR="0090539A" w:rsidRPr="00362411">
        <w:rPr>
          <w:rFonts w:ascii="Times New Roman" w:hAnsi="Times New Roman" w:cs="Times New Roman"/>
          <w:sz w:val="28"/>
          <w:szCs w:val="28"/>
        </w:rPr>
        <w:t xml:space="preserve"> и жилищно – коммунальному хозяйству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администрации муниципаль</w:t>
      </w:r>
      <w:r w:rsidR="0090539A" w:rsidRPr="00362411">
        <w:rPr>
          <w:rFonts w:ascii="Times New Roman" w:hAnsi="Times New Roman" w:cs="Times New Roman"/>
          <w:sz w:val="28"/>
          <w:szCs w:val="28"/>
        </w:rPr>
        <w:t>ного образования Мостовский район</w:t>
      </w:r>
      <w:r w:rsidR="00451788" w:rsidRPr="00362411">
        <w:rPr>
          <w:rFonts w:ascii="Times New Roman" w:hAnsi="Times New Roman" w:cs="Times New Roman"/>
          <w:sz w:val="28"/>
          <w:szCs w:val="28"/>
        </w:rPr>
        <w:t xml:space="preserve"> (далее – управление ЖКХ</w:t>
      </w:r>
      <w:r w:rsidR="00D9139F" w:rsidRPr="00362411">
        <w:rPr>
          <w:rFonts w:ascii="Times New Roman" w:hAnsi="Times New Roman" w:cs="Times New Roman"/>
          <w:sz w:val="28"/>
          <w:szCs w:val="28"/>
        </w:rPr>
        <w:t>).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Транспортное обеспечение населения, пострадавшего при ЧС, заключается в транспортном обслуживании выполнения мероприятий первоочередного жизнеобеспечения населения (в том числе по доставке ресурсов жизнеобеспечения), а также в транспортном обслуживании лечебно-эвакуационных мероприятий и эвакуации населения.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2. С получением информации о возникновении ЧС и </w:t>
      </w:r>
      <w:r w:rsidR="00261F4D" w:rsidRPr="00362411">
        <w:rPr>
          <w:rFonts w:ascii="Times New Roman" w:hAnsi="Times New Roman" w:cs="Times New Roman"/>
          <w:sz w:val="28"/>
          <w:szCs w:val="28"/>
        </w:rPr>
        <w:t>пострадавшем населении начальник управления ЖКХ</w:t>
      </w:r>
      <w:r w:rsidRPr="00362411">
        <w:rPr>
          <w:rFonts w:ascii="Times New Roman" w:hAnsi="Times New Roman" w:cs="Times New Roman"/>
          <w:sz w:val="28"/>
          <w:szCs w:val="28"/>
        </w:rPr>
        <w:t xml:space="preserve"> организует выполнение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докладывает заместителю главы муниципального образ</w:t>
      </w:r>
      <w:r w:rsidR="00E074B3" w:rsidRPr="00362411">
        <w:rPr>
          <w:rFonts w:ascii="Times New Roman" w:hAnsi="Times New Roman" w:cs="Times New Roman"/>
          <w:sz w:val="28"/>
          <w:szCs w:val="28"/>
        </w:rPr>
        <w:t>ования Мостовский район</w:t>
      </w:r>
      <w:r w:rsidRPr="00362411">
        <w:rPr>
          <w:rFonts w:ascii="Times New Roman" w:hAnsi="Times New Roman" w:cs="Times New Roman"/>
          <w:sz w:val="28"/>
          <w:szCs w:val="28"/>
        </w:rPr>
        <w:t>, координирующему работу по соответствующим вопросам, и информиру</w:t>
      </w:r>
      <w:r w:rsidR="00E074B3" w:rsidRPr="00362411">
        <w:rPr>
          <w:rFonts w:ascii="Times New Roman" w:hAnsi="Times New Roman" w:cs="Times New Roman"/>
          <w:sz w:val="28"/>
          <w:szCs w:val="28"/>
        </w:rPr>
        <w:t>ет МКУ «Управление по делам ГО, ЧС и ПБ Мостовского района»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проводит оповещение работников </w:t>
      </w:r>
      <w:r w:rsidR="001C74C9" w:rsidRPr="00362411">
        <w:rPr>
          <w:rFonts w:ascii="Times New Roman" w:hAnsi="Times New Roman" w:cs="Times New Roman"/>
          <w:sz w:val="28"/>
          <w:szCs w:val="28"/>
        </w:rPr>
        <w:t>управления ЖКХ</w:t>
      </w:r>
      <w:r w:rsidRPr="00362411">
        <w:rPr>
          <w:rFonts w:ascii="Times New Roman" w:hAnsi="Times New Roman" w:cs="Times New Roman"/>
          <w:sz w:val="28"/>
          <w:szCs w:val="28"/>
        </w:rPr>
        <w:t>, органов управления формирований и учреждений, взаимодействующих служб, имеющих задания на организацию транспортного обеспечения населения, пострадавшего при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уточняет количество пострадавшего населения, спасателей, участвующих в ликвидации последствий ЧС, и вносит предложения для рассмотрения КЧС и ПБ по организации транспортного обеспечения населения, пострадавшего при ЧС, и спасателей;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учет наличия и возможностей автотранспортных предприятий по перевозке людей и грузов;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учет наличия и суточных возможностей по ремонту техники автотранспортных предприятий и организаций;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учет наличия и возможностей по заправке горюче-смазочными материалами автотранспорта предприятиями по обеспечению и хранению нефтепродуктов;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учет наличия ав</w:t>
      </w:r>
      <w:r w:rsidR="0007782A" w:rsidRPr="00362411">
        <w:rPr>
          <w:rFonts w:ascii="Times New Roman" w:hAnsi="Times New Roman" w:cs="Times New Roman"/>
          <w:sz w:val="28"/>
          <w:szCs w:val="28"/>
        </w:rPr>
        <w:t>тотехники автопредприятий района</w:t>
      </w:r>
      <w:r w:rsidRPr="00362411">
        <w:rPr>
          <w:rFonts w:ascii="Times New Roman" w:hAnsi="Times New Roman" w:cs="Times New Roman"/>
          <w:sz w:val="28"/>
          <w:szCs w:val="28"/>
        </w:rPr>
        <w:t xml:space="preserve"> для обеспечения мероприятий первоочередного жизнеобеспечения в чрезвычайных ситуациях;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организацию мероприятий по подготовке автотранспорта к действиям в условиях ЧС (герметизация, обеспечение средствами повышения проходимости и т.д.).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Основанием для организации транспортного обеспечения населения, пострадавшего при ЧС, в местах его размещения является решение КЧС и ПБ.</w:t>
      </w:r>
    </w:p>
    <w:p w:rsidR="00D9139F" w:rsidRPr="00362411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. С получением решения КЧС и ПБ </w:t>
      </w:r>
      <w:r w:rsidR="002D21FB" w:rsidRPr="00362411">
        <w:rPr>
          <w:rFonts w:ascii="Times New Roman" w:hAnsi="Times New Roman" w:cs="Times New Roman"/>
          <w:sz w:val="28"/>
          <w:szCs w:val="28"/>
        </w:rPr>
        <w:t>начальник управления ЖКХ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</w:t>
      </w:r>
      <w:r w:rsidR="00D9139F" w:rsidRPr="00362411">
        <w:rPr>
          <w:rFonts w:ascii="Times New Roman" w:hAnsi="Times New Roman" w:cs="Times New Roman"/>
          <w:sz w:val="28"/>
          <w:szCs w:val="28"/>
        </w:rPr>
        <w:lastRenderedPageBreak/>
        <w:t>организует проведение следующих мероприятий: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обеспечение перевозок сил, средств и материальных ресурсов, необходимых для проведения работ по ликвидации последствий ЧС, осуществления </w:t>
      </w:r>
      <w:proofErr w:type="spellStart"/>
      <w:r w:rsidRPr="00362411">
        <w:rPr>
          <w:rFonts w:ascii="Times New Roman" w:hAnsi="Times New Roman" w:cs="Times New Roman"/>
          <w:sz w:val="28"/>
          <w:szCs w:val="28"/>
        </w:rPr>
        <w:t>эвакомероприятий</w:t>
      </w:r>
      <w:proofErr w:type="spellEnd"/>
      <w:r w:rsidRPr="00362411">
        <w:rPr>
          <w:rFonts w:ascii="Times New Roman" w:hAnsi="Times New Roman" w:cs="Times New Roman"/>
          <w:sz w:val="28"/>
          <w:szCs w:val="28"/>
        </w:rPr>
        <w:t xml:space="preserve"> и первоочередного жизнеобеспечения населения;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создание резерва автотранспортных сре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>я решения внезапно возникающих задач в ходе ликвидации ЧС и ее последствий;</w:t>
      </w:r>
    </w:p>
    <w:p w:rsidR="00D9139F" w:rsidRPr="00362411" w:rsidRDefault="00851C01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организацию работы</w:t>
      </w:r>
      <w:r w:rsidR="00D9139F" w:rsidRPr="00362411">
        <w:rPr>
          <w:rFonts w:ascii="Times New Roman" w:hAnsi="Times New Roman" w:cs="Times New Roman"/>
          <w:sz w:val="28"/>
          <w:szCs w:val="28"/>
        </w:rPr>
        <w:t xml:space="preserve"> общественного транспорта в районе ЧС;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организацию ремонтных работ на транспортных </w:t>
      </w:r>
      <w:r w:rsidR="00A36E66" w:rsidRPr="00362411">
        <w:rPr>
          <w:rFonts w:ascii="Times New Roman" w:hAnsi="Times New Roman" w:cs="Times New Roman"/>
          <w:sz w:val="28"/>
          <w:szCs w:val="28"/>
        </w:rPr>
        <w:t>дорогах района</w:t>
      </w:r>
      <w:r w:rsidRPr="00362411">
        <w:rPr>
          <w:rFonts w:ascii="Times New Roman" w:hAnsi="Times New Roman" w:cs="Times New Roman"/>
          <w:sz w:val="28"/>
          <w:szCs w:val="28"/>
        </w:rPr>
        <w:t>;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организацию ремонта автотранспорта и его заправку горюче-смазочными материалами в районе ЧС и в ходе аварийно-спасательных и других неотложных работ.</w:t>
      </w:r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 w:rsidP="00CC694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VIII</w:t>
      </w:r>
      <w:r w:rsidR="00CC6942">
        <w:rPr>
          <w:rFonts w:ascii="Times New Roman" w:hAnsi="Times New Roman" w:cs="Times New Roman"/>
          <w:sz w:val="28"/>
          <w:szCs w:val="28"/>
        </w:rPr>
        <w:t>. О</w:t>
      </w:r>
      <w:r w:rsidR="00CC6942" w:rsidRPr="00362411">
        <w:rPr>
          <w:rFonts w:ascii="Times New Roman" w:hAnsi="Times New Roman" w:cs="Times New Roman"/>
          <w:sz w:val="28"/>
          <w:szCs w:val="28"/>
        </w:rPr>
        <w:t>рганизация информационного обеспечения</w:t>
      </w:r>
    </w:p>
    <w:p w:rsidR="00D9139F" w:rsidRPr="00E36CF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B60916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139F" w:rsidRPr="00E33B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139F" w:rsidRPr="00E33B1A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информационного обеспечения населения, пострадавшего при ЧС, возлагается на </w:t>
      </w:r>
      <w:r w:rsidR="00E33B1A" w:rsidRPr="00E33B1A">
        <w:rPr>
          <w:rFonts w:ascii="Times New Roman" w:hAnsi="Times New Roman" w:cs="Times New Roman"/>
          <w:sz w:val="28"/>
          <w:szCs w:val="28"/>
        </w:rPr>
        <w:t>отдел организационной работы управления делами администрации муниципального образования Мостовский район, общий отдел администрации муниципального образования Мостовский район, ведущего специалиста (пресс-</w:t>
      </w:r>
      <w:r w:rsidR="00E33B1A" w:rsidRPr="00822B81">
        <w:rPr>
          <w:rFonts w:ascii="Times New Roman" w:hAnsi="Times New Roman" w:cs="Times New Roman"/>
          <w:sz w:val="28"/>
          <w:szCs w:val="28"/>
        </w:rPr>
        <w:t xml:space="preserve">секретаря) администрации муниципального образования Мостовский район, </w:t>
      </w:r>
      <w:r w:rsidR="00474B03" w:rsidRPr="00822B81">
        <w:rPr>
          <w:rFonts w:ascii="Times New Roman" w:hAnsi="Times New Roman" w:cs="Times New Roman"/>
          <w:sz w:val="28"/>
          <w:szCs w:val="28"/>
        </w:rPr>
        <w:t>отдел</w:t>
      </w:r>
      <w:r w:rsidR="00D9139F" w:rsidRPr="00822B81">
        <w:rPr>
          <w:rFonts w:ascii="Times New Roman" w:hAnsi="Times New Roman" w:cs="Times New Roman"/>
          <w:sz w:val="28"/>
          <w:szCs w:val="28"/>
        </w:rPr>
        <w:t xml:space="preserve"> культуры администрации мун</w:t>
      </w:r>
      <w:r w:rsidR="00474B03" w:rsidRPr="00822B81">
        <w:rPr>
          <w:rFonts w:ascii="Times New Roman" w:hAnsi="Times New Roman" w:cs="Times New Roman"/>
          <w:sz w:val="28"/>
          <w:szCs w:val="28"/>
        </w:rPr>
        <w:t>иципального образования Мостовский район,</w:t>
      </w:r>
      <w:r w:rsidR="00D9139F" w:rsidRPr="00822B81">
        <w:rPr>
          <w:rFonts w:ascii="Times New Roman" w:hAnsi="Times New Roman" w:cs="Times New Roman"/>
          <w:sz w:val="28"/>
          <w:szCs w:val="28"/>
        </w:rPr>
        <w:t xml:space="preserve"> </w:t>
      </w:r>
      <w:r w:rsidR="007F283A" w:rsidRPr="00822B81">
        <w:rPr>
          <w:rFonts w:ascii="Times New Roman" w:hAnsi="Times New Roman" w:cs="Times New Roman"/>
          <w:sz w:val="28"/>
          <w:szCs w:val="28"/>
        </w:rPr>
        <w:t>управление</w:t>
      </w:r>
      <w:r w:rsidR="00B60916" w:rsidRPr="00822B81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министерства труда и социального</w:t>
      </w:r>
      <w:r w:rsidR="00B60916" w:rsidRPr="00B60916">
        <w:rPr>
          <w:rFonts w:ascii="Times New Roman" w:hAnsi="Times New Roman" w:cs="Times New Roman"/>
          <w:sz w:val="28"/>
          <w:szCs w:val="28"/>
        </w:rPr>
        <w:t xml:space="preserve"> развития Краснодарского края в Мостовском районе</w:t>
      </w:r>
      <w:r w:rsidR="00D9139F" w:rsidRPr="00B609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139F" w:rsidRPr="00362411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916">
        <w:rPr>
          <w:rFonts w:ascii="Times New Roman" w:hAnsi="Times New Roman" w:cs="Times New Roman"/>
          <w:sz w:val="28"/>
          <w:szCs w:val="28"/>
        </w:rPr>
        <w:t>Информационное обеспечение</w:t>
      </w:r>
      <w:r w:rsidRPr="00362411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 мер по своевременному информированию населения по всем вопросам, связанным с чрезвычайной ситуацией. При этом в составе доводимой до населения информации заметное место отводится вопросам первоочередного жизнеобеспечения. В обязательном порядке сообщается о размещении пунктов раздачи воды и пищи, медицинской помощи, организации коммунально-бытового обслуживания и т.д.</w:t>
      </w:r>
    </w:p>
    <w:p w:rsidR="00D9139F" w:rsidRPr="00666230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0">
        <w:rPr>
          <w:rFonts w:ascii="Times New Roman" w:hAnsi="Times New Roman" w:cs="Times New Roman"/>
          <w:sz w:val="28"/>
          <w:szCs w:val="28"/>
        </w:rPr>
        <w:t xml:space="preserve">2. С получением информации о возникновении ЧС и пострадавшем населении </w:t>
      </w:r>
      <w:r w:rsidR="00666230" w:rsidRPr="00666230">
        <w:rPr>
          <w:rFonts w:ascii="Times New Roman" w:hAnsi="Times New Roman" w:cs="Times New Roman"/>
          <w:sz w:val="28"/>
          <w:szCs w:val="28"/>
        </w:rPr>
        <w:t>организовывается</w:t>
      </w:r>
      <w:r w:rsidRPr="00666230">
        <w:rPr>
          <w:rFonts w:ascii="Times New Roman" w:hAnsi="Times New Roman" w:cs="Times New Roman"/>
          <w:sz w:val="28"/>
          <w:szCs w:val="28"/>
        </w:rPr>
        <w:t xml:space="preserve"> выполнение следующих мероприятий:</w:t>
      </w:r>
    </w:p>
    <w:p w:rsidR="00D9139F" w:rsidRPr="00563A90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0">
        <w:rPr>
          <w:rFonts w:ascii="Times New Roman" w:hAnsi="Times New Roman" w:cs="Times New Roman"/>
          <w:sz w:val="28"/>
          <w:szCs w:val="28"/>
        </w:rPr>
        <w:t>докладывают заместителю главы муниципаль</w:t>
      </w:r>
      <w:r w:rsidR="00563A90" w:rsidRPr="00666230">
        <w:rPr>
          <w:rFonts w:ascii="Times New Roman" w:hAnsi="Times New Roman" w:cs="Times New Roman"/>
          <w:sz w:val="28"/>
          <w:szCs w:val="28"/>
        </w:rPr>
        <w:t>ного образования</w:t>
      </w:r>
      <w:r w:rsidR="00563A90" w:rsidRPr="00563A90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563A90">
        <w:rPr>
          <w:rFonts w:ascii="Times New Roman" w:hAnsi="Times New Roman" w:cs="Times New Roman"/>
          <w:sz w:val="28"/>
          <w:szCs w:val="28"/>
        </w:rPr>
        <w:t xml:space="preserve">, координирующему работу по соответствующим вопросам, и информируют </w:t>
      </w:r>
      <w:r w:rsidR="00563A90" w:rsidRPr="00563A90">
        <w:rPr>
          <w:rFonts w:ascii="Times New Roman" w:hAnsi="Times New Roman" w:cs="Times New Roman"/>
          <w:sz w:val="28"/>
          <w:szCs w:val="28"/>
        </w:rPr>
        <w:t>МКУ «Управление по делам ГО, ЧС и ПБ Мостовского района»</w:t>
      </w:r>
      <w:r w:rsidRPr="00563A90">
        <w:rPr>
          <w:rFonts w:ascii="Times New Roman" w:hAnsi="Times New Roman" w:cs="Times New Roman"/>
          <w:sz w:val="28"/>
          <w:szCs w:val="28"/>
        </w:rPr>
        <w:t>;</w:t>
      </w:r>
    </w:p>
    <w:p w:rsidR="00D9139F" w:rsidRDefault="00D9139F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проводят оповещение работников управлений, органов управления формирований и учреждений, взаимодействующих служб, имеющих задания на организацию информационного обеспечения </w:t>
      </w:r>
      <w:r w:rsidR="00932FF8">
        <w:rPr>
          <w:rFonts w:ascii="Times New Roman" w:hAnsi="Times New Roman" w:cs="Times New Roman"/>
          <w:sz w:val="28"/>
          <w:szCs w:val="28"/>
        </w:rPr>
        <w:t>населения, пострадавшего при ЧС, о</w:t>
      </w:r>
      <w:r w:rsidRPr="00362411">
        <w:rPr>
          <w:rFonts w:ascii="Times New Roman" w:hAnsi="Times New Roman" w:cs="Times New Roman"/>
          <w:sz w:val="28"/>
          <w:szCs w:val="28"/>
        </w:rPr>
        <w:t>снованием для организации информационного обеспечения населения, пострадавшего при ЧС, в местах его разме</w:t>
      </w:r>
      <w:r w:rsidR="00932FF8">
        <w:rPr>
          <w:rFonts w:ascii="Times New Roman" w:hAnsi="Times New Roman" w:cs="Times New Roman"/>
          <w:sz w:val="28"/>
          <w:szCs w:val="28"/>
        </w:rPr>
        <w:t>щения является решение КЧС и ПБ;</w:t>
      </w:r>
    </w:p>
    <w:p w:rsidR="00932FF8" w:rsidRPr="00C32197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97">
        <w:rPr>
          <w:rFonts w:ascii="Times New Roman" w:hAnsi="Times New Roman" w:cs="Times New Roman"/>
          <w:sz w:val="28"/>
          <w:szCs w:val="28"/>
        </w:rPr>
        <w:t xml:space="preserve">взаимодействие со службами, осуществляющими ликвидацию ЧС и </w:t>
      </w:r>
      <w:r w:rsidRPr="00C32197">
        <w:rPr>
          <w:rFonts w:ascii="Times New Roman" w:hAnsi="Times New Roman" w:cs="Times New Roman"/>
          <w:sz w:val="28"/>
          <w:szCs w:val="28"/>
        </w:rPr>
        <w:lastRenderedPageBreak/>
        <w:t>оказание помощи пострадавшим;</w:t>
      </w:r>
    </w:p>
    <w:p w:rsidR="00932FF8" w:rsidRPr="00C32197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97">
        <w:rPr>
          <w:rFonts w:ascii="Times New Roman" w:hAnsi="Times New Roman" w:cs="Times New Roman"/>
          <w:sz w:val="28"/>
          <w:szCs w:val="28"/>
        </w:rPr>
        <w:t>оперативное информирование населения об обстановке в зоне ЧС и ходе аварийно-спасательных и других неотложных работ, мерах безопасности и о порядке действий в районе бедствия;</w:t>
      </w:r>
    </w:p>
    <w:p w:rsidR="00932FF8" w:rsidRPr="00C32197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97">
        <w:rPr>
          <w:rFonts w:ascii="Times New Roman" w:hAnsi="Times New Roman" w:cs="Times New Roman"/>
          <w:sz w:val="28"/>
          <w:szCs w:val="28"/>
        </w:rPr>
        <w:t>работу информационного центра с привлечением всех средств массовой информации;</w:t>
      </w:r>
    </w:p>
    <w:p w:rsidR="00932FF8" w:rsidRPr="00C32197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97">
        <w:rPr>
          <w:rFonts w:ascii="Times New Roman" w:hAnsi="Times New Roman" w:cs="Times New Roman"/>
          <w:sz w:val="28"/>
          <w:szCs w:val="28"/>
        </w:rPr>
        <w:t>работу телефона "горячей линии";</w:t>
      </w:r>
    </w:p>
    <w:p w:rsidR="00932FF8" w:rsidRPr="00F9554F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4F">
        <w:rPr>
          <w:rFonts w:ascii="Times New Roman" w:hAnsi="Times New Roman" w:cs="Times New Roman"/>
          <w:sz w:val="28"/>
          <w:szCs w:val="28"/>
        </w:rPr>
        <w:t>рабочие места и определение порядка работы специалистов с привлечением для работы специалистов муниципальных учреждений муниципального образования Мостовский район по информированию населения, пострадавшего при ЧС;</w:t>
      </w:r>
    </w:p>
    <w:p w:rsidR="00932FF8" w:rsidRPr="000504C4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C4">
        <w:rPr>
          <w:rFonts w:ascii="Times New Roman" w:hAnsi="Times New Roman" w:cs="Times New Roman"/>
          <w:sz w:val="28"/>
          <w:szCs w:val="28"/>
        </w:rPr>
        <w:t xml:space="preserve">уточнение количества пострадавшего населения, спасателей, участвующих в ликвидации последствий ЧС, и вносит предложения для рассмотрения КЧС </w:t>
      </w:r>
      <w:r>
        <w:rPr>
          <w:rFonts w:ascii="Times New Roman" w:hAnsi="Times New Roman" w:cs="Times New Roman"/>
          <w:sz w:val="28"/>
          <w:szCs w:val="28"/>
        </w:rPr>
        <w:t xml:space="preserve">и ПБ </w:t>
      </w:r>
      <w:r w:rsidRPr="000504C4">
        <w:rPr>
          <w:rFonts w:ascii="Times New Roman" w:hAnsi="Times New Roman" w:cs="Times New Roman"/>
          <w:sz w:val="28"/>
          <w:szCs w:val="28"/>
        </w:rPr>
        <w:t>по организации информационного обеспечения населения, пос</w:t>
      </w:r>
      <w:r>
        <w:rPr>
          <w:rFonts w:ascii="Times New Roman" w:hAnsi="Times New Roman" w:cs="Times New Roman"/>
          <w:sz w:val="28"/>
          <w:szCs w:val="28"/>
        </w:rPr>
        <w:t>традавшего при ЧС, и спасателей;</w:t>
      </w:r>
    </w:p>
    <w:p w:rsidR="00932FF8" w:rsidRPr="004F1F20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F20">
        <w:rPr>
          <w:rFonts w:ascii="Times New Roman" w:hAnsi="Times New Roman" w:cs="Times New Roman"/>
          <w:sz w:val="28"/>
          <w:szCs w:val="28"/>
        </w:rPr>
        <w:t>справочно-информационную службу, позволяющую своевременно, достоверно и доступно информировать население о мероприятиях, проводимых с целью ликвидации последствий ЧС и по другим вопросам, связанным с оказанием помощи, о возможностях и порядке обеспечения водой, питанием, предметами первой необходимости, о местах размещения медицинских пунктов и лечебных учреждений, о порядке обеспечения коммунально-бытовыми услугами;</w:t>
      </w:r>
    </w:p>
    <w:p w:rsidR="00932FF8" w:rsidRPr="000504C4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C4">
        <w:rPr>
          <w:rFonts w:ascii="Times New Roman" w:hAnsi="Times New Roman" w:cs="Times New Roman"/>
          <w:sz w:val="28"/>
          <w:szCs w:val="28"/>
        </w:rPr>
        <w:t>выяснение нужд, запросов, настроения пострадавшего населения и доведение их до соответствующих органов управления;</w:t>
      </w:r>
    </w:p>
    <w:p w:rsidR="00932FF8" w:rsidRPr="007E1C25" w:rsidRDefault="00932FF8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C4">
        <w:rPr>
          <w:rFonts w:ascii="Times New Roman" w:hAnsi="Times New Roman" w:cs="Times New Roman"/>
          <w:sz w:val="28"/>
          <w:szCs w:val="28"/>
        </w:rPr>
        <w:t xml:space="preserve">консультирование пострадавших и родственников пострадавших и </w:t>
      </w:r>
      <w:r w:rsidRPr="007E1C25">
        <w:rPr>
          <w:rFonts w:ascii="Times New Roman" w:hAnsi="Times New Roman" w:cs="Times New Roman"/>
          <w:sz w:val="28"/>
          <w:szCs w:val="28"/>
        </w:rPr>
        <w:t>погибших в ЧС.</w:t>
      </w:r>
    </w:p>
    <w:p w:rsidR="00D9139F" w:rsidRPr="007E1C25" w:rsidRDefault="00CC6942" w:rsidP="00C34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39F" w:rsidRPr="007E1C25">
        <w:rPr>
          <w:rFonts w:ascii="Times New Roman" w:hAnsi="Times New Roman" w:cs="Times New Roman"/>
          <w:sz w:val="28"/>
          <w:szCs w:val="28"/>
        </w:rPr>
        <w:t>. С получением решения КЧС и ПБ дают</w:t>
      </w:r>
      <w:r w:rsidR="00932FF8" w:rsidRPr="007E1C25">
        <w:rPr>
          <w:rFonts w:ascii="Times New Roman" w:hAnsi="Times New Roman" w:cs="Times New Roman"/>
          <w:sz w:val="28"/>
          <w:szCs w:val="28"/>
        </w:rPr>
        <w:t>ся</w:t>
      </w:r>
      <w:r w:rsidR="00D9139F" w:rsidRPr="007E1C25">
        <w:rPr>
          <w:rFonts w:ascii="Times New Roman" w:hAnsi="Times New Roman" w:cs="Times New Roman"/>
          <w:sz w:val="28"/>
          <w:szCs w:val="28"/>
        </w:rPr>
        <w:t xml:space="preserve"> указания на выделение сил и средств и направлении их в места размещения населения, пострадавшего при ЧС, для решения задач информационного обеспечения.</w:t>
      </w:r>
    </w:p>
    <w:p w:rsidR="00E975D2" w:rsidRDefault="00E975D2" w:rsidP="00050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6C94" w:rsidRDefault="00D46C94" w:rsidP="00050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75D2" w:rsidRPr="000504C4" w:rsidRDefault="00E975D2" w:rsidP="00050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679"/>
        <w:gridCol w:w="107"/>
      </w:tblGrid>
      <w:tr w:rsidR="00E975D2" w:rsidTr="00D46C94">
        <w:trPr>
          <w:gridAfter w:val="1"/>
          <w:wAfter w:w="107" w:type="dxa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5D2" w:rsidRPr="001A7EE9" w:rsidRDefault="00E975D2" w:rsidP="00FA53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                                               </w:t>
            </w:r>
            <w:proofErr w:type="spellStart"/>
            <w:r>
              <w:rPr>
                <w:sz w:val="28"/>
                <w:szCs w:val="28"/>
              </w:rPr>
              <w:t>В.В.Богинин</w:t>
            </w:r>
            <w:proofErr w:type="spellEnd"/>
          </w:p>
        </w:tc>
      </w:tr>
      <w:tr w:rsidR="00893BEB" w:rsidTr="00D46C94">
        <w:trPr>
          <w:gridAfter w:val="1"/>
          <w:wAfter w:w="107" w:type="dxa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BEB" w:rsidRDefault="00893BEB" w:rsidP="00CC6942">
            <w:pPr>
              <w:jc w:val="both"/>
              <w:rPr>
                <w:sz w:val="28"/>
                <w:szCs w:val="28"/>
              </w:rPr>
            </w:pPr>
          </w:p>
        </w:tc>
      </w:tr>
      <w:tr w:rsidR="00490278" w:rsidTr="00893BEB">
        <w:trPr>
          <w:trHeight w:val="2552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90278" w:rsidRDefault="004902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7C3" w:rsidRDefault="00D267C3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0278" w:rsidRPr="00195465" w:rsidRDefault="00CC6942" w:rsidP="0049027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proofErr w:type="gramStart"/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первоочередного</w:t>
            </w:r>
            <w:proofErr w:type="gramEnd"/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жизнеобеспечения населения</w:t>
            </w:r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Мостовский район, пострадавшего</w:t>
            </w:r>
          </w:p>
          <w:p w:rsidR="00490278" w:rsidRPr="00195465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при чрезвычайных ситуациях</w:t>
            </w:r>
          </w:p>
          <w:p w:rsidR="00490278" w:rsidRPr="00980EC6" w:rsidRDefault="00490278" w:rsidP="00893B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465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  <w:p w:rsidR="00490278" w:rsidRDefault="00490278" w:rsidP="00490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0278" w:rsidRPr="00980EC6" w:rsidRDefault="004902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EC6" w:rsidRPr="00980EC6" w:rsidRDefault="00980E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Pr="00362411" w:rsidRDefault="00D913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86"/>
      <w:bookmarkEnd w:id="2"/>
      <w:r w:rsidRPr="00362411">
        <w:rPr>
          <w:rFonts w:ascii="Times New Roman" w:hAnsi="Times New Roman" w:cs="Times New Roman"/>
          <w:sz w:val="28"/>
          <w:szCs w:val="28"/>
        </w:rPr>
        <w:t>ПЕРЕЧЕНЬ</w:t>
      </w:r>
    </w:p>
    <w:p w:rsidR="00D9139F" w:rsidRPr="00362411" w:rsidRDefault="00D913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СТАЦИОНАРНЫХ ПУНКТОВ ВРЕМЕННОГО РАЗМЕЩЕНИЯ</w:t>
      </w:r>
    </w:p>
    <w:p w:rsidR="0064457E" w:rsidRPr="00362411" w:rsidRDefault="00D9139F" w:rsidP="006445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ПОСТРАДАВШЕГО НАСЕЛЕНИЯ </w:t>
      </w:r>
      <w:r w:rsidR="0064457E" w:rsidRPr="00362411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D9139F" w:rsidRPr="00362411" w:rsidRDefault="00D9139F" w:rsidP="00AC1D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ПРИ ЧРЕЗВЫЧАЙНЫХ СИТУАЦИЯХ ПРИРОДНОГО</w:t>
      </w:r>
      <w:r w:rsidR="00AC1D45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>И ТЕХНОГЕННОГО ХАРАКТЕРА</w:t>
      </w:r>
    </w:p>
    <w:p w:rsidR="00D9139F" w:rsidRPr="00362411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551"/>
        <w:gridCol w:w="3323"/>
        <w:gridCol w:w="1559"/>
      </w:tblGrid>
      <w:tr w:rsidR="007450AD" w:rsidRPr="00362411" w:rsidTr="002712E0">
        <w:tc>
          <w:tcPr>
            <w:tcW w:w="567" w:type="dxa"/>
            <w:vAlign w:val="center"/>
          </w:tcPr>
          <w:p w:rsidR="00D9139F" w:rsidRPr="00362411" w:rsidRDefault="00362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Пункты временного размещения</w:t>
            </w:r>
          </w:p>
        </w:tc>
        <w:tc>
          <w:tcPr>
            <w:tcW w:w="2551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базе</w:t>
            </w:r>
            <w:proofErr w:type="gram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какого учреждения (организации) развертывается</w:t>
            </w:r>
          </w:p>
        </w:tc>
        <w:tc>
          <w:tcPr>
            <w:tcW w:w="3323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1559" w:type="dxa"/>
            <w:vAlign w:val="center"/>
          </w:tcPr>
          <w:p w:rsidR="00D9139F" w:rsidRPr="00362411" w:rsidRDefault="007450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gramStart"/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размещаемых</w:t>
            </w:r>
            <w:proofErr w:type="gramEnd"/>
          </w:p>
        </w:tc>
      </w:tr>
      <w:tr w:rsidR="007450AD" w:rsidRPr="00362411" w:rsidTr="002712E0">
        <w:tc>
          <w:tcPr>
            <w:tcW w:w="567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3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523" w:rsidRPr="00362411" w:rsidTr="002712E0">
        <w:tc>
          <w:tcPr>
            <w:tcW w:w="9418" w:type="dxa"/>
            <w:gridSpan w:val="5"/>
          </w:tcPr>
          <w:p w:rsidR="00D9139F" w:rsidRPr="00362411" w:rsidRDefault="00F45B7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Андрюковское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0C40BD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3323" w:type="dxa"/>
          </w:tcPr>
          <w:p w:rsidR="00D9139F" w:rsidRPr="00362411" w:rsidRDefault="00E871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Андрюки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Красная, 85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E871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6-25-72</w:t>
            </w:r>
          </w:p>
        </w:tc>
        <w:tc>
          <w:tcPr>
            <w:tcW w:w="1559" w:type="dxa"/>
          </w:tcPr>
          <w:p w:rsidR="00D9139F" w:rsidRPr="00362411" w:rsidRDefault="00F74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1E0D" w:rsidRPr="00362411" w:rsidTr="002712E0">
        <w:tc>
          <w:tcPr>
            <w:tcW w:w="9418" w:type="dxa"/>
            <w:gridSpan w:val="5"/>
          </w:tcPr>
          <w:p w:rsidR="00D51E0D" w:rsidRPr="00362411" w:rsidRDefault="00C111B9" w:rsidP="00E434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Баговское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525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4F43CC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3" w:type="dxa"/>
          </w:tcPr>
          <w:p w:rsidR="00D9139F" w:rsidRPr="00362411" w:rsidRDefault="006E6C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Баговская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Горького, 3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6E6C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6-64-3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9139F" w:rsidRPr="00362411" w:rsidRDefault="006E6C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1E0D" w:rsidRPr="00362411" w:rsidTr="002712E0">
        <w:trPr>
          <w:trHeight w:val="15"/>
        </w:trPr>
        <w:tc>
          <w:tcPr>
            <w:tcW w:w="9418" w:type="dxa"/>
            <w:gridSpan w:val="5"/>
          </w:tcPr>
          <w:p w:rsidR="00D51E0D" w:rsidRPr="00362411" w:rsidRDefault="006011FD" w:rsidP="00E434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Беноковское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B7180C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323" w:type="dxa"/>
          </w:tcPr>
          <w:p w:rsidR="00D9139F" w:rsidRPr="00362411" w:rsidRDefault="00B718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Беноково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Красная, 33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B718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6-71-71</w:t>
            </w:r>
          </w:p>
        </w:tc>
        <w:tc>
          <w:tcPr>
            <w:tcW w:w="1559" w:type="dxa"/>
          </w:tcPr>
          <w:p w:rsidR="00D9139F" w:rsidRPr="00362411" w:rsidRDefault="00B718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1E0D" w:rsidRPr="00362411" w:rsidTr="002712E0">
        <w:tc>
          <w:tcPr>
            <w:tcW w:w="9418" w:type="dxa"/>
            <w:gridSpan w:val="5"/>
          </w:tcPr>
          <w:p w:rsidR="00D51E0D" w:rsidRPr="00362411" w:rsidRDefault="00C37634" w:rsidP="00E434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Бесленеевское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ООШ №</w:t>
            </w:r>
            <w:r w:rsidR="001A30BC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3323" w:type="dxa"/>
          </w:tcPr>
          <w:p w:rsidR="00D9139F" w:rsidRPr="00362411" w:rsidRDefault="001A30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Бесленеевская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Ленина, 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1A30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6-67-25</w:t>
            </w:r>
          </w:p>
        </w:tc>
        <w:tc>
          <w:tcPr>
            <w:tcW w:w="1559" w:type="dxa"/>
          </w:tcPr>
          <w:p w:rsidR="00D9139F" w:rsidRPr="00362411" w:rsidRDefault="001A30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D33" w:rsidRPr="00362411" w:rsidTr="002712E0">
        <w:tc>
          <w:tcPr>
            <w:tcW w:w="9418" w:type="dxa"/>
            <w:gridSpan w:val="5"/>
          </w:tcPr>
          <w:p w:rsidR="00F77D33" w:rsidRPr="00362411" w:rsidRDefault="00CD7076" w:rsidP="00F77D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Губское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29393E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3323" w:type="dxa"/>
          </w:tcPr>
          <w:p w:rsidR="00D9139F" w:rsidRPr="00362411" w:rsidRDefault="00293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Губская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Default="00293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6-62-55</w:t>
            </w:r>
          </w:p>
          <w:p w:rsidR="004B5427" w:rsidRDefault="004B5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27" w:rsidRPr="00362411" w:rsidRDefault="004B5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139F" w:rsidRPr="00362411" w:rsidRDefault="00A22A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D33" w:rsidRPr="00362411" w:rsidTr="002712E0">
        <w:tc>
          <w:tcPr>
            <w:tcW w:w="9418" w:type="dxa"/>
            <w:gridSpan w:val="5"/>
          </w:tcPr>
          <w:p w:rsidR="00F77D33" w:rsidRPr="00362411" w:rsidRDefault="003D6633" w:rsidP="00F77D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Костромское сельское поселение</w:t>
            </w:r>
          </w:p>
        </w:tc>
      </w:tr>
      <w:tr w:rsidR="00573523" w:rsidRPr="00362411" w:rsidTr="002712E0">
        <w:trPr>
          <w:trHeight w:val="555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6C3F72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3323" w:type="dxa"/>
          </w:tcPr>
          <w:p w:rsidR="00D9139F" w:rsidRPr="00362411" w:rsidRDefault="005D33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ст. Костромская, ул. Ленина, 168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741E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6-94-96</w:t>
            </w:r>
          </w:p>
        </w:tc>
        <w:tc>
          <w:tcPr>
            <w:tcW w:w="1559" w:type="dxa"/>
          </w:tcPr>
          <w:p w:rsidR="00D9139F" w:rsidRPr="00362411" w:rsidRDefault="005D33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D33" w:rsidRPr="00362411" w:rsidTr="002712E0">
        <w:tc>
          <w:tcPr>
            <w:tcW w:w="9418" w:type="dxa"/>
            <w:gridSpan w:val="5"/>
          </w:tcPr>
          <w:p w:rsidR="00F77D33" w:rsidRPr="00362411" w:rsidRDefault="00CC38D6" w:rsidP="00F77D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Краснокутское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EB39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3323" w:type="dxa"/>
          </w:tcPr>
          <w:p w:rsidR="00D9139F" w:rsidRPr="00362411" w:rsidRDefault="00DE37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Лени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на, 1,</w:t>
            </w:r>
          </w:p>
          <w:p w:rsidR="00D9139F" w:rsidRPr="00D667EF" w:rsidRDefault="00D667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7EF">
              <w:rPr>
                <w:rFonts w:ascii="Times New Roman" w:hAnsi="Times New Roman" w:cs="Times New Roman"/>
                <w:sz w:val="24"/>
                <w:szCs w:val="24"/>
              </w:rPr>
              <w:t>т. 6-91-19</w:t>
            </w:r>
          </w:p>
        </w:tc>
        <w:tc>
          <w:tcPr>
            <w:tcW w:w="1559" w:type="dxa"/>
          </w:tcPr>
          <w:p w:rsidR="00D9139F" w:rsidRPr="00362411" w:rsidRDefault="009840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7D33" w:rsidRPr="00362411" w:rsidTr="002712E0">
        <w:tc>
          <w:tcPr>
            <w:tcW w:w="9418" w:type="dxa"/>
            <w:gridSpan w:val="5"/>
          </w:tcPr>
          <w:p w:rsidR="00F77D33" w:rsidRPr="00362411" w:rsidRDefault="009755B7" w:rsidP="00F77D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Махошевское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ООШ №</w:t>
            </w:r>
            <w:r w:rsidR="00D05E9A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3323" w:type="dxa"/>
          </w:tcPr>
          <w:p w:rsidR="00D9139F" w:rsidRPr="00362411" w:rsidRDefault="00D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Махошевска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, ул. Советская, 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D9139F" w:rsidRPr="00362411" w:rsidRDefault="00D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6-41-33</w:t>
            </w:r>
          </w:p>
        </w:tc>
        <w:tc>
          <w:tcPr>
            <w:tcW w:w="1559" w:type="dxa"/>
          </w:tcPr>
          <w:p w:rsidR="00D9139F" w:rsidRPr="00362411" w:rsidRDefault="00D05E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523" w:rsidRPr="00362411" w:rsidTr="002712E0">
        <w:tc>
          <w:tcPr>
            <w:tcW w:w="9418" w:type="dxa"/>
            <w:gridSpan w:val="5"/>
          </w:tcPr>
          <w:p w:rsidR="00D9139F" w:rsidRPr="00362411" w:rsidRDefault="00892C1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Мостовское городское поселение</w:t>
            </w:r>
          </w:p>
        </w:tc>
      </w:tr>
      <w:tr w:rsidR="00573523" w:rsidRPr="00362411" w:rsidTr="002712E0"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7902E1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323" w:type="dxa"/>
          </w:tcPr>
          <w:p w:rsidR="00D9139F" w:rsidRPr="00362411" w:rsidRDefault="006D10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п. Мостовской, ул. </w:t>
            </w:r>
            <w:proofErr w:type="gram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6D108C" w:rsidP="006D10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5-10-9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9139F" w:rsidRPr="00362411" w:rsidRDefault="006D10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73523" w:rsidRPr="00362411" w:rsidTr="002712E0">
        <w:trPr>
          <w:trHeight w:val="810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65208B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3323" w:type="dxa"/>
          </w:tcPr>
          <w:p w:rsidR="00D9139F" w:rsidRPr="00362411" w:rsidRDefault="006520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gram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  <w:proofErr w:type="gram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Мостовая, 39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6520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6-74-10</w:t>
            </w:r>
          </w:p>
        </w:tc>
        <w:tc>
          <w:tcPr>
            <w:tcW w:w="1559" w:type="dxa"/>
          </w:tcPr>
          <w:p w:rsidR="00D9139F" w:rsidRPr="00362411" w:rsidRDefault="006520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D6F0B" w:rsidRPr="00362411" w:rsidTr="002712E0">
        <w:tc>
          <w:tcPr>
            <w:tcW w:w="9418" w:type="dxa"/>
            <w:gridSpan w:val="5"/>
          </w:tcPr>
          <w:p w:rsidR="00CD6F0B" w:rsidRPr="00362411" w:rsidRDefault="00CD6F0B" w:rsidP="00CD6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Переправненское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855"/>
        </w:trPr>
        <w:tc>
          <w:tcPr>
            <w:tcW w:w="567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9862CD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3323" w:type="dxa"/>
          </w:tcPr>
          <w:p w:rsidR="00D9139F" w:rsidRPr="00362411" w:rsidRDefault="004C63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Переправная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 ул. Кирова, 74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4C63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6-77-43</w:t>
            </w:r>
          </w:p>
        </w:tc>
        <w:tc>
          <w:tcPr>
            <w:tcW w:w="1559" w:type="dxa"/>
          </w:tcPr>
          <w:p w:rsidR="00D9139F" w:rsidRPr="00362411" w:rsidRDefault="004C63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61A7" w:rsidRPr="00362411" w:rsidTr="002712E0">
        <w:trPr>
          <w:trHeight w:val="240"/>
        </w:trPr>
        <w:tc>
          <w:tcPr>
            <w:tcW w:w="567" w:type="dxa"/>
          </w:tcPr>
          <w:p w:rsidR="00A861A7" w:rsidRPr="00362411" w:rsidRDefault="00A861A7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861A7" w:rsidRPr="00362411" w:rsidRDefault="0087413A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A861A7" w:rsidRPr="00362411" w:rsidRDefault="006956EA" w:rsidP="00A86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«Юбилейный»</w:t>
            </w:r>
          </w:p>
        </w:tc>
        <w:tc>
          <w:tcPr>
            <w:tcW w:w="3323" w:type="dxa"/>
          </w:tcPr>
          <w:p w:rsidR="0051722C" w:rsidRPr="00362411" w:rsidRDefault="0051722C" w:rsidP="005172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Переправная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Красная, 1</w:t>
            </w: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A861A7" w:rsidRPr="00362411" w:rsidRDefault="0051722C" w:rsidP="005172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932E5E" w:rsidRPr="00932E5E">
              <w:rPr>
                <w:rFonts w:ascii="Times New Roman" w:hAnsi="Times New Roman" w:cs="Times New Roman"/>
                <w:sz w:val="24"/>
                <w:szCs w:val="24"/>
              </w:rPr>
              <w:t>6-76-90</w:t>
            </w:r>
          </w:p>
        </w:tc>
        <w:tc>
          <w:tcPr>
            <w:tcW w:w="1559" w:type="dxa"/>
          </w:tcPr>
          <w:p w:rsidR="00A861A7" w:rsidRPr="00362411" w:rsidRDefault="00D3434C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61A7" w:rsidRPr="00362411" w:rsidTr="002712E0">
        <w:trPr>
          <w:trHeight w:val="210"/>
        </w:trPr>
        <w:tc>
          <w:tcPr>
            <w:tcW w:w="567" w:type="dxa"/>
          </w:tcPr>
          <w:p w:rsidR="00A861A7" w:rsidRPr="00362411" w:rsidRDefault="00A861A7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861A7" w:rsidRPr="00362411" w:rsidRDefault="0087413A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A861A7" w:rsidRPr="00362411" w:rsidRDefault="00D3434C" w:rsidP="00A86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№ 19</w:t>
            </w:r>
          </w:p>
        </w:tc>
        <w:tc>
          <w:tcPr>
            <w:tcW w:w="3323" w:type="dxa"/>
          </w:tcPr>
          <w:p w:rsidR="00D3434C" w:rsidRPr="00362411" w:rsidRDefault="00D3434C" w:rsidP="00D34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Свободный Мир, ул. Коммунаров, 52</w:t>
            </w: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61A7" w:rsidRPr="00362411" w:rsidRDefault="00D3434C" w:rsidP="00D34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20460A" w:rsidRPr="0020460A">
              <w:rPr>
                <w:rFonts w:ascii="Times New Roman" w:hAnsi="Times New Roman" w:cs="Times New Roman"/>
                <w:sz w:val="24"/>
                <w:szCs w:val="24"/>
              </w:rPr>
              <w:t>6-77-61</w:t>
            </w:r>
          </w:p>
        </w:tc>
        <w:tc>
          <w:tcPr>
            <w:tcW w:w="1559" w:type="dxa"/>
          </w:tcPr>
          <w:p w:rsidR="00A861A7" w:rsidRPr="00362411" w:rsidRDefault="00D3434C" w:rsidP="00A86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2B81" w:rsidRPr="00362411" w:rsidTr="002712E0">
        <w:tc>
          <w:tcPr>
            <w:tcW w:w="9418" w:type="dxa"/>
            <w:gridSpan w:val="5"/>
          </w:tcPr>
          <w:p w:rsidR="00A82B81" w:rsidRPr="00362411" w:rsidRDefault="00A82B81" w:rsidP="00A82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Псебайское городское поселение</w:t>
            </w:r>
          </w:p>
        </w:tc>
      </w:tr>
      <w:tr w:rsidR="00573523" w:rsidRPr="00362411" w:rsidTr="002712E0">
        <w:tc>
          <w:tcPr>
            <w:tcW w:w="567" w:type="dxa"/>
          </w:tcPr>
          <w:p w:rsidR="00D9139F" w:rsidRPr="00362411" w:rsidRDefault="00046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897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  <w:r w:rsidR="006F5E89">
              <w:rPr>
                <w:rFonts w:ascii="Times New Roman" w:hAnsi="Times New Roman" w:cs="Times New Roman"/>
                <w:sz w:val="24"/>
                <w:szCs w:val="24"/>
              </w:rPr>
              <w:t xml:space="preserve"> «Юбилейный»</w:t>
            </w:r>
          </w:p>
        </w:tc>
        <w:tc>
          <w:tcPr>
            <w:tcW w:w="3323" w:type="dxa"/>
          </w:tcPr>
          <w:p w:rsidR="00D9139F" w:rsidRPr="00362411" w:rsidRDefault="00897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п. Псебай, пер. Красный, 8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48776F" w:rsidRDefault="0048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776F">
              <w:rPr>
                <w:rFonts w:ascii="Times New Roman" w:hAnsi="Times New Roman" w:cs="Times New Roman"/>
                <w:sz w:val="24"/>
                <w:szCs w:val="24"/>
              </w:rPr>
              <w:t>т. 6-13-7</w:t>
            </w:r>
            <w:r w:rsidR="00D84772" w:rsidRPr="00487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9139F" w:rsidRPr="00362411" w:rsidRDefault="00897A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046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ООШ №</w:t>
            </w:r>
            <w:r w:rsidR="0015174A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3323" w:type="dxa"/>
          </w:tcPr>
          <w:p w:rsidR="00D9139F" w:rsidRPr="00362411" w:rsidRDefault="001517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п. Перевалка, ул. Садовая, 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D9139F" w:rsidRPr="00362411" w:rsidRDefault="001517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6-24-50</w:t>
            </w:r>
          </w:p>
        </w:tc>
        <w:tc>
          <w:tcPr>
            <w:tcW w:w="1559" w:type="dxa"/>
          </w:tcPr>
          <w:p w:rsidR="00D9139F" w:rsidRPr="00362411" w:rsidRDefault="00151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2EED" w:rsidRPr="00362411" w:rsidTr="002712E0">
        <w:tc>
          <w:tcPr>
            <w:tcW w:w="9418" w:type="dxa"/>
            <w:gridSpan w:val="5"/>
          </w:tcPr>
          <w:p w:rsidR="00442EED" w:rsidRPr="00362411" w:rsidRDefault="00442EED" w:rsidP="00442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Унароковское сельское поселение</w:t>
            </w:r>
          </w:p>
        </w:tc>
      </w:tr>
      <w:tr w:rsidR="00573523" w:rsidRPr="00362411" w:rsidTr="002712E0">
        <w:trPr>
          <w:trHeight w:val="540"/>
        </w:trPr>
        <w:tc>
          <w:tcPr>
            <w:tcW w:w="567" w:type="dxa"/>
          </w:tcPr>
          <w:p w:rsidR="00D9139F" w:rsidRPr="00362411" w:rsidRDefault="00046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221886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3323" w:type="dxa"/>
          </w:tcPr>
          <w:p w:rsidR="00D9139F" w:rsidRPr="00362411" w:rsidRDefault="002218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с. Унароково, ул. Советская, 37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D91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т. </w:t>
            </w:r>
            <w:r w:rsidR="00221886" w:rsidRPr="00362411">
              <w:rPr>
                <w:rFonts w:ascii="Times New Roman" w:hAnsi="Times New Roman" w:cs="Times New Roman"/>
                <w:sz w:val="24"/>
                <w:szCs w:val="24"/>
              </w:rPr>
              <w:t>6-43-80</w:t>
            </w:r>
          </w:p>
        </w:tc>
        <w:tc>
          <w:tcPr>
            <w:tcW w:w="1559" w:type="dxa"/>
          </w:tcPr>
          <w:p w:rsidR="00D9139F" w:rsidRPr="00362411" w:rsidRDefault="002218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2EED" w:rsidRPr="00362411" w:rsidTr="002712E0">
        <w:tc>
          <w:tcPr>
            <w:tcW w:w="9418" w:type="dxa"/>
            <w:gridSpan w:val="5"/>
          </w:tcPr>
          <w:p w:rsidR="00442EED" w:rsidRPr="00362411" w:rsidRDefault="00442EED" w:rsidP="00442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Шедокское</w:t>
            </w:r>
            <w:proofErr w:type="spellEnd"/>
            <w:r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573523" w:rsidRPr="00362411" w:rsidTr="002712E0">
        <w:trPr>
          <w:trHeight w:val="555"/>
        </w:trPr>
        <w:tc>
          <w:tcPr>
            <w:tcW w:w="567" w:type="dxa"/>
          </w:tcPr>
          <w:p w:rsidR="00D9139F" w:rsidRPr="00362411" w:rsidRDefault="00046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965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3323" w:type="dxa"/>
          </w:tcPr>
          <w:p w:rsidR="00D9139F" w:rsidRPr="00362411" w:rsidRDefault="00965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с. Шедок, ул. Ленина, 50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8642BF" w:rsidRDefault="008642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BF">
              <w:rPr>
                <w:rFonts w:ascii="Times New Roman" w:hAnsi="Times New Roman" w:cs="Times New Roman"/>
                <w:sz w:val="24"/>
                <w:szCs w:val="24"/>
              </w:rPr>
              <w:t>т. 6-</w:t>
            </w:r>
            <w:r w:rsidR="00D9139F" w:rsidRPr="00864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42BF">
              <w:rPr>
                <w:rFonts w:ascii="Times New Roman" w:hAnsi="Times New Roman" w:cs="Times New Roman"/>
                <w:sz w:val="24"/>
                <w:szCs w:val="24"/>
              </w:rPr>
              <w:t>6-5</w:t>
            </w:r>
            <w:r w:rsidR="00D9139F" w:rsidRPr="00864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9139F" w:rsidRPr="00362411" w:rsidRDefault="009657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86B69" w:rsidRPr="00362411" w:rsidTr="002712E0">
        <w:tc>
          <w:tcPr>
            <w:tcW w:w="9418" w:type="dxa"/>
            <w:gridSpan w:val="5"/>
          </w:tcPr>
          <w:p w:rsidR="00186B69" w:rsidRPr="00362411" w:rsidRDefault="00186B69" w:rsidP="0018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Ярославское сельское поселение</w:t>
            </w:r>
          </w:p>
        </w:tc>
      </w:tr>
      <w:tr w:rsidR="00573523" w:rsidRPr="00362411" w:rsidTr="002712E0">
        <w:tc>
          <w:tcPr>
            <w:tcW w:w="567" w:type="dxa"/>
          </w:tcPr>
          <w:p w:rsidR="00D9139F" w:rsidRPr="00362411" w:rsidRDefault="00046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9139F" w:rsidRPr="00362411" w:rsidRDefault="00D9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СПВР</w:t>
            </w:r>
          </w:p>
        </w:tc>
        <w:tc>
          <w:tcPr>
            <w:tcW w:w="2551" w:type="dxa"/>
          </w:tcPr>
          <w:p w:rsidR="00D9139F" w:rsidRPr="00362411" w:rsidRDefault="00146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F803E9" w:rsidRPr="00362411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3323" w:type="dxa"/>
          </w:tcPr>
          <w:p w:rsidR="00D9139F" w:rsidRPr="00362411" w:rsidRDefault="00F803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ст. Ярославская, ул. Школьная, 21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139F" w:rsidRPr="00362411" w:rsidRDefault="00F803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т. 6-33-53</w:t>
            </w:r>
          </w:p>
        </w:tc>
        <w:tc>
          <w:tcPr>
            <w:tcW w:w="1559" w:type="dxa"/>
          </w:tcPr>
          <w:p w:rsidR="00D9139F" w:rsidRPr="00362411" w:rsidRDefault="00F803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39F" w:rsidRPr="003624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D9139F" w:rsidRPr="00362411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139F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12E0" w:rsidRPr="00362411" w:rsidRDefault="00271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2712E0" w:rsidRPr="001A7EE9" w:rsidTr="00FA5323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2712E0" w:rsidRPr="001A7EE9" w:rsidRDefault="002712E0" w:rsidP="00FA53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                                               </w:t>
            </w:r>
            <w:proofErr w:type="spellStart"/>
            <w:r>
              <w:rPr>
                <w:sz w:val="28"/>
                <w:szCs w:val="28"/>
              </w:rPr>
              <w:t>В.В.Богинин</w:t>
            </w:r>
            <w:proofErr w:type="spellEnd"/>
          </w:p>
        </w:tc>
      </w:tr>
    </w:tbl>
    <w:p w:rsidR="00D9139F" w:rsidRPr="002712E0" w:rsidRDefault="00D913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9139F" w:rsidRPr="002712E0" w:rsidSect="00313E32">
      <w:headerReference w:type="default" r:id="rId9"/>
      <w:pgSz w:w="11906" w:h="16838"/>
      <w:pgMar w:top="42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7CD" w:rsidRDefault="007A27CD" w:rsidP="00313E32">
      <w:r>
        <w:separator/>
      </w:r>
    </w:p>
  </w:endnote>
  <w:endnote w:type="continuationSeparator" w:id="0">
    <w:p w:rsidR="007A27CD" w:rsidRDefault="007A27CD" w:rsidP="0031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7CD" w:rsidRDefault="007A27CD" w:rsidP="00313E32">
      <w:r>
        <w:separator/>
      </w:r>
    </w:p>
  </w:footnote>
  <w:footnote w:type="continuationSeparator" w:id="0">
    <w:p w:rsidR="007A27CD" w:rsidRDefault="007A27CD" w:rsidP="00313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948378"/>
      <w:docPartObj>
        <w:docPartGallery w:val="Page Numbers (Top of Page)"/>
        <w:docPartUnique/>
      </w:docPartObj>
    </w:sdtPr>
    <w:sdtContent>
      <w:p w:rsidR="00313E32" w:rsidRDefault="00313E3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7C3">
          <w:rPr>
            <w:noProof/>
          </w:rPr>
          <w:t>16</w:t>
        </w:r>
        <w:r>
          <w:fldChar w:fldCharType="end"/>
        </w:r>
      </w:p>
    </w:sdtContent>
  </w:sdt>
  <w:p w:rsidR="00313E32" w:rsidRDefault="00313E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20726"/>
    <w:multiLevelType w:val="hybridMultilevel"/>
    <w:tmpl w:val="A9B06DB2"/>
    <w:lvl w:ilvl="0" w:tplc="AB7E8A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39F"/>
    <w:rsid w:val="000172A5"/>
    <w:rsid w:val="00023928"/>
    <w:rsid w:val="00043244"/>
    <w:rsid w:val="00046700"/>
    <w:rsid w:val="000504C4"/>
    <w:rsid w:val="00050B1D"/>
    <w:rsid w:val="00060180"/>
    <w:rsid w:val="000707AE"/>
    <w:rsid w:val="0007408E"/>
    <w:rsid w:val="0007782A"/>
    <w:rsid w:val="00081942"/>
    <w:rsid w:val="000910DE"/>
    <w:rsid w:val="000922C8"/>
    <w:rsid w:val="000B6841"/>
    <w:rsid w:val="000C40BD"/>
    <w:rsid w:val="000C6E2A"/>
    <w:rsid w:val="000F7DE7"/>
    <w:rsid w:val="001020E7"/>
    <w:rsid w:val="00107811"/>
    <w:rsid w:val="00107F66"/>
    <w:rsid w:val="00137E13"/>
    <w:rsid w:val="00145E93"/>
    <w:rsid w:val="001468BA"/>
    <w:rsid w:val="00146A59"/>
    <w:rsid w:val="0015174A"/>
    <w:rsid w:val="00152C2F"/>
    <w:rsid w:val="0016099A"/>
    <w:rsid w:val="00164DB9"/>
    <w:rsid w:val="00186B69"/>
    <w:rsid w:val="00192A7D"/>
    <w:rsid w:val="00195465"/>
    <w:rsid w:val="001A30BC"/>
    <w:rsid w:val="001B352A"/>
    <w:rsid w:val="001B6813"/>
    <w:rsid w:val="001B6DDF"/>
    <w:rsid w:val="001C049C"/>
    <w:rsid w:val="001C74C9"/>
    <w:rsid w:val="001D047A"/>
    <w:rsid w:val="001E0597"/>
    <w:rsid w:val="001E19C5"/>
    <w:rsid w:val="001F3918"/>
    <w:rsid w:val="0020026F"/>
    <w:rsid w:val="0020155C"/>
    <w:rsid w:val="0020460A"/>
    <w:rsid w:val="00215327"/>
    <w:rsid w:val="00221886"/>
    <w:rsid w:val="00241459"/>
    <w:rsid w:val="002452AA"/>
    <w:rsid w:val="00261F4D"/>
    <w:rsid w:val="002629B3"/>
    <w:rsid w:val="00270F5C"/>
    <w:rsid w:val="002712E0"/>
    <w:rsid w:val="00276EE3"/>
    <w:rsid w:val="002779A4"/>
    <w:rsid w:val="0029393E"/>
    <w:rsid w:val="002A3F77"/>
    <w:rsid w:val="002C533B"/>
    <w:rsid w:val="002D21FB"/>
    <w:rsid w:val="002D3BB3"/>
    <w:rsid w:val="002D3F19"/>
    <w:rsid w:val="003015B4"/>
    <w:rsid w:val="00301E8F"/>
    <w:rsid w:val="0031151A"/>
    <w:rsid w:val="00313E32"/>
    <w:rsid w:val="00336FD2"/>
    <w:rsid w:val="00345315"/>
    <w:rsid w:val="003545F8"/>
    <w:rsid w:val="00362411"/>
    <w:rsid w:val="00363F49"/>
    <w:rsid w:val="003803EC"/>
    <w:rsid w:val="00391544"/>
    <w:rsid w:val="00393984"/>
    <w:rsid w:val="00396522"/>
    <w:rsid w:val="003B1108"/>
    <w:rsid w:val="003B3FD5"/>
    <w:rsid w:val="003C0EE4"/>
    <w:rsid w:val="003C1581"/>
    <w:rsid w:val="003C5453"/>
    <w:rsid w:val="003D616A"/>
    <w:rsid w:val="003D6633"/>
    <w:rsid w:val="003E43BF"/>
    <w:rsid w:val="00404D5C"/>
    <w:rsid w:val="00405F3B"/>
    <w:rsid w:val="00412C5E"/>
    <w:rsid w:val="00421CC4"/>
    <w:rsid w:val="004239A2"/>
    <w:rsid w:val="00441B28"/>
    <w:rsid w:val="00442EED"/>
    <w:rsid w:val="00443F62"/>
    <w:rsid w:val="00451788"/>
    <w:rsid w:val="0045421D"/>
    <w:rsid w:val="00474B03"/>
    <w:rsid w:val="0048372B"/>
    <w:rsid w:val="0048776F"/>
    <w:rsid w:val="00490278"/>
    <w:rsid w:val="0049575F"/>
    <w:rsid w:val="004A0BBC"/>
    <w:rsid w:val="004A46C0"/>
    <w:rsid w:val="004A4D01"/>
    <w:rsid w:val="004B11BA"/>
    <w:rsid w:val="004B124A"/>
    <w:rsid w:val="004B19FA"/>
    <w:rsid w:val="004B5427"/>
    <w:rsid w:val="004C63DF"/>
    <w:rsid w:val="004C69D3"/>
    <w:rsid w:val="004E05B8"/>
    <w:rsid w:val="004F1334"/>
    <w:rsid w:val="004F1F20"/>
    <w:rsid w:val="004F43CC"/>
    <w:rsid w:val="00511E4F"/>
    <w:rsid w:val="0051722C"/>
    <w:rsid w:val="00523D42"/>
    <w:rsid w:val="005355FC"/>
    <w:rsid w:val="0053582C"/>
    <w:rsid w:val="00543FC9"/>
    <w:rsid w:val="00563A90"/>
    <w:rsid w:val="0057318D"/>
    <w:rsid w:val="00573523"/>
    <w:rsid w:val="005737E9"/>
    <w:rsid w:val="00573E88"/>
    <w:rsid w:val="00585FB2"/>
    <w:rsid w:val="005873F5"/>
    <w:rsid w:val="00591E53"/>
    <w:rsid w:val="005A3ED8"/>
    <w:rsid w:val="005B00CE"/>
    <w:rsid w:val="005B6CE1"/>
    <w:rsid w:val="005D3310"/>
    <w:rsid w:val="005D630B"/>
    <w:rsid w:val="006011FD"/>
    <w:rsid w:val="00605861"/>
    <w:rsid w:val="00623F2C"/>
    <w:rsid w:val="0063366B"/>
    <w:rsid w:val="00643C08"/>
    <w:rsid w:val="0064457E"/>
    <w:rsid w:val="0065208B"/>
    <w:rsid w:val="00666230"/>
    <w:rsid w:val="0067311F"/>
    <w:rsid w:val="00676752"/>
    <w:rsid w:val="0068388B"/>
    <w:rsid w:val="00690340"/>
    <w:rsid w:val="006956EA"/>
    <w:rsid w:val="006B5AB1"/>
    <w:rsid w:val="006C3F72"/>
    <w:rsid w:val="006C4284"/>
    <w:rsid w:val="006C5D3A"/>
    <w:rsid w:val="006D108C"/>
    <w:rsid w:val="006D2788"/>
    <w:rsid w:val="006E6CD8"/>
    <w:rsid w:val="006F15B7"/>
    <w:rsid w:val="006F5E89"/>
    <w:rsid w:val="006F6439"/>
    <w:rsid w:val="00721104"/>
    <w:rsid w:val="00723880"/>
    <w:rsid w:val="0072589E"/>
    <w:rsid w:val="00732307"/>
    <w:rsid w:val="007415FC"/>
    <w:rsid w:val="007450AD"/>
    <w:rsid w:val="00753959"/>
    <w:rsid w:val="00783CBC"/>
    <w:rsid w:val="007902E1"/>
    <w:rsid w:val="00791263"/>
    <w:rsid w:val="00792C7D"/>
    <w:rsid w:val="007A0741"/>
    <w:rsid w:val="007A27CD"/>
    <w:rsid w:val="007A5F02"/>
    <w:rsid w:val="007C2BB7"/>
    <w:rsid w:val="007D005C"/>
    <w:rsid w:val="007D0CE5"/>
    <w:rsid w:val="007D47EC"/>
    <w:rsid w:val="007E1C25"/>
    <w:rsid w:val="007E2418"/>
    <w:rsid w:val="007F283A"/>
    <w:rsid w:val="007F3465"/>
    <w:rsid w:val="007F7967"/>
    <w:rsid w:val="00813AD5"/>
    <w:rsid w:val="00822B81"/>
    <w:rsid w:val="008518FA"/>
    <w:rsid w:val="00851C01"/>
    <w:rsid w:val="008636E8"/>
    <w:rsid w:val="008642BF"/>
    <w:rsid w:val="00871E16"/>
    <w:rsid w:val="0087413A"/>
    <w:rsid w:val="00880499"/>
    <w:rsid w:val="00880786"/>
    <w:rsid w:val="008850F3"/>
    <w:rsid w:val="00886FA5"/>
    <w:rsid w:val="00892C12"/>
    <w:rsid w:val="00893BEB"/>
    <w:rsid w:val="00895EC7"/>
    <w:rsid w:val="00897A73"/>
    <w:rsid w:val="008B1557"/>
    <w:rsid w:val="008D4D1C"/>
    <w:rsid w:val="008E1007"/>
    <w:rsid w:val="008F235B"/>
    <w:rsid w:val="009006DC"/>
    <w:rsid w:val="009046E6"/>
    <w:rsid w:val="0090539A"/>
    <w:rsid w:val="00911542"/>
    <w:rsid w:val="00932E5E"/>
    <w:rsid w:val="00932FF8"/>
    <w:rsid w:val="0093760B"/>
    <w:rsid w:val="00941DDC"/>
    <w:rsid w:val="00942626"/>
    <w:rsid w:val="0095678E"/>
    <w:rsid w:val="00957D8B"/>
    <w:rsid w:val="00961242"/>
    <w:rsid w:val="0096573E"/>
    <w:rsid w:val="009755B7"/>
    <w:rsid w:val="00980EC6"/>
    <w:rsid w:val="00984028"/>
    <w:rsid w:val="009862CD"/>
    <w:rsid w:val="0099109E"/>
    <w:rsid w:val="00994D7E"/>
    <w:rsid w:val="009B0C64"/>
    <w:rsid w:val="009C0CE7"/>
    <w:rsid w:val="009D3B1C"/>
    <w:rsid w:val="009D4C21"/>
    <w:rsid w:val="009F2ADF"/>
    <w:rsid w:val="009F41DB"/>
    <w:rsid w:val="009F741E"/>
    <w:rsid w:val="00A22A20"/>
    <w:rsid w:val="00A36E66"/>
    <w:rsid w:val="00A65E2A"/>
    <w:rsid w:val="00A82B81"/>
    <w:rsid w:val="00A85636"/>
    <w:rsid w:val="00A861A7"/>
    <w:rsid w:val="00AA357B"/>
    <w:rsid w:val="00AA4908"/>
    <w:rsid w:val="00AB1078"/>
    <w:rsid w:val="00AB18B6"/>
    <w:rsid w:val="00AC1D45"/>
    <w:rsid w:val="00AF77E7"/>
    <w:rsid w:val="00B00D8A"/>
    <w:rsid w:val="00B026AD"/>
    <w:rsid w:val="00B24D66"/>
    <w:rsid w:val="00B26D7E"/>
    <w:rsid w:val="00B43806"/>
    <w:rsid w:val="00B45B1E"/>
    <w:rsid w:val="00B570DB"/>
    <w:rsid w:val="00B60916"/>
    <w:rsid w:val="00B7180C"/>
    <w:rsid w:val="00B74A87"/>
    <w:rsid w:val="00B77100"/>
    <w:rsid w:val="00B82143"/>
    <w:rsid w:val="00B858AE"/>
    <w:rsid w:val="00B9479A"/>
    <w:rsid w:val="00BA727B"/>
    <w:rsid w:val="00BB45CA"/>
    <w:rsid w:val="00BC4266"/>
    <w:rsid w:val="00BF3522"/>
    <w:rsid w:val="00BF352E"/>
    <w:rsid w:val="00BF6351"/>
    <w:rsid w:val="00C00BED"/>
    <w:rsid w:val="00C01E05"/>
    <w:rsid w:val="00C06487"/>
    <w:rsid w:val="00C111B9"/>
    <w:rsid w:val="00C32197"/>
    <w:rsid w:val="00C3286A"/>
    <w:rsid w:val="00C328CB"/>
    <w:rsid w:val="00C34A96"/>
    <w:rsid w:val="00C37634"/>
    <w:rsid w:val="00C42E04"/>
    <w:rsid w:val="00C54171"/>
    <w:rsid w:val="00C66136"/>
    <w:rsid w:val="00C67BED"/>
    <w:rsid w:val="00CC38D6"/>
    <w:rsid w:val="00CC6942"/>
    <w:rsid w:val="00CD3D1A"/>
    <w:rsid w:val="00CD6F0B"/>
    <w:rsid w:val="00CD7076"/>
    <w:rsid w:val="00CE1AC5"/>
    <w:rsid w:val="00CF0516"/>
    <w:rsid w:val="00CF0B3E"/>
    <w:rsid w:val="00D05E9A"/>
    <w:rsid w:val="00D10F69"/>
    <w:rsid w:val="00D2442A"/>
    <w:rsid w:val="00D24A41"/>
    <w:rsid w:val="00D267C3"/>
    <w:rsid w:val="00D336A5"/>
    <w:rsid w:val="00D3434C"/>
    <w:rsid w:val="00D46C94"/>
    <w:rsid w:val="00D51E0D"/>
    <w:rsid w:val="00D61F67"/>
    <w:rsid w:val="00D639F9"/>
    <w:rsid w:val="00D667EF"/>
    <w:rsid w:val="00D82704"/>
    <w:rsid w:val="00D84772"/>
    <w:rsid w:val="00D9139F"/>
    <w:rsid w:val="00DC5753"/>
    <w:rsid w:val="00DC5B9F"/>
    <w:rsid w:val="00DD61B8"/>
    <w:rsid w:val="00DE374B"/>
    <w:rsid w:val="00DE7835"/>
    <w:rsid w:val="00DF5F65"/>
    <w:rsid w:val="00E03B15"/>
    <w:rsid w:val="00E049DE"/>
    <w:rsid w:val="00E074B3"/>
    <w:rsid w:val="00E077A8"/>
    <w:rsid w:val="00E33B1A"/>
    <w:rsid w:val="00E36CF1"/>
    <w:rsid w:val="00E40F72"/>
    <w:rsid w:val="00E42821"/>
    <w:rsid w:val="00E43425"/>
    <w:rsid w:val="00E43F32"/>
    <w:rsid w:val="00E45ED8"/>
    <w:rsid w:val="00E55EDA"/>
    <w:rsid w:val="00E710A3"/>
    <w:rsid w:val="00E77456"/>
    <w:rsid w:val="00E87117"/>
    <w:rsid w:val="00E975D2"/>
    <w:rsid w:val="00EA090D"/>
    <w:rsid w:val="00EB398B"/>
    <w:rsid w:val="00EB7264"/>
    <w:rsid w:val="00EC6459"/>
    <w:rsid w:val="00EE4CDE"/>
    <w:rsid w:val="00F00291"/>
    <w:rsid w:val="00F42D11"/>
    <w:rsid w:val="00F45B76"/>
    <w:rsid w:val="00F55179"/>
    <w:rsid w:val="00F62A4D"/>
    <w:rsid w:val="00F7441E"/>
    <w:rsid w:val="00F77D33"/>
    <w:rsid w:val="00F803E9"/>
    <w:rsid w:val="00F9554F"/>
    <w:rsid w:val="00FA53FF"/>
    <w:rsid w:val="00FB1AC0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13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1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913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913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913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913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9139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8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83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0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3D1A"/>
    <w:rPr>
      <w:rFonts w:ascii="Arial" w:hAnsi="Arial" w:cs="Arial"/>
      <w:color w:val="0000A0"/>
      <w:sz w:val="22"/>
      <w:szCs w:val="22"/>
    </w:rPr>
  </w:style>
  <w:style w:type="character" w:styleId="a7">
    <w:name w:val="line number"/>
    <w:basedOn w:val="a0"/>
    <w:uiPriority w:val="99"/>
    <w:semiHidden/>
    <w:unhideWhenUsed/>
    <w:rsid w:val="00313E32"/>
  </w:style>
  <w:style w:type="paragraph" w:styleId="a8">
    <w:name w:val="header"/>
    <w:basedOn w:val="a"/>
    <w:link w:val="a9"/>
    <w:uiPriority w:val="99"/>
    <w:unhideWhenUsed/>
    <w:rsid w:val="00313E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3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13E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3E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F59E-5801-4A1C-89FB-4BB3F210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16</Pages>
  <Words>4805</Words>
  <Characters>27390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antonenko</dc:creator>
  <cp:lastModifiedBy>Ruslan</cp:lastModifiedBy>
  <cp:revision>364</cp:revision>
  <cp:lastPrinted>2017-12-07T07:39:00Z</cp:lastPrinted>
  <dcterms:created xsi:type="dcterms:W3CDTF">2017-10-10T06:52:00Z</dcterms:created>
  <dcterms:modified xsi:type="dcterms:W3CDTF">2017-12-07T07:39:00Z</dcterms:modified>
</cp:coreProperties>
</file>