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A9" w:rsidRPr="005F1281" w:rsidRDefault="006747E1" w:rsidP="00A54CA9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 w:bidi="ar-SA"/>
        </w:rPr>
        <w:drawing>
          <wp:inline distT="0" distB="0" distL="0" distR="0" wp14:anchorId="31C02576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CA9" w:rsidRPr="005F1281" w:rsidRDefault="00A54CA9" w:rsidP="00A54CA9">
      <w:pPr>
        <w:pStyle w:val="Standard"/>
        <w:jc w:val="center"/>
        <w:rPr>
          <w:rFonts w:cs="Times New Roman"/>
          <w:sz w:val="28"/>
          <w:szCs w:val="28"/>
        </w:rPr>
      </w:pPr>
    </w:p>
    <w:p w:rsidR="00A54CA9" w:rsidRPr="005F1281" w:rsidRDefault="00A54CA9" w:rsidP="00A54CA9">
      <w:pPr>
        <w:pStyle w:val="Standard"/>
        <w:jc w:val="center"/>
        <w:rPr>
          <w:rFonts w:cs="Times New Roman"/>
          <w:b/>
          <w:sz w:val="28"/>
          <w:szCs w:val="28"/>
        </w:rPr>
      </w:pPr>
      <w:r w:rsidRPr="005F1281">
        <w:rPr>
          <w:rFonts w:cs="Times New Roman"/>
          <w:b/>
          <w:sz w:val="28"/>
          <w:szCs w:val="28"/>
        </w:rPr>
        <w:t xml:space="preserve">АДМИНИСТРАЦИЯ </w:t>
      </w:r>
      <w:r w:rsidR="006747E1">
        <w:rPr>
          <w:rFonts w:cs="Times New Roman"/>
          <w:b/>
          <w:sz w:val="28"/>
          <w:szCs w:val="28"/>
        </w:rPr>
        <w:t>ЯРОСЛАВСКОГО</w:t>
      </w:r>
      <w:r w:rsidRPr="005F1281">
        <w:rPr>
          <w:rFonts w:cs="Times New Roman"/>
          <w:b/>
          <w:sz w:val="28"/>
          <w:szCs w:val="28"/>
        </w:rPr>
        <w:t xml:space="preserve"> СЕЛЬСКОГО  ПОСЕЛЕНИЯ</w:t>
      </w:r>
    </w:p>
    <w:p w:rsidR="00A54CA9" w:rsidRPr="005F1281" w:rsidRDefault="00A54CA9" w:rsidP="00A54CA9">
      <w:pPr>
        <w:pStyle w:val="Standard"/>
        <w:jc w:val="center"/>
        <w:rPr>
          <w:rFonts w:cs="Times New Roman"/>
          <w:b/>
          <w:sz w:val="28"/>
          <w:szCs w:val="28"/>
        </w:rPr>
      </w:pPr>
      <w:r w:rsidRPr="005F1281">
        <w:rPr>
          <w:rFonts w:cs="Times New Roman"/>
          <w:b/>
          <w:sz w:val="28"/>
          <w:szCs w:val="28"/>
        </w:rPr>
        <w:t>МОСТОВСКОГО РАЙОНА</w:t>
      </w:r>
    </w:p>
    <w:p w:rsidR="00A54CA9" w:rsidRPr="005F1281" w:rsidRDefault="00A54CA9" w:rsidP="00A54CA9">
      <w:pPr>
        <w:pStyle w:val="1"/>
        <w:tabs>
          <w:tab w:val="center" w:pos="4819"/>
          <w:tab w:val="left" w:pos="6885"/>
        </w:tabs>
        <w:rPr>
          <w:rFonts w:ascii="Times New Roman" w:hAnsi="Times New Roman" w:cs="Times New Roman"/>
        </w:rPr>
      </w:pPr>
      <w:r w:rsidRPr="005F1281">
        <w:rPr>
          <w:rFonts w:ascii="Times New Roman" w:hAnsi="Times New Roman" w:cs="Times New Roman"/>
          <w:sz w:val="28"/>
          <w:szCs w:val="28"/>
        </w:rPr>
        <w:tab/>
      </w:r>
      <w:r w:rsidRPr="005F1281">
        <w:rPr>
          <w:rFonts w:ascii="Times New Roman" w:hAnsi="Times New Roman" w:cs="Times New Roman"/>
        </w:rPr>
        <w:t>ПОСТАНОВЛЕНИЕ</w:t>
      </w:r>
      <w:r w:rsidRPr="005F1281">
        <w:rPr>
          <w:rFonts w:ascii="Times New Roman" w:hAnsi="Times New Roman" w:cs="Times New Roman"/>
        </w:rPr>
        <w:tab/>
      </w:r>
    </w:p>
    <w:p w:rsidR="00A54CA9" w:rsidRPr="005F1281" w:rsidRDefault="00A54CA9" w:rsidP="00A54CA9">
      <w:pPr>
        <w:pStyle w:val="Standard"/>
        <w:jc w:val="center"/>
        <w:rPr>
          <w:rFonts w:cs="Times New Roman"/>
          <w:sz w:val="28"/>
          <w:szCs w:val="28"/>
        </w:rPr>
      </w:pPr>
    </w:p>
    <w:p w:rsidR="00A54CA9" w:rsidRPr="00757B96" w:rsidRDefault="00F24B1E" w:rsidP="00A54CA9">
      <w:pPr>
        <w:pStyle w:val="Standard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 w:rsidR="003F4038">
        <w:rPr>
          <w:rFonts w:cs="Times New Roman"/>
          <w:sz w:val="28"/>
          <w:szCs w:val="28"/>
        </w:rPr>
        <w:t>14.09.2017 г.</w:t>
      </w:r>
      <w:r w:rsidR="00A54CA9" w:rsidRPr="005F1281">
        <w:rPr>
          <w:rFonts w:cs="Times New Roman"/>
          <w:sz w:val="28"/>
          <w:szCs w:val="28"/>
        </w:rPr>
        <w:tab/>
      </w:r>
      <w:r w:rsidR="00A54CA9" w:rsidRPr="005F1281">
        <w:rPr>
          <w:rFonts w:cs="Times New Roman"/>
          <w:sz w:val="28"/>
          <w:szCs w:val="28"/>
        </w:rPr>
        <w:tab/>
      </w:r>
      <w:r w:rsidR="00A54CA9" w:rsidRPr="005F1281">
        <w:rPr>
          <w:rFonts w:cs="Times New Roman"/>
          <w:sz w:val="28"/>
          <w:szCs w:val="28"/>
        </w:rPr>
        <w:tab/>
      </w:r>
      <w:r w:rsidR="00A54CA9" w:rsidRPr="005F1281">
        <w:rPr>
          <w:rFonts w:cs="Times New Roman"/>
          <w:sz w:val="28"/>
          <w:szCs w:val="28"/>
        </w:rPr>
        <w:tab/>
      </w:r>
      <w:r w:rsidR="00A54CA9" w:rsidRPr="005F1281">
        <w:rPr>
          <w:rFonts w:cs="Times New Roman"/>
          <w:sz w:val="28"/>
          <w:szCs w:val="28"/>
        </w:rPr>
        <w:tab/>
      </w:r>
      <w:r w:rsidR="00A54CA9">
        <w:rPr>
          <w:rFonts w:cs="Times New Roman"/>
          <w:sz w:val="28"/>
          <w:szCs w:val="28"/>
        </w:rPr>
        <w:t xml:space="preserve">        </w:t>
      </w:r>
      <w:r w:rsidR="0066325E">
        <w:rPr>
          <w:rFonts w:cs="Times New Roman"/>
          <w:sz w:val="28"/>
          <w:szCs w:val="28"/>
        </w:rPr>
        <w:t xml:space="preserve">                      </w:t>
      </w:r>
      <w:r w:rsidR="00A54CA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A54CA9" w:rsidRPr="005F1281">
        <w:rPr>
          <w:rFonts w:cs="Times New Roman"/>
          <w:sz w:val="28"/>
          <w:szCs w:val="28"/>
        </w:rPr>
        <w:t>№</w:t>
      </w:r>
      <w:r w:rsidR="0066325E">
        <w:rPr>
          <w:rFonts w:cs="Times New Roman"/>
          <w:sz w:val="28"/>
          <w:szCs w:val="28"/>
        </w:rPr>
        <w:t xml:space="preserve"> </w:t>
      </w:r>
      <w:r w:rsidR="003F4038">
        <w:rPr>
          <w:rFonts w:cs="Times New Roman"/>
          <w:sz w:val="28"/>
          <w:szCs w:val="28"/>
        </w:rPr>
        <w:t>141</w:t>
      </w:r>
      <w:bookmarkStart w:id="0" w:name="_GoBack"/>
      <w:bookmarkEnd w:id="0"/>
    </w:p>
    <w:p w:rsidR="00A54CA9" w:rsidRPr="005F1281" w:rsidRDefault="006747E1" w:rsidP="00A54CA9">
      <w:pPr>
        <w:widowControl w:val="0"/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ст-ца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Ярославская</w:t>
      </w:r>
    </w:p>
    <w:p w:rsidR="00A54CA9" w:rsidRPr="005F1281" w:rsidRDefault="00A54CA9" w:rsidP="00A54CA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A54CA9" w:rsidRPr="005F1281" w:rsidRDefault="00A54CA9" w:rsidP="00A54CA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6747E1" w:rsidRPr="006747E1" w:rsidRDefault="006747E1" w:rsidP="006747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 внесении изменений в постановление администрации Ярославского сельского поселения Мостовского района от 09 октября  2015 года № 167 «Об утверждении Положения об организации похоронного дела на территории Ярославского сельского поселения Мостовского района»</w:t>
      </w:r>
    </w:p>
    <w:p w:rsidR="00A54CA9" w:rsidRDefault="00A54CA9" w:rsidP="00A54C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A54CA9" w:rsidRDefault="00A54CA9" w:rsidP="00A54C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260ED" w:rsidRPr="00C260ED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организации похоронного дела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Махошевского</w:t>
      </w:r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района, и приведения муниципальных правовых актов в соответствие с требованиями </w:t>
      </w:r>
      <w:hyperlink r:id="rId8" w:history="1">
        <w:r w:rsidRPr="00C260E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1996 года </w:t>
      </w:r>
      <w:r w:rsid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8-ФЗ "О погребении и похоронном деле", </w:t>
      </w:r>
      <w:hyperlink r:id="rId9" w:history="1">
        <w:r w:rsidRPr="00C260E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</w:t>
        </w:r>
      </w:hyperlink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04 февраля 2004 года N 666-КЗ "О погребении и похоронном деле в Краснодарском крае", </w:t>
      </w:r>
      <w:hyperlink r:id="rId10" w:history="1">
        <w:r w:rsidRPr="00C260E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 года</w:t>
      </w:r>
      <w:proofErr w:type="gramEnd"/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"Об общих принципах организации местного самоуправления в Российской Федерации" </w:t>
      </w:r>
      <w:proofErr w:type="gramStart"/>
      <w:r w:rsidRPr="00C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C260ED" w:rsidRDefault="00C260ED" w:rsidP="00C260ED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sub_1"/>
      <w:r w:rsidRPr="00C2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260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A54C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Внести в постановление администрации </w:t>
      </w:r>
      <w:r w:rsidR="006747E1">
        <w:rPr>
          <w:rFonts w:ascii="Times New Roman" w:eastAsia="Times New Roman" w:hAnsi="Times New Roman" w:cs="Arial"/>
          <w:sz w:val="28"/>
          <w:szCs w:val="28"/>
          <w:lang w:eastAsia="ru-RU"/>
        </w:rPr>
        <w:t>Ярославского</w:t>
      </w:r>
      <w:r w:rsidRPr="00A54C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Мостовского района </w:t>
      </w:r>
      <w:r w:rsidRPr="00A54C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</w:t>
      </w:r>
      <w:r w:rsidR="006747E1">
        <w:rPr>
          <w:rFonts w:ascii="Times New Roman" w:eastAsia="Times New Roman" w:hAnsi="Times New Roman" w:cs="Arial"/>
          <w:sz w:val="28"/>
          <w:szCs w:val="28"/>
          <w:lang w:eastAsia="ru-RU"/>
        </w:rPr>
        <w:t>09 октября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A54CA9">
        <w:rPr>
          <w:rFonts w:ascii="Times New Roman" w:eastAsia="Times New Roman" w:hAnsi="Times New Roman" w:cs="Arial"/>
          <w:sz w:val="28"/>
          <w:szCs w:val="28"/>
          <w:lang w:eastAsia="ru-RU"/>
        </w:rPr>
        <w:t>2015 года №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747E1">
        <w:rPr>
          <w:rFonts w:ascii="Times New Roman" w:eastAsia="Times New Roman" w:hAnsi="Times New Roman" w:cs="Arial"/>
          <w:sz w:val="28"/>
          <w:szCs w:val="28"/>
          <w:lang w:eastAsia="ru-RU"/>
        </w:rPr>
        <w:t>167</w:t>
      </w:r>
      <w:r w:rsidRPr="00A54C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«Об утверждении Положения  об организации похоронного дела на территории </w:t>
      </w:r>
      <w:r w:rsidR="006747E1">
        <w:rPr>
          <w:rFonts w:ascii="Times New Roman" w:eastAsia="Times New Roman" w:hAnsi="Times New Roman" w:cs="Arial"/>
          <w:sz w:val="28"/>
          <w:szCs w:val="28"/>
          <w:lang w:eastAsia="ru-RU"/>
        </w:rPr>
        <w:t>Ярославского</w:t>
      </w:r>
      <w:r w:rsidRPr="00A54C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Мостовского района»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следующие изменения: </w:t>
      </w:r>
    </w:p>
    <w:p w:rsidR="00C260ED" w:rsidRPr="00C260ED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260E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1) в разделе 3 «</w:t>
      </w:r>
      <w:r w:rsidRPr="00C260E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Организация похоронного дела на территории поселения»:</w:t>
      </w:r>
    </w:p>
    <w:p w:rsidR="00C260ED" w:rsidRPr="00C260ED" w:rsidRDefault="001C38E4" w:rsidP="00C26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часть</w:t>
      </w:r>
      <w:r w:rsidR="00C260ED" w:rsidRPr="006747E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3</w:t>
      </w:r>
      <w:r w:rsidR="00C260ED" w:rsidRPr="00C260E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.2 изложить в новой редакции:</w:t>
      </w:r>
    </w:p>
    <w:p w:rsidR="00C260ED" w:rsidRPr="00C260ED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bookmarkStart w:id="2" w:name="sub_32"/>
      <w:r w:rsidRPr="00C260E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 полномочиям администрации поселения в области организации похоронного дела относятся:</w:t>
      </w:r>
    </w:p>
    <w:bookmarkEnd w:id="2"/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и реализация мероприятий по формированию ценовой и тарифной политики в сфере погребения и похоронного дела;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рационального размещения объектов похоронного назначения на территории поселения в соответствии с градостроительными нормативами;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инвентаризации кладбищ (действующих, закрытых для свободных захоронений и закрытых);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формирование и ведение реестра кладбищ, расположенных на </w:t>
      </w: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поселения;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установление </w:t>
      </w:r>
      <w:proofErr w:type="gramStart"/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инвентаризации мест захоронения</w:t>
      </w:r>
      <w:proofErr w:type="gramEnd"/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кладбищах (действующих, закрытых для свободных захоронений и закрытых) и организация мероприятий по ее проведению;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разработка и реализация мероприятий по созданию новых, а также эксплуатации, реконструкции, ремонту, расширению, закрытию или переносу действующих кладбищ;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осуществление мероприятий по принятию в муниципальную собственность бесхозяйных кладбищ, расположенных на территории поселения;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осуществление </w:t>
      </w:r>
      <w:proofErr w:type="gramStart"/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кладбищ и иных объектов похоронного назначения, находящихся в собственности поселения, исключительно по целевому назначению;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формирования и содержания архивного фонда документов по погребению умерших (погибших) и мест захоронения;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предоставление мест для захоронения на кладбищах, а также земельных участков для создания семейных (родовых) захоронений;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содержание и благоустройство кладбищ, а также содержание неблагоустроенных (брошенных) могил;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12)принятие решения о переносе существующих мест погребения в случае угрозы постоянных затоплений, оползней, после землетрясений и других стихийных бедствий;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13)информирование населения о размере, порядке назначения и выплаты единовременной материальной помощи на погребение; 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14)создание специализированных служб по вопросам похоронного дела, на которые в соответствии с федеральным законодательством возлагаются обязанности по осуществлению погребения умерших (погибших), в том числе по предоставлению гражданам гарантированного перечня услуг по погребению;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15)установление дополнительных выплат к размеру социального пособия на погребение, установленному федеральным законодательством и законодательством Краснодарского края; 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создание постоянно действующего попечительского (наблюдательного) совета по вопросам похоронного дела;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17) подготовка проектов муниципальных правовых актов органов местного самоуправления по вопросам погребения и похоронного дела в пределах полномочий, установленных действующим законодательством Российской Федерации;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18) принятие решения о перезахоронении останков умерших (погибших);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19) принятие решения о предоставлении места для родственного захоронения;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20) принятие решения об определении мест (зон) для почетных захоронений;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21) прием на постоянное хранение оконченных делопроизводством книг регистрации установки надмогильных сооружений, книг регистрации захоронений;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22) проведение проверок в сфере предоставления ритуальных услуг, санитарного содержания территорий кладбищ, благоустройства территорий кладбищ с применением мер административного воздействия к юридическим и физическим лицам в соответствии с действующим законодательством Российской Федерации;</w:t>
      </w:r>
    </w:p>
    <w:p w:rsidR="004B085B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23) ведение регулярной, информационно-разъяснительной работы о порядке предоставления и стоимости услуг, предоставляемых согласно гарантированному перечню услуг по погребению, об условиях получения социального пособия на погребение;</w:t>
      </w:r>
    </w:p>
    <w:p w:rsidR="00C260ED" w:rsidRPr="006747E1" w:rsidRDefault="004B085B" w:rsidP="004B08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24) осуществляют иные полномочия, установленные настоящим Законом, иными нормативными правовыми актами Краснодарского края и нормативными правовыми актами органов местного самоуправления в Краснодарском крае</w:t>
      </w:r>
      <w:proofErr w:type="gramStart"/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60ED"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C260ED" w:rsidRPr="006747E1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1C38E4"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 следующего содержания: </w:t>
      </w:r>
    </w:p>
    <w:p w:rsidR="00C260ED" w:rsidRPr="006747E1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«3.4</w:t>
      </w:r>
      <w:r w:rsidR="004B085B"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самоуправления, которые в силу своих должностных обязанностей имеют доступ к информации о фактах наступления смерти граждан, не вправе навязывать родственникам умерших (погибших), иным лицам, взявшим на себя обязанность по организации похорон умерших (погибших), приобретение ритуальных услуг, а также заключение договора на предоставление ритуальных услуг с определенным лицом, оказывающим ритуальные услуги.».</w:t>
      </w:r>
      <w:proofErr w:type="gramEnd"/>
    </w:p>
    <w:p w:rsidR="00C260ED" w:rsidRPr="006747E1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3" w:name="sub_411"/>
      <w:r w:rsidR="001C38E4"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4.13 раздела 4 «</w:t>
      </w:r>
      <w:r w:rsidRPr="006747E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Гарантии при осуществлении погребения умерших (погибших)» изложить в новой редакции:</w:t>
      </w:r>
    </w:p>
    <w:p w:rsidR="00C260ED" w:rsidRPr="006747E1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«4.13. </w:t>
      </w:r>
      <w:bookmarkEnd w:id="3"/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возмещения специализированным службам по вопросам похоронного дела стоимости услуг, предоставляемых согласно гарантированному перечню услуг по погребению, в части, финансируемой за счет средств краевого бюджета, определяется органом исполнительной власти Краснодарского края в сфере жилищно-коммунального хозяйства</w:t>
      </w:r>
      <w:proofErr w:type="gramStart"/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260ED" w:rsidRPr="006747E1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747E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6747E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раздел 5 «Специализированная служба по вопросам похоронного дела» дополнить </w:t>
      </w:r>
      <w:r w:rsidR="002B2A17" w:rsidRPr="006747E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часть</w:t>
      </w:r>
      <w:r w:rsidR="004B085B" w:rsidRPr="006747E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5.11</w:t>
      </w:r>
      <w:r w:rsidRPr="006747E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следующего содержания: </w:t>
      </w:r>
    </w:p>
    <w:p w:rsidR="00C260ED" w:rsidRPr="006747E1" w:rsidRDefault="004B085B" w:rsidP="00C26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«5.11. Специализированная служба по вопросам похоронного дела не вправе осуществлять полномочия по предоставлению мест для захоронения на кладбищах, а также земельных участков для создания семейных (родовых) захоронений</w:t>
      </w:r>
      <w:proofErr w:type="gramStart"/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60ED"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260ED" w:rsidRPr="006747E1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747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4) </w:t>
      </w:r>
      <w:r w:rsidR="008D0BD2" w:rsidRPr="006747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часть 9.6 </w:t>
      </w:r>
      <w:r w:rsidRPr="006747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раздел</w:t>
      </w:r>
      <w:r w:rsidR="008D0BD2" w:rsidRPr="006747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Pr="006747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9 «</w:t>
      </w:r>
      <w:r w:rsidRPr="006747E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Порядок деятельности и содержания мест погребения» дополнить </w:t>
      </w:r>
      <w:r w:rsidR="008D0BD2" w:rsidRPr="006747E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пунктом 9.6.1</w:t>
      </w:r>
      <w:r w:rsidRPr="006747E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следующего содержания:</w:t>
      </w:r>
    </w:p>
    <w:p w:rsidR="00C260ED" w:rsidRPr="00C260ED" w:rsidRDefault="00C260ED" w:rsidP="00C260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D0BD2"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кладбищах, закрытых для свободных захоронений, с соблюдением санитарно-эпидемиологических правил и норм погребение производится только на территории мест родственных, семейных (родовых), воинских, почетных захоронений, захоронений в стенах скорби, предоставленных до вступления в силу правового акта администрации сельского поселения о закрытии кладбища для свободных захоронений</w:t>
      </w:r>
      <w:proofErr w:type="gramStart"/>
      <w:r w:rsidRPr="006747E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bookmarkEnd w:id="1"/>
    <w:p w:rsidR="00884EA0" w:rsidRPr="00884EA0" w:rsidRDefault="00884EA0" w:rsidP="00884EA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884EA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Общему отделу администрации </w:t>
      </w:r>
      <w:r w:rsidR="006747E1">
        <w:rPr>
          <w:rFonts w:ascii="Times New Roman" w:eastAsia="Times New Roman" w:hAnsi="Times New Roman" w:cs="Arial"/>
          <w:sz w:val="28"/>
          <w:szCs w:val="28"/>
          <w:lang w:eastAsia="ru-RU"/>
        </w:rPr>
        <w:t>Ярославского</w:t>
      </w:r>
      <w:r w:rsidRPr="00884EA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(</w:t>
      </w:r>
      <w:r w:rsidR="006747E1">
        <w:rPr>
          <w:rFonts w:ascii="Times New Roman" w:eastAsia="Times New Roman" w:hAnsi="Times New Roman" w:cs="Arial"/>
          <w:sz w:val="28"/>
          <w:szCs w:val="28"/>
          <w:lang w:eastAsia="ru-RU"/>
        </w:rPr>
        <w:t>Мустафина</w:t>
      </w:r>
      <w:r w:rsidRPr="00884EA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): </w:t>
      </w:r>
    </w:p>
    <w:p w:rsidR="00884EA0" w:rsidRPr="00884EA0" w:rsidRDefault="00884EA0" w:rsidP="00884EA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84EA0">
        <w:rPr>
          <w:rFonts w:ascii="Times New Roman" w:eastAsia="Times New Roman" w:hAnsi="Times New Roman" w:cs="Arial"/>
          <w:sz w:val="28"/>
          <w:szCs w:val="28"/>
          <w:lang w:eastAsia="ru-RU"/>
        </w:rPr>
        <w:t>1)обнародовать настоящее постановление в установленном порядке;</w:t>
      </w:r>
    </w:p>
    <w:p w:rsidR="00884EA0" w:rsidRDefault="00884EA0" w:rsidP="00884EA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84EA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2)организовать размещение настоящего постановления на официальном сайте администрации </w:t>
      </w:r>
      <w:r w:rsidR="006747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Ярославского </w:t>
      </w:r>
      <w:r w:rsidRPr="00884EA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Мостовского района в сети Интернет.</w:t>
      </w:r>
    </w:p>
    <w:p w:rsidR="003D7A51" w:rsidRDefault="00884EA0" w:rsidP="003D7A5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3D7A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proofErr w:type="gramStart"/>
      <w:r w:rsidR="003D7A51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</w:t>
      </w:r>
      <w:proofErr w:type="gramEnd"/>
      <w:r w:rsidR="003D7A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D7A51" w:rsidRDefault="00884EA0" w:rsidP="003D7A5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="003D7A51">
        <w:rPr>
          <w:rFonts w:ascii="Times New Roman" w:eastAsia="Times New Roman" w:hAnsi="Times New Roman" w:cs="Arial"/>
          <w:sz w:val="28"/>
          <w:szCs w:val="28"/>
          <w:lang w:eastAsia="ru-RU"/>
        </w:rPr>
        <w:t>. Постановл</w:t>
      </w:r>
      <w:r w:rsidR="006747E1">
        <w:rPr>
          <w:rFonts w:ascii="Times New Roman" w:eastAsia="Times New Roman" w:hAnsi="Times New Roman" w:cs="Arial"/>
          <w:sz w:val="28"/>
          <w:szCs w:val="28"/>
          <w:lang w:eastAsia="ru-RU"/>
        </w:rPr>
        <w:t>ение вступает в силу со дня его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D7A51">
        <w:rPr>
          <w:rFonts w:ascii="Times New Roman" w:eastAsia="Times New Roman" w:hAnsi="Times New Roman" w:cs="Arial"/>
          <w:sz w:val="28"/>
          <w:szCs w:val="28"/>
          <w:lang w:eastAsia="ru-RU"/>
        </w:rPr>
        <w:t>обнародования</w:t>
      </w:r>
      <w:r w:rsidR="00F76E3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3D7A51" w:rsidRDefault="003D7A51" w:rsidP="003D7A5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7335F4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Ярославского</w:t>
      </w:r>
      <w:proofErr w:type="gramEnd"/>
    </w:p>
    <w:p w:rsidR="007335F4" w:rsidRDefault="007335F4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поселения                                                                   А.Ю. Субботин</w:t>
      </w: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Default="006747E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Pr="006747E1" w:rsidRDefault="006747E1" w:rsidP="006747E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ЛИСТ СОГЛАСОВАНИЯ</w:t>
      </w:r>
    </w:p>
    <w:p w:rsidR="006747E1" w:rsidRPr="006747E1" w:rsidRDefault="006747E1" w:rsidP="006747E1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>проекта постановления администрации Ярославского сельского поселения</w:t>
      </w:r>
    </w:p>
    <w:p w:rsidR="006747E1" w:rsidRPr="006747E1" w:rsidRDefault="006747E1" w:rsidP="006747E1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Мостовского района от  ___________ </w:t>
      </w:r>
      <w:proofErr w:type="gramStart"/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>г</w:t>
      </w:r>
      <w:proofErr w:type="gramEnd"/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>. № ______</w:t>
      </w:r>
    </w:p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6747E1" w:rsidRPr="006747E1" w:rsidTr="008B3008">
        <w:tc>
          <w:tcPr>
            <w:tcW w:w="5000" w:type="pct"/>
          </w:tcPr>
          <w:p w:rsidR="006747E1" w:rsidRPr="006747E1" w:rsidRDefault="006747E1" w:rsidP="006747E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747E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«</w:t>
            </w:r>
            <w:r w:rsidRPr="006747E1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 Ярославского сельского поселения Мостовского района от 09 октября 2015 года № 76 «Об утверждении Положения об организации похоронного дела на территории Ярославского сельского поселения Мостовского района»</w:t>
            </w:r>
            <w:r w:rsidRPr="006747E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»</w:t>
            </w:r>
          </w:p>
        </w:tc>
      </w:tr>
    </w:tbl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>Проект внесен:</w:t>
      </w: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>Исполняющий</w:t>
      </w:r>
      <w:proofErr w:type="gramEnd"/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обязанности главы</w:t>
      </w: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>Ярославского сельского поселения:                                               О.Н. Мустафина</w:t>
      </w: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</w:t>
      </w: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Проект подготовлен </w:t>
      </w: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Заместитель  главы, </w:t>
      </w: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начальник общего отдела </w:t>
      </w: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>Ярославского  сельского поселения                                                О.Н. Мустафина</w:t>
      </w: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>Проект согласован</w:t>
      </w: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Специалист по </w:t>
      </w:r>
      <w:proofErr w:type="gramStart"/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>имущественным</w:t>
      </w:r>
      <w:proofErr w:type="gramEnd"/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747E1">
        <w:rPr>
          <w:rFonts w:ascii="Times New Roman" w:eastAsia="Times New Roman" w:hAnsi="Times New Roman" w:cs="Arial"/>
          <w:sz w:val="28"/>
          <w:szCs w:val="28"/>
          <w:lang w:eastAsia="ru-RU"/>
        </w:rPr>
        <w:t>и земельным отношениям                                                                  С.А. Воронина</w:t>
      </w: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7E1" w:rsidRPr="006747E1" w:rsidRDefault="006747E1" w:rsidP="006747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3D7A5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7A51" w:rsidRDefault="003D7A51" w:rsidP="00EC416E">
      <w:pPr>
        <w:spacing w:after="0" w:line="240" w:lineRule="auto"/>
      </w:pPr>
    </w:p>
    <w:sectPr w:rsidR="003D7A51" w:rsidSect="00F24B1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821B3"/>
    <w:multiLevelType w:val="hybridMultilevel"/>
    <w:tmpl w:val="14020E90"/>
    <w:lvl w:ilvl="0" w:tplc="D3305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A9"/>
    <w:rsid w:val="00003530"/>
    <w:rsid w:val="00134CBD"/>
    <w:rsid w:val="001C38E4"/>
    <w:rsid w:val="002B2A17"/>
    <w:rsid w:val="003034D2"/>
    <w:rsid w:val="003D7A51"/>
    <w:rsid w:val="003F4038"/>
    <w:rsid w:val="00447166"/>
    <w:rsid w:val="004B085B"/>
    <w:rsid w:val="0050363E"/>
    <w:rsid w:val="0066325E"/>
    <w:rsid w:val="006747E1"/>
    <w:rsid w:val="007335F4"/>
    <w:rsid w:val="00884EA0"/>
    <w:rsid w:val="008D0BD2"/>
    <w:rsid w:val="00A54CA9"/>
    <w:rsid w:val="00C260ED"/>
    <w:rsid w:val="00C85CEF"/>
    <w:rsid w:val="00D407E9"/>
    <w:rsid w:val="00E1701E"/>
    <w:rsid w:val="00EC416E"/>
    <w:rsid w:val="00F02CD3"/>
    <w:rsid w:val="00F24B1E"/>
    <w:rsid w:val="00F43097"/>
    <w:rsid w:val="00F7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A9"/>
  </w:style>
  <w:style w:type="paragraph" w:styleId="1">
    <w:name w:val="heading 1"/>
    <w:basedOn w:val="a"/>
    <w:next w:val="a"/>
    <w:link w:val="10"/>
    <w:qFormat/>
    <w:rsid w:val="00A54C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C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A54C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5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C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CA9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A54CA9"/>
    <w:rPr>
      <w:rFonts w:cs="Times New Roman"/>
      <w:b/>
      <w:color w:val="106BBE"/>
    </w:rPr>
  </w:style>
  <w:style w:type="character" w:customStyle="1" w:styleId="a7">
    <w:name w:val="Цветовое выделение"/>
    <w:uiPriority w:val="99"/>
    <w:rsid w:val="003D7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3D7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3D7A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A9"/>
  </w:style>
  <w:style w:type="paragraph" w:styleId="1">
    <w:name w:val="heading 1"/>
    <w:basedOn w:val="a"/>
    <w:next w:val="a"/>
    <w:link w:val="10"/>
    <w:qFormat/>
    <w:rsid w:val="00A54C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C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A54C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5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C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CA9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A54CA9"/>
    <w:rPr>
      <w:rFonts w:cs="Times New Roman"/>
      <w:b/>
      <w:color w:val="106BBE"/>
    </w:rPr>
  </w:style>
  <w:style w:type="character" w:customStyle="1" w:styleId="a7">
    <w:name w:val="Цветовое выделение"/>
    <w:uiPriority w:val="99"/>
    <w:rsid w:val="003D7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3D7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3D7A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870.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86367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384066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2285-45EF-4EF6-B470-81EF18A0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</cp:revision>
  <cp:lastPrinted>2016-08-12T05:06:00Z</cp:lastPrinted>
  <dcterms:created xsi:type="dcterms:W3CDTF">2017-09-11T12:25:00Z</dcterms:created>
  <dcterms:modified xsi:type="dcterms:W3CDTF">2017-09-14T09:06:00Z</dcterms:modified>
</cp:coreProperties>
</file>