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475B7">
      <w:pPr>
        <w:rPr>
          <w:rFonts w:ascii="Times New Roman" w:hAnsi="Times New Roman" w:cs="Times New Roman"/>
          <w:sz w:val="28"/>
          <w:szCs w:val="28"/>
        </w:rPr>
      </w:pPr>
    </w:p>
    <w:p w:rsidR="00240818" w:rsidRPr="00E475B7" w:rsidRDefault="00240818" w:rsidP="00E475B7">
      <w:pPr>
        <w:tabs>
          <w:tab w:val="left" w:pos="9072"/>
        </w:tabs>
        <w:ind w:right="-1"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F66B0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F66B0">
        <w:rPr>
          <w:rFonts w:ascii="Times New Roman" w:hAnsi="Times New Roman" w:cs="Times New Roman"/>
          <w:sz w:val="28"/>
        </w:rPr>
        <w:t>антикоррупционной</w:t>
      </w:r>
      <w:r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EF66B0">
        <w:rPr>
          <w:rFonts w:ascii="Times New Roman" w:hAnsi="Times New Roman" w:cs="Times New Roman"/>
          <w:sz w:val="28"/>
          <w:szCs w:val="28"/>
        </w:rPr>
        <w:t xml:space="preserve">, </w:t>
      </w:r>
      <w:r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E475B7">
        <w:rPr>
          <w:rFonts w:ascii="Times New Roman CYR" w:hAnsi="Times New Roman CYR" w:cs="Times New Roman CYR"/>
          <w:bCs/>
          <w:sz w:val="28"/>
          <w:szCs w:val="28"/>
        </w:rPr>
        <w:t>63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E475B7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E475B7" w:rsidRPr="00E475B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475B7" w:rsidRPr="00E475B7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E475B7" w:rsidRPr="00E475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15 июня  2016  года № 84</w:t>
      </w:r>
      <w:r w:rsidR="00E475B7" w:rsidRPr="00E475B7">
        <w:rPr>
          <w:rFonts w:ascii="Times New Roman" w:hAnsi="Times New Roman" w:cs="Times New Roman"/>
        </w:rPr>
        <w:t xml:space="preserve"> </w:t>
      </w:r>
      <w:r w:rsidR="00E475B7" w:rsidRPr="00E475B7">
        <w:rPr>
          <w:rFonts w:ascii="Times New Roman" w:hAnsi="Times New Roman" w:cs="Times New Roman"/>
          <w:sz w:val="28"/>
          <w:szCs w:val="28"/>
        </w:rPr>
        <w:t>«</w:t>
      </w:r>
      <w:r w:rsidR="00E475B7" w:rsidRPr="00E475B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E475B7" w:rsidRPr="00E475B7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E475B7" w:rsidRPr="00E475B7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Мостовского района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 на котором расположен объе</w:t>
      </w:r>
      <w:r w:rsidR="00E475B7" w:rsidRPr="00E475B7">
        <w:rPr>
          <w:rFonts w:ascii="Times New Roman" w:hAnsi="Times New Roman" w:cs="Times New Roman"/>
          <w:b/>
          <w:sz w:val="28"/>
          <w:szCs w:val="28"/>
        </w:rPr>
        <w:t>кт незавершенного строительства</w:t>
      </w:r>
      <w:r w:rsidR="00656D01" w:rsidRPr="00E475B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0C7F" w:rsidRPr="00E475B7">
        <w:rPr>
          <w:rFonts w:ascii="Times New Roman" w:hAnsi="Times New Roman" w:cs="Times New Roman"/>
          <w:sz w:val="28"/>
          <w:szCs w:val="28"/>
        </w:rPr>
        <w:t>,</w:t>
      </w:r>
      <w:r w:rsidR="009B0C7F" w:rsidRPr="00E47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475B7">
        <w:rPr>
          <w:rFonts w:ascii="Times New Roman" w:hAnsi="Times New Roman" w:cs="Times New Roman"/>
          <w:b/>
          <w:szCs w:val="28"/>
        </w:rPr>
        <w:t xml:space="preserve"> </w:t>
      </w:r>
      <w:r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475B7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FCAE-45E8-47E2-820F-4C01A591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2017-05-19T06:51:00Z</dcterms:modified>
</cp:coreProperties>
</file>