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76" w:rsidRDefault="00E04C76" w:rsidP="00E0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C3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C76" w:rsidRDefault="00E04C76" w:rsidP="00E0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04C76" w:rsidRDefault="00E04C76" w:rsidP="00AE1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8550C9" w:rsidRDefault="00E04C76" w:rsidP="008550C9">
      <w:pPr>
        <w:jc w:val="both"/>
        <w:rPr>
          <w:b/>
          <w:sz w:val="28"/>
          <w:szCs w:val="28"/>
        </w:rPr>
      </w:pPr>
      <w:proofErr w:type="gramStart"/>
      <w:r w:rsidRPr="00727D9E">
        <w:rPr>
          <w:rFonts w:ascii="Times New Roman" w:hAnsi="Times New Roman"/>
          <w:sz w:val="28"/>
          <w:szCs w:val="28"/>
        </w:rPr>
        <w:t xml:space="preserve">Общий отдел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(уполномоченный </w:t>
      </w:r>
      <w:r w:rsidR="006411DA">
        <w:rPr>
          <w:rFonts w:ascii="Times New Roman" w:hAnsi="Times New Roman"/>
          <w:sz w:val="28"/>
          <w:szCs w:val="28"/>
        </w:rPr>
        <w:t xml:space="preserve">орган) в соответствии со статье </w:t>
      </w:r>
      <w:r w:rsidRPr="00727D9E">
        <w:rPr>
          <w:rFonts w:ascii="Times New Roman" w:hAnsi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727D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D9E">
        <w:rPr>
          <w:rFonts w:ascii="Times New Roman" w:hAnsi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от 20 августа 2010 года №51   «Об антикоррупционной экспертизе нормативных</w:t>
      </w:r>
      <w:proofErr w:type="gramEnd"/>
      <w:r w:rsidRPr="00727D9E">
        <w:rPr>
          <w:rFonts w:ascii="Times New Roman" w:hAnsi="Times New Roman"/>
          <w:sz w:val="28"/>
          <w:szCs w:val="28"/>
        </w:rPr>
        <w:t xml:space="preserve"> правовых актов и проектов нормативных правовых актов 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поселения» проведена экспертиза решения Совета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397E">
        <w:rPr>
          <w:rFonts w:ascii="Times New Roman" w:hAnsi="Times New Roman"/>
          <w:sz w:val="28"/>
          <w:szCs w:val="28"/>
        </w:rPr>
        <w:t xml:space="preserve"> от </w:t>
      </w:r>
      <w:r w:rsidR="008550C9">
        <w:rPr>
          <w:rFonts w:ascii="Times New Roman" w:hAnsi="Times New Roman"/>
          <w:sz w:val="28"/>
          <w:szCs w:val="28"/>
        </w:rPr>
        <w:t>15.</w:t>
      </w:r>
      <w:r w:rsidR="006411DA">
        <w:rPr>
          <w:rFonts w:ascii="Times New Roman" w:hAnsi="Times New Roman"/>
          <w:sz w:val="28"/>
          <w:szCs w:val="28"/>
        </w:rPr>
        <w:t>0</w:t>
      </w:r>
      <w:r w:rsidR="008550C9">
        <w:rPr>
          <w:rFonts w:ascii="Times New Roman" w:hAnsi="Times New Roman"/>
          <w:sz w:val="28"/>
          <w:szCs w:val="28"/>
        </w:rPr>
        <w:t>3</w:t>
      </w:r>
      <w:r w:rsidR="0005397E" w:rsidRPr="00DC7DF5">
        <w:rPr>
          <w:rFonts w:ascii="Times New Roman" w:hAnsi="Times New Roman"/>
          <w:sz w:val="28"/>
          <w:szCs w:val="28"/>
        </w:rPr>
        <w:t>.</w:t>
      </w:r>
      <w:r w:rsidR="008550C9">
        <w:rPr>
          <w:rFonts w:ascii="Times New Roman" w:hAnsi="Times New Roman"/>
          <w:sz w:val="28"/>
          <w:szCs w:val="28"/>
        </w:rPr>
        <w:t>2017</w:t>
      </w:r>
      <w:r w:rsidR="00727D9E" w:rsidRPr="00DC7DF5">
        <w:rPr>
          <w:rFonts w:ascii="Times New Roman" w:hAnsi="Times New Roman"/>
          <w:sz w:val="28"/>
          <w:szCs w:val="28"/>
        </w:rPr>
        <w:t>г. №</w:t>
      </w:r>
      <w:r w:rsidR="006411DA">
        <w:rPr>
          <w:rFonts w:ascii="Times New Roman" w:hAnsi="Times New Roman"/>
          <w:sz w:val="28"/>
          <w:szCs w:val="28"/>
        </w:rPr>
        <w:t>1</w:t>
      </w:r>
      <w:r w:rsidR="008550C9">
        <w:rPr>
          <w:rFonts w:ascii="Times New Roman" w:hAnsi="Times New Roman"/>
          <w:sz w:val="28"/>
          <w:szCs w:val="28"/>
        </w:rPr>
        <w:t>35</w:t>
      </w:r>
      <w:r w:rsidR="005B2B88" w:rsidRPr="00727D9E">
        <w:rPr>
          <w:b/>
          <w:sz w:val="28"/>
          <w:szCs w:val="28"/>
        </w:rPr>
        <w:t xml:space="preserve"> </w:t>
      </w:r>
      <w:r w:rsidR="00727D9E" w:rsidRPr="008550C9">
        <w:rPr>
          <w:rFonts w:ascii="Times New Roman" w:hAnsi="Times New Roman" w:cs="Times New Roman"/>
          <w:b/>
          <w:sz w:val="28"/>
          <w:szCs w:val="28"/>
        </w:rPr>
        <w:t>«</w:t>
      </w:r>
      <w:r w:rsidR="008550C9" w:rsidRPr="008550C9">
        <w:rPr>
          <w:rFonts w:ascii="Times New Roman" w:hAnsi="Times New Roman" w:cs="Times New Roman"/>
          <w:b/>
          <w:sz w:val="28"/>
          <w:szCs w:val="28"/>
        </w:rPr>
        <w:t xml:space="preserve">Об установлении дополнительных оснований признания безнадежными к взысканию недоимки, задолженности по пеням и штрафам по местным налогам </w:t>
      </w:r>
      <w:proofErr w:type="spellStart"/>
      <w:r w:rsidR="008550C9" w:rsidRPr="008550C9">
        <w:rPr>
          <w:rFonts w:ascii="Times New Roman" w:hAnsi="Times New Roman" w:cs="Times New Roman"/>
          <w:b/>
          <w:sz w:val="28"/>
          <w:szCs w:val="28"/>
        </w:rPr>
        <w:t>Унароков</w:t>
      </w:r>
      <w:r w:rsidR="008550C9" w:rsidRPr="008550C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8550C9" w:rsidRPr="008550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AE1A1B" w:rsidRPr="008550C9">
        <w:rPr>
          <w:rFonts w:ascii="Times New Roman" w:hAnsi="Times New Roman" w:cs="Times New Roman"/>
          <w:b/>
          <w:sz w:val="28"/>
          <w:szCs w:val="28"/>
        </w:rPr>
        <w:t>»</w:t>
      </w:r>
      <w:r w:rsidR="0005397E" w:rsidRPr="008550C9">
        <w:rPr>
          <w:rFonts w:ascii="Times New Roman" w:hAnsi="Times New Roman" w:cs="Times New Roman"/>
          <w:b/>
          <w:sz w:val="28"/>
          <w:szCs w:val="28"/>
        </w:rPr>
        <w:t>,</w:t>
      </w:r>
      <w:r w:rsidR="00727D9E" w:rsidRPr="0085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9E">
        <w:rPr>
          <w:rFonts w:ascii="Times New Roman" w:hAnsi="Times New Roman"/>
          <w:sz w:val="28"/>
          <w:szCs w:val="28"/>
        </w:rPr>
        <w:t xml:space="preserve">внесенного главой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4C76" w:rsidRDefault="00755865" w:rsidP="00AE1A1B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E70F42">
        <w:rPr>
          <w:rFonts w:ascii="Times New Roman" w:hAnsi="Times New Roman" w:cs="Times New Roman"/>
          <w:sz w:val="28"/>
          <w:szCs w:val="28"/>
        </w:rPr>
        <w:t>решении</w:t>
      </w:r>
      <w:r w:rsidR="00E04C76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E04C76" w:rsidRDefault="00E04C76" w:rsidP="00C97A1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CB38A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6411DA" w:rsidRDefault="008550C9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8550C9" w:rsidRDefault="008550C9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М.И.Прохорова</w:t>
      </w:r>
      <w:bookmarkStart w:id="0" w:name="_GoBack"/>
      <w:bookmarkEnd w:id="0"/>
      <w:proofErr w:type="spellEnd"/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818" w:rsidRPr="007128EE" w:rsidSect="00FF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5397E"/>
    <w:rsid w:val="000C77C0"/>
    <w:rsid w:val="00240818"/>
    <w:rsid w:val="002C3714"/>
    <w:rsid w:val="003F6E72"/>
    <w:rsid w:val="00524889"/>
    <w:rsid w:val="005B2B88"/>
    <w:rsid w:val="00620A1A"/>
    <w:rsid w:val="0062612E"/>
    <w:rsid w:val="006411DA"/>
    <w:rsid w:val="007128EE"/>
    <w:rsid w:val="00727D9E"/>
    <w:rsid w:val="00755865"/>
    <w:rsid w:val="008550C9"/>
    <w:rsid w:val="009C3339"/>
    <w:rsid w:val="00A019B4"/>
    <w:rsid w:val="00AE1A1B"/>
    <w:rsid w:val="00C5399D"/>
    <w:rsid w:val="00C97A1E"/>
    <w:rsid w:val="00CB38A6"/>
    <w:rsid w:val="00DC7DF5"/>
    <w:rsid w:val="00E02C4D"/>
    <w:rsid w:val="00E04C76"/>
    <w:rsid w:val="00E70F42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339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2015-06-01T10:37:00Z</dcterms:created>
  <dcterms:modified xsi:type="dcterms:W3CDTF">2017-03-21T06:45:00Z</dcterms:modified>
</cp:coreProperties>
</file>