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7" w:type="pct"/>
        <w:tblInd w:w="-426" w:type="dxa"/>
        <w:tblCellMar>
          <w:left w:w="0" w:type="dxa"/>
          <w:right w:w="0" w:type="dxa"/>
        </w:tblCellMar>
        <w:tblLook w:val="01E0"/>
      </w:tblPr>
      <w:tblGrid>
        <w:gridCol w:w="9967"/>
      </w:tblGrid>
      <w:tr w:rsidR="000242D1" w:rsidRPr="00DE3A32" w:rsidTr="00DE3A32">
        <w:trPr>
          <w:trHeight w:val="1627"/>
        </w:trPr>
        <w:tc>
          <w:tcPr>
            <w:tcW w:w="5000" w:type="pct"/>
            <w:shd w:val="clear" w:color="auto" w:fill="auto"/>
            <w:vAlign w:val="bottom"/>
          </w:tcPr>
          <w:p w:rsidR="000242D1" w:rsidRDefault="00244919" w:rsidP="00DE3A32">
            <w:pPr>
              <w:jc w:val="center"/>
              <w:rPr>
                <w:noProof/>
              </w:rPr>
            </w:pPr>
            <w:r>
              <w:rPr>
                <w:noProof/>
              </w:rPr>
              <w:drawing>
                <wp:inline distT="0" distB="0" distL="0" distR="0">
                  <wp:extent cx="638175" cy="800100"/>
                  <wp:effectExtent l="19050" t="0" r="9525" b="0"/>
                  <wp:docPr id="1" name="Рисунок 1" descr="Описание: Описание: Андрюковское СП_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Андрюковское СП_ конт"/>
                          <pic:cNvPicPr>
                            <a:picLocks noChangeAspect="1" noChangeArrowheads="1"/>
                          </pic:cNvPicPr>
                        </pic:nvPicPr>
                        <pic:blipFill>
                          <a:blip r:embed="rId7"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A75896" w:rsidRPr="00DE3A32" w:rsidRDefault="00A75896" w:rsidP="00DE3A32">
            <w:pPr>
              <w:jc w:val="center"/>
              <w:rPr>
                <w:rFonts w:ascii="Times New Roman" w:hAnsi="Times New Roman"/>
                <w:sz w:val="28"/>
                <w:szCs w:val="28"/>
              </w:rPr>
            </w:pPr>
          </w:p>
        </w:tc>
      </w:tr>
      <w:tr w:rsidR="000242D1" w:rsidRPr="00DE3A32" w:rsidTr="00DE3A32">
        <w:trPr>
          <w:trHeight w:val="1429"/>
        </w:trPr>
        <w:tc>
          <w:tcPr>
            <w:tcW w:w="5000" w:type="pct"/>
            <w:shd w:val="clear" w:color="auto" w:fill="auto"/>
          </w:tcPr>
          <w:p w:rsidR="000242D1" w:rsidRPr="00DE3A32" w:rsidRDefault="000242D1" w:rsidP="00DE3A32">
            <w:pPr>
              <w:jc w:val="center"/>
              <w:rPr>
                <w:rFonts w:ascii="Times New Roman" w:hAnsi="Times New Roman"/>
                <w:b/>
                <w:sz w:val="28"/>
                <w:szCs w:val="28"/>
              </w:rPr>
            </w:pPr>
            <w:r w:rsidRPr="00DE3A32">
              <w:rPr>
                <w:rFonts w:ascii="Times New Roman" w:hAnsi="Times New Roman"/>
                <w:b/>
                <w:sz w:val="28"/>
                <w:szCs w:val="28"/>
              </w:rPr>
              <w:t xml:space="preserve">АДМИНИСТРАЦИЯ </w:t>
            </w:r>
            <w:r w:rsidR="000E37E3" w:rsidRPr="00DE3A32">
              <w:rPr>
                <w:rFonts w:ascii="Times New Roman" w:hAnsi="Times New Roman"/>
                <w:b/>
                <w:sz w:val="28"/>
                <w:szCs w:val="28"/>
              </w:rPr>
              <w:t>АНДРЮКОВСКОГО</w:t>
            </w:r>
            <w:r w:rsidRPr="00DE3A32">
              <w:rPr>
                <w:rFonts w:ascii="Times New Roman" w:hAnsi="Times New Roman"/>
                <w:b/>
                <w:sz w:val="28"/>
                <w:szCs w:val="28"/>
              </w:rPr>
              <w:t xml:space="preserve"> СЕЛЬСКОГО ПОСЕЛЕНИЯ </w:t>
            </w:r>
          </w:p>
          <w:p w:rsidR="000242D1" w:rsidRPr="00DE3A32" w:rsidRDefault="000242D1" w:rsidP="00DE3A32">
            <w:pPr>
              <w:spacing w:line="360" w:lineRule="auto"/>
              <w:jc w:val="center"/>
              <w:rPr>
                <w:rFonts w:ascii="Times New Roman" w:hAnsi="Times New Roman"/>
                <w:b/>
                <w:sz w:val="28"/>
                <w:szCs w:val="28"/>
              </w:rPr>
            </w:pPr>
            <w:r w:rsidRPr="00DE3A32">
              <w:rPr>
                <w:rFonts w:ascii="Times New Roman" w:hAnsi="Times New Roman"/>
                <w:b/>
                <w:sz w:val="28"/>
                <w:szCs w:val="28"/>
              </w:rPr>
              <w:t xml:space="preserve">МОСТОВСКОГО РАЙОНА </w:t>
            </w:r>
          </w:p>
          <w:p w:rsidR="000242D1" w:rsidRPr="00DE3A32" w:rsidRDefault="003E7D78" w:rsidP="00DE3A32">
            <w:pPr>
              <w:jc w:val="center"/>
              <w:rPr>
                <w:rFonts w:ascii="Times New Roman" w:hAnsi="Times New Roman"/>
                <w:b/>
                <w:sz w:val="28"/>
                <w:szCs w:val="28"/>
              </w:rPr>
            </w:pPr>
            <w:r>
              <w:rPr>
                <w:rFonts w:ascii="Times New Roman" w:hAnsi="Times New Roman"/>
                <w:b/>
                <w:sz w:val="32"/>
                <w:szCs w:val="28"/>
              </w:rPr>
              <w:t>ПОСТАНОВЛЕНИЕ</w:t>
            </w:r>
          </w:p>
        </w:tc>
      </w:tr>
      <w:tr w:rsidR="000242D1" w:rsidRPr="006E0F49" w:rsidTr="00DE3A32">
        <w:trPr>
          <w:trHeight w:val="360"/>
        </w:trPr>
        <w:tc>
          <w:tcPr>
            <w:tcW w:w="5000" w:type="pct"/>
            <w:shd w:val="clear" w:color="auto" w:fill="auto"/>
          </w:tcPr>
          <w:p w:rsidR="000242D1" w:rsidRPr="006E0F49" w:rsidRDefault="00A75896" w:rsidP="00956479">
            <w:pPr>
              <w:tabs>
                <w:tab w:val="right" w:pos="1995"/>
                <w:tab w:val="center" w:pos="5080"/>
                <w:tab w:val="left" w:pos="7353"/>
                <w:tab w:val="right" w:pos="10203"/>
              </w:tabs>
              <w:ind w:left="360" w:right="294"/>
              <w:jc w:val="center"/>
              <w:rPr>
                <w:rFonts w:ascii="Times New Roman" w:hAnsi="Times New Roman"/>
                <w:sz w:val="28"/>
                <w:szCs w:val="28"/>
              </w:rPr>
            </w:pPr>
            <w:r>
              <w:rPr>
                <w:rFonts w:ascii="Times New Roman" w:hAnsi="Times New Roman"/>
                <w:sz w:val="28"/>
                <w:szCs w:val="28"/>
              </w:rPr>
              <w:t xml:space="preserve">от </w:t>
            </w:r>
            <w:r w:rsidR="00956479">
              <w:rPr>
                <w:rFonts w:ascii="Times New Roman" w:hAnsi="Times New Roman"/>
                <w:sz w:val="28"/>
                <w:szCs w:val="28"/>
                <w:u w:val="single"/>
              </w:rPr>
              <w:t>02.02.2017</w:t>
            </w:r>
            <w:r>
              <w:rPr>
                <w:rFonts w:ascii="Times New Roman" w:hAnsi="Times New Roman"/>
                <w:sz w:val="28"/>
                <w:szCs w:val="28"/>
              </w:rPr>
              <w:t xml:space="preserve">                     </w:t>
            </w:r>
            <w:r w:rsidR="00956479">
              <w:rPr>
                <w:rFonts w:ascii="Times New Roman" w:hAnsi="Times New Roman"/>
                <w:sz w:val="28"/>
                <w:szCs w:val="28"/>
              </w:rPr>
              <w:t xml:space="preserve">                                 </w:t>
            </w:r>
            <w:r>
              <w:rPr>
                <w:rFonts w:ascii="Times New Roman" w:hAnsi="Times New Roman"/>
                <w:sz w:val="28"/>
                <w:szCs w:val="28"/>
              </w:rPr>
              <w:t xml:space="preserve">                                 № </w:t>
            </w:r>
            <w:r w:rsidR="00956479">
              <w:rPr>
                <w:rFonts w:ascii="Times New Roman" w:hAnsi="Times New Roman"/>
                <w:sz w:val="28"/>
                <w:szCs w:val="28"/>
                <w:u w:val="single"/>
              </w:rPr>
              <w:t>14</w:t>
            </w:r>
          </w:p>
        </w:tc>
      </w:tr>
    </w:tbl>
    <w:p w:rsidR="00F70146" w:rsidRDefault="003D5A9C" w:rsidP="003D5A9C">
      <w:pPr>
        <w:ind w:right="50"/>
        <w:jc w:val="center"/>
        <w:rPr>
          <w:rFonts w:ascii="Times New Roman" w:hAnsi="Times New Roman"/>
          <w:sz w:val="28"/>
        </w:rPr>
      </w:pPr>
      <w:r w:rsidRPr="003D5A9C">
        <w:rPr>
          <w:rFonts w:ascii="Times New Roman" w:hAnsi="Times New Roman"/>
          <w:sz w:val="28"/>
        </w:rPr>
        <w:t>станица Андрюки</w:t>
      </w:r>
    </w:p>
    <w:p w:rsidR="00624486" w:rsidRDefault="00624486" w:rsidP="003D5A9C">
      <w:pPr>
        <w:ind w:right="50"/>
        <w:jc w:val="center"/>
        <w:rPr>
          <w:rFonts w:ascii="Times New Roman" w:hAnsi="Times New Roman"/>
          <w:sz w:val="28"/>
        </w:rPr>
      </w:pPr>
    </w:p>
    <w:p w:rsidR="00624486" w:rsidRPr="00624486" w:rsidRDefault="00624486" w:rsidP="00624486">
      <w:pPr>
        <w:pStyle w:val="Title"/>
        <w:rPr>
          <w:rFonts w:ascii="Times New Roman" w:hAnsi="Times New Roman" w:cs="Times New Roman"/>
          <w:sz w:val="28"/>
          <w:szCs w:val="28"/>
        </w:rPr>
      </w:pPr>
      <w:r w:rsidRPr="00624486">
        <w:rPr>
          <w:rFonts w:ascii="Times New Roman" w:hAnsi="Times New Roman" w:cs="Times New Roman"/>
          <w:sz w:val="28"/>
          <w:szCs w:val="28"/>
        </w:rPr>
        <w:t xml:space="preserve">Об утверждении административного регламента по исполнению администрацией </w:t>
      </w:r>
      <w:r>
        <w:rPr>
          <w:rFonts w:ascii="Times New Roman" w:hAnsi="Times New Roman" w:cs="Times New Roman"/>
          <w:sz w:val="28"/>
          <w:szCs w:val="28"/>
        </w:rPr>
        <w:t>Андрюко</w:t>
      </w:r>
      <w:r w:rsidRPr="00624486">
        <w:rPr>
          <w:rFonts w:ascii="Times New Roman" w:hAnsi="Times New Roman" w:cs="Times New Roman"/>
          <w:sz w:val="28"/>
          <w:szCs w:val="28"/>
        </w:rPr>
        <w:t>вского сельского поселения Мостовского района муниципальной функции «Осуществление муниципального контроля за сохранностью автомобильных дорог местного значения в границах населенного пункта поселения»</w: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В соответствии с пунктом 5 части 1 статьи 14 Федерального закона от 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w:t>
      </w:r>
      <w:r>
        <w:rPr>
          <w:rFonts w:ascii="Times New Roman" w:hAnsi="Times New Roman"/>
          <w:sz w:val="28"/>
          <w:szCs w:val="28"/>
        </w:rPr>
        <w:t>Андрюко</w:t>
      </w:r>
      <w:r w:rsidRPr="00624486">
        <w:rPr>
          <w:rFonts w:ascii="Times New Roman" w:hAnsi="Times New Roman"/>
          <w:sz w:val="28"/>
          <w:szCs w:val="28"/>
        </w:rPr>
        <w:t>вского сельского поселения Мостовского района постановляю:</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1.Утвердить  административный регламент по исполнению администрацией </w:t>
      </w:r>
      <w:r>
        <w:rPr>
          <w:rFonts w:ascii="Times New Roman" w:hAnsi="Times New Roman"/>
          <w:sz w:val="28"/>
          <w:szCs w:val="28"/>
        </w:rPr>
        <w:t>Андрюко</w:t>
      </w:r>
      <w:r w:rsidRPr="00624486">
        <w:rPr>
          <w:rFonts w:ascii="Times New Roman" w:hAnsi="Times New Roman"/>
          <w:sz w:val="28"/>
          <w:szCs w:val="28"/>
        </w:rPr>
        <w:t>вского сельского поселения Мостовского района муниципальной функции «Осуществление муниципального контроля за  сохранностью автомобильных дорог местного значения в границах населенного пункта поселения» согласно приложению.</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2.Общему отделу администрации </w:t>
      </w:r>
      <w:r>
        <w:rPr>
          <w:rFonts w:ascii="Times New Roman" w:hAnsi="Times New Roman"/>
          <w:sz w:val="28"/>
          <w:szCs w:val="28"/>
        </w:rPr>
        <w:t>Андрюко</w:t>
      </w:r>
      <w:r w:rsidRPr="00624486">
        <w:rPr>
          <w:rFonts w:ascii="Times New Roman" w:hAnsi="Times New Roman"/>
          <w:sz w:val="28"/>
          <w:szCs w:val="28"/>
        </w:rPr>
        <w:t>вского сельского поселения Мостовского района (</w:t>
      </w:r>
      <w:r>
        <w:rPr>
          <w:rFonts w:ascii="Times New Roman" w:hAnsi="Times New Roman"/>
          <w:sz w:val="28"/>
          <w:szCs w:val="28"/>
        </w:rPr>
        <w:t>Позднякова</w:t>
      </w:r>
      <w:r w:rsidRPr="00624486">
        <w:rPr>
          <w:rFonts w:ascii="Times New Roman" w:hAnsi="Times New Roman"/>
          <w:sz w:val="28"/>
          <w:szCs w:val="28"/>
        </w:rPr>
        <w:t>):</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1)обнародовать настоящее постановление в установленном порядке;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2)организовать  размещение настоящего постановления на официальном сайте администрации </w:t>
      </w:r>
      <w:r>
        <w:rPr>
          <w:rFonts w:ascii="Times New Roman" w:hAnsi="Times New Roman"/>
          <w:sz w:val="28"/>
          <w:szCs w:val="28"/>
        </w:rPr>
        <w:t>Андрюко</w:t>
      </w:r>
      <w:r w:rsidRPr="00624486">
        <w:rPr>
          <w:rFonts w:ascii="Times New Roman" w:hAnsi="Times New Roman"/>
          <w:sz w:val="28"/>
          <w:szCs w:val="28"/>
        </w:rPr>
        <w:t>вского сельского поселения Мостовского района в сети Интернет.</w:t>
      </w:r>
    </w:p>
    <w:p w:rsid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3.Признать утратившим силу постановление </w:t>
      </w:r>
      <w:r>
        <w:rPr>
          <w:rFonts w:ascii="Times New Roman" w:hAnsi="Times New Roman"/>
          <w:sz w:val="28"/>
          <w:szCs w:val="28"/>
        </w:rPr>
        <w:t>постановление администрации Андрюковского сельского поселения Мостовского района</w:t>
      </w:r>
      <w:r w:rsidRPr="00624486">
        <w:rPr>
          <w:rFonts w:ascii="Times New Roman" w:hAnsi="Times New Roman"/>
          <w:sz w:val="28"/>
          <w:szCs w:val="28"/>
        </w:rPr>
        <w:t xml:space="preserve"> от </w:t>
      </w:r>
      <w:r w:rsidR="00D72A2F">
        <w:rPr>
          <w:rFonts w:ascii="Times New Roman" w:hAnsi="Times New Roman"/>
          <w:sz w:val="28"/>
          <w:szCs w:val="28"/>
        </w:rPr>
        <w:lastRenderedPageBreak/>
        <w:t>2</w:t>
      </w:r>
      <w:r w:rsidRPr="00624486">
        <w:rPr>
          <w:rFonts w:ascii="Times New Roman" w:hAnsi="Times New Roman"/>
          <w:sz w:val="28"/>
          <w:szCs w:val="28"/>
        </w:rPr>
        <w:t xml:space="preserve"> </w:t>
      </w:r>
      <w:r w:rsidR="00D72A2F">
        <w:rPr>
          <w:rFonts w:ascii="Times New Roman" w:hAnsi="Times New Roman"/>
          <w:sz w:val="28"/>
          <w:szCs w:val="28"/>
        </w:rPr>
        <w:t xml:space="preserve">февраля 2015 года № </w:t>
      </w:r>
      <w:r w:rsidRPr="00624486">
        <w:rPr>
          <w:rFonts w:ascii="Times New Roman" w:hAnsi="Times New Roman"/>
          <w:sz w:val="28"/>
          <w:szCs w:val="28"/>
        </w:rPr>
        <w:t>5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Андрюковского сельского поселения».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4.Контроль за выполнением настоящего постановления оставляю за собой.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5.Постановление вступает в силу со дня его официального обнародования.</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Глава </w:t>
      </w:r>
      <w:r>
        <w:rPr>
          <w:rFonts w:ascii="Times New Roman" w:hAnsi="Times New Roman"/>
          <w:sz w:val="28"/>
          <w:szCs w:val="28"/>
        </w:rPr>
        <w:t>Андрюко</w:t>
      </w:r>
      <w:r w:rsidRPr="00624486">
        <w:rPr>
          <w:rFonts w:ascii="Times New Roman" w:hAnsi="Times New Roman"/>
          <w:sz w:val="28"/>
          <w:szCs w:val="28"/>
        </w:rPr>
        <w:t xml:space="preserve">вского </w:t>
      </w:r>
    </w:p>
    <w:p w:rsidR="00624486" w:rsidRPr="00624486" w:rsidRDefault="00624486" w:rsidP="00624486">
      <w:pPr>
        <w:tabs>
          <w:tab w:val="left" w:pos="7140"/>
        </w:tabs>
        <w:ind w:firstLine="709"/>
        <w:jc w:val="both"/>
        <w:rPr>
          <w:rFonts w:ascii="Times New Roman" w:hAnsi="Times New Roman"/>
          <w:sz w:val="28"/>
          <w:szCs w:val="28"/>
        </w:rPr>
      </w:pPr>
      <w:r w:rsidRPr="00624486">
        <w:rPr>
          <w:rFonts w:ascii="Times New Roman" w:hAnsi="Times New Roman"/>
          <w:sz w:val="28"/>
          <w:szCs w:val="28"/>
        </w:rPr>
        <w:t>сельского поселения</w:t>
      </w:r>
      <w:r>
        <w:rPr>
          <w:rFonts w:ascii="Times New Roman" w:hAnsi="Times New Roman"/>
          <w:sz w:val="28"/>
          <w:szCs w:val="28"/>
        </w:rPr>
        <w:tab/>
        <w:t>Е.В.Кожевникова</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ПРИЛОЖЕНИЕ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УТВЕРЖДЁН</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постановлением администрации</w:t>
      </w:r>
    </w:p>
    <w:p w:rsidR="00624486" w:rsidRPr="00624486" w:rsidRDefault="00624486" w:rsidP="00624486">
      <w:pPr>
        <w:ind w:firstLine="709"/>
        <w:jc w:val="both"/>
        <w:rPr>
          <w:rFonts w:ascii="Times New Roman" w:hAnsi="Times New Roman"/>
          <w:sz w:val="28"/>
          <w:szCs w:val="28"/>
        </w:rPr>
      </w:pPr>
      <w:r>
        <w:rPr>
          <w:rFonts w:ascii="Times New Roman" w:hAnsi="Times New Roman"/>
          <w:sz w:val="28"/>
          <w:szCs w:val="28"/>
        </w:rPr>
        <w:t>Андрюко</w:t>
      </w:r>
      <w:r w:rsidRPr="00624486">
        <w:rPr>
          <w:rFonts w:ascii="Times New Roman" w:hAnsi="Times New Roman"/>
          <w:sz w:val="28"/>
          <w:szCs w:val="28"/>
        </w:rPr>
        <w:t>вского сельского поселения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Мостовского района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от  </w:t>
      </w:r>
      <w:r w:rsidR="00956479">
        <w:rPr>
          <w:rFonts w:ascii="Times New Roman" w:hAnsi="Times New Roman"/>
          <w:sz w:val="28"/>
          <w:szCs w:val="28"/>
          <w:u w:val="single"/>
        </w:rPr>
        <w:t xml:space="preserve">02.02.2018 </w:t>
      </w:r>
      <w:r w:rsidRPr="00624486">
        <w:rPr>
          <w:rFonts w:ascii="Times New Roman" w:hAnsi="Times New Roman"/>
          <w:sz w:val="28"/>
          <w:szCs w:val="28"/>
        </w:rPr>
        <w:t xml:space="preserve"> г. № </w:t>
      </w:r>
      <w:r w:rsidR="00956479">
        <w:rPr>
          <w:rFonts w:ascii="Times New Roman" w:hAnsi="Times New Roman"/>
          <w:sz w:val="28"/>
          <w:szCs w:val="28"/>
          <w:u w:val="single"/>
        </w:rPr>
        <w:t>14</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pStyle w:val="1"/>
        <w:ind w:firstLine="709"/>
        <w:rPr>
          <w:rFonts w:ascii="Times New Roman" w:hAnsi="Times New Roman"/>
          <w:sz w:val="28"/>
          <w:szCs w:val="28"/>
        </w:rPr>
      </w:pPr>
      <w:r w:rsidRPr="00624486">
        <w:rPr>
          <w:rFonts w:ascii="Times New Roman" w:hAnsi="Times New Roman"/>
          <w:sz w:val="28"/>
          <w:szCs w:val="28"/>
        </w:rPr>
        <w:t>Административный регламент</w:t>
      </w:r>
    </w:p>
    <w:p w:rsidR="00624486" w:rsidRPr="00624486" w:rsidRDefault="00624486" w:rsidP="00624486">
      <w:pPr>
        <w:pStyle w:val="1"/>
        <w:ind w:firstLine="709"/>
        <w:rPr>
          <w:rFonts w:ascii="Times New Roman" w:hAnsi="Times New Roman"/>
          <w:sz w:val="28"/>
          <w:szCs w:val="28"/>
        </w:rPr>
      </w:pPr>
      <w:r w:rsidRPr="00624486">
        <w:rPr>
          <w:rFonts w:ascii="Times New Roman" w:hAnsi="Times New Roman"/>
          <w:sz w:val="28"/>
          <w:szCs w:val="28"/>
        </w:rPr>
        <w:t xml:space="preserve">по исполнению администрацией </w:t>
      </w:r>
      <w:r>
        <w:rPr>
          <w:rFonts w:ascii="Times New Roman" w:hAnsi="Times New Roman"/>
          <w:sz w:val="28"/>
          <w:szCs w:val="28"/>
        </w:rPr>
        <w:t>Андрюко</w:t>
      </w:r>
      <w:r w:rsidRPr="00624486">
        <w:rPr>
          <w:rFonts w:ascii="Times New Roman" w:hAnsi="Times New Roman"/>
          <w:sz w:val="28"/>
          <w:szCs w:val="28"/>
        </w:rPr>
        <w:t>вского сельского поселения Мостовского района муниципальной функции: «Осуществление муниципального контроля за  сохранностью автомобильных дорог местного значения  в границах населенного пункта поселения»</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Раздел I</w:t>
      </w:r>
    </w:p>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Общие положения</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bookmarkStart w:id="0" w:name="_Toc136151966"/>
      <w:bookmarkStart w:id="1" w:name="_Toc136239808"/>
      <w:bookmarkStart w:id="2" w:name="_Toc136321782"/>
      <w:bookmarkStart w:id="3" w:name="_Toc136666934"/>
      <w:r w:rsidRPr="00624486">
        <w:rPr>
          <w:rFonts w:ascii="Times New Roman" w:hAnsi="Times New Roman"/>
          <w:sz w:val="28"/>
          <w:szCs w:val="28"/>
        </w:rPr>
        <w:t>1.1. Наименование муниципальной функции – осуществление муниципального контроля за сохранностью автомобильных дорог местного значения в границах населенного пункта поселения (далее – муниципальная функция).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1.2. Наименование органа местного самоуправления муниципального образования </w:t>
      </w:r>
      <w:r>
        <w:rPr>
          <w:rFonts w:ascii="Times New Roman" w:hAnsi="Times New Roman"/>
          <w:sz w:val="28"/>
          <w:szCs w:val="28"/>
        </w:rPr>
        <w:t>Андрюко</w:t>
      </w:r>
      <w:r w:rsidRPr="00624486">
        <w:rPr>
          <w:rFonts w:ascii="Times New Roman" w:hAnsi="Times New Roman"/>
          <w:sz w:val="28"/>
          <w:szCs w:val="28"/>
        </w:rPr>
        <w:t xml:space="preserve">вское сельское поселение Мостовского района, уполномоченного на осуществление муниципального контроля за сохранностью автомобильных дорог местного значения в границах населенного пункта поселения (далее – муниципальный контроль) - администрация </w:t>
      </w:r>
      <w:r>
        <w:rPr>
          <w:rFonts w:ascii="Times New Roman" w:hAnsi="Times New Roman"/>
          <w:sz w:val="28"/>
          <w:szCs w:val="28"/>
        </w:rPr>
        <w:t>Андрюко</w:t>
      </w:r>
      <w:r w:rsidRPr="00624486">
        <w:rPr>
          <w:rFonts w:ascii="Times New Roman" w:hAnsi="Times New Roman"/>
          <w:sz w:val="28"/>
          <w:szCs w:val="28"/>
        </w:rPr>
        <w:t>вского сельского поселения Мостовского района (далее – орган муниципального контроля), действующий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 xml:space="preserve">Руководителем органа муниципального контроля является глава муниципального образования </w:t>
      </w:r>
      <w:r>
        <w:rPr>
          <w:rFonts w:ascii="Times New Roman" w:hAnsi="Times New Roman"/>
          <w:sz w:val="28"/>
          <w:szCs w:val="28"/>
        </w:rPr>
        <w:t>Андрюко</w:t>
      </w:r>
      <w:r w:rsidRPr="00624486">
        <w:rPr>
          <w:rFonts w:ascii="Times New Roman" w:hAnsi="Times New Roman"/>
          <w:sz w:val="28"/>
          <w:szCs w:val="28"/>
        </w:rPr>
        <w:t xml:space="preserve">вское сельское поселение Мостовского района (далее - руководитель органа муниципального контроля). </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 xml:space="preserve">Структурным подразделением администрации </w:t>
      </w:r>
      <w:r>
        <w:rPr>
          <w:rFonts w:ascii="Times New Roman" w:hAnsi="Times New Roman"/>
          <w:sz w:val="28"/>
          <w:szCs w:val="28"/>
        </w:rPr>
        <w:t>Андрюко</w:t>
      </w:r>
      <w:r w:rsidRPr="00624486">
        <w:rPr>
          <w:rFonts w:ascii="Times New Roman" w:hAnsi="Times New Roman"/>
          <w:sz w:val="28"/>
          <w:szCs w:val="28"/>
        </w:rPr>
        <w:t xml:space="preserve">вского сельского поселения Мостовского района, исполняющим муниципальную функцию, является общий отдел  администрации </w:t>
      </w:r>
      <w:r>
        <w:rPr>
          <w:rFonts w:ascii="Times New Roman" w:hAnsi="Times New Roman"/>
          <w:sz w:val="28"/>
          <w:szCs w:val="28"/>
        </w:rPr>
        <w:t>Андрюко</w:t>
      </w:r>
      <w:r w:rsidRPr="00624486">
        <w:rPr>
          <w:rFonts w:ascii="Times New Roman" w:hAnsi="Times New Roman"/>
          <w:sz w:val="28"/>
          <w:szCs w:val="28"/>
        </w:rPr>
        <w:t>вского сельского поселения Мостовского района (далее – общий отдел). В общем отделе действия по исполнению муниципальной функции осуществляет: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 специалист по имущественным, земельным отношениям и благоустройству администрации  </w:t>
      </w:r>
      <w:r>
        <w:rPr>
          <w:rFonts w:ascii="Times New Roman" w:hAnsi="Times New Roman"/>
          <w:sz w:val="28"/>
          <w:szCs w:val="28"/>
        </w:rPr>
        <w:t>Андрюко</w:t>
      </w:r>
      <w:r w:rsidRPr="00624486">
        <w:rPr>
          <w:rFonts w:ascii="Times New Roman" w:hAnsi="Times New Roman"/>
          <w:sz w:val="28"/>
          <w:szCs w:val="28"/>
        </w:rPr>
        <w:t xml:space="preserve">вского сельского поселения Мостовского района (далее - должностное лицо органа муниципального </w:t>
      </w:r>
      <w:r w:rsidRPr="00624486">
        <w:rPr>
          <w:rFonts w:ascii="Times New Roman" w:hAnsi="Times New Roman"/>
          <w:sz w:val="28"/>
          <w:szCs w:val="28"/>
        </w:rPr>
        <w:lastRenderedPageBreak/>
        <w:t>контроля), назначенный распоряжением руководителя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Орган муниципального контроля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 декабря 2008 года № 294-ФЗ).</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1.3. Нормативные правовые акты, регулирующие исполнение муниципальной функции: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Конституция Российской Федерации от 12 декабря 1993 года (текст опубликован в «Российской газете» от  21 января 2009 года № 7);</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Федеральный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 декабря 2008 года № 52 (часть I), ст. 6249);</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Федеральный закон от 10 декабря 1995 года № 196-ФЗ «О безопасности дорожного движения» (текст опубликован в "Российской газете" от 26 декабря 1995 года, в Собрании законодательства Российской Федерации от 11 декабря 1995 года, № 50, ст. 4873);</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Кодекс Российской Федерации об административных правонарушениях (текст опубликован в «Российской газете» от 31 декабря 2001 года № 256);</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(текст документа опубликован в издании "Собрание законодательства РФ", 12 июля 2010 года     № 28, ст. 3706.»;</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 xml:space="preserve">- </w:t>
      </w:r>
      <w:bookmarkStart w:id="4" w:name="sub_581525740"/>
      <w:r w:rsidRPr="00624486">
        <w:rPr>
          <w:rFonts w:ascii="Times New Roman" w:hAnsi="Times New Roman"/>
          <w:sz w:val="28"/>
          <w:szCs w:val="28"/>
        </w:rPr>
        <w:t>Приказ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4"/>
      <w:r w:rsidRPr="00624486">
        <w:rPr>
          <w:rFonts w:ascii="Times New Roman" w:hAnsi="Times New Roman"/>
          <w:sz w:val="28"/>
          <w:szCs w:val="28"/>
        </w:rPr>
        <w:t xml:space="preserve"> (текст приказа опубликован в Бюллетене нормативных актов федеральных органов исполнительной власти от 26 декабря 2011 года № 52);</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Закон Краснодарского края от 6 июля 2001 года № 369-КЗ «Об автомобильных дорогах, расположенных на территории Краснодарского края» (текст опубликован  в газете "Кубанские новости", от 19 июня 2001 года № 99);</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Устав </w:t>
      </w:r>
      <w:r>
        <w:rPr>
          <w:rFonts w:ascii="Times New Roman" w:hAnsi="Times New Roman"/>
          <w:sz w:val="28"/>
          <w:szCs w:val="28"/>
        </w:rPr>
        <w:t>Андрюко</w:t>
      </w:r>
      <w:r w:rsidRPr="00624486">
        <w:rPr>
          <w:rFonts w:ascii="Times New Roman" w:hAnsi="Times New Roman"/>
          <w:sz w:val="28"/>
          <w:szCs w:val="28"/>
        </w:rPr>
        <w:t>вского сельского поселения Мостовского района.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муниципальные правовые акты муниципального образования </w:t>
      </w:r>
      <w:r>
        <w:rPr>
          <w:rFonts w:ascii="Times New Roman" w:hAnsi="Times New Roman"/>
          <w:sz w:val="28"/>
          <w:szCs w:val="28"/>
        </w:rPr>
        <w:t>Андрюко</w:t>
      </w:r>
      <w:r w:rsidRPr="00624486">
        <w:rPr>
          <w:rFonts w:ascii="Times New Roman" w:hAnsi="Times New Roman"/>
          <w:sz w:val="28"/>
          <w:szCs w:val="28"/>
        </w:rPr>
        <w:t>вского сельского поселения Мостовского района;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настоящий административный регламент.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1.4. Предметом муниципального контроля является проверка соблюдения юридическими лицами, индивидуальными предпринимателями требований, установленных федеральными законами, законами Краснодарского края и муниципальными правовыми актами (далее – обязательные требования), </w:t>
      </w:r>
      <w:bookmarkStart w:id="5" w:name="sub_81"/>
      <w:r w:rsidRPr="00624486">
        <w:rPr>
          <w:rFonts w:ascii="Times New Roman" w:hAnsi="Times New Roman"/>
          <w:sz w:val="28"/>
          <w:szCs w:val="28"/>
        </w:rPr>
        <w:t>а также организация и проведение мероприятий по профилактике нарушений указанных требований.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1.5. Права и обязанности должностных лиц органа муниципального контроля при осуществлении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1.5.1. При осуществлении муниципального контроля должностные лица  органа муниципального контроля имеют право:</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1)осуществлять мероприятия, входящие в предмет проверки, в пределах предоставленных полномочий;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2)получать от субъекта проверки информацию, которая относится к предмету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624486" w:rsidRDefault="00624486" w:rsidP="00624486">
      <w:pPr>
        <w:ind w:firstLine="709"/>
        <w:jc w:val="both"/>
        <w:rPr>
          <w:rFonts w:ascii="Times New Roman" w:hAnsi="Times New Roman"/>
          <w:sz w:val="28"/>
          <w:szCs w:val="28"/>
        </w:rPr>
      </w:pPr>
      <w:bookmarkStart w:id="6" w:name="sub_817"/>
      <w:bookmarkEnd w:id="5"/>
      <w:r w:rsidRPr="00624486">
        <w:rPr>
          <w:rFonts w:ascii="Times New Roman" w:hAnsi="Times New Roman"/>
          <w:sz w:val="28"/>
          <w:szCs w:val="28"/>
        </w:rPr>
        <w:lastRenderedPageBreak/>
        <w:t>6)обжаловать действия (бездействие) лиц, повлёкшие за собой нарушение прав, а также препятствующие исполнению должностных обязанностей.</w:t>
      </w:r>
    </w:p>
    <w:p w:rsidR="00624486" w:rsidRPr="00624486" w:rsidRDefault="00624486" w:rsidP="00624486">
      <w:pPr>
        <w:ind w:firstLine="709"/>
        <w:jc w:val="both"/>
        <w:rPr>
          <w:rFonts w:ascii="Times New Roman" w:hAnsi="Times New Roman"/>
          <w:sz w:val="28"/>
          <w:szCs w:val="28"/>
        </w:rPr>
      </w:pPr>
    </w:p>
    <w:p w:rsidR="00624486" w:rsidRDefault="00624486" w:rsidP="00624486">
      <w:pPr>
        <w:ind w:firstLine="709"/>
        <w:jc w:val="center"/>
        <w:rPr>
          <w:rFonts w:ascii="Times New Roman" w:hAnsi="Times New Roman"/>
          <w:sz w:val="28"/>
          <w:szCs w:val="28"/>
        </w:rPr>
      </w:pPr>
      <w:bookmarkStart w:id="7" w:name="sub_82"/>
      <w:r w:rsidRPr="00624486">
        <w:rPr>
          <w:rFonts w:ascii="Times New Roman" w:hAnsi="Times New Roman"/>
          <w:sz w:val="28"/>
          <w:szCs w:val="28"/>
        </w:rPr>
        <w:t>1.5.2. При осуществлении муниципального контроля должностные лица органа муниципального контроля обязаны:</w:t>
      </w:r>
    </w:p>
    <w:p w:rsidR="00624486" w:rsidRPr="00624486" w:rsidRDefault="00624486" w:rsidP="00624486">
      <w:pPr>
        <w:ind w:firstLine="709"/>
        <w:jc w:val="center"/>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w:t>
      </w:r>
      <w:r w:rsidRPr="00624486">
        <w:rPr>
          <w:rFonts w:ascii="Times New Roman" w:hAnsi="Times New Roman"/>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10) соблюдать сроки проведения проверки, установленные Федеральным законом от 26 декабря 2008 года № 294-ФЗ;</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1.5.3. При проведении проверки должностные лица  органа муниципального контроля не вправе:</w:t>
      </w:r>
    </w:p>
    <w:p w:rsidR="00624486" w:rsidRPr="00624486" w:rsidRDefault="00624486" w:rsidP="00624486">
      <w:pPr>
        <w:ind w:firstLine="709"/>
        <w:jc w:val="both"/>
        <w:rPr>
          <w:rFonts w:ascii="Times New Roman" w:hAnsi="Times New Roman"/>
          <w:sz w:val="28"/>
          <w:szCs w:val="28"/>
        </w:rPr>
      </w:pPr>
      <w:bookmarkStart w:id="8" w:name="Par751"/>
      <w:bookmarkEnd w:id="8"/>
      <w:r w:rsidRPr="00624486">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24486" w:rsidRPr="00624486" w:rsidRDefault="00624486" w:rsidP="00624486">
      <w:pPr>
        <w:ind w:firstLine="709"/>
        <w:jc w:val="both"/>
        <w:rPr>
          <w:rFonts w:ascii="Times New Roman" w:hAnsi="Times New Roman"/>
          <w:sz w:val="28"/>
          <w:szCs w:val="28"/>
        </w:rPr>
      </w:pPr>
      <w:bookmarkStart w:id="9" w:name="Par756"/>
      <w:bookmarkEnd w:id="9"/>
      <w:r w:rsidRPr="00624486">
        <w:rPr>
          <w:rFonts w:ascii="Times New Roman" w:hAnsi="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(с 1 июля 2017 года слова «и не соответствующих законодательству Российской Федерации» следует читать «,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bookmarkStart w:id="10" w:name="Par758"/>
      <w:bookmarkEnd w:id="10"/>
      <w:r w:rsidRPr="00624486">
        <w:rPr>
          <w:rFonts w:ascii="Times New Roman" w:hAnsi="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24486" w:rsidRPr="00624486" w:rsidRDefault="00624486" w:rsidP="00624486">
      <w:pPr>
        <w:ind w:firstLine="709"/>
        <w:jc w:val="both"/>
        <w:rPr>
          <w:rFonts w:ascii="Times New Roman" w:hAnsi="Times New Roman"/>
          <w:sz w:val="28"/>
          <w:szCs w:val="28"/>
        </w:rPr>
      </w:pPr>
      <w:bookmarkStart w:id="11" w:name="Par762"/>
      <w:bookmarkEnd w:id="11"/>
      <w:r w:rsidRPr="00624486">
        <w:rPr>
          <w:rFonts w:ascii="Times New Roman" w:hAnsi="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bookmarkStart w:id="12" w:name="Par765"/>
      <w:bookmarkEnd w:id="12"/>
      <w:r w:rsidRPr="00624486">
        <w:rPr>
          <w:rFonts w:ascii="Times New Roman" w:hAnsi="Times New Roman"/>
          <w:sz w:val="28"/>
          <w:szCs w:val="28"/>
        </w:rPr>
        <w:t>6) превышать установленные сроки проведения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8) с 1 июля 2017 года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 </w:t>
      </w:r>
    </w:p>
    <w:bookmarkEnd w:id="7"/>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1.6. Права и обязанности лиц, в отношении которых осуществляются мероприятия по муниципальному контролю.</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1.6.1. </w:t>
      </w:r>
      <w:bookmarkStart w:id="13" w:name="sub_10072"/>
      <w:r w:rsidRPr="00624486">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2) получать от органа муниципального контроля, должностных лиц органа муниципального контроля информацию, которая относится к предмету проверки и предоставление которой предусмотрено  Федеральным законом от 26 декабря 2008 года № 294-ФЗ;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6) возместить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1.6.2. Обязанности лиц, в отношении которых осуществляются мероприятия по муниципальному контролю</w:t>
      </w:r>
      <w:bookmarkEnd w:id="13"/>
      <w:r w:rsidRPr="00624486">
        <w:rPr>
          <w:rFonts w:ascii="Times New Roman" w:hAnsi="Times New Roman"/>
          <w:sz w:val="28"/>
          <w:szCs w:val="28"/>
        </w:rPr>
        <w:t>:</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w:t>
      </w:r>
      <w:r w:rsidRPr="00624486">
        <w:rPr>
          <w:rFonts w:ascii="Times New Roman" w:hAnsi="Times New Roman"/>
          <w:sz w:val="28"/>
          <w:szCs w:val="28"/>
        </w:rPr>
        <w:lastRenderedPageBreak/>
        <w:t>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1.6.2.1.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6"/>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1.7. Результатом осуществления исполнения муниципального дорожного контроля является акт проверки, который составляется  по типовой форме, 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Раздел II</w:t>
      </w:r>
    </w:p>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Требования к порядку исполнения муниципальной функции</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2.1. Порядок информирования об осуществлении муниципальной функции.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2.1.1. Информация об исполнении муниципальной функции доводится до сведения заявителей на личном приеме в органе муниципального контроля по телефонам для справок (консультаций), посредством электронной почты, размещается на Интернет-сайте органа муниципального контроля, размещается на информационных стендах в здании органа муниципального контроля поселения, а так же размещается в федеральной государственной информационной системе «Единый портал государственных и муниципальных услуг (функций)».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органа муниципального контроля, официальных сайтах Генеральной прокуратуры Российской Федерации: http:genproc.gov.ru/ и прокуратуры Краснодарского края: www.prokuratura-krasnodar.ru.</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2.1.2. Почтовый адрес, контактный телефон органа муниципального контроля: Краснодарский край, Мостовский район, станица </w:t>
      </w:r>
      <w:r>
        <w:rPr>
          <w:rFonts w:ascii="Times New Roman" w:hAnsi="Times New Roman"/>
          <w:sz w:val="28"/>
          <w:szCs w:val="28"/>
        </w:rPr>
        <w:t>Андрюки, ул.Советская, дом 89</w:t>
      </w:r>
      <w:r w:rsidRPr="00624486">
        <w:rPr>
          <w:rFonts w:ascii="Times New Roman" w:hAnsi="Times New Roman"/>
          <w:sz w:val="28"/>
          <w:szCs w:val="28"/>
        </w:rPr>
        <w:t>.</w:t>
      </w:r>
    </w:p>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Справочные телефоны:</w:t>
      </w:r>
    </w:p>
    <w:p w:rsidR="00624486" w:rsidRPr="00624486" w:rsidRDefault="00624486" w:rsidP="00624486">
      <w:pPr>
        <w:ind w:firstLine="709"/>
        <w:jc w:val="both"/>
        <w:rPr>
          <w:rFonts w:ascii="Times New Roman" w:eastAsia="SimSun" w:hAnsi="Times New Roman"/>
          <w:sz w:val="28"/>
          <w:szCs w:val="28"/>
        </w:rPr>
      </w:pPr>
      <w:r>
        <w:rPr>
          <w:rFonts w:ascii="Times New Roman" w:eastAsia="SimSun" w:hAnsi="Times New Roman"/>
          <w:sz w:val="28"/>
          <w:szCs w:val="28"/>
        </w:rPr>
        <w:t>Общий отдел: 8 (86192) 6-25-43</w:t>
      </w:r>
      <w:r w:rsidRPr="00624486">
        <w:rPr>
          <w:rFonts w:ascii="Times New Roman" w:eastAsia="SimSun" w:hAnsi="Times New Roman"/>
          <w:sz w:val="28"/>
          <w:szCs w:val="28"/>
        </w:rPr>
        <w:t>.</w:t>
      </w:r>
    </w:p>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 xml:space="preserve">Адрес электронной почты: Email: </w:t>
      </w:r>
      <w:r>
        <w:rPr>
          <w:rFonts w:ascii="Times New Roman" w:eastAsia="SimSun" w:hAnsi="Times New Roman"/>
          <w:sz w:val="28"/>
          <w:szCs w:val="28"/>
          <w:lang w:val="en-US"/>
        </w:rPr>
        <w:t>aspmrkk</w:t>
      </w:r>
      <w:r w:rsidRPr="00624486">
        <w:rPr>
          <w:rFonts w:ascii="Times New Roman" w:eastAsia="SimSun" w:hAnsi="Times New Roman"/>
          <w:sz w:val="28"/>
          <w:szCs w:val="28"/>
        </w:rPr>
        <w:t>@mail.ru.</w:t>
      </w:r>
    </w:p>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Адрес официального сайта органа муниципального контроля в сети Интернет:  www.</w:t>
      </w:r>
      <w:r>
        <w:rPr>
          <w:rFonts w:ascii="Times New Roman" w:eastAsia="SimSun" w:hAnsi="Times New Roman"/>
          <w:sz w:val="28"/>
          <w:szCs w:val="28"/>
        </w:rPr>
        <w:t>андрюковская.рф</w:t>
      </w:r>
      <w:r w:rsidRPr="00624486">
        <w:rPr>
          <w:rFonts w:ascii="Times New Roman" w:eastAsia="SimSun" w:hAnsi="Times New Roman"/>
          <w:sz w:val="28"/>
          <w:szCs w:val="28"/>
        </w:rPr>
        <w:t>.</w:t>
      </w:r>
    </w:p>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График работы органа муниципального контроля:</w:t>
      </w:r>
    </w:p>
    <w:tbl>
      <w:tblPr>
        <w:tblW w:w="0" w:type="auto"/>
        <w:tblInd w:w="70" w:type="dxa"/>
        <w:tblLayout w:type="fixed"/>
        <w:tblCellMar>
          <w:left w:w="70" w:type="dxa"/>
          <w:right w:w="70" w:type="dxa"/>
        </w:tblCellMar>
        <w:tblLook w:val="04A0"/>
      </w:tblPr>
      <w:tblGrid>
        <w:gridCol w:w="2694"/>
        <w:gridCol w:w="3543"/>
        <w:gridCol w:w="3261"/>
      </w:tblGrid>
      <w:tr w:rsidR="00624486" w:rsidRPr="00624486" w:rsidTr="00A92FB4">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 xml:space="preserve">Время перерыва в </w:t>
            </w:r>
            <w:r w:rsidRPr="00624486">
              <w:rPr>
                <w:rFonts w:ascii="Times New Roman" w:eastAsia="SimSun" w:hAnsi="Times New Roman"/>
                <w:sz w:val="28"/>
                <w:szCs w:val="28"/>
              </w:rPr>
              <w:br/>
              <w:t>работе</w:t>
            </w:r>
          </w:p>
        </w:tc>
      </w:tr>
      <w:tr w:rsidR="00624486" w:rsidRPr="00624486" w:rsidTr="00A92FB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12.00 до 12.50</w:t>
            </w:r>
          </w:p>
        </w:tc>
      </w:tr>
      <w:tr w:rsidR="00624486" w:rsidRPr="00624486" w:rsidTr="00A92FB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12.00 до 12.50</w:t>
            </w:r>
          </w:p>
        </w:tc>
      </w:tr>
      <w:tr w:rsidR="00624486" w:rsidRPr="00624486" w:rsidTr="00A92FB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12.00 до 12.50</w:t>
            </w:r>
          </w:p>
        </w:tc>
      </w:tr>
      <w:tr w:rsidR="00624486" w:rsidRPr="00624486" w:rsidTr="00A92FB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12.00 до 12.50</w:t>
            </w:r>
          </w:p>
        </w:tc>
      </w:tr>
      <w:tr w:rsidR="00624486" w:rsidRPr="00624486" w:rsidTr="00A92FB4">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 12.00 до 12.50</w:t>
            </w:r>
          </w:p>
        </w:tc>
      </w:tr>
      <w:tr w:rsidR="00624486" w:rsidRPr="00624486" w:rsidTr="00A92FB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Суббота</w:t>
            </w:r>
          </w:p>
        </w:tc>
        <w:tc>
          <w:tcPr>
            <w:tcW w:w="3543" w:type="dxa"/>
            <w:tcBorders>
              <w:top w:val="single" w:sz="4" w:space="0" w:color="000000"/>
              <w:left w:val="single" w:sz="4" w:space="0" w:color="000000"/>
              <w:bottom w:val="single" w:sz="4" w:space="0" w:color="000000"/>
              <w:right w:val="single" w:sz="4" w:space="0" w:color="000000"/>
            </w:tcBorders>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624486" w:rsidRPr="00624486" w:rsidRDefault="00624486" w:rsidP="00624486">
            <w:pPr>
              <w:ind w:firstLine="709"/>
              <w:jc w:val="both"/>
              <w:rPr>
                <w:rFonts w:ascii="Times New Roman" w:eastAsia="SimSun" w:hAnsi="Times New Roman"/>
                <w:sz w:val="28"/>
                <w:szCs w:val="28"/>
              </w:rPr>
            </w:pPr>
          </w:p>
        </w:tc>
      </w:tr>
      <w:tr w:rsidR="00624486" w:rsidRPr="00624486" w:rsidTr="00A92FB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624486" w:rsidRPr="00624486" w:rsidRDefault="00624486" w:rsidP="00624486">
            <w:pPr>
              <w:ind w:firstLine="709"/>
              <w:jc w:val="both"/>
              <w:rPr>
                <w:rFonts w:ascii="Times New Roman" w:eastAsia="SimSun" w:hAnsi="Times New Roman"/>
                <w:sz w:val="28"/>
                <w:szCs w:val="28"/>
              </w:rPr>
            </w:pPr>
            <w:r w:rsidRPr="00624486">
              <w:rPr>
                <w:rFonts w:ascii="Times New Roman" w:eastAsia="SimSun" w:hAnsi="Times New Roman"/>
                <w:sz w:val="28"/>
                <w:szCs w:val="28"/>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624486" w:rsidRPr="00624486" w:rsidRDefault="00624486" w:rsidP="00624486">
            <w:pPr>
              <w:ind w:firstLine="709"/>
              <w:jc w:val="both"/>
              <w:rPr>
                <w:rFonts w:ascii="Times New Roman" w:eastAsia="SimSun" w:hAnsi="Times New Roman"/>
                <w:sz w:val="28"/>
                <w:szCs w:val="28"/>
              </w:rPr>
            </w:pPr>
          </w:p>
        </w:tc>
      </w:tr>
    </w:tbl>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2.1.3. Адрес Портала государственных и муниципальных услуг (функций) Краснодарского края www.pgu.krasnodar.ru.</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2.1.4. Для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в форме электронного сообщения.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2.1.5. Основными требованиями к информированию заявителей являются: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достоверность предоставляемой информации;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чёткость в изложении информации;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3) полнота информирования;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наглядность форм предоставляемой информации (при письменном информировании);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 удобство и доступность получения информирования;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6) оперативность предоставления информации.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2.1.6. Информирование проводится в форме: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устное информирование;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письменное информирование (в том числе с использованием электронных средств связи);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размещение информации в электронном виде на официальном сайте органа муниципального контроля, федеральной государственной информационной системе «Единый портал государственных и муниципальных услуг (функций): pgu.krasnodar.ru.</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2.1.6.1.При ответах на телефонные звонки и устные обращения, должностное лицо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Рекомендуемое время телефонного разговора – не более 10 минут, личного устного информирования – не более 15 минут.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2.2. Плата с юридических лиц, индивидуальных предпринимателей за проведение мероприятий по муниципальному контролю не взимается.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2.3. Срок исполнения муниципальной функции.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2.3.1. Срок проведения каждой из проверок (документарная, выездная) не может превышать 20 рабочих дней.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2.3.2. В отношении одного субъекта малого предпринимательства общий срок проведения плановых выездных проверок не может превышать </w:t>
      </w:r>
      <w:r w:rsidRPr="00624486">
        <w:rPr>
          <w:rFonts w:ascii="Times New Roman" w:hAnsi="Times New Roman"/>
          <w:sz w:val="28"/>
          <w:szCs w:val="28"/>
        </w:rPr>
        <w:lastRenderedPageBreak/>
        <w:t>пятьдесят часов для малого предприятия и пятнадцать часов для микропредприятия в год.</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2.3.2.1. В случае необходимости при проведении проверки, указанной в подпункте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24486" w:rsidRPr="00624486" w:rsidRDefault="00624486" w:rsidP="00624486">
      <w:pPr>
        <w:ind w:firstLine="709"/>
        <w:jc w:val="both"/>
        <w:rPr>
          <w:rFonts w:ascii="Times New Roman" w:eastAsia="Calibri" w:hAnsi="Times New Roman"/>
          <w:sz w:val="28"/>
          <w:szCs w:val="28"/>
        </w:rPr>
      </w:pPr>
    </w:p>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Раздел III</w:t>
      </w:r>
    </w:p>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3.1. Осуществление муниципального контроля включает в себя следующие административные процедуры:</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1)организация и проведение мероприятий, направленных на профилактику нарушений обязательных требований;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2)организация и проведение мероприятий по контролю без взаимодействия с юридическими лицами, индивидуальными предпринимателями;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организация и проведение 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организация и проведение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6)блок-схема административных процедур (действий) исполнения муниципальной функции содержится в приложении 1 к настоящему административному регламенту.</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3.2. Административная процедура «Организация и проведение мероприятий, направленных на профилактику нарушений обязательных требований».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3.2.1.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3.2.2.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w:t>
      </w:r>
      <w:r w:rsidRPr="00624486">
        <w:rPr>
          <w:rFonts w:ascii="Times New Roman" w:hAnsi="Times New Roman"/>
          <w:sz w:val="28"/>
          <w:szCs w:val="28"/>
        </w:rPr>
        <w:lastRenderedPageBreak/>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если иной порядок не установлен федеральным законом.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Срок выполнения административных действий – постоянно.</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3.2.3. Ответственным за организацию мероприятий, направленных на профилактику нарушений обязательных требований, является руководитель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Ответственным за проведение мероприятий, направленных на профилактику нарушений обязательных требований, является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3.2.4. Оснований для приостановления административной процедуры не имеется.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3.2.5.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3.2.6. Результатом исполнения административной процедуры является издание и выдача предостережения.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3.2.7. Способ фиксации результата исполнения административной процедуры – регистрация предостережения в журнале исходящей корреспонденции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3.3. Административная процедура «Организация и проведение мероприятий по контролю без взаимодействия с юридическими лицами, индивидуальными предпринимателями».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3.3.1. Основанием для начала административной процедуры является утвержденное руководителем органа муниципального контроля задание на проведение мероприятий по контролю без взаимодействия с юридическими лицами, индивидуальными предпринимателями.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административные обследования объектов земельных отношений;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 наблюдение за соблюдением обязательных требований при распространении рекламы;</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8) другие виды и формы мероприятий по контролю, установленные федеральными законами.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Срок выполнения административной процедуры – постоянно.</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3.3.2. Ответственным за организацию мероприятий по контролю без взаимодействия с юридическими лицами, индивидуальными предпринимателями является руководитель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3.3.3. Оснований для приостановления административной процедуры не имеется.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3.3.4.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3.3.5.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В случае выявления при проведении мероприятий по контролю, указанных в пункте 3.3.1. подраздела 3.3 настоящего административного регламента,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w:t>
      </w:r>
      <w:r w:rsidRPr="00624486">
        <w:rPr>
          <w:rFonts w:ascii="Times New Roman" w:hAnsi="Times New Roman"/>
          <w:sz w:val="28"/>
          <w:szCs w:val="28"/>
        </w:rPr>
        <w:lastRenderedPageBreak/>
        <w:t>лица, индивидуального предпринимателя по основаниям, указанным в пункте 2 части 2 статьи 10 Федерального закона от 26 декабря 2008 года № 294-ФЗ (далее представление).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 декабря 2008 года №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3.3.6. Способ фиксации результата исполнения административной процедуры – регистрация представления или предостережения в журнале исходящей корреспонденции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 Административная процедура «Организация и проведение 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3.4.1. Плановые проверки проводятся не чаще чем один раз в три года.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3.4.2. Административная процедура «Организация и проведение плановой проверки» включает следующие административные действия: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подготовка, согласование с органами прокуратуры, утверждение и размещение плана проведения проверок на официальном сайте органа муниципального контроля в сети Интернет либо иным доступным способом;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издание распоряжения руководителя органа муниципального контроля о проведении 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подготовка и направление уведомления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проведение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3.4.3.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органа муниципального контроля в сети Интернет либо иным доступным способом».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3.4.3.1.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Ежегодные планы плановых проверок составляются должностным лицом органа муниципального контроля, согласовываются и утверждаются руководителем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государственной регистрации юридического лица, индивидуального предпринимателя;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3.4.3.2. В ежегодных планах проверок указываются следующие сведения: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2)цель и основания проведения каждой 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3)дата начала и сроки проведения каждой 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3.4.3.3. Срок исполнения административного действия по организации плановой проверки составляет: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подготовка проекта ежегодного плана проверок и его согласование с руководителем органа муниципального контроля - до 15 августа года, предшествующего году проведения плановых проверок;</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 направление проекта ежегодного плана проверок в органы прокуратуры - до 1 сентября года, предшествующего году проведения плановых проверок;</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доработка проекта ежегодного плана проверок с учетом поступивших от  органа прокуратуры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утверждение ежегодного плана проверок руководителем органа муниципального контроля, доведение утвержденного ежегодного плана проверок до сведения заинтересованных лиц путем размещения на официальном сайте органа муниципального контроля в сети Интернет либо иным доступным способом – в течение 3 рабочих дней со дня утверждения ежегодного плана проверок;</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3.4.3.4. Ответственными за исполнение административного действия является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3.4.3.5.Оснований для приостановления административного действия не имеется.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3.4.3.6.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3.4.3.7.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органа муниципального контроля в сети Интернет либо иным доступным способом, что является способом фиксации данного результата.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3.4.4. Содержание административного действия «Издание распоряжения руководителя органа муниципального контроля о проведении 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3.4.4.1. 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(при плановой проверке указанные лица включены в  ежегодный план проверок,  при внеплановой проверке у органа муниципального контроля имеются основания для проведения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3.4.4.2. В состав административного действия входит: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издание и выдача распоряжения руководителя органа муниципального контроля о проведении проверки (далее – распоряжение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3.4.4.3. Распоряжение о проведении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В распоряжении о проведении проверки указываются: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наименование органа муниципального контроля, а также вид (виды)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цели, задачи, предмет проверки и срок ее проведения;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 правовые основания проведения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7) перечень административных регламентов по осуществлению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9) даты начала и окончания проведения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10) иные сведения, если это предусмотрено типовой формой распоряжения руководителя органа муниципального контроля.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Заверенные печатью копии распоряжения о проведении проверки вручаются под роспись должностному лицу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3.4.4.4. Распоряжение о проведении проверки подготавливается не позднее, чем за десять дней до даты начала проведения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Распоряжение о проведении проверки подлежит регистрации в журнале регистрации распоряжений органа муниципального контроля.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Контроль за подготовкой распоряжения о проведении проверки осуществляется начальником общего отдела.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Заверенные печатью копии распоряжения о проведении проверки вручаются под роспись должностному лицу органа муниципального контроля, проводящему проверку.</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3.4.4.5. Ответственными за исполнение административного действия является назначенное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3.4.4.6. Оснований для приостановления административного действия не имеется.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3.4.4.7. Срок исполнения административного действия «Издание распоряжения руководителя органа муниципального контроля о проведении проверки» составляет: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подготовка и согласование проекта распоряжения о проведении проверки – 1  рабочий день;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подписание распоряжения руководителем органа муниципального контроля и регистрация в журнале регистрации распоряжений органа муниципального контроля – 1 рабочий день.</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Общий срок исполнения административного действие – не более двух рабочих дней.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3.4.4.8. Критерием принятия решения об издании распоряжения о проведении проверки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3.4.4.9. Результатом выполнения административного действия является подписанное руководителем органа муниципального контроля  распоряжение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Способом фиксации результата выполнения административного действия является регистрация распоряжения о проведении проверки журнале регистрации распоряжений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 Содержание административного действия «Подготовка и направление уведомления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3.4.5.1. Основанием для начала административного действия является  зарегистрированное распоряжение о проведении проверки.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3.4.5.2. В состав административного действия входит: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подготовка и направление уведомления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3.4.5.3. В течение одного рабочего дня с момента получения копии распоряжения о проведении проверки должностное лицо органа муниципального контроля, подготавливает письменное уведомление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Уведомление о проведении проверки подписывается руководителем органа муниципального контроля и регистрируется в журнале регистрации исходящей корреспонденции.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3.4.5.4.О проведении плановой проверки юридическое лицо, индивидуальный предприниматель уведомляются органом муниципального </w:t>
      </w:r>
      <w:r w:rsidRPr="00624486">
        <w:rPr>
          <w:rFonts w:ascii="Times New Roman" w:hAnsi="Times New Roman"/>
          <w:sz w:val="28"/>
          <w:szCs w:val="28"/>
        </w:rPr>
        <w:lastRenderedPageBreak/>
        <w:t>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3.4.5.4.1.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лица органа муниципального контроля при проведении плановой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3.4.5.5.Ответственным за исполнение административного действия является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3.4.5.6. Оснований для приостановления административного действия не имеется.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3.4.5.7. Срок исполнения административного действия «Подготовка и направление уведомления о проведении проверки» составляет: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подготовка, согласование, подписание уведомления руководителем органа муниципального контроля и регистрация в журнале исходящей корреспонденции органа муниципального контроля – 1 рабочий день;</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Общий срок исполнения административного действие – не более двух рабочих дней.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3.4.5.8. Критерием принятия решения о направлении уведомления о проведении проверки является зарегистрированное распоряжение руководителя органа муниципального контроля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3.4.5.9. Результатом выполнения административного действия является направленное уведомление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Способом фиксации результата выполнения административного действия является регистрация уведомления о проведении  проверки в журнале исходящей корреспонденции органа муниципального контроля, </w:t>
      </w:r>
      <w:r w:rsidRPr="00624486">
        <w:rPr>
          <w:rFonts w:ascii="Times New Roman" w:hAnsi="Times New Roman"/>
          <w:sz w:val="28"/>
          <w:szCs w:val="28"/>
        </w:rPr>
        <w:lastRenderedPageBreak/>
        <w:t>талон почтового перевода и (или) копия электронного документа, подписанного усиленной квалифицированной электронной подписью.</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 Содержание административного действия  «Проведение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В состав административного действия входит: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проведение документарной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проведение выездной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3.4.6.1. Административное действие «Проведение документарной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3.4.6.1.1. Основанием для проведения документарной проверки является распоряжение руководителя органа муниципального контроля о проведении документарной проверки и своевременное уведомление проверяемого лица о проведении документарной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3.4.6.1.2. В состав административного действия входит: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3.4.6.1.3.1.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3.4.6.1.3.2.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w:t>
      </w:r>
      <w:r w:rsidRPr="00624486">
        <w:rPr>
          <w:rFonts w:ascii="Times New Roman" w:hAnsi="Times New Roman"/>
          <w:sz w:val="28"/>
          <w:szCs w:val="28"/>
        </w:rPr>
        <w:lastRenderedPageBreak/>
        <w:t>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bookmarkStart w:id="14" w:name="Par577"/>
      <w:bookmarkEnd w:id="14"/>
      <w:r w:rsidRPr="00624486">
        <w:rPr>
          <w:rFonts w:ascii="Times New Roman" w:hAnsi="Times New Roman"/>
          <w:sz w:val="28"/>
          <w:szCs w:val="28"/>
        </w:rPr>
        <w:t>3.4.6.1.3.4.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3.4.6.1.3.4 пункта 3.4.6.1.3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3.4.6.1.3.6.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3.4.6.1.4. Ответственным за проведение документарной проверки юридического лица или индивидуального предпринимателя является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3.4.6.1.5. Проверка может быть приостановлена в порядке и по  основаниям, указанным в подразделе 2.3 раздела 2 настоящего административного регламента.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3.4.6.1.6. Срок исполнения административного действия «Проведение документарной проверки» регламентирован подразделом 2.3 раздела 2 настоящего административного регламента.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3.4.6.1.8. Результатом выполнения административного действия является выявление либо не выявление при проведении документарной проверки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 Административное действие «Проведение выездной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Организация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3.4.6.2.1. Выездная проверка проводится в случае, если при документарной проверке не представляется возможным: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w:t>
      </w:r>
      <w:r w:rsidRPr="00624486">
        <w:rPr>
          <w:rFonts w:ascii="Times New Roman" w:hAnsi="Times New Roman"/>
          <w:sz w:val="28"/>
          <w:szCs w:val="28"/>
        </w:rPr>
        <w:lastRenderedPageBreak/>
        <w:t>требованиям, установленным муниципальными правовыми актами, без проведения соответствующего мероприятия по контролю.</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3.4.6.2.2. В состав административного действия входит: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предъявление служебного удостоверения должностным лицом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подведение итогов выездной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3.4.6.2.3.1.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624486">
        <w:rPr>
          <w:rFonts w:ascii="Times New Roman" w:hAnsi="Times New Roman"/>
          <w:sz w:val="28"/>
          <w:szCs w:val="28"/>
        </w:rPr>
        <w:lastRenderedPageBreak/>
        <w:t>индивидуальными предпринимателями оборудованию, подобным объектам, транспортным средствам и перевозимым ими грузам.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3.4.6.2.3.2.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3.4.6.2.4. Ответственным за проведение выездной проверки юридического лица или индивидуального предпринимателя является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3.4.6.2.5. Проверка может быть приостановлена в порядке и по  основаниям, указанным в подразделе 2.3 раздела 2 настоящего административного регламента.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3.4.6.2.6. Срок исполнения административного действия «Проведение выездной проверки» регламентирован подразделом 2.3 раздела 2 настоящего административного регламента.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3.4.6.2.8. Результатом выполнения административного действия является выявление либо не выявление при проведении выездной проверки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3.4.7.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3.4.7.1. Если иное не установлено подпунктом 3.4.7.2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N 294-ФЗ.</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3.4.7.2. При наличии информации о том, что в отношении указанных в подпункте 3.4.7.1 настоящего пункта лиц ранее было вынесено вступившее в </w:t>
      </w:r>
      <w:r w:rsidRPr="00624486">
        <w:rPr>
          <w:rFonts w:ascii="Times New Roman" w:hAnsi="Times New Roman"/>
          <w:sz w:val="28"/>
          <w:szCs w:val="28"/>
        </w:rPr>
        <w:lastRenderedPageBreak/>
        <w:t>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 декабря 2008 года N 294-ФЗ ",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 декабря 2008 года N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3.4.7.3.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3.4.7.4.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3.4.7.5. Должностное лицо органа муниципального контроля перед проведением плановой проверки обязано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624486">
        <w:rPr>
          <w:rFonts w:ascii="Times New Roman" w:hAnsi="Times New Roman"/>
          <w:sz w:val="28"/>
          <w:szCs w:val="28"/>
        </w:rPr>
        <w:lastRenderedPageBreak/>
        <w:t>представителю содержание положений настоящего пункта. В случае представления должностному лицу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3.4.7.1 настоящего пункта, и при отсутствии оснований, предусмотренных подпунктом 3.4.7.2 настоящего пункта, проведение плановой проверки прекращается, о чем составляется соответствующий акт.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3.4.7.6. Проведение плановой проверки с нарушением требований пункта 3.4.7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N 294-ФЗ.</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 Административная процедура «Организация и проведение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3.5.1. Административная процедура «Организация и проведение внеплановой проверки» включает следующие административные действия: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организация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издание распоряжения руководителя органа муниципального контроля о проведении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подготовка и направление уведомления о проведении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проведение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 Содержание административного действия «Организация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3.5.2.1.Основанием для проведения внеплановой проверки является: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w:t>
      </w:r>
      <w:r w:rsidRPr="00624486">
        <w:rPr>
          <w:rFonts w:ascii="Times New Roman" w:hAnsi="Times New Roman"/>
          <w:sz w:val="28"/>
          <w:szCs w:val="28"/>
        </w:rPr>
        <w:lastRenderedPageBreak/>
        <w:t>выявленного нарушения обязательных требований и (или) требований, установленных муниципальными правовыми актами;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3.5.2.1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3.5.2.1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3.5.2.2.1. При рассмотрении обращений и заявлений, информации о фактах, указанных в пункте  3.5.2.1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3.5.2.2.2.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3.5.2.1 настоящего административного регламента, уполномоченным должностным лицом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w:t>
      </w:r>
      <w:r w:rsidRPr="00624486">
        <w:rPr>
          <w:rFonts w:ascii="Times New Roman" w:hAnsi="Times New Roman"/>
          <w:sz w:val="28"/>
          <w:szCs w:val="28"/>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3.5.2.1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3.5.2.1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3.5.2.2.4.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3.5.2.3.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3.5.2.1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3.5.2.4.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3.5.2.5.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(ч.7 ст. 10 294-ФЗ)</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3.5.2.6.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w:t>
      </w:r>
      <w:r w:rsidRPr="00624486">
        <w:rPr>
          <w:rFonts w:ascii="Times New Roman" w:hAnsi="Times New Roman"/>
          <w:sz w:val="28"/>
          <w:szCs w:val="28"/>
        </w:rPr>
        <w:lastRenderedPageBreak/>
        <w:t>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3.5.2.7. Ответственным за исполнение административного действия является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3.5.2.8.Оснований для приостановления административного действия не имеется.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3.5.2.9. Критерием принятия решения по организации внеплановой проверки являются основания, изложенные в  пункте 3.5.2.1 настоящего административного регламента.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3.5.2.10. Результатом выполнения административного действия является выявление оснований, предусмотренных действующим законодательством Российской Федерации, для проведения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3.5.3. Содержание административного действия «Издание распоряжения руководителя органа муниципального контроля о проведении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Административное действие «Издание распоряжения руководителя органа муниципального контроля о проведении внеплановой проверки» (далее – распоряжение о проведении внеплановой проверки) исполняется в порядке и сроки, установленные  пунктом 3.4.4. подраздела 3.4 настоящего административного регламента.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 Содержание административного действия «Подготовка и направление уведомления о проведении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3.5.4.1. Основанием для начала административного действия является  зарегистрированное распоряжение о проведении внеплановой проверки.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3.5.4.2. В состав административного действия входит: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подготовка и направление уведомления о проведении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3.5.4.3. В течение одного рабочего дня с момента получения копии распоряжения о проведении внеплановой проверки должностное лицо органа муниципального контроля, уполномоченное на проведение муниципального контроля, подготавливает письменное уведомление о проведении внеплановой поверки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Уведомление о проведении внеплановой проверки подписывается руководителем органа муниципального контроля и регистрируется в журнале регистрации исходящей корреспонденции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3.5.4.4.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624486">
        <w:rPr>
          <w:rFonts w:ascii="Times New Roman" w:hAnsi="Times New Roman"/>
          <w:sz w:val="28"/>
          <w:szCs w:val="28"/>
        </w:rPr>
        <w:lastRenderedPageBreak/>
        <w:t xml:space="preserve">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3.5.2.4 и 3.5.2.5 настоящего административного регламента, в органы прокуратуры в течение двадцати четырех часов.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3.5.4.5. О проведении внеплановой выездной проверки, за исключением внеплановой выездной проверки, основания проведения которой указаны в подпункте 2 пункта  3.5.2.1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3.5.4.7.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3.5.4.7.1.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органа муниципального контроля при проведении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3.5.4.8.Ответственным за исполнение административного действия является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3.5.4.9. Оснований для приостановления административного действия не имеется.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3.5.4.10. Срок исполнения административного действия «Подготовка и направление уведомления о проведении внеплановой проверки» составляет:</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подготовка, согласование, подписание уведомления руководителем органа муниципального контроля и регистрация в журнале исходящей корреспонденции органа муниципального контроля – 1 рабочий день;</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направление уведомления о проведении проверки – не менее чем за двадцать четыре часа до начала ее проведения;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При наличии оснований предусмотренных подпунктом 3.5.4.6 настоящего административного регламента  предварительное уведомление юридического лица, индивидуального предпринимателя  о проведении такой проверки не допускается.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3.5.4.11. Критерием принятия решения о направлении уведомления о проведении  внеплановой проверки является зарегистрированное распоряжение о проведении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3.5.4.12. Результатом выполнения административного действия является направленное уведомление о проведении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Способом фиксации результата выполнения административного действия является регистрация уведомления органа муниципального контроля о проведении внеплановой проверки в журнале исходящей корреспонденции органа муниципального контроля, талон почтового перевода и (или) копия электронного документа, подписанного усиленной квалифицированной электронной подписью.</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3.5.5. Содержание административного действия «Проведение внеплановой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Внеплановая проверка проводится в форме документарной проверки и (или) выездной проверки в порядке и сроки, установленные  подпунктами 3.4.6.1 и 3.4.6.2  пункта 3.4.6 подраздела 3.4 настоящего административного регламента.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 Административная процедура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3.6.1. Основанием для проведения административной процедуры по оформлению результатов проверки, ознакомление юридического лица, его </w:t>
      </w:r>
      <w:r w:rsidRPr="00624486">
        <w:rPr>
          <w:rFonts w:ascii="Times New Roman" w:hAnsi="Times New Roman"/>
          <w:sz w:val="28"/>
          <w:szCs w:val="28"/>
        </w:rPr>
        <w:lastRenderedPageBreak/>
        <w:t>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 завершение сбора и анализа необходимой информации для оформления акта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3.6.2. По результатам проведенной проверки должностным лицом органа муниципального контроля, проводящим проверку, составляется акт проверки согласно форме, утвержденной приказом Минэкономразвития России от 30 апреля 2009 года № 141.</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3.6.3. В акте проверки указываются:</w:t>
      </w:r>
    </w:p>
    <w:p w:rsidR="00624486" w:rsidRPr="00624486" w:rsidRDefault="00624486" w:rsidP="00624486">
      <w:pPr>
        <w:ind w:firstLine="709"/>
        <w:jc w:val="both"/>
        <w:rPr>
          <w:rFonts w:ascii="Times New Roman" w:hAnsi="Times New Roman"/>
          <w:sz w:val="28"/>
          <w:szCs w:val="28"/>
        </w:rPr>
      </w:pPr>
      <w:bookmarkStart w:id="15" w:name="Par726"/>
      <w:bookmarkEnd w:id="15"/>
      <w:r w:rsidRPr="00624486">
        <w:rPr>
          <w:rFonts w:ascii="Times New Roman" w:hAnsi="Times New Roman"/>
          <w:sz w:val="28"/>
          <w:szCs w:val="28"/>
        </w:rPr>
        <w:t>1) дата, время и место составления акта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наименование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 дата и номер распоряжения руководителя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24486" w:rsidRPr="00624486" w:rsidRDefault="00624486" w:rsidP="00624486">
      <w:pPr>
        <w:ind w:firstLine="709"/>
        <w:jc w:val="both"/>
        <w:rPr>
          <w:rFonts w:ascii="Times New Roman" w:hAnsi="Times New Roman"/>
          <w:sz w:val="28"/>
          <w:szCs w:val="28"/>
        </w:rPr>
      </w:pPr>
      <w:bookmarkStart w:id="16" w:name="Par731"/>
      <w:bookmarkEnd w:id="16"/>
      <w:r w:rsidRPr="00624486">
        <w:rPr>
          <w:rFonts w:ascii="Times New Roman" w:hAnsi="Times New Roman"/>
          <w:sz w:val="28"/>
          <w:szCs w:val="28"/>
        </w:rPr>
        <w:t>6) дата, время, продолжительность и место проведения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9) подписи должностного лица или должностных лиц, проводивших проверку.</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r w:rsidRPr="00624486">
        <w:rPr>
          <w:rFonts w:ascii="Times New Roman" w:hAnsi="Times New Roman"/>
          <w:sz w:val="28"/>
          <w:szCs w:val="28"/>
        </w:rPr>
        <w:lastRenderedPageBreak/>
        <w:t>предписания об устранении выявленных нарушений и иные связанные с результатами проверки документы или их копии.</w:t>
      </w:r>
    </w:p>
    <w:p w:rsidR="00624486" w:rsidRPr="00624486" w:rsidRDefault="00624486" w:rsidP="00624486">
      <w:pPr>
        <w:ind w:firstLine="709"/>
        <w:jc w:val="both"/>
        <w:rPr>
          <w:rFonts w:ascii="Times New Roman" w:hAnsi="Times New Roman"/>
          <w:sz w:val="28"/>
          <w:szCs w:val="28"/>
        </w:rPr>
      </w:pPr>
      <w:bookmarkStart w:id="17" w:name="Par736"/>
      <w:bookmarkEnd w:id="17"/>
      <w:r w:rsidRPr="00624486">
        <w:rPr>
          <w:rFonts w:ascii="Times New Roman" w:hAnsi="Times New Roman"/>
          <w:sz w:val="28"/>
          <w:szCs w:val="28"/>
        </w:rPr>
        <w:t>3.6.5.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3.6.7. Результаты проверки, содержащие информацию, составляющую государственную, коммерческую, служебную, иную тайну, оформляются с </w:t>
      </w:r>
      <w:r w:rsidRPr="00624486">
        <w:rPr>
          <w:rFonts w:ascii="Times New Roman" w:hAnsi="Times New Roman"/>
          <w:sz w:val="28"/>
          <w:szCs w:val="28"/>
        </w:rPr>
        <w:lastRenderedPageBreak/>
        <w:t>соблюдением требований, предусмотренных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3.6.3.10.1. В журнале учета проверок должностным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3.6.3.10.2.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3.6.3.10.3. При отсутствии журнала учета проверок в акте проверки делается соответствующая запись.</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3.6.3.11.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w:t>
      </w:r>
      <w:r w:rsidRPr="00624486">
        <w:rPr>
          <w:rFonts w:ascii="Times New Roman" w:hAnsi="Times New Roman"/>
          <w:sz w:val="28"/>
          <w:szCs w:val="28"/>
        </w:rPr>
        <w:lastRenderedPageBreak/>
        <w:t>актами, должностное лицо органа муниципального контроля, проводившее проверку, в пределах полномочий, предусмотренных законодательством Российской Федерации, обязано:</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3.6.3.11.1.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624486">
        <w:rPr>
          <w:rFonts w:ascii="Times New Roman" w:hAnsi="Times New Roman"/>
          <w:sz w:val="28"/>
          <w:szCs w:val="28"/>
        </w:rPr>
        <w:lastRenderedPageBreak/>
        <w:t>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3.6.3.12.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3.6.3.13.Ответственным за исполнение административной процедуры является должностное лицо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3.6.3.14. Оснований для приостановления административной процедуры не имеется.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3.6.3.15. Критерием принятия решения по административной процедуре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окончание анализа информации, полученной в ходе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установление наличия (отсутствия) нарушений действующего законодательства Российской Федерации по вопросам обеспечения сохранности автомобильных дорог местного значения.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3.6.3.16. Результатом исполнения административной процедуры является: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составление акта проверки;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 вручение акта проверки с копиями приложений, в т.ч. предписания об устранении выявленных нарушений с указанием сроков их устранения, проверяемому лицу;</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направление материалов 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составление протоколов, и предписаний по выявленным правонарушениям.</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Способом фиксации результата административной процедуры является подписание акта проверки.</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Раздел IV</w:t>
      </w:r>
    </w:p>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Порядок и формы контроля за исполнением муниципальной функции</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hAnsi="Times New Roman"/>
          <w:sz w:val="28"/>
          <w:szCs w:val="28"/>
        </w:rPr>
      </w:pPr>
      <w:bookmarkStart w:id="18" w:name="sub_1500"/>
      <w:r w:rsidRPr="00624486">
        <w:rPr>
          <w:rFonts w:ascii="Times New Roman" w:hAnsi="Times New Roman"/>
          <w:sz w:val="28"/>
          <w:szCs w:val="28"/>
        </w:rPr>
        <w:t>4.1. Орган муниципального контроля, должностное лицо органа муниципального контроля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4.2. Руководитель органа муниципального контроля осуществляет контроль за исполнением должностным лицом органа муниципального контроля служебных обязанностей, ведёт учёт случаев ненадлежащего исполнения должностным лицом органа муниципального контроля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органа муниципального контроля к ответственности.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4.4.2. Плановые и внеплановые проверки проводятся руководителем органа муниципального контроля.</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lastRenderedPageBreak/>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В ходе плановых и внеплановых проверок:</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1)проверяется знание должностным лицом органа муниципального контроля требований административного регламента, нормативных правовых актов, устанавливающих требования к исполнению муниципальной функции;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2)проверяется соблюдение сроков и последовательности исполнения административных процедур;</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4.5.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4.6. Должностные лица органа муниципального контроля несут персональную ответственность за принятие решений и действия (бездействие) при исполнении муниципальной функции.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624486" w:rsidRPr="00624486" w:rsidRDefault="00624486" w:rsidP="00624486">
      <w:pPr>
        <w:ind w:firstLine="709"/>
        <w:jc w:val="both"/>
        <w:rPr>
          <w:rFonts w:ascii="Times New Roman" w:eastAsia="Lucida Sans Unicode" w:hAnsi="Times New Roman"/>
          <w:sz w:val="28"/>
          <w:szCs w:val="28"/>
        </w:rPr>
      </w:pPr>
    </w:p>
    <w:bookmarkEnd w:id="18"/>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Раздел V</w:t>
      </w:r>
    </w:p>
    <w:p w:rsidR="00624486" w:rsidRPr="00624486" w:rsidRDefault="00624486" w:rsidP="00624486">
      <w:pPr>
        <w:pStyle w:val="2"/>
        <w:ind w:firstLine="709"/>
        <w:jc w:val="center"/>
        <w:rPr>
          <w:rFonts w:ascii="Times New Roman" w:hAnsi="Times New Roman"/>
          <w:szCs w:val="28"/>
        </w:rPr>
      </w:pPr>
      <w:r w:rsidRPr="00624486">
        <w:rPr>
          <w:rFonts w:ascii="Times New Roman" w:hAnsi="Times New Roman"/>
          <w:szCs w:val="28"/>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 органа местного самоуправления при исполнении муниципальной функции</w:t>
      </w:r>
    </w:p>
    <w:p w:rsidR="00624486" w:rsidRPr="00624486" w:rsidRDefault="00624486" w:rsidP="00624486">
      <w:pPr>
        <w:ind w:firstLine="709"/>
        <w:jc w:val="both"/>
        <w:rPr>
          <w:rFonts w:ascii="Times New Roman" w:hAnsi="Times New Roman"/>
          <w:sz w:val="28"/>
          <w:szCs w:val="28"/>
        </w:rPr>
      </w:pP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lastRenderedPageBreak/>
        <w:t>5.1.Информация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5.1.1. Действия (бездействие)</w:t>
      </w:r>
      <w:r w:rsidRPr="00624486">
        <w:rPr>
          <w:rFonts w:ascii="Times New Roman" w:hAnsi="Times New Roman"/>
          <w:sz w:val="28"/>
          <w:szCs w:val="28"/>
        </w:rPr>
        <w:t xml:space="preserve"> </w:t>
      </w:r>
      <w:r w:rsidRPr="00624486">
        <w:rPr>
          <w:rFonts w:ascii="Times New Roman" w:eastAsia="Calibri" w:hAnsi="Times New Roman"/>
          <w:sz w:val="28"/>
          <w:szCs w:val="28"/>
        </w:rPr>
        <w:t>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административного регламента, обжалуются в досудебном (внесудебном) порядке.</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5.2. Предмет досудебного (внесудебного) обжалования.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5.2.1.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административного регламента.</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5.3.Исчерпывающий перечень оснований для приостановления рассмотрения жалобы и случаев, в которых ответ на жалобу не дается.</w:t>
      </w:r>
      <w:bookmarkStart w:id="19" w:name="Par21"/>
      <w:bookmarkEnd w:id="19"/>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5.3.1. Основания для приостановления рассмотрения жалобы отсутствуют.</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5.3.2. 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w:t>
      </w:r>
      <w:r w:rsidRPr="00624486">
        <w:rPr>
          <w:rFonts w:ascii="Times New Roman" w:hAnsi="Times New Roman"/>
          <w:sz w:val="28"/>
          <w:szCs w:val="28"/>
        </w:rPr>
        <w:t xml:space="preserve"> </w:t>
      </w:r>
      <w:r w:rsidRPr="00624486">
        <w:rPr>
          <w:rFonts w:ascii="Times New Roman" w:eastAsia="Calibri" w:hAnsi="Times New Roman"/>
          <w:sz w:val="28"/>
          <w:szCs w:val="28"/>
        </w:rPr>
        <w:t>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5.3.3.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5.3.4.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 xml:space="preserve">5.3.5.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муниципального образования,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w:t>
      </w:r>
      <w:r w:rsidRPr="00624486">
        <w:rPr>
          <w:rFonts w:ascii="Times New Roman" w:eastAsia="Calibri" w:hAnsi="Times New Roman"/>
          <w:sz w:val="28"/>
          <w:szCs w:val="28"/>
        </w:rPr>
        <w:lastRenderedPageBreak/>
        <w:t>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624486" w:rsidRPr="00624486" w:rsidRDefault="00624486" w:rsidP="00624486">
      <w:pPr>
        <w:ind w:firstLine="709"/>
        <w:jc w:val="both"/>
        <w:rPr>
          <w:rFonts w:ascii="Times New Roman" w:eastAsia="Calibri" w:hAnsi="Times New Roman"/>
          <w:sz w:val="28"/>
          <w:szCs w:val="28"/>
        </w:rPr>
      </w:pPr>
      <w:bookmarkStart w:id="20" w:name="Par27"/>
      <w:bookmarkEnd w:id="20"/>
      <w:r w:rsidRPr="00624486">
        <w:rPr>
          <w:rFonts w:ascii="Times New Roman" w:eastAsia="Calibri" w:hAnsi="Times New Roman"/>
          <w:sz w:val="28"/>
          <w:szCs w:val="28"/>
        </w:rPr>
        <w:t>5.3.6.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5.3.7.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5.4. Основания для начала процедуры досудебного (внесудебного) обжалования.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5.4.1. Основанием для начала процедуры досудебного (внесудебного) обжалования является подача заявителем жалобы.</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5.4.2.1.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5.4.3.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5.4.4. Жалоба должна содержать:</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lastRenderedPageBreak/>
        <w:t>д) подпись уполномоченного представителя организации или фамилию, имя, отчество (при наличии) гражданина;</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е) дату.</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5.5.1. При рассмотрении обращения (жалобы) заявители имеют право:</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получать письменный ответ по существу поставленных в обращении вопросов, за исключением случаев, указанных в пунктах 5.3.1 – 5.3.6 подраздела 5.3 раздела V настоящего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обращаться с заявлением о прекращении рассмотрения обращения.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r>
        <w:rPr>
          <w:rFonts w:ascii="Times New Roman" w:eastAsia="Calibri" w:hAnsi="Times New Roman"/>
          <w:sz w:val="28"/>
          <w:szCs w:val="28"/>
        </w:rPr>
        <w:t>Андрюко</w:t>
      </w:r>
      <w:r w:rsidRPr="00624486">
        <w:rPr>
          <w:rFonts w:ascii="Times New Roman" w:eastAsia="Calibri" w:hAnsi="Times New Roman"/>
          <w:sz w:val="28"/>
          <w:szCs w:val="28"/>
        </w:rPr>
        <w:t>вского сельского поселения Мостовского района от 1 октября 2013 года № 60.</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5.6. Органы местного самоуправления и должностные лица, которым может быть направлена жалоба в досудебном (внесудебном) порядке.</w:t>
      </w:r>
    </w:p>
    <w:p w:rsidR="00624486" w:rsidRPr="00624486" w:rsidRDefault="00624486" w:rsidP="00624486">
      <w:pPr>
        <w:ind w:firstLine="709"/>
        <w:jc w:val="both"/>
        <w:rPr>
          <w:rFonts w:ascii="Times New Roman" w:hAnsi="Times New Roman"/>
          <w:sz w:val="28"/>
          <w:szCs w:val="28"/>
        </w:rPr>
      </w:pPr>
      <w:r w:rsidRPr="00624486">
        <w:rPr>
          <w:rFonts w:ascii="Times New Roman" w:eastAsia="Calibri" w:hAnsi="Times New Roman"/>
          <w:sz w:val="28"/>
          <w:szCs w:val="28"/>
        </w:rPr>
        <w:lastRenderedPageBreak/>
        <w:t>5.6.1.</w:t>
      </w:r>
      <w:r w:rsidRPr="00624486">
        <w:rPr>
          <w:rFonts w:ascii="Times New Roman" w:hAnsi="Times New Roman"/>
          <w:sz w:val="28"/>
          <w:szCs w:val="28"/>
        </w:rPr>
        <w:t xml:space="preserve"> Заявители в досудебном (внесудебном) порядке могут обратиться с жалобой в:</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 xml:space="preserve">администрацию </w:t>
      </w:r>
      <w:r>
        <w:rPr>
          <w:rFonts w:ascii="Times New Roman" w:hAnsi="Times New Roman"/>
          <w:sz w:val="28"/>
          <w:szCs w:val="28"/>
        </w:rPr>
        <w:t>Андрюко</w:t>
      </w:r>
      <w:r w:rsidRPr="00624486">
        <w:rPr>
          <w:rFonts w:ascii="Times New Roman" w:hAnsi="Times New Roman"/>
          <w:sz w:val="28"/>
          <w:szCs w:val="28"/>
        </w:rPr>
        <w:t xml:space="preserve">вского сельского поселения Мостовского района; </w:t>
      </w:r>
    </w:p>
    <w:p w:rsidR="00624486" w:rsidRPr="00624486" w:rsidRDefault="00624486" w:rsidP="00624486">
      <w:pPr>
        <w:ind w:firstLine="709"/>
        <w:jc w:val="both"/>
        <w:rPr>
          <w:rFonts w:ascii="Times New Roman" w:hAnsi="Times New Roman"/>
          <w:sz w:val="28"/>
          <w:szCs w:val="28"/>
        </w:rPr>
      </w:pPr>
      <w:r w:rsidRPr="00624486">
        <w:rPr>
          <w:rFonts w:ascii="Times New Roman" w:hAnsi="Times New Roman"/>
          <w:sz w:val="28"/>
          <w:szCs w:val="28"/>
        </w:rPr>
        <w:t>иные органы, в установленном законом порядке.</w:t>
      </w:r>
    </w:p>
    <w:p w:rsidR="00624486" w:rsidRPr="00624486" w:rsidRDefault="00624486" w:rsidP="00624486">
      <w:pPr>
        <w:ind w:firstLine="709"/>
        <w:jc w:val="both"/>
        <w:rPr>
          <w:rFonts w:ascii="Times New Roman" w:hAnsi="Times New Roman"/>
          <w:sz w:val="28"/>
          <w:szCs w:val="28"/>
        </w:rPr>
      </w:pPr>
      <w:r w:rsidRPr="00624486">
        <w:rPr>
          <w:rFonts w:ascii="Times New Roman" w:eastAsia="Calibri" w:hAnsi="Times New Roman"/>
          <w:sz w:val="28"/>
          <w:szCs w:val="28"/>
        </w:rPr>
        <w:t>5.6.2.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административным регламентом, могут быть обжалованы:</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при рассмотрении жалобы на действие (бездействие) муниципального служащего – главой муниципального образования;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при рассмотрении жалобы на решение и (или) действие (бездействие) должностных лиц органа местного самоуправления – главой муниципального образования.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5.7.Сроки рассмотрения жалобы.</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5.7.1. Письменное обращение (жалоба), поступившее в  орган местного самоуправления, рассматривается в течение 30 дней со дня регистрации жалобы.</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В исключительных случаях, а также в случае направления запроса, предусмотренного частью 2 статьи 10 Федерального закона N 59-ФЗ, глава муниципального образования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5.8. Результат досудебного (внесудебного) обжалования применительно к каждой процедуре обжалования.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w:t>
      </w:r>
      <w:r w:rsidRPr="00624486">
        <w:rPr>
          <w:rFonts w:ascii="Times New Roman" w:hAnsi="Times New Roman"/>
          <w:sz w:val="28"/>
          <w:szCs w:val="28"/>
        </w:rPr>
        <w:t xml:space="preserve"> </w:t>
      </w:r>
      <w:r w:rsidRPr="00624486">
        <w:rPr>
          <w:rFonts w:ascii="Times New Roman" w:eastAsia="Calibri" w:hAnsi="Times New Roman"/>
          <w:sz w:val="28"/>
          <w:szCs w:val="28"/>
        </w:rPr>
        <w:t>органа местного самоуправления, осуществляемые (принимаемые) в ходе исполнения муниципальной функции, орган местного самоуправления: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признает правомерными действия указанных лиц и отказывает в удовлетворении жалобы;</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административным регламентом.</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5.8.2. Результат досудебного обжалования сообщается заинтересованному лицу в виде ответа, подписанного главой муниципального образования,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624486" w:rsidRPr="00624486" w:rsidRDefault="00624486" w:rsidP="00624486">
      <w:pPr>
        <w:ind w:firstLine="709"/>
        <w:jc w:val="both"/>
        <w:rPr>
          <w:rFonts w:ascii="Times New Roman" w:eastAsia="Calibri" w:hAnsi="Times New Roman"/>
          <w:sz w:val="28"/>
          <w:szCs w:val="28"/>
        </w:rPr>
      </w:pPr>
      <w:r w:rsidRPr="00624486">
        <w:rPr>
          <w:rFonts w:ascii="Times New Roman" w:eastAsia="Calibri" w:hAnsi="Times New Roman"/>
          <w:sz w:val="28"/>
          <w:szCs w:val="28"/>
        </w:rPr>
        <w:lastRenderedPageBreak/>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24486" w:rsidRPr="00624486" w:rsidRDefault="00624486" w:rsidP="00624486">
      <w:pPr>
        <w:ind w:firstLine="709"/>
        <w:jc w:val="both"/>
        <w:rPr>
          <w:rFonts w:ascii="Times New Roman" w:eastAsia="Calibri" w:hAnsi="Times New Roman"/>
          <w:sz w:val="28"/>
          <w:szCs w:val="28"/>
        </w:rPr>
      </w:pPr>
    </w:p>
    <w:p w:rsidR="00624486" w:rsidRPr="00624486" w:rsidRDefault="00624486" w:rsidP="00624486">
      <w:pPr>
        <w:ind w:firstLine="709"/>
        <w:jc w:val="both"/>
        <w:rPr>
          <w:rFonts w:ascii="Times New Roman" w:hAnsi="Times New Roman"/>
          <w:sz w:val="28"/>
          <w:szCs w:val="28"/>
        </w:rPr>
      </w:pPr>
    </w:p>
    <w:p w:rsidR="00624486" w:rsidRDefault="00624486" w:rsidP="00624486">
      <w:pPr>
        <w:jc w:val="both"/>
        <w:rPr>
          <w:rFonts w:ascii="Times New Roman" w:hAnsi="Times New Roman"/>
          <w:sz w:val="28"/>
          <w:szCs w:val="28"/>
        </w:rPr>
      </w:pPr>
      <w:r>
        <w:rPr>
          <w:rFonts w:ascii="Times New Roman" w:hAnsi="Times New Roman"/>
          <w:sz w:val="28"/>
          <w:szCs w:val="28"/>
        </w:rPr>
        <w:t>Глава Андрюковского</w:t>
      </w:r>
    </w:p>
    <w:p w:rsidR="00624486" w:rsidRPr="00624486" w:rsidRDefault="00624486" w:rsidP="00624486">
      <w:pPr>
        <w:jc w:val="both"/>
        <w:rPr>
          <w:rFonts w:ascii="Times New Roman" w:hAnsi="Times New Roman"/>
          <w:sz w:val="28"/>
          <w:szCs w:val="28"/>
        </w:rPr>
      </w:pPr>
      <w:r>
        <w:rPr>
          <w:rFonts w:ascii="Times New Roman" w:hAnsi="Times New Roman"/>
          <w:sz w:val="28"/>
          <w:szCs w:val="28"/>
        </w:rPr>
        <w:t>сельского поселения                                                                   Е.В.Кожевникова</w: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bookmarkEnd w:id="0"/>
    <w:bookmarkEnd w:id="1"/>
    <w:bookmarkEnd w:id="2"/>
    <w:bookmarkEnd w:id="3"/>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lastRenderedPageBreak/>
        <w:t>Приложение № 1</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к административному регламенту</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по исполнению администрацией</w:t>
      </w:r>
    </w:p>
    <w:p w:rsidR="00624486" w:rsidRPr="00624486" w:rsidRDefault="00624486" w:rsidP="00624486">
      <w:pPr>
        <w:jc w:val="both"/>
        <w:rPr>
          <w:rFonts w:ascii="Times New Roman" w:hAnsi="Times New Roman"/>
          <w:sz w:val="28"/>
          <w:szCs w:val="28"/>
        </w:rPr>
      </w:pPr>
      <w:r>
        <w:rPr>
          <w:rFonts w:ascii="Times New Roman" w:hAnsi="Times New Roman"/>
          <w:sz w:val="28"/>
          <w:szCs w:val="28"/>
        </w:rPr>
        <w:t>Андрюко</w:t>
      </w:r>
      <w:r w:rsidRPr="00624486">
        <w:rPr>
          <w:rFonts w:ascii="Times New Roman" w:hAnsi="Times New Roman"/>
          <w:sz w:val="28"/>
          <w:szCs w:val="28"/>
        </w:rPr>
        <w:t>вского сельского поселения</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Мостовского района</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муниципальной функции</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«Осуществление муниципального</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контроля за сохранностью автомобильных</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дорог местного значения в границах</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населенного пункта поселения»</w:t>
      </w:r>
    </w:p>
    <w:p w:rsidR="00624486" w:rsidRPr="00624486" w:rsidRDefault="00624486" w:rsidP="00624486">
      <w:pPr>
        <w:jc w:val="both"/>
        <w:rPr>
          <w:rFonts w:ascii="Times New Roman" w:hAnsi="Times New Roman"/>
          <w:sz w:val="28"/>
          <w:szCs w:val="28"/>
        </w:rPr>
      </w:pPr>
    </w:p>
    <w:p w:rsidR="00624486" w:rsidRPr="00624486" w:rsidRDefault="00624486" w:rsidP="00624486">
      <w:pPr>
        <w:jc w:val="center"/>
        <w:rPr>
          <w:rFonts w:ascii="Times New Roman" w:hAnsi="Times New Roman"/>
          <w:sz w:val="28"/>
          <w:szCs w:val="28"/>
        </w:rPr>
      </w:pPr>
    </w:p>
    <w:p w:rsidR="00624486" w:rsidRPr="00624486" w:rsidRDefault="00624486" w:rsidP="00624486">
      <w:pPr>
        <w:pStyle w:val="2"/>
        <w:jc w:val="center"/>
        <w:rPr>
          <w:rFonts w:ascii="Times New Roman" w:hAnsi="Times New Roman"/>
          <w:szCs w:val="28"/>
        </w:rPr>
      </w:pPr>
      <w:r w:rsidRPr="00624486">
        <w:rPr>
          <w:rFonts w:ascii="Times New Roman" w:hAnsi="Times New Roman"/>
          <w:szCs w:val="28"/>
        </w:rPr>
        <w:t>Блок - схема</w:t>
      </w:r>
    </w:p>
    <w:p w:rsidR="00624486" w:rsidRPr="00624486" w:rsidRDefault="00624486" w:rsidP="00624486">
      <w:pPr>
        <w:pStyle w:val="2"/>
        <w:jc w:val="center"/>
        <w:rPr>
          <w:rFonts w:ascii="Times New Roman" w:hAnsi="Times New Roman"/>
          <w:szCs w:val="28"/>
        </w:rPr>
      </w:pPr>
      <w:r w:rsidRPr="00624486">
        <w:rPr>
          <w:rFonts w:ascii="Times New Roman" w:hAnsi="Times New Roman"/>
          <w:szCs w:val="28"/>
        </w:rPr>
        <w:t>исполнения муниципальной функции</w: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rect id="_x0000_s1026" style="position:absolute;left:0;text-align:left;margin-left:-3.55pt;margin-top:.75pt;width:480.25pt;height:38.35pt;z-index:251660288">
            <v:textbox style="mso-next-textbox:#_x0000_s1026">
              <w:txbxContent>
                <w:p w:rsidR="00624486" w:rsidRDefault="00624486" w:rsidP="00624486">
                  <w:pPr>
                    <w:jc w:val="center"/>
                  </w:pPr>
                  <w:r w:rsidRPr="00122C12">
                    <w:t>Принятие решения о проведении проверки</w:t>
                  </w:r>
                </w:p>
              </w:txbxContent>
            </v:textbox>
          </v:rect>
        </w:pic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240.4pt;margin-top:11.5pt;width:.7pt;height:14.65pt;z-index:251672576" o:connectortype="straight">
            <v:stroke endarrow="block"/>
          </v:shape>
        </w:pic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rect id="_x0000_s1027" style="position:absolute;left:0;text-align:left;margin-left:-3.55pt;margin-top:5.5pt;width:480.25pt;height:28.85pt;z-index:251661312">
            <v:textbox style="mso-next-textbox:#_x0000_s1027">
              <w:txbxContent>
                <w:p w:rsidR="00624486" w:rsidRDefault="00624486" w:rsidP="00624486">
                  <w:pPr>
                    <w:jc w:val="center"/>
                  </w:pPr>
                  <w:r w:rsidRPr="00122C12">
                    <w:t>Подготовка к проведению проверки</w:t>
                  </w:r>
                </w:p>
              </w:txbxContent>
            </v:textbox>
          </v:rect>
        </w:pic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shape id="_x0000_s1039" type="#_x0000_t32" style="position:absolute;left:0;text-align:left;margin-left:240.4pt;margin-top:6.8pt;width:0;height:14.85pt;z-index:251673600" o:connectortype="straight">
            <v:stroke endarrow="block"/>
          </v:shape>
        </w:pic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rect id="_x0000_s1028" style="position:absolute;left:0;text-align:left;margin-left:1.2pt;margin-top:.9pt;width:475.5pt;height:30.65pt;z-index:251662336">
            <v:textbox style="mso-next-textbox:#_x0000_s1028">
              <w:txbxContent>
                <w:p w:rsidR="00624486" w:rsidRDefault="00624486" w:rsidP="00624486">
                  <w:pPr>
                    <w:jc w:val="center"/>
                  </w:pPr>
                  <w:r w:rsidRPr="00122C12">
                    <w:t>Проведение проверки</w:t>
                  </w:r>
                </w:p>
              </w:txbxContent>
            </v:textbox>
          </v:rect>
        </w:pic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shape id="_x0000_s1040" type="#_x0000_t32" style="position:absolute;left:0;text-align:left;margin-left:97.65pt;margin-top:3.95pt;width:0;height:17.75pt;z-index:251674624" o:connectortype="straight">
            <v:stroke endarrow="block"/>
          </v:shape>
        </w:pict>
      </w:r>
      <w:r>
        <w:rPr>
          <w:rFonts w:ascii="Times New Roman" w:hAnsi="Times New Roman"/>
          <w:sz w:val="28"/>
          <w:szCs w:val="28"/>
        </w:rPr>
        <w:pict>
          <v:shape id="_x0000_s1041" type="#_x0000_t32" style="position:absolute;left:0;text-align:left;margin-left:369.35pt;margin-top:3.95pt;width:0;height:17.75pt;z-index:251675648" o:connectortype="straight">
            <v:stroke endarrow="block"/>
          </v:shape>
        </w:pic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rect id="_x0000_s1030" style="position:absolute;left:0;text-align:left;margin-left:273.6pt;margin-top:1pt;width:203.1pt;height:34.75pt;z-index:251664384">
            <v:textbox style="mso-next-textbox:#_x0000_s1030">
              <w:txbxContent>
                <w:p w:rsidR="00624486" w:rsidRDefault="00624486" w:rsidP="00624486">
                  <w:pPr>
                    <w:jc w:val="center"/>
                  </w:pPr>
                  <w:r w:rsidRPr="00122C12">
                    <w:t>Проведение выездной проверки</w:t>
                  </w:r>
                </w:p>
              </w:txbxContent>
            </v:textbox>
          </v:rect>
        </w:pict>
      </w:r>
      <w:r>
        <w:rPr>
          <w:rFonts w:ascii="Times New Roman" w:hAnsi="Times New Roman"/>
          <w:sz w:val="28"/>
          <w:szCs w:val="28"/>
        </w:rPr>
        <w:pict>
          <v:rect id="_x0000_s1029" style="position:absolute;left:0;text-align:left;margin-left:1.2pt;margin-top:1pt;width:218.75pt;height:34.75pt;z-index:251663360">
            <v:textbox style="mso-next-textbox:#_x0000_s1029">
              <w:txbxContent>
                <w:p w:rsidR="00624486" w:rsidRDefault="00624486" w:rsidP="00624486">
                  <w:pPr>
                    <w:jc w:val="center"/>
                  </w:pPr>
                  <w:r w:rsidRPr="00122C12">
                    <w:t>Проведение документарной проверки</w:t>
                  </w:r>
                </w:p>
              </w:txbxContent>
            </v:textbox>
          </v:rect>
        </w:pic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shape id="_x0000_s1043" type="#_x0000_t32" style="position:absolute;left:0;text-align:left;margin-left:373.45pt;margin-top:8.15pt;width:0;height:24.15pt;z-index:251677696" o:connectortype="straight">
            <v:stroke endarrow="block"/>
          </v:shape>
        </w:pict>
      </w:r>
      <w:r>
        <w:rPr>
          <w:rFonts w:ascii="Times New Roman" w:hAnsi="Times New Roman"/>
          <w:sz w:val="28"/>
          <w:szCs w:val="28"/>
        </w:rPr>
        <w:pict>
          <v:shape id="_x0000_s1042" type="#_x0000_t32" style="position:absolute;left:0;text-align:left;margin-left:97.65pt;margin-top:8.15pt;width:0;height:24.15pt;z-index:251676672" o:connectortype="straight">
            <v:stroke endarrow="block"/>
          </v:shape>
        </w:pic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rect id="_x0000_s1031" style="position:absolute;left:0;text-align:left;margin-left:1.2pt;margin-top:4.7pt;width:475.5pt;height:38.85pt;z-index:251665408">
            <v:textbox style="mso-next-textbox:#_x0000_s1031">
              <w:txbxContent>
                <w:p w:rsidR="00624486" w:rsidRDefault="00624486" w:rsidP="00624486">
                  <w:pPr>
                    <w:jc w:val="center"/>
                  </w:pPr>
                  <w:r w:rsidRPr="00122C12">
                    <w:t>Составление акта проверки, вручение (направление) субъекту проверки акта</w:t>
                  </w:r>
                  <w:r>
                    <w:t xml:space="preserve"> проверки</w:t>
                  </w:r>
                </w:p>
              </w:txbxContent>
            </v:textbox>
          </v:rect>
        </w:pic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shape id="_x0000_s1044" type="#_x0000_t32" style="position:absolute;left:0;text-align:left;margin-left:373.45pt;margin-top:2.15pt;width:0;height:21.9pt;z-index:251678720" o:connectortype="straight">
            <v:stroke endarrow="block"/>
          </v:shape>
        </w:pict>
      </w:r>
      <w:r>
        <w:rPr>
          <w:rFonts w:ascii="Times New Roman" w:hAnsi="Times New Roman"/>
          <w:sz w:val="28"/>
          <w:szCs w:val="28"/>
        </w:rPr>
        <w:pict>
          <v:shape id="_x0000_s1045" type="#_x0000_t32" style="position:absolute;left:0;text-align:left;margin-left:97.65pt;margin-top:2.15pt;width:0;height:21.9pt;z-index:251679744" o:connectortype="straight">
            <v:stroke endarrow="block"/>
          </v:shape>
        </w:pict>
      </w: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rect id="_x0000_s1032" style="position:absolute;left:0;text-align:left;margin-left:1.2pt;margin-top:10.25pt;width:205.85pt;height:23.8pt;z-index:251666432">
            <v:textbox style="mso-next-textbox:#_x0000_s1032">
              <w:txbxContent>
                <w:p w:rsidR="00624486" w:rsidRDefault="00624486" w:rsidP="00624486">
                  <w:pPr>
                    <w:jc w:val="center"/>
                  </w:pPr>
                  <w:r w:rsidRPr="00122C12">
                    <w:t>Нарушения не выявлены</w:t>
                  </w:r>
                </w:p>
              </w:txbxContent>
            </v:textbox>
          </v:rect>
        </w:pict>
      </w:r>
      <w:r>
        <w:rPr>
          <w:rFonts w:ascii="Times New Roman" w:hAnsi="Times New Roman"/>
          <w:sz w:val="28"/>
          <w:szCs w:val="28"/>
        </w:rPr>
        <w:pict>
          <v:rect id="_x0000_s1033" style="position:absolute;left:0;text-align:left;margin-left:266.8pt;margin-top:10.25pt;width:209.9pt;height:23.8pt;z-index:251667456">
            <v:textbox style="mso-next-textbox:#_x0000_s1033">
              <w:txbxContent>
                <w:p w:rsidR="00624486" w:rsidRDefault="00624486" w:rsidP="00624486">
                  <w:pPr>
                    <w:jc w:val="center"/>
                  </w:pPr>
                  <w:r w:rsidRPr="00122C12">
                    <w:t>Нарушения выявлены</w:t>
                  </w:r>
                </w:p>
              </w:txbxContent>
            </v:textbox>
          </v:rect>
        </w:pict>
      </w: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shape id="_x0000_s1047" type="#_x0000_t32" style="position:absolute;left:0;text-align:left;margin-left:377.55pt;margin-top:6.45pt;width:0;height:46.6pt;z-index:251681792" o:connectortype="straight">
            <v:stroke endarrow="block"/>
          </v:shape>
        </w:pict>
      </w:r>
      <w:r>
        <w:rPr>
          <w:rFonts w:ascii="Times New Roman" w:hAnsi="Times New Roman"/>
          <w:sz w:val="28"/>
          <w:szCs w:val="28"/>
        </w:rPr>
        <w:pict>
          <v:shape id="_x0000_s1046" type="#_x0000_t32" style="position:absolute;left:0;text-align:left;margin-left:115.35pt;margin-top:6.45pt;width:262.15pt;height:46.6pt;flip:x;z-index:251680768" o:connectortype="straight">
            <v:stroke endarrow="block"/>
          </v:shape>
        </w:pic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rect id="_x0000_s1035" style="position:absolute;left:0;text-align:left;margin-left:266.8pt;margin-top:4.75pt;width:209.9pt;height:92.35pt;z-index:251669504">
            <v:textbox style="mso-next-textbox:#_x0000_s1035">
              <w:txbxContent>
                <w:p w:rsidR="00624486" w:rsidRDefault="00624486" w:rsidP="00624486">
                  <w:pPr>
                    <w:jc w:val="center"/>
                  </w:pPr>
                  <w:r>
                    <w:t xml:space="preserve">Выявленные нарушения обязательных требований, контроль за соблюдением которых не входит в компетенцию администрации </w:t>
                  </w:r>
                </w:p>
                <w:p w:rsidR="00624486" w:rsidRDefault="00624486" w:rsidP="00624486"/>
              </w:txbxContent>
            </v:textbox>
          </v:rect>
        </w:pict>
      </w:r>
      <w:r>
        <w:rPr>
          <w:rFonts w:ascii="Times New Roman" w:hAnsi="Times New Roman"/>
          <w:sz w:val="28"/>
          <w:szCs w:val="28"/>
        </w:rPr>
        <w:pict>
          <v:rect id="_x0000_s1034" style="position:absolute;left:0;text-align:left;margin-left:1.2pt;margin-top:4.75pt;width:205.85pt;height:97.75pt;z-index:251668480">
            <v:textbox style="mso-next-textbox:#_x0000_s1034">
              <w:txbxContent>
                <w:p w:rsidR="00624486" w:rsidRDefault="00624486" w:rsidP="00624486">
                  <w:pPr>
                    <w:jc w:val="center"/>
                  </w:pPr>
                  <w:r>
                    <w:t xml:space="preserve">Выявленные нарушения обязательных требований, контроль за соблюдением которых входит в компетенцию администрации </w:t>
                  </w:r>
                </w:p>
              </w:txbxContent>
            </v:textbox>
          </v:rect>
        </w:pic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Default="003C4DDD" w:rsidP="00624486">
      <w:pPr>
        <w:jc w:val="both"/>
        <w:rPr>
          <w:rFonts w:ascii="Times New Roman" w:hAnsi="Times New Roman"/>
          <w:sz w:val="28"/>
          <w:szCs w:val="28"/>
        </w:rPr>
      </w:pPr>
      <w:r>
        <w:rPr>
          <w:rFonts w:ascii="Times New Roman" w:hAnsi="Times New Roman"/>
          <w:sz w:val="28"/>
          <w:szCs w:val="28"/>
        </w:rPr>
        <w:lastRenderedPageBreak/>
        <w:pict>
          <v:shape id="_x0000_s1049" type="#_x0000_t32" style="position:absolute;left:0;text-align:left;margin-left:373.45pt;margin-top:12.75pt;width:0;height:17.55pt;z-index:251683840" o:connectortype="straight">
            <v:stroke endarrow="block"/>
          </v:shape>
        </w:pict>
      </w:r>
      <w:r>
        <w:rPr>
          <w:rFonts w:ascii="Times New Roman" w:hAnsi="Times New Roman"/>
          <w:sz w:val="28"/>
          <w:szCs w:val="28"/>
        </w:rPr>
        <w:pict>
          <v:shape id="_x0000_s1048" type="#_x0000_t32" style="position:absolute;left:0;text-align:left;margin-left:92.9pt;margin-top:12.75pt;width:0;height:17.55pt;z-index:251682816" o:connectortype="straight">
            <v:stroke endarrow="block"/>
          </v:shape>
        </w:pict>
      </w:r>
    </w:p>
    <w:p w:rsidR="00244919" w:rsidRPr="00624486" w:rsidRDefault="00244919" w:rsidP="00624486">
      <w:pPr>
        <w:jc w:val="both"/>
        <w:rPr>
          <w:rFonts w:ascii="Times New Roman" w:hAnsi="Times New Roman"/>
          <w:sz w:val="28"/>
          <w:szCs w:val="28"/>
        </w:rPr>
      </w:pPr>
    </w:p>
    <w:p w:rsidR="00624486" w:rsidRPr="00624486" w:rsidRDefault="003C4DDD" w:rsidP="00624486">
      <w:pPr>
        <w:jc w:val="both"/>
        <w:rPr>
          <w:rFonts w:ascii="Times New Roman" w:hAnsi="Times New Roman"/>
          <w:sz w:val="28"/>
          <w:szCs w:val="28"/>
        </w:rPr>
      </w:pPr>
      <w:r>
        <w:rPr>
          <w:rFonts w:ascii="Times New Roman" w:hAnsi="Times New Roman"/>
          <w:sz w:val="28"/>
          <w:szCs w:val="28"/>
        </w:rPr>
        <w:pict>
          <v:rect id="_x0000_s1037" style="position:absolute;left:0;text-align:left;margin-left:266.8pt;margin-top:5.65pt;width:206.5pt;height:102.5pt;z-index:251671552">
            <v:textbox style="mso-next-textbox:#_x0000_s1037">
              <w:txbxContent>
                <w:p w:rsidR="00624486" w:rsidRDefault="00624486" w:rsidP="00624486">
                  <w:pPr>
                    <w:jc w:val="center"/>
                  </w:pPr>
                  <w:r>
                    <w:t>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w:t>
                  </w:r>
                </w:p>
              </w:txbxContent>
            </v:textbox>
          </v:rect>
        </w:pict>
      </w:r>
      <w:r>
        <w:rPr>
          <w:rFonts w:ascii="Times New Roman" w:hAnsi="Times New Roman"/>
          <w:sz w:val="28"/>
          <w:szCs w:val="28"/>
        </w:rPr>
        <w:pict>
          <v:rect id="_x0000_s1036" style="position:absolute;left:0;text-align:left;margin-left:1.2pt;margin-top:5.65pt;width:205.85pt;height:107.75pt;z-index:251670528">
            <v:textbox style="mso-next-textbox:#_x0000_s1036">
              <w:txbxContent>
                <w:p w:rsidR="00624486" w:rsidRDefault="00624486" w:rsidP="00624486">
                  <w:pPr>
                    <w:jc w:val="center"/>
                  </w:pPr>
                  <w:r>
                    <w:t>Составление и выдача субъекту проверки предписания об устранении выявленных нарушений</w:t>
                  </w:r>
                </w:p>
              </w:txbxContent>
            </v:textbox>
          </v:rect>
        </w:pic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r>
        <w:rPr>
          <w:rFonts w:ascii="Times New Roman" w:hAnsi="Times New Roman"/>
          <w:sz w:val="28"/>
          <w:szCs w:val="28"/>
        </w:rPr>
        <w:t>Глава Андрюковского</w:t>
      </w:r>
    </w:p>
    <w:p w:rsidR="00624486" w:rsidRPr="00624486" w:rsidRDefault="00624486" w:rsidP="00624486">
      <w:pPr>
        <w:jc w:val="both"/>
        <w:rPr>
          <w:rFonts w:ascii="Times New Roman" w:hAnsi="Times New Roman"/>
          <w:sz w:val="28"/>
          <w:szCs w:val="28"/>
        </w:rPr>
      </w:pPr>
      <w:r>
        <w:rPr>
          <w:rFonts w:ascii="Times New Roman" w:hAnsi="Times New Roman"/>
          <w:sz w:val="28"/>
          <w:szCs w:val="28"/>
        </w:rPr>
        <w:t>сельского поселения                                                                   Е.В.Кожевникова</w:t>
      </w: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Приложение № 2</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к административному регламенту</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по исполнению администрацией</w:t>
      </w:r>
    </w:p>
    <w:p w:rsidR="00624486" w:rsidRPr="00624486" w:rsidRDefault="00624486" w:rsidP="00624486">
      <w:pPr>
        <w:jc w:val="both"/>
        <w:rPr>
          <w:rFonts w:ascii="Times New Roman" w:hAnsi="Times New Roman"/>
          <w:sz w:val="28"/>
          <w:szCs w:val="28"/>
        </w:rPr>
      </w:pPr>
      <w:r>
        <w:rPr>
          <w:rFonts w:ascii="Times New Roman" w:hAnsi="Times New Roman"/>
          <w:sz w:val="28"/>
          <w:szCs w:val="28"/>
        </w:rPr>
        <w:t>Андрюко</w:t>
      </w:r>
      <w:r w:rsidRPr="00624486">
        <w:rPr>
          <w:rFonts w:ascii="Times New Roman" w:hAnsi="Times New Roman"/>
          <w:sz w:val="28"/>
          <w:szCs w:val="28"/>
        </w:rPr>
        <w:t xml:space="preserve">вского сельского поселения </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 xml:space="preserve">Мостовского района </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lastRenderedPageBreak/>
        <w:t xml:space="preserve">муниципальной функции </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«Осуществление муниципального</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контроля за сохранностью автомобильных</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дорог местного значения в границах</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населенного пункта поселения»</w: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pStyle w:val="2"/>
        <w:jc w:val="center"/>
        <w:rPr>
          <w:rFonts w:ascii="Times New Roman" w:hAnsi="Times New Roman"/>
          <w:szCs w:val="28"/>
        </w:rPr>
      </w:pPr>
      <w:r w:rsidRPr="00624486">
        <w:rPr>
          <w:rFonts w:ascii="Times New Roman" w:hAnsi="Times New Roman"/>
          <w:szCs w:val="28"/>
        </w:rPr>
        <w:t>Предписание об устранении выявленных нарушений N</w:t>
      </w:r>
    </w:p>
    <w:p w:rsidR="00624486" w:rsidRPr="00624486" w:rsidRDefault="00624486" w:rsidP="00624486">
      <w:pPr>
        <w:pStyle w:val="2"/>
        <w:rPr>
          <w:rFonts w:ascii="Times New Roman" w:hAnsi="Times New Roman"/>
          <w:szCs w:val="28"/>
        </w:rPr>
      </w:pP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На   основании  акта  проверки  от  "___"  __________  20__  г.  N ___, руководствуясь   частью  1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 xml:space="preserve">  _________________________________________________________________ </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наименование юридического лица, должность, Ф.И.О. руководителя юридического лица,</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__________________________________________________________________</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Ф.И.О. индивидуального предпринимателя,</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__________________________________________________________________</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Ф.И.О. гражданина (физического лица)</w: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1.  Принять  следующие  меры по устранению выявленных в ходе проведения проверки     нарушений     требований     федерального    законодательства, законодательства Краснодарского края, требований муниципальных правовых актов, направленных на обеспечение сохранности автомобильных дорог:</w:t>
      </w:r>
    </w:p>
    <w:tbl>
      <w:tblPr>
        <w:tblW w:w="10064"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701"/>
        <w:gridCol w:w="2891"/>
        <w:gridCol w:w="2551"/>
        <w:gridCol w:w="1928"/>
      </w:tblGrid>
      <w:tr w:rsidR="00624486" w:rsidRPr="00624486" w:rsidTr="00A92FB4">
        <w:trPr>
          <w:jc w:val="center"/>
        </w:trPr>
        <w:tc>
          <w:tcPr>
            <w:tcW w:w="993" w:type="dxa"/>
          </w:tcPr>
          <w:p w:rsidR="00624486" w:rsidRPr="00624486" w:rsidRDefault="00624486" w:rsidP="00624486">
            <w:pPr>
              <w:ind w:firstLine="9"/>
              <w:jc w:val="both"/>
              <w:rPr>
                <w:rFonts w:ascii="Times New Roman" w:hAnsi="Times New Roman"/>
                <w:sz w:val="28"/>
                <w:szCs w:val="28"/>
              </w:rPr>
            </w:pPr>
            <w:r w:rsidRPr="00624486">
              <w:rPr>
                <w:rFonts w:ascii="Times New Roman" w:hAnsi="Times New Roman"/>
                <w:sz w:val="28"/>
                <w:szCs w:val="28"/>
              </w:rPr>
              <w:t>N п/п</w:t>
            </w:r>
          </w:p>
        </w:tc>
        <w:tc>
          <w:tcPr>
            <w:tcW w:w="1701" w:type="dxa"/>
          </w:tcPr>
          <w:p w:rsidR="00624486" w:rsidRPr="00624486" w:rsidRDefault="00624486" w:rsidP="00624486">
            <w:pPr>
              <w:ind w:firstLine="9"/>
              <w:jc w:val="both"/>
              <w:rPr>
                <w:rFonts w:ascii="Times New Roman" w:hAnsi="Times New Roman"/>
                <w:sz w:val="28"/>
                <w:szCs w:val="28"/>
              </w:rPr>
            </w:pPr>
            <w:r w:rsidRPr="00624486">
              <w:rPr>
                <w:rFonts w:ascii="Times New Roman" w:hAnsi="Times New Roman"/>
                <w:sz w:val="28"/>
                <w:szCs w:val="28"/>
              </w:rPr>
              <w:t>Перечень выявленных нарушений</w:t>
            </w:r>
          </w:p>
        </w:tc>
        <w:tc>
          <w:tcPr>
            <w:tcW w:w="2891" w:type="dxa"/>
          </w:tcPr>
          <w:p w:rsidR="00624486" w:rsidRPr="00624486" w:rsidRDefault="00624486" w:rsidP="00624486">
            <w:pPr>
              <w:ind w:firstLine="9"/>
              <w:jc w:val="both"/>
              <w:rPr>
                <w:rFonts w:ascii="Times New Roman" w:hAnsi="Times New Roman"/>
                <w:sz w:val="28"/>
                <w:szCs w:val="28"/>
              </w:rPr>
            </w:pPr>
            <w:r w:rsidRPr="00624486">
              <w:rPr>
                <w:rFonts w:ascii="Times New Roman" w:hAnsi="Times New Roman"/>
                <w:sz w:val="28"/>
                <w:szCs w:val="28"/>
              </w:rPr>
              <w:t>Ссылки на нормативные правовые акты, требования которых нарушены</w:t>
            </w:r>
          </w:p>
        </w:tc>
        <w:tc>
          <w:tcPr>
            <w:tcW w:w="2551" w:type="dxa"/>
          </w:tcPr>
          <w:p w:rsidR="00624486" w:rsidRPr="00624486" w:rsidRDefault="00624486" w:rsidP="00624486">
            <w:pPr>
              <w:ind w:firstLine="9"/>
              <w:jc w:val="both"/>
              <w:rPr>
                <w:rFonts w:ascii="Times New Roman" w:hAnsi="Times New Roman"/>
                <w:sz w:val="28"/>
                <w:szCs w:val="28"/>
              </w:rPr>
            </w:pPr>
            <w:r w:rsidRPr="00624486">
              <w:rPr>
                <w:rFonts w:ascii="Times New Roman" w:hAnsi="Times New Roman"/>
                <w:sz w:val="28"/>
                <w:szCs w:val="28"/>
              </w:rPr>
              <w:t>Меры по устранению выявленных нарушений</w:t>
            </w:r>
          </w:p>
        </w:tc>
        <w:tc>
          <w:tcPr>
            <w:tcW w:w="1928" w:type="dxa"/>
          </w:tcPr>
          <w:p w:rsidR="00624486" w:rsidRPr="00624486" w:rsidRDefault="00624486" w:rsidP="00624486">
            <w:pPr>
              <w:ind w:firstLine="9"/>
              <w:jc w:val="both"/>
              <w:rPr>
                <w:rFonts w:ascii="Times New Roman" w:hAnsi="Times New Roman"/>
                <w:sz w:val="28"/>
                <w:szCs w:val="28"/>
              </w:rPr>
            </w:pPr>
            <w:r w:rsidRPr="00624486">
              <w:rPr>
                <w:rFonts w:ascii="Times New Roman" w:hAnsi="Times New Roman"/>
                <w:sz w:val="28"/>
                <w:szCs w:val="28"/>
              </w:rPr>
              <w:t>Срок устранения выявленных нарушений</w:t>
            </w:r>
          </w:p>
        </w:tc>
      </w:tr>
      <w:tr w:rsidR="00624486" w:rsidRPr="00624486" w:rsidTr="00A92FB4">
        <w:trPr>
          <w:jc w:val="center"/>
        </w:trPr>
        <w:tc>
          <w:tcPr>
            <w:tcW w:w="993" w:type="dxa"/>
          </w:tcPr>
          <w:p w:rsidR="00624486" w:rsidRPr="00624486" w:rsidRDefault="00624486" w:rsidP="00624486">
            <w:pPr>
              <w:jc w:val="both"/>
              <w:rPr>
                <w:rFonts w:ascii="Times New Roman" w:hAnsi="Times New Roman"/>
                <w:sz w:val="28"/>
                <w:szCs w:val="28"/>
              </w:rPr>
            </w:pPr>
          </w:p>
        </w:tc>
        <w:tc>
          <w:tcPr>
            <w:tcW w:w="1701" w:type="dxa"/>
          </w:tcPr>
          <w:p w:rsidR="00624486" w:rsidRPr="00624486" w:rsidRDefault="00624486" w:rsidP="00624486">
            <w:pPr>
              <w:jc w:val="both"/>
              <w:rPr>
                <w:rFonts w:ascii="Times New Roman" w:hAnsi="Times New Roman"/>
                <w:sz w:val="28"/>
                <w:szCs w:val="28"/>
              </w:rPr>
            </w:pPr>
          </w:p>
        </w:tc>
        <w:tc>
          <w:tcPr>
            <w:tcW w:w="2891" w:type="dxa"/>
          </w:tcPr>
          <w:p w:rsidR="00624486" w:rsidRPr="00624486" w:rsidRDefault="00624486" w:rsidP="00624486">
            <w:pPr>
              <w:jc w:val="both"/>
              <w:rPr>
                <w:rFonts w:ascii="Times New Roman" w:hAnsi="Times New Roman"/>
                <w:sz w:val="28"/>
                <w:szCs w:val="28"/>
              </w:rPr>
            </w:pPr>
          </w:p>
        </w:tc>
        <w:tc>
          <w:tcPr>
            <w:tcW w:w="2551" w:type="dxa"/>
          </w:tcPr>
          <w:p w:rsidR="00624486" w:rsidRPr="00624486" w:rsidRDefault="00624486" w:rsidP="00624486">
            <w:pPr>
              <w:jc w:val="both"/>
              <w:rPr>
                <w:rFonts w:ascii="Times New Roman" w:hAnsi="Times New Roman"/>
                <w:sz w:val="28"/>
                <w:szCs w:val="28"/>
              </w:rPr>
            </w:pPr>
          </w:p>
        </w:tc>
        <w:tc>
          <w:tcPr>
            <w:tcW w:w="1928" w:type="dxa"/>
          </w:tcPr>
          <w:p w:rsidR="00624486" w:rsidRPr="00624486" w:rsidRDefault="00624486" w:rsidP="00624486">
            <w:pPr>
              <w:jc w:val="both"/>
              <w:rPr>
                <w:rFonts w:ascii="Times New Roman" w:hAnsi="Times New Roman"/>
                <w:sz w:val="28"/>
                <w:szCs w:val="28"/>
              </w:rPr>
            </w:pPr>
          </w:p>
        </w:tc>
      </w:tr>
      <w:tr w:rsidR="00624486" w:rsidRPr="00624486" w:rsidTr="00A92FB4">
        <w:trPr>
          <w:jc w:val="center"/>
        </w:trPr>
        <w:tc>
          <w:tcPr>
            <w:tcW w:w="993" w:type="dxa"/>
          </w:tcPr>
          <w:p w:rsidR="00624486" w:rsidRPr="00624486" w:rsidRDefault="00624486" w:rsidP="00624486">
            <w:pPr>
              <w:jc w:val="both"/>
              <w:rPr>
                <w:rFonts w:ascii="Times New Roman" w:hAnsi="Times New Roman"/>
                <w:sz w:val="28"/>
                <w:szCs w:val="28"/>
              </w:rPr>
            </w:pPr>
          </w:p>
        </w:tc>
        <w:tc>
          <w:tcPr>
            <w:tcW w:w="1701" w:type="dxa"/>
          </w:tcPr>
          <w:p w:rsidR="00624486" w:rsidRPr="00624486" w:rsidRDefault="00624486" w:rsidP="00624486">
            <w:pPr>
              <w:jc w:val="both"/>
              <w:rPr>
                <w:rFonts w:ascii="Times New Roman" w:hAnsi="Times New Roman"/>
                <w:sz w:val="28"/>
                <w:szCs w:val="28"/>
              </w:rPr>
            </w:pPr>
          </w:p>
        </w:tc>
        <w:tc>
          <w:tcPr>
            <w:tcW w:w="2891" w:type="dxa"/>
          </w:tcPr>
          <w:p w:rsidR="00624486" w:rsidRPr="00624486" w:rsidRDefault="00624486" w:rsidP="00624486">
            <w:pPr>
              <w:jc w:val="both"/>
              <w:rPr>
                <w:rFonts w:ascii="Times New Roman" w:hAnsi="Times New Roman"/>
                <w:sz w:val="28"/>
                <w:szCs w:val="28"/>
              </w:rPr>
            </w:pPr>
          </w:p>
        </w:tc>
        <w:tc>
          <w:tcPr>
            <w:tcW w:w="2551" w:type="dxa"/>
          </w:tcPr>
          <w:p w:rsidR="00624486" w:rsidRPr="00624486" w:rsidRDefault="00624486" w:rsidP="00624486">
            <w:pPr>
              <w:jc w:val="both"/>
              <w:rPr>
                <w:rFonts w:ascii="Times New Roman" w:hAnsi="Times New Roman"/>
                <w:sz w:val="28"/>
                <w:szCs w:val="28"/>
              </w:rPr>
            </w:pPr>
          </w:p>
        </w:tc>
        <w:tc>
          <w:tcPr>
            <w:tcW w:w="1928" w:type="dxa"/>
          </w:tcPr>
          <w:p w:rsidR="00624486" w:rsidRPr="00624486" w:rsidRDefault="00624486" w:rsidP="00624486">
            <w:pPr>
              <w:jc w:val="both"/>
              <w:rPr>
                <w:rFonts w:ascii="Times New Roman" w:hAnsi="Times New Roman"/>
                <w:sz w:val="28"/>
                <w:szCs w:val="28"/>
              </w:rPr>
            </w:pPr>
          </w:p>
        </w:tc>
      </w:tr>
      <w:tr w:rsidR="00624486" w:rsidRPr="00624486" w:rsidTr="00A92FB4">
        <w:trPr>
          <w:jc w:val="center"/>
        </w:trPr>
        <w:tc>
          <w:tcPr>
            <w:tcW w:w="993" w:type="dxa"/>
          </w:tcPr>
          <w:p w:rsidR="00624486" w:rsidRPr="00624486" w:rsidRDefault="00624486" w:rsidP="00624486">
            <w:pPr>
              <w:jc w:val="both"/>
              <w:rPr>
                <w:rFonts w:ascii="Times New Roman" w:hAnsi="Times New Roman"/>
                <w:sz w:val="28"/>
                <w:szCs w:val="28"/>
              </w:rPr>
            </w:pPr>
          </w:p>
        </w:tc>
        <w:tc>
          <w:tcPr>
            <w:tcW w:w="1701" w:type="dxa"/>
          </w:tcPr>
          <w:p w:rsidR="00624486" w:rsidRPr="00624486" w:rsidRDefault="00624486" w:rsidP="00624486">
            <w:pPr>
              <w:jc w:val="both"/>
              <w:rPr>
                <w:rFonts w:ascii="Times New Roman" w:hAnsi="Times New Roman"/>
                <w:sz w:val="28"/>
                <w:szCs w:val="28"/>
              </w:rPr>
            </w:pPr>
          </w:p>
        </w:tc>
        <w:tc>
          <w:tcPr>
            <w:tcW w:w="2891" w:type="dxa"/>
          </w:tcPr>
          <w:p w:rsidR="00624486" w:rsidRPr="00624486" w:rsidRDefault="00624486" w:rsidP="00624486">
            <w:pPr>
              <w:jc w:val="both"/>
              <w:rPr>
                <w:rFonts w:ascii="Times New Roman" w:hAnsi="Times New Roman"/>
                <w:sz w:val="28"/>
                <w:szCs w:val="28"/>
              </w:rPr>
            </w:pPr>
          </w:p>
        </w:tc>
        <w:tc>
          <w:tcPr>
            <w:tcW w:w="2551" w:type="dxa"/>
          </w:tcPr>
          <w:p w:rsidR="00624486" w:rsidRPr="00624486" w:rsidRDefault="00624486" w:rsidP="00624486">
            <w:pPr>
              <w:jc w:val="both"/>
              <w:rPr>
                <w:rFonts w:ascii="Times New Roman" w:hAnsi="Times New Roman"/>
                <w:sz w:val="28"/>
                <w:szCs w:val="28"/>
              </w:rPr>
            </w:pPr>
          </w:p>
        </w:tc>
        <w:tc>
          <w:tcPr>
            <w:tcW w:w="1928" w:type="dxa"/>
          </w:tcPr>
          <w:p w:rsidR="00624486" w:rsidRPr="00624486" w:rsidRDefault="00624486" w:rsidP="00624486">
            <w:pPr>
              <w:jc w:val="both"/>
              <w:rPr>
                <w:rFonts w:ascii="Times New Roman" w:hAnsi="Times New Roman"/>
                <w:sz w:val="28"/>
                <w:szCs w:val="28"/>
              </w:rPr>
            </w:pPr>
          </w:p>
        </w:tc>
      </w:tr>
      <w:tr w:rsidR="00624486" w:rsidRPr="00624486" w:rsidTr="00A92FB4">
        <w:trPr>
          <w:jc w:val="center"/>
        </w:trPr>
        <w:tc>
          <w:tcPr>
            <w:tcW w:w="993" w:type="dxa"/>
          </w:tcPr>
          <w:p w:rsidR="00624486" w:rsidRPr="00624486" w:rsidRDefault="00624486" w:rsidP="00624486">
            <w:pPr>
              <w:jc w:val="both"/>
              <w:rPr>
                <w:rFonts w:ascii="Times New Roman" w:hAnsi="Times New Roman"/>
                <w:sz w:val="28"/>
                <w:szCs w:val="28"/>
              </w:rPr>
            </w:pPr>
          </w:p>
        </w:tc>
        <w:tc>
          <w:tcPr>
            <w:tcW w:w="1701" w:type="dxa"/>
          </w:tcPr>
          <w:p w:rsidR="00624486" w:rsidRPr="00624486" w:rsidRDefault="00624486" w:rsidP="00624486">
            <w:pPr>
              <w:jc w:val="both"/>
              <w:rPr>
                <w:rFonts w:ascii="Times New Roman" w:hAnsi="Times New Roman"/>
                <w:sz w:val="28"/>
                <w:szCs w:val="28"/>
              </w:rPr>
            </w:pPr>
          </w:p>
        </w:tc>
        <w:tc>
          <w:tcPr>
            <w:tcW w:w="2891" w:type="dxa"/>
          </w:tcPr>
          <w:p w:rsidR="00624486" w:rsidRPr="00624486" w:rsidRDefault="00624486" w:rsidP="00624486">
            <w:pPr>
              <w:jc w:val="both"/>
              <w:rPr>
                <w:rFonts w:ascii="Times New Roman" w:hAnsi="Times New Roman"/>
                <w:sz w:val="28"/>
                <w:szCs w:val="28"/>
              </w:rPr>
            </w:pPr>
          </w:p>
        </w:tc>
        <w:tc>
          <w:tcPr>
            <w:tcW w:w="2551" w:type="dxa"/>
          </w:tcPr>
          <w:p w:rsidR="00624486" w:rsidRPr="00624486" w:rsidRDefault="00624486" w:rsidP="00624486">
            <w:pPr>
              <w:jc w:val="both"/>
              <w:rPr>
                <w:rFonts w:ascii="Times New Roman" w:hAnsi="Times New Roman"/>
                <w:sz w:val="28"/>
                <w:szCs w:val="28"/>
              </w:rPr>
            </w:pPr>
          </w:p>
        </w:tc>
        <w:tc>
          <w:tcPr>
            <w:tcW w:w="1928" w:type="dxa"/>
          </w:tcPr>
          <w:p w:rsidR="00624486" w:rsidRPr="00624486" w:rsidRDefault="00624486" w:rsidP="00624486">
            <w:pPr>
              <w:jc w:val="both"/>
              <w:rPr>
                <w:rFonts w:ascii="Times New Roman" w:hAnsi="Times New Roman"/>
                <w:sz w:val="28"/>
                <w:szCs w:val="28"/>
              </w:rPr>
            </w:pPr>
          </w:p>
        </w:tc>
      </w:tr>
    </w:tbl>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 xml:space="preserve">2. Представить в Администрацию муниципального образования </w:t>
      </w:r>
      <w:r>
        <w:rPr>
          <w:rFonts w:ascii="Times New Roman" w:hAnsi="Times New Roman"/>
          <w:sz w:val="28"/>
          <w:szCs w:val="28"/>
        </w:rPr>
        <w:t>Андрюко</w:t>
      </w:r>
      <w:r w:rsidRPr="00624486">
        <w:rPr>
          <w:rFonts w:ascii="Times New Roman" w:hAnsi="Times New Roman"/>
          <w:sz w:val="28"/>
          <w:szCs w:val="28"/>
        </w:rPr>
        <w:t xml:space="preserve">вское сельское поселение Мостовского района, расположенную по адресу: Краснодарский край, Мостовский район, ст-ца </w:t>
      </w:r>
      <w:r>
        <w:rPr>
          <w:rFonts w:ascii="Times New Roman" w:hAnsi="Times New Roman"/>
          <w:sz w:val="28"/>
          <w:szCs w:val="28"/>
        </w:rPr>
        <w:t>Андрюко</w:t>
      </w:r>
      <w:r w:rsidRPr="00624486">
        <w:rPr>
          <w:rFonts w:ascii="Times New Roman" w:hAnsi="Times New Roman"/>
          <w:sz w:val="28"/>
          <w:szCs w:val="28"/>
        </w:rPr>
        <w:t xml:space="preserve">вская, ул. Советская, 6, отчет об исполнении настоящего предписания с приложением </w:t>
      </w:r>
      <w:r w:rsidRPr="00624486">
        <w:rPr>
          <w:rFonts w:ascii="Times New Roman" w:hAnsi="Times New Roman"/>
          <w:sz w:val="28"/>
          <w:szCs w:val="28"/>
        </w:rPr>
        <w:lastRenderedPageBreak/>
        <w:t>документов (копий документов), подтверждающих исполнение настоящего предписания, в срок до "____" ___________ 20_____ года.</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 xml:space="preserve">В случае несогласия с настоящим предписанием, в течение пятнадцати дней с даты получения акта проверки, Вы вправе представить в Администрацию муниципального образования </w:t>
      </w:r>
      <w:r>
        <w:rPr>
          <w:rFonts w:ascii="Times New Roman" w:hAnsi="Times New Roman"/>
          <w:sz w:val="28"/>
          <w:szCs w:val="28"/>
        </w:rPr>
        <w:t>Андрюко</w:t>
      </w:r>
      <w:r w:rsidRPr="00624486">
        <w:rPr>
          <w:rFonts w:ascii="Times New Roman" w:hAnsi="Times New Roman"/>
          <w:sz w:val="28"/>
          <w:szCs w:val="28"/>
        </w:rPr>
        <w:t xml:space="preserve">вское сельское поселение Мостовского района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w:t>
      </w:r>
      <w:r>
        <w:rPr>
          <w:rFonts w:ascii="Times New Roman" w:hAnsi="Times New Roman"/>
          <w:sz w:val="28"/>
          <w:szCs w:val="28"/>
        </w:rPr>
        <w:t>Андрюко</w:t>
      </w:r>
      <w:r w:rsidRPr="00624486">
        <w:rPr>
          <w:rFonts w:ascii="Times New Roman" w:hAnsi="Times New Roman"/>
          <w:sz w:val="28"/>
          <w:szCs w:val="28"/>
        </w:rPr>
        <w:t>вское сельское поселение Мостовского района.</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Подпись должностного лица (лиц), выдавшего предписание:</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________________________________________</w:t>
      </w:r>
      <w:r>
        <w:rPr>
          <w:rFonts w:ascii="Times New Roman" w:hAnsi="Times New Roman"/>
          <w:sz w:val="28"/>
          <w:szCs w:val="28"/>
        </w:rPr>
        <w:t>__________________________</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_______________________________________</w:t>
      </w:r>
      <w:r>
        <w:rPr>
          <w:rFonts w:ascii="Times New Roman" w:hAnsi="Times New Roman"/>
          <w:sz w:val="28"/>
          <w:szCs w:val="28"/>
        </w:rPr>
        <w:t>___________________________</w:t>
      </w:r>
    </w:p>
    <w:p w:rsidR="00624486" w:rsidRPr="00624486" w:rsidRDefault="00624486" w:rsidP="00624486">
      <w:pPr>
        <w:jc w:val="both"/>
        <w:rPr>
          <w:rFonts w:ascii="Times New Roman" w:hAnsi="Times New Roman"/>
          <w:sz w:val="28"/>
          <w:szCs w:val="28"/>
        </w:rPr>
      </w:pPr>
      <w:r>
        <w:rPr>
          <w:rFonts w:ascii="Times New Roman" w:hAnsi="Times New Roman"/>
          <w:sz w:val="28"/>
          <w:szCs w:val="28"/>
        </w:rPr>
        <w:t>__</w:t>
      </w:r>
      <w:r w:rsidRPr="00624486">
        <w:rPr>
          <w:rFonts w:ascii="Times New Roman" w:hAnsi="Times New Roman"/>
          <w:sz w:val="28"/>
          <w:szCs w:val="28"/>
        </w:rPr>
        <w:t>________________________________________________________________</w: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С предписанием ознакомлен, первый экземпляр предписания получил(а):</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_______________________________________</w:t>
      </w:r>
      <w:r>
        <w:rPr>
          <w:rFonts w:ascii="Times New Roman" w:hAnsi="Times New Roman"/>
          <w:sz w:val="28"/>
          <w:szCs w:val="28"/>
        </w:rPr>
        <w:t>_________________________</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должность, Ф.И.О. руководителя, иного должностного лица или</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уполномоченного представителя юридического лица,</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_______________________________________</w:t>
      </w:r>
      <w:r>
        <w:rPr>
          <w:rFonts w:ascii="Times New Roman" w:hAnsi="Times New Roman"/>
          <w:sz w:val="28"/>
          <w:szCs w:val="28"/>
        </w:rPr>
        <w:t>___________________________</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Ф.И.О. индивидуального предпринимателя, уполномоченного представителя</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индивидуального предпринимателя</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________________________________________</w:t>
      </w:r>
      <w:r>
        <w:rPr>
          <w:rFonts w:ascii="Times New Roman" w:hAnsi="Times New Roman"/>
          <w:sz w:val="28"/>
          <w:szCs w:val="28"/>
        </w:rPr>
        <w:t>__________________________</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Ф.И.О. гражданина (физического лица)</w: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 xml:space="preserve"> "____ " __________         20   г.                                 _______________________</w:t>
      </w: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 xml:space="preserve">                                                                                                       (подпись)</w: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r w:rsidRPr="00624486">
        <w:rPr>
          <w:rFonts w:ascii="Times New Roman" w:hAnsi="Times New Roman"/>
          <w:sz w:val="28"/>
          <w:szCs w:val="28"/>
        </w:rPr>
        <w:t>Пометка об отказе ознакомления с предписанием: ________________________________________</w:t>
      </w:r>
      <w:r>
        <w:rPr>
          <w:rFonts w:ascii="Times New Roman" w:hAnsi="Times New Roman"/>
          <w:sz w:val="28"/>
          <w:szCs w:val="28"/>
        </w:rPr>
        <w:t>__________________________</w:t>
      </w: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Pr="00624486" w:rsidRDefault="00624486" w:rsidP="00624486">
      <w:pPr>
        <w:jc w:val="both"/>
        <w:rPr>
          <w:rFonts w:ascii="Times New Roman" w:hAnsi="Times New Roman"/>
          <w:sz w:val="28"/>
          <w:szCs w:val="28"/>
        </w:rPr>
      </w:pPr>
    </w:p>
    <w:p w:rsidR="00624486" w:rsidRDefault="00624486" w:rsidP="00624486">
      <w:pPr>
        <w:jc w:val="both"/>
        <w:rPr>
          <w:rFonts w:ascii="Times New Roman" w:hAnsi="Times New Roman"/>
          <w:sz w:val="28"/>
          <w:szCs w:val="28"/>
        </w:rPr>
      </w:pPr>
      <w:r>
        <w:rPr>
          <w:rFonts w:ascii="Times New Roman" w:hAnsi="Times New Roman"/>
          <w:sz w:val="28"/>
          <w:szCs w:val="28"/>
        </w:rPr>
        <w:t>Глава Андрюковского</w:t>
      </w:r>
    </w:p>
    <w:p w:rsidR="00624486" w:rsidRPr="00624486" w:rsidRDefault="00624486" w:rsidP="00624486">
      <w:pPr>
        <w:jc w:val="both"/>
        <w:rPr>
          <w:rFonts w:ascii="Times New Roman" w:hAnsi="Times New Roman"/>
          <w:sz w:val="28"/>
          <w:szCs w:val="28"/>
        </w:rPr>
      </w:pPr>
      <w:r>
        <w:rPr>
          <w:rFonts w:ascii="Times New Roman" w:hAnsi="Times New Roman"/>
          <w:sz w:val="28"/>
          <w:szCs w:val="28"/>
        </w:rPr>
        <w:t>сельского поселения                                                                   Е.В.Кожевникова</w:t>
      </w:r>
    </w:p>
    <w:sectPr w:rsidR="00624486" w:rsidRPr="00624486" w:rsidSect="000242D1">
      <w:headerReference w:type="even" r:id="rId8"/>
      <w:headerReference w:type="default" r:id="rId9"/>
      <w:pgSz w:w="11907" w:h="16840" w:code="9"/>
      <w:pgMar w:top="397"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7E0" w:rsidRDefault="000C77E0">
      <w:r>
        <w:separator/>
      </w:r>
    </w:p>
  </w:endnote>
  <w:endnote w:type="continuationSeparator" w:id="0">
    <w:p w:rsidR="000C77E0" w:rsidRDefault="000C7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7E0" w:rsidRDefault="000C77E0">
      <w:r>
        <w:separator/>
      </w:r>
    </w:p>
  </w:footnote>
  <w:footnote w:type="continuationSeparator" w:id="0">
    <w:p w:rsidR="000C77E0" w:rsidRDefault="000C7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95" w:rsidRDefault="003C4DDD" w:rsidP="00824A7A">
    <w:pPr>
      <w:pStyle w:val="a4"/>
      <w:framePr w:wrap="around" w:vAnchor="text" w:hAnchor="margin" w:xAlign="center" w:y="1"/>
      <w:rPr>
        <w:rStyle w:val="a5"/>
      </w:rPr>
    </w:pPr>
    <w:r>
      <w:rPr>
        <w:rStyle w:val="a5"/>
      </w:rPr>
      <w:fldChar w:fldCharType="begin"/>
    </w:r>
    <w:r w:rsidR="00EB7D95">
      <w:rPr>
        <w:rStyle w:val="a5"/>
      </w:rPr>
      <w:instrText xml:space="preserve">PAGE  </w:instrText>
    </w:r>
    <w:r>
      <w:rPr>
        <w:rStyle w:val="a5"/>
      </w:rPr>
      <w:fldChar w:fldCharType="end"/>
    </w:r>
  </w:p>
  <w:p w:rsidR="00EB7D95" w:rsidRDefault="00EB7D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95" w:rsidRDefault="003C4DDD" w:rsidP="00824A7A">
    <w:pPr>
      <w:pStyle w:val="a4"/>
      <w:framePr w:wrap="around" w:vAnchor="text" w:hAnchor="margin" w:xAlign="center" w:y="1"/>
      <w:rPr>
        <w:rStyle w:val="a5"/>
      </w:rPr>
    </w:pPr>
    <w:r>
      <w:rPr>
        <w:rStyle w:val="a5"/>
      </w:rPr>
      <w:fldChar w:fldCharType="begin"/>
    </w:r>
    <w:r w:rsidR="00EB7D95">
      <w:rPr>
        <w:rStyle w:val="a5"/>
      </w:rPr>
      <w:instrText xml:space="preserve">PAGE  </w:instrText>
    </w:r>
    <w:r>
      <w:rPr>
        <w:rStyle w:val="a5"/>
      </w:rPr>
      <w:fldChar w:fldCharType="separate"/>
    </w:r>
    <w:r w:rsidR="00956479">
      <w:rPr>
        <w:rStyle w:val="a5"/>
        <w:noProof/>
      </w:rPr>
      <w:t>3</w:t>
    </w:r>
    <w:r>
      <w:rPr>
        <w:rStyle w:val="a5"/>
      </w:rPr>
      <w:fldChar w:fldCharType="end"/>
    </w:r>
  </w:p>
  <w:p w:rsidR="00EB7D95" w:rsidRDefault="00EB7D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F62ED"/>
    <w:multiLevelType w:val="hybridMultilevel"/>
    <w:tmpl w:val="C38A224C"/>
    <w:lvl w:ilvl="0" w:tplc="B34E3E7C">
      <w:start w:val="1"/>
      <w:numFmt w:val="bullet"/>
      <w:lvlText w:val=""/>
      <w:lvlJc w:val="left"/>
      <w:pPr>
        <w:tabs>
          <w:tab w:val="num" w:pos="720"/>
        </w:tabs>
        <w:ind w:left="720" w:hanging="360"/>
      </w:pPr>
      <w:rPr>
        <w:rFonts w:ascii="Symbol" w:hAnsi="Symbol" w:hint="default"/>
      </w:rPr>
    </w:lvl>
    <w:lvl w:ilvl="1" w:tplc="687828B4" w:tentative="1">
      <w:start w:val="1"/>
      <w:numFmt w:val="bullet"/>
      <w:lvlText w:val="o"/>
      <w:lvlJc w:val="left"/>
      <w:pPr>
        <w:tabs>
          <w:tab w:val="num" w:pos="1440"/>
        </w:tabs>
        <w:ind w:left="1440" w:hanging="360"/>
      </w:pPr>
      <w:rPr>
        <w:rFonts w:ascii="Courier New" w:hAnsi="Courier New" w:hint="default"/>
      </w:rPr>
    </w:lvl>
    <w:lvl w:ilvl="2" w:tplc="0AAEF8F0" w:tentative="1">
      <w:start w:val="1"/>
      <w:numFmt w:val="bullet"/>
      <w:lvlText w:val=""/>
      <w:lvlJc w:val="left"/>
      <w:pPr>
        <w:tabs>
          <w:tab w:val="num" w:pos="2160"/>
        </w:tabs>
        <w:ind w:left="2160" w:hanging="360"/>
      </w:pPr>
      <w:rPr>
        <w:rFonts w:ascii="Wingdings" w:hAnsi="Wingdings" w:hint="default"/>
      </w:rPr>
    </w:lvl>
    <w:lvl w:ilvl="3" w:tplc="A7BAFB2A" w:tentative="1">
      <w:start w:val="1"/>
      <w:numFmt w:val="bullet"/>
      <w:lvlText w:val=""/>
      <w:lvlJc w:val="left"/>
      <w:pPr>
        <w:tabs>
          <w:tab w:val="num" w:pos="2880"/>
        </w:tabs>
        <w:ind w:left="2880" w:hanging="360"/>
      </w:pPr>
      <w:rPr>
        <w:rFonts w:ascii="Symbol" w:hAnsi="Symbol" w:hint="default"/>
      </w:rPr>
    </w:lvl>
    <w:lvl w:ilvl="4" w:tplc="40B4AFD6" w:tentative="1">
      <w:start w:val="1"/>
      <w:numFmt w:val="bullet"/>
      <w:lvlText w:val="o"/>
      <w:lvlJc w:val="left"/>
      <w:pPr>
        <w:tabs>
          <w:tab w:val="num" w:pos="3600"/>
        </w:tabs>
        <w:ind w:left="3600" w:hanging="360"/>
      </w:pPr>
      <w:rPr>
        <w:rFonts w:ascii="Courier New" w:hAnsi="Courier New" w:hint="default"/>
      </w:rPr>
    </w:lvl>
    <w:lvl w:ilvl="5" w:tplc="3EB047B8" w:tentative="1">
      <w:start w:val="1"/>
      <w:numFmt w:val="bullet"/>
      <w:lvlText w:val=""/>
      <w:lvlJc w:val="left"/>
      <w:pPr>
        <w:tabs>
          <w:tab w:val="num" w:pos="4320"/>
        </w:tabs>
        <w:ind w:left="4320" w:hanging="360"/>
      </w:pPr>
      <w:rPr>
        <w:rFonts w:ascii="Wingdings" w:hAnsi="Wingdings" w:hint="default"/>
      </w:rPr>
    </w:lvl>
    <w:lvl w:ilvl="6" w:tplc="BCFED762" w:tentative="1">
      <w:start w:val="1"/>
      <w:numFmt w:val="bullet"/>
      <w:lvlText w:val=""/>
      <w:lvlJc w:val="left"/>
      <w:pPr>
        <w:tabs>
          <w:tab w:val="num" w:pos="5040"/>
        </w:tabs>
        <w:ind w:left="5040" w:hanging="360"/>
      </w:pPr>
      <w:rPr>
        <w:rFonts w:ascii="Symbol" w:hAnsi="Symbol" w:hint="default"/>
      </w:rPr>
    </w:lvl>
    <w:lvl w:ilvl="7" w:tplc="7812DD88" w:tentative="1">
      <w:start w:val="1"/>
      <w:numFmt w:val="bullet"/>
      <w:lvlText w:val="o"/>
      <w:lvlJc w:val="left"/>
      <w:pPr>
        <w:tabs>
          <w:tab w:val="num" w:pos="5760"/>
        </w:tabs>
        <w:ind w:left="5760" w:hanging="360"/>
      </w:pPr>
      <w:rPr>
        <w:rFonts w:ascii="Courier New" w:hAnsi="Courier New" w:hint="default"/>
      </w:rPr>
    </w:lvl>
    <w:lvl w:ilvl="8" w:tplc="605651CA" w:tentative="1">
      <w:start w:val="1"/>
      <w:numFmt w:val="bullet"/>
      <w:lvlText w:val=""/>
      <w:lvlJc w:val="left"/>
      <w:pPr>
        <w:tabs>
          <w:tab w:val="num" w:pos="6480"/>
        </w:tabs>
        <w:ind w:left="6480" w:hanging="360"/>
      </w:pPr>
      <w:rPr>
        <w:rFonts w:ascii="Wingdings" w:hAnsi="Wingdings" w:hint="default"/>
      </w:rPr>
    </w:lvl>
  </w:abstractNum>
  <w:abstractNum w:abstractNumId="1">
    <w:nsid w:val="497259CF"/>
    <w:multiLevelType w:val="hybridMultilevel"/>
    <w:tmpl w:val="21287EB6"/>
    <w:lvl w:ilvl="0" w:tplc="A06029E2">
      <w:start w:val="2"/>
      <w:numFmt w:val="decimal"/>
      <w:lvlText w:val="%1."/>
      <w:lvlJc w:val="left"/>
      <w:pPr>
        <w:ind w:left="1069" w:hanging="360"/>
      </w:pPr>
      <w:rPr>
        <w:rFonts w:eastAsia="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FA2947"/>
    <w:multiLevelType w:val="hybridMultilevel"/>
    <w:tmpl w:val="EF5638FA"/>
    <w:lvl w:ilvl="0" w:tplc="ACA010DE">
      <w:start w:val="1"/>
      <w:numFmt w:val="decimal"/>
      <w:lvlText w:val="%1."/>
      <w:lvlJc w:val="left"/>
      <w:pPr>
        <w:tabs>
          <w:tab w:val="num" w:pos="1068"/>
        </w:tabs>
        <w:ind w:left="1068" w:hanging="360"/>
      </w:pPr>
      <w:rPr>
        <w:rFonts w:hint="default"/>
      </w:rPr>
    </w:lvl>
    <w:lvl w:ilvl="1" w:tplc="6D70E92A" w:tentative="1">
      <w:start w:val="1"/>
      <w:numFmt w:val="lowerLetter"/>
      <w:lvlText w:val="%2."/>
      <w:lvlJc w:val="left"/>
      <w:pPr>
        <w:tabs>
          <w:tab w:val="num" w:pos="1788"/>
        </w:tabs>
        <w:ind w:left="1788" w:hanging="360"/>
      </w:pPr>
    </w:lvl>
    <w:lvl w:ilvl="2" w:tplc="98824F30" w:tentative="1">
      <w:start w:val="1"/>
      <w:numFmt w:val="lowerRoman"/>
      <w:lvlText w:val="%3."/>
      <w:lvlJc w:val="right"/>
      <w:pPr>
        <w:tabs>
          <w:tab w:val="num" w:pos="2508"/>
        </w:tabs>
        <w:ind w:left="2508" w:hanging="180"/>
      </w:pPr>
    </w:lvl>
    <w:lvl w:ilvl="3" w:tplc="4E9E7FA4" w:tentative="1">
      <w:start w:val="1"/>
      <w:numFmt w:val="decimal"/>
      <w:lvlText w:val="%4."/>
      <w:lvlJc w:val="left"/>
      <w:pPr>
        <w:tabs>
          <w:tab w:val="num" w:pos="3228"/>
        </w:tabs>
        <w:ind w:left="3228" w:hanging="360"/>
      </w:pPr>
    </w:lvl>
    <w:lvl w:ilvl="4" w:tplc="46D6D098" w:tentative="1">
      <w:start w:val="1"/>
      <w:numFmt w:val="lowerLetter"/>
      <w:lvlText w:val="%5."/>
      <w:lvlJc w:val="left"/>
      <w:pPr>
        <w:tabs>
          <w:tab w:val="num" w:pos="3948"/>
        </w:tabs>
        <w:ind w:left="3948" w:hanging="360"/>
      </w:pPr>
    </w:lvl>
    <w:lvl w:ilvl="5" w:tplc="F8B871D8" w:tentative="1">
      <w:start w:val="1"/>
      <w:numFmt w:val="lowerRoman"/>
      <w:lvlText w:val="%6."/>
      <w:lvlJc w:val="right"/>
      <w:pPr>
        <w:tabs>
          <w:tab w:val="num" w:pos="4668"/>
        </w:tabs>
        <w:ind w:left="4668" w:hanging="180"/>
      </w:pPr>
    </w:lvl>
    <w:lvl w:ilvl="6" w:tplc="FF342812" w:tentative="1">
      <w:start w:val="1"/>
      <w:numFmt w:val="decimal"/>
      <w:lvlText w:val="%7."/>
      <w:lvlJc w:val="left"/>
      <w:pPr>
        <w:tabs>
          <w:tab w:val="num" w:pos="5388"/>
        </w:tabs>
        <w:ind w:left="5388" w:hanging="360"/>
      </w:pPr>
    </w:lvl>
    <w:lvl w:ilvl="7" w:tplc="8A8ED788" w:tentative="1">
      <w:start w:val="1"/>
      <w:numFmt w:val="lowerLetter"/>
      <w:lvlText w:val="%8."/>
      <w:lvlJc w:val="left"/>
      <w:pPr>
        <w:tabs>
          <w:tab w:val="num" w:pos="6108"/>
        </w:tabs>
        <w:ind w:left="6108" w:hanging="360"/>
      </w:pPr>
    </w:lvl>
    <w:lvl w:ilvl="8" w:tplc="373C48CC" w:tentative="1">
      <w:start w:val="1"/>
      <w:numFmt w:val="lowerRoman"/>
      <w:lvlText w:val="%9."/>
      <w:lvlJc w:val="right"/>
      <w:pPr>
        <w:tabs>
          <w:tab w:val="num" w:pos="6828"/>
        </w:tabs>
        <w:ind w:left="6828" w:hanging="180"/>
      </w:pPr>
    </w:lvl>
  </w:abstractNum>
  <w:abstractNum w:abstractNumId="3">
    <w:nsid w:val="76641DEB"/>
    <w:multiLevelType w:val="hybridMultilevel"/>
    <w:tmpl w:val="C38A224C"/>
    <w:lvl w:ilvl="0" w:tplc="E03882A2">
      <w:start w:val="1"/>
      <w:numFmt w:val="bullet"/>
      <w:lvlText w:val="−"/>
      <w:lvlJc w:val="left"/>
      <w:pPr>
        <w:tabs>
          <w:tab w:val="num" w:pos="720"/>
        </w:tabs>
        <w:ind w:left="720" w:hanging="360"/>
      </w:pPr>
      <w:rPr>
        <w:rFonts w:ascii="Times New Roman" w:hAnsi="Times New Roman" w:cs="Times New Roman" w:hint="default"/>
      </w:rPr>
    </w:lvl>
    <w:lvl w:ilvl="1" w:tplc="F73ECAD0" w:tentative="1">
      <w:start w:val="1"/>
      <w:numFmt w:val="bullet"/>
      <w:lvlText w:val="o"/>
      <w:lvlJc w:val="left"/>
      <w:pPr>
        <w:tabs>
          <w:tab w:val="num" w:pos="1440"/>
        </w:tabs>
        <w:ind w:left="1440" w:hanging="360"/>
      </w:pPr>
      <w:rPr>
        <w:rFonts w:ascii="Courier New" w:hAnsi="Courier New" w:hint="default"/>
      </w:rPr>
    </w:lvl>
    <w:lvl w:ilvl="2" w:tplc="0ABAD24C" w:tentative="1">
      <w:start w:val="1"/>
      <w:numFmt w:val="bullet"/>
      <w:lvlText w:val=""/>
      <w:lvlJc w:val="left"/>
      <w:pPr>
        <w:tabs>
          <w:tab w:val="num" w:pos="2160"/>
        </w:tabs>
        <w:ind w:left="2160" w:hanging="360"/>
      </w:pPr>
      <w:rPr>
        <w:rFonts w:ascii="Wingdings" w:hAnsi="Wingdings" w:hint="default"/>
      </w:rPr>
    </w:lvl>
    <w:lvl w:ilvl="3" w:tplc="25B88B54" w:tentative="1">
      <w:start w:val="1"/>
      <w:numFmt w:val="bullet"/>
      <w:lvlText w:val=""/>
      <w:lvlJc w:val="left"/>
      <w:pPr>
        <w:tabs>
          <w:tab w:val="num" w:pos="2880"/>
        </w:tabs>
        <w:ind w:left="2880" w:hanging="360"/>
      </w:pPr>
      <w:rPr>
        <w:rFonts w:ascii="Symbol" w:hAnsi="Symbol" w:hint="default"/>
      </w:rPr>
    </w:lvl>
    <w:lvl w:ilvl="4" w:tplc="9FD2B676" w:tentative="1">
      <w:start w:val="1"/>
      <w:numFmt w:val="bullet"/>
      <w:lvlText w:val="o"/>
      <w:lvlJc w:val="left"/>
      <w:pPr>
        <w:tabs>
          <w:tab w:val="num" w:pos="3600"/>
        </w:tabs>
        <w:ind w:left="3600" w:hanging="360"/>
      </w:pPr>
      <w:rPr>
        <w:rFonts w:ascii="Courier New" w:hAnsi="Courier New" w:hint="default"/>
      </w:rPr>
    </w:lvl>
    <w:lvl w:ilvl="5" w:tplc="6548D7BC" w:tentative="1">
      <w:start w:val="1"/>
      <w:numFmt w:val="bullet"/>
      <w:lvlText w:val=""/>
      <w:lvlJc w:val="left"/>
      <w:pPr>
        <w:tabs>
          <w:tab w:val="num" w:pos="4320"/>
        </w:tabs>
        <w:ind w:left="4320" w:hanging="360"/>
      </w:pPr>
      <w:rPr>
        <w:rFonts w:ascii="Wingdings" w:hAnsi="Wingdings" w:hint="default"/>
      </w:rPr>
    </w:lvl>
    <w:lvl w:ilvl="6" w:tplc="F6001A30" w:tentative="1">
      <w:start w:val="1"/>
      <w:numFmt w:val="bullet"/>
      <w:lvlText w:val=""/>
      <w:lvlJc w:val="left"/>
      <w:pPr>
        <w:tabs>
          <w:tab w:val="num" w:pos="5040"/>
        </w:tabs>
        <w:ind w:left="5040" w:hanging="360"/>
      </w:pPr>
      <w:rPr>
        <w:rFonts w:ascii="Symbol" w:hAnsi="Symbol" w:hint="default"/>
      </w:rPr>
    </w:lvl>
    <w:lvl w:ilvl="7" w:tplc="1F208156" w:tentative="1">
      <w:start w:val="1"/>
      <w:numFmt w:val="bullet"/>
      <w:lvlText w:val="o"/>
      <w:lvlJc w:val="left"/>
      <w:pPr>
        <w:tabs>
          <w:tab w:val="num" w:pos="5760"/>
        </w:tabs>
        <w:ind w:left="5760" w:hanging="360"/>
      </w:pPr>
      <w:rPr>
        <w:rFonts w:ascii="Courier New" w:hAnsi="Courier New" w:hint="default"/>
      </w:rPr>
    </w:lvl>
    <w:lvl w:ilvl="8" w:tplc="5AC4A3E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A7A7D"/>
    <w:rsid w:val="000242D1"/>
    <w:rsid w:val="00025384"/>
    <w:rsid w:val="00035180"/>
    <w:rsid w:val="00041B2C"/>
    <w:rsid w:val="00061E08"/>
    <w:rsid w:val="0007564C"/>
    <w:rsid w:val="00084C6A"/>
    <w:rsid w:val="00093DA7"/>
    <w:rsid w:val="000A2B70"/>
    <w:rsid w:val="000C77E0"/>
    <w:rsid w:val="000E37E3"/>
    <w:rsid w:val="000F5D84"/>
    <w:rsid w:val="00116669"/>
    <w:rsid w:val="00131EF6"/>
    <w:rsid w:val="0014628B"/>
    <w:rsid w:val="00147303"/>
    <w:rsid w:val="0016545C"/>
    <w:rsid w:val="00175A0E"/>
    <w:rsid w:val="00176974"/>
    <w:rsid w:val="001830D8"/>
    <w:rsid w:val="001A479B"/>
    <w:rsid w:val="001B3B7E"/>
    <w:rsid w:val="001D26B1"/>
    <w:rsid w:val="001D2BE0"/>
    <w:rsid w:val="00206FEB"/>
    <w:rsid w:val="0021379B"/>
    <w:rsid w:val="00213D50"/>
    <w:rsid w:val="00220910"/>
    <w:rsid w:val="00221BB2"/>
    <w:rsid w:val="00244919"/>
    <w:rsid w:val="00256ABD"/>
    <w:rsid w:val="00263E22"/>
    <w:rsid w:val="00280BE0"/>
    <w:rsid w:val="00283D1A"/>
    <w:rsid w:val="002862BF"/>
    <w:rsid w:val="002933F7"/>
    <w:rsid w:val="0029794F"/>
    <w:rsid w:val="002A2719"/>
    <w:rsid w:val="002B096F"/>
    <w:rsid w:val="002B2926"/>
    <w:rsid w:val="002C0858"/>
    <w:rsid w:val="002E1250"/>
    <w:rsid w:val="002E5705"/>
    <w:rsid w:val="002E764C"/>
    <w:rsid w:val="002F4A36"/>
    <w:rsid w:val="003062A5"/>
    <w:rsid w:val="00314300"/>
    <w:rsid w:val="00330CEF"/>
    <w:rsid w:val="00334593"/>
    <w:rsid w:val="00366784"/>
    <w:rsid w:val="00367849"/>
    <w:rsid w:val="00367E29"/>
    <w:rsid w:val="00396C06"/>
    <w:rsid w:val="003B6C00"/>
    <w:rsid w:val="003C38F5"/>
    <w:rsid w:val="003C41BA"/>
    <w:rsid w:val="003C4DDD"/>
    <w:rsid w:val="003D5A9C"/>
    <w:rsid w:val="003E7D78"/>
    <w:rsid w:val="003F15A4"/>
    <w:rsid w:val="003F3D2C"/>
    <w:rsid w:val="00404488"/>
    <w:rsid w:val="00404B3A"/>
    <w:rsid w:val="00437218"/>
    <w:rsid w:val="0043765C"/>
    <w:rsid w:val="00443FA0"/>
    <w:rsid w:val="00486E49"/>
    <w:rsid w:val="00487FC2"/>
    <w:rsid w:val="004934A3"/>
    <w:rsid w:val="00493EB4"/>
    <w:rsid w:val="004A0B55"/>
    <w:rsid w:val="004A598F"/>
    <w:rsid w:val="004A7A7D"/>
    <w:rsid w:val="004C0F98"/>
    <w:rsid w:val="004D1C43"/>
    <w:rsid w:val="004D453A"/>
    <w:rsid w:val="004E52BA"/>
    <w:rsid w:val="004E5E74"/>
    <w:rsid w:val="00527C37"/>
    <w:rsid w:val="005940F1"/>
    <w:rsid w:val="005A194C"/>
    <w:rsid w:val="005C226B"/>
    <w:rsid w:val="005C782B"/>
    <w:rsid w:val="005E2A29"/>
    <w:rsid w:val="005F347C"/>
    <w:rsid w:val="00604E59"/>
    <w:rsid w:val="006103B5"/>
    <w:rsid w:val="00624486"/>
    <w:rsid w:val="00632323"/>
    <w:rsid w:val="006343C6"/>
    <w:rsid w:val="006366DB"/>
    <w:rsid w:val="00652FE8"/>
    <w:rsid w:val="00660240"/>
    <w:rsid w:val="00672CF6"/>
    <w:rsid w:val="006C42CA"/>
    <w:rsid w:val="006C7BA7"/>
    <w:rsid w:val="006E0F49"/>
    <w:rsid w:val="006F0B32"/>
    <w:rsid w:val="00701E36"/>
    <w:rsid w:val="00707ADE"/>
    <w:rsid w:val="007252C4"/>
    <w:rsid w:val="0072614F"/>
    <w:rsid w:val="00730DCF"/>
    <w:rsid w:val="0073223C"/>
    <w:rsid w:val="00743A8F"/>
    <w:rsid w:val="00746D45"/>
    <w:rsid w:val="0076386B"/>
    <w:rsid w:val="007648FE"/>
    <w:rsid w:val="00774446"/>
    <w:rsid w:val="007B0E26"/>
    <w:rsid w:val="007C03B7"/>
    <w:rsid w:val="007C72B0"/>
    <w:rsid w:val="007D2CB6"/>
    <w:rsid w:val="007D2D4C"/>
    <w:rsid w:val="00806F97"/>
    <w:rsid w:val="00817453"/>
    <w:rsid w:val="00817F6C"/>
    <w:rsid w:val="00824A7A"/>
    <w:rsid w:val="00832F82"/>
    <w:rsid w:val="00835F27"/>
    <w:rsid w:val="00843951"/>
    <w:rsid w:val="00844572"/>
    <w:rsid w:val="008529BD"/>
    <w:rsid w:val="00877DCF"/>
    <w:rsid w:val="0089323A"/>
    <w:rsid w:val="008A0E85"/>
    <w:rsid w:val="008B1511"/>
    <w:rsid w:val="008B2ECD"/>
    <w:rsid w:val="008C02B4"/>
    <w:rsid w:val="008C0787"/>
    <w:rsid w:val="008C617E"/>
    <w:rsid w:val="008E54AF"/>
    <w:rsid w:val="008F6F01"/>
    <w:rsid w:val="00905B57"/>
    <w:rsid w:val="0091211A"/>
    <w:rsid w:val="009123ED"/>
    <w:rsid w:val="00926C39"/>
    <w:rsid w:val="0093050D"/>
    <w:rsid w:val="00936032"/>
    <w:rsid w:val="00953D69"/>
    <w:rsid w:val="00956479"/>
    <w:rsid w:val="00960788"/>
    <w:rsid w:val="00962D5D"/>
    <w:rsid w:val="009676B4"/>
    <w:rsid w:val="00994C80"/>
    <w:rsid w:val="00995B0B"/>
    <w:rsid w:val="009C11DF"/>
    <w:rsid w:val="009C696F"/>
    <w:rsid w:val="00A07073"/>
    <w:rsid w:val="00A216DE"/>
    <w:rsid w:val="00A74304"/>
    <w:rsid w:val="00A746BD"/>
    <w:rsid w:val="00A75896"/>
    <w:rsid w:val="00A83394"/>
    <w:rsid w:val="00A846DE"/>
    <w:rsid w:val="00A930A1"/>
    <w:rsid w:val="00A93849"/>
    <w:rsid w:val="00AA148F"/>
    <w:rsid w:val="00AC180B"/>
    <w:rsid w:val="00AD3A35"/>
    <w:rsid w:val="00AD46DF"/>
    <w:rsid w:val="00AE597A"/>
    <w:rsid w:val="00AE5F84"/>
    <w:rsid w:val="00AF1DCA"/>
    <w:rsid w:val="00AF286D"/>
    <w:rsid w:val="00B10CE5"/>
    <w:rsid w:val="00B17B2C"/>
    <w:rsid w:val="00B23CEA"/>
    <w:rsid w:val="00B2731C"/>
    <w:rsid w:val="00B33963"/>
    <w:rsid w:val="00B41BA6"/>
    <w:rsid w:val="00B420F6"/>
    <w:rsid w:val="00B44A4B"/>
    <w:rsid w:val="00B45323"/>
    <w:rsid w:val="00B827FA"/>
    <w:rsid w:val="00B83226"/>
    <w:rsid w:val="00B859B2"/>
    <w:rsid w:val="00B95E26"/>
    <w:rsid w:val="00BB31A9"/>
    <w:rsid w:val="00BC0249"/>
    <w:rsid w:val="00BE6D5A"/>
    <w:rsid w:val="00C17EB9"/>
    <w:rsid w:val="00C22D33"/>
    <w:rsid w:val="00C2752E"/>
    <w:rsid w:val="00C3158C"/>
    <w:rsid w:val="00C53B6C"/>
    <w:rsid w:val="00C54CFA"/>
    <w:rsid w:val="00C55B42"/>
    <w:rsid w:val="00CA06D7"/>
    <w:rsid w:val="00CA5444"/>
    <w:rsid w:val="00CD7D07"/>
    <w:rsid w:val="00CF44FB"/>
    <w:rsid w:val="00CF6774"/>
    <w:rsid w:val="00D27714"/>
    <w:rsid w:val="00D449BE"/>
    <w:rsid w:val="00D51AF8"/>
    <w:rsid w:val="00D72A2F"/>
    <w:rsid w:val="00D76449"/>
    <w:rsid w:val="00D976DD"/>
    <w:rsid w:val="00DE3A32"/>
    <w:rsid w:val="00DE6180"/>
    <w:rsid w:val="00E135F0"/>
    <w:rsid w:val="00E219A6"/>
    <w:rsid w:val="00E34F1E"/>
    <w:rsid w:val="00E56151"/>
    <w:rsid w:val="00E61078"/>
    <w:rsid w:val="00E70017"/>
    <w:rsid w:val="00E72908"/>
    <w:rsid w:val="00E9247C"/>
    <w:rsid w:val="00E95104"/>
    <w:rsid w:val="00EA7CC8"/>
    <w:rsid w:val="00EB162C"/>
    <w:rsid w:val="00EB7D95"/>
    <w:rsid w:val="00EC1E83"/>
    <w:rsid w:val="00EC32C9"/>
    <w:rsid w:val="00EE3751"/>
    <w:rsid w:val="00EE6E1F"/>
    <w:rsid w:val="00EE7203"/>
    <w:rsid w:val="00EF5682"/>
    <w:rsid w:val="00EF7BD3"/>
    <w:rsid w:val="00F032D8"/>
    <w:rsid w:val="00F2600F"/>
    <w:rsid w:val="00F35F5E"/>
    <w:rsid w:val="00F45038"/>
    <w:rsid w:val="00F53FE5"/>
    <w:rsid w:val="00F5757A"/>
    <w:rsid w:val="00F70146"/>
    <w:rsid w:val="00FA57AA"/>
    <w:rsid w:val="00FB2DE6"/>
    <w:rsid w:val="00FF3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3" type="connector" idref="#_x0000_s1038"/>
        <o:r id="V:Rule14" type="connector" idref="#_x0000_s1045"/>
        <o:r id="V:Rule15" type="connector" idref="#_x0000_s1044"/>
        <o:r id="V:Rule16" type="connector" idref="#_x0000_s1043"/>
        <o:r id="V:Rule17" type="connector" idref="#_x0000_s1040"/>
        <o:r id="V:Rule18" type="connector" idref="#_x0000_s1041"/>
        <o:r id="V:Rule19" type="connector" idref="#_x0000_s1046"/>
        <o:r id="V:Rule20" type="connector" idref="#_x0000_s1049"/>
        <o:r id="V:Rule21" type="connector" idref="#_x0000_s1047"/>
        <o:r id="V:Rule22" type="connector" idref="#_x0000_s1042"/>
        <o:r id="V:Rule23" type="connector" idref="#_x0000_s1039"/>
        <o:r id="V:Rule2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EB9"/>
    <w:rPr>
      <w:rFonts w:ascii="Arial" w:hAnsi="Arial"/>
      <w:sz w:val="24"/>
    </w:rPr>
  </w:style>
  <w:style w:type="paragraph" w:styleId="1">
    <w:name w:val="heading 1"/>
    <w:basedOn w:val="a"/>
    <w:next w:val="a"/>
    <w:qFormat/>
    <w:rsid w:val="00C17EB9"/>
    <w:pPr>
      <w:keepNext/>
      <w:jc w:val="center"/>
      <w:outlineLvl w:val="0"/>
    </w:pPr>
    <w:rPr>
      <w:b/>
      <w:caps/>
      <w:sz w:val="40"/>
    </w:rPr>
  </w:style>
  <w:style w:type="paragraph" w:styleId="2">
    <w:name w:val="heading 2"/>
    <w:basedOn w:val="a"/>
    <w:next w:val="a"/>
    <w:qFormat/>
    <w:rsid w:val="00C17EB9"/>
    <w:pPr>
      <w:keepNext/>
      <w:spacing w:line="312" w:lineRule="auto"/>
      <w:ind w:right="1" w:firstLine="567"/>
      <w:jc w:val="both"/>
      <w:outlineLvl w:val="1"/>
    </w:pPr>
    <w:rPr>
      <w:sz w:val="28"/>
    </w:rPr>
  </w:style>
  <w:style w:type="paragraph" w:styleId="3">
    <w:name w:val="heading 3"/>
    <w:basedOn w:val="a"/>
    <w:next w:val="a"/>
    <w:qFormat/>
    <w:rsid w:val="00C17EB9"/>
    <w:pPr>
      <w:keepNext/>
      <w:spacing w:line="312" w:lineRule="auto"/>
      <w:ind w:right="1" w:firstLine="567"/>
      <w:jc w:val="both"/>
      <w:outlineLvl w:val="2"/>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17EB9"/>
    <w:pPr>
      <w:jc w:val="center"/>
    </w:pPr>
    <w:rPr>
      <w:b/>
      <w:sz w:val="28"/>
    </w:rPr>
  </w:style>
  <w:style w:type="paragraph" w:styleId="a4">
    <w:name w:val="header"/>
    <w:basedOn w:val="a"/>
    <w:rsid w:val="00EB7D95"/>
    <w:pPr>
      <w:tabs>
        <w:tab w:val="center" w:pos="4677"/>
        <w:tab w:val="right" w:pos="9355"/>
      </w:tabs>
    </w:pPr>
  </w:style>
  <w:style w:type="character" w:styleId="a5">
    <w:name w:val="page number"/>
    <w:basedOn w:val="a0"/>
    <w:rsid w:val="00EB7D95"/>
  </w:style>
  <w:style w:type="paragraph" w:styleId="a6">
    <w:name w:val="Balloon Text"/>
    <w:basedOn w:val="a"/>
    <w:semiHidden/>
    <w:rsid w:val="00824A7A"/>
    <w:rPr>
      <w:rFonts w:ascii="Tahoma" w:hAnsi="Tahoma" w:cs="Tahoma"/>
      <w:sz w:val="16"/>
      <w:szCs w:val="16"/>
    </w:rPr>
  </w:style>
  <w:style w:type="paragraph" w:styleId="a7">
    <w:name w:val="Body Text"/>
    <w:basedOn w:val="a"/>
    <w:rsid w:val="000242D1"/>
    <w:pPr>
      <w:jc w:val="center"/>
    </w:pPr>
    <w:rPr>
      <w:rFonts w:ascii="Times New Roman" w:hAnsi="Times New Roman"/>
      <w:b/>
    </w:rPr>
  </w:style>
  <w:style w:type="table" w:styleId="a8">
    <w:name w:val="Table Grid"/>
    <w:basedOn w:val="a1"/>
    <w:rsid w:val="0002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D46DF"/>
    <w:pPr>
      <w:ind w:left="720"/>
      <w:contextualSpacing/>
    </w:pPr>
    <w:rPr>
      <w:rFonts w:ascii="Times New Roman" w:hAnsi="Times New Roman"/>
      <w:szCs w:val="24"/>
    </w:rPr>
  </w:style>
  <w:style w:type="paragraph" w:customStyle="1" w:styleId="Title">
    <w:name w:val="Title!Название НПА"/>
    <w:basedOn w:val="a"/>
    <w:rsid w:val="00624486"/>
    <w:pPr>
      <w:ind w:firstLine="567"/>
      <w:jc w:val="center"/>
    </w:pPr>
    <w:rPr>
      <w:rFonts w:cs="Arial"/>
      <w:b/>
      <w:bCs/>
      <w:sz w:val="32"/>
      <w:szCs w:val="32"/>
    </w:rPr>
  </w:style>
</w:styles>
</file>

<file path=word/webSettings.xml><?xml version="1.0" encoding="utf-8"?>
<w:webSettings xmlns:r="http://schemas.openxmlformats.org/officeDocument/2006/relationships" xmlns:w="http://schemas.openxmlformats.org/wordprocessingml/2006/main">
  <w:divs>
    <w:div w:id="16011859">
      <w:bodyDiv w:val="1"/>
      <w:marLeft w:val="0"/>
      <w:marRight w:val="0"/>
      <w:marTop w:val="0"/>
      <w:marBottom w:val="0"/>
      <w:divBdr>
        <w:top w:val="none" w:sz="0" w:space="0" w:color="auto"/>
        <w:left w:val="none" w:sz="0" w:space="0" w:color="auto"/>
        <w:bottom w:val="none" w:sz="0" w:space="0" w:color="auto"/>
        <w:right w:val="none" w:sz="0" w:space="0" w:color="auto"/>
      </w:divBdr>
    </w:div>
    <w:div w:id="37827137">
      <w:bodyDiv w:val="1"/>
      <w:marLeft w:val="0"/>
      <w:marRight w:val="0"/>
      <w:marTop w:val="0"/>
      <w:marBottom w:val="0"/>
      <w:divBdr>
        <w:top w:val="none" w:sz="0" w:space="0" w:color="auto"/>
        <w:left w:val="none" w:sz="0" w:space="0" w:color="auto"/>
        <w:bottom w:val="none" w:sz="0" w:space="0" w:color="auto"/>
        <w:right w:val="none" w:sz="0" w:space="0" w:color="auto"/>
      </w:divBdr>
    </w:div>
    <w:div w:id="38601573">
      <w:bodyDiv w:val="1"/>
      <w:marLeft w:val="0"/>
      <w:marRight w:val="0"/>
      <w:marTop w:val="0"/>
      <w:marBottom w:val="0"/>
      <w:divBdr>
        <w:top w:val="none" w:sz="0" w:space="0" w:color="auto"/>
        <w:left w:val="none" w:sz="0" w:space="0" w:color="auto"/>
        <w:bottom w:val="none" w:sz="0" w:space="0" w:color="auto"/>
        <w:right w:val="none" w:sz="0" w:space="0" w:color="auto"/>
      </w:divBdr>
    </w:div>
    <w:div w:id="108748706">
      <w:bodyDiv w:val="1"/>
      <w:marLeft w:val="0"/>
      <w:marRight w:val="0"/>
      <w:marTop w:val="0"/>
      <w:marBottom w:val="0"/>
      <w:divBdr>
        <w:top w:val="none" w:sz="0" w:space="0" w:color="auto"/>
        <w:left w:val="none" w:sz="0" w:space="0" w:color="auto"/>
        <w:bottom w:val="none" w:sz="0" w:space="0" w:color="auto"/>
        <w:right w:val="none" w:sz="0" w:space="0" w:color="auto"/>
      </w:divBdr>
    </w:div>
    <w:div w:id="119762602">
      <w:bodyDiv w:val="1"/>
      <w:marLeft w:val="0"/>
      <w:marRight w:val="0"/>
      <w:marTop w:val="0"/>
      <w:marBottom w:val="0"/>
      <w:divBdr>
        <w:top w:val="none" w:sz="0" w:space="0" w:color="auto"/>
        <w:left w:val="none" w:sz="0" w:space="0" w:color="auto"/>
        <w:bottom w:val="none" w:sz="0" w:space="0" w:color="auto"/>
        <w:right w:val="none" w:sz="0" w:space="0" w:color="auto"/>
      </w:divBdr>
    </w:div>
    <w:div w:id="318702011">
      <w:bodyDiv w:val="1"/>
      <w:marLeft w:val="0"/>
      <w:marRight w:val="0"/>
      <w:marTop w:val="0"/>
      <w:marBottom w:val="0"/>
      <w:divBdr>
        <w:top w:val="none" w:sz="0" w:space="0" w:color="auto"/>
        <w:left w:val="none" w:sz="0" w:space="0" w:color="auto"/>
        <w:bottom w:val="none" w:sz="0" w:space="0" w:color="auto"/>
        <w:right w:val="none" w:sz="0" w:space="0" w:color="auto"/>
      </w:divBdr>
    </w:div>
    <w:div w:id="473257753">
      <w:bodyDiv w:val="1"/>
      <w:marLeft w:val="0"/>
      <w:marRight w:val="0"/>
      <w:marTop w:val="0"/>
      <w:marBottom w:val="0"/>
      <w:divBdr>
        <w:top w:val="none" w:sz="0" w:space="0" w:color="auto"/>
        <w:left w:val="none" w:sz="0" w:space="0" w:color="auto"/>
        <w:bottom w:val="none" w:sz="0" w:space="0" w:color="auto"/>
        <w:right w:val="none" w:sz="0" w:space="0" w:color="auto"/>
      </w:divBdr>
    </w:div>
    <w:div w:id="785075675">
      <w:bodyDiv w:val="1"/>
      <w:marLeft w:val="0"/>
      <w:marRight w:val="0"/>
      <w:marTop w:val="0"/>
      <w:marBottom w:val="0"/>
      <w:divBdr>
        <w:top w:val="none" w:sz="0" w:space="0" w:color="auto"/>
        <w:left w:val="none" w:sz="0" w:space="0" w:color="auto"/>
        <w:bottom w:val="none" w:sz="0" w:space="0" w:color="auto"/>
        <w:right w:val="none" w:sz="0" w:space="0" w:color="auto"/>
      </w:divBdr>
    </w:div>
    <w:div w:id="791285227">
      <w:bodyDiv w:val="1"/>
      <w:marLeft w:val="0"/>
      <w:marRight w:val="0"/>
      <w:marTop w:val="0"/>
      <w:marBottom w:val="0"/>
      <w:divBdr>
        <w:top w:val="none" w:sz="0" w:space="0" w:color="auto"/>
        <w:left w:val="none" w:sz="0" w:space="0" w:color="auto"/>
        <w:bottom w:val="none" w:sz="0" w:space="0" w:color="auto"/>
        <w:right w:val="none" w:sz="0" w:space="0" w:color="auto"/>
      </w:divBdr>
    </w:div>
    <w:div w:id="842159257">
      <w:bodyDiv w:val="1"/>
      <w:marLeft w:val="0"/>
      <w:marRight w:val="0"/>
      <w:marTop w:val="0"/>
      <w:marBottom w:val="0"/>
      <w:divBdr>
        <w:top w:val="none" w:sz="0" w:space="0" w:color="auto"/>
        <w:left w:val="none" w:sz="0" w:space="0" w:color="auto"/>
        <w:bottom w:val="none" w:sz="0" w:space="0" w:color="auto"/>
        <w:right w:val="none" w:sz="0" w:space="0" w:color="auto"/>
      </w:divBdr>
    </w:div>
    <w:div w:id="1013996315">
      <w:bodyDiv w:val="1"/>
      <w:marLeft w:val="0"/>
      <w:marRight w:val="0"/>
      <w:marTop w:val="0"/>
      <w:marBottom w:val="0"/>
      <w:divBdr>
        <w:top w:val="none" w:sz="0" w:space="0" w:color="auto"/>
        <w:left w:val="none" w:sz="0" w:space="0" w:color="auto"/>
        <w:bottom w:val="none" w:sz="0" w:space="0" w:color="auto"/>
        <w:right w:val="none" w:sz="0" w:space="0" w:color="auto"/>
      </w:divBdr>
    </w:div>
    <w:div w:id="1606157136">
      <w:bodyDiv w:val="1"/>
      <w:marLeft w:val="0"/>
      <w:marRight w:val="0"/>
      <w:marTop w:val="0"/>
      <w:marBottom w:val="0"/>
      <w:divBdr>
        <w:top w:val="none" w:sz="0" w:space="0" w:color="auto"/>
        <w:left w:val="none" w:sz="0" w:space="0" w:color="auto"/>
        <w:bottom w:val="none" w:sz="0" w:space="0" w:color="auto"/>
        <w:right w:val="none" w:sz="0" w:space="0" w:color="auto"/>
      </w:divBdr>
    </w:div>
    <w:div w:id="1608350761">
      <w:bodyDiv w:val="1"/>
      <w:marLeft w:val="0"/>
      <w:marRight w:val="0"/>
      <w:marTop w:val="0"/>
      <w:marBottom w:val="0"/>
      <w:divBdr>
        <w:top w:val="none" w:sz="0" w:space="0" w:color="auto"/>
        <w:left w:val="none" w:sz="0" w:space="0" w:color="auto"/>
        <w:bottom w:val="none" w:sz="0" w:space="0" w:color="auto"/>
        <w:right w:val="none" w:sz="0" w:space="0" w:color="auto"/>
      </w:divBdr>
    </w:div>
    <w:div w:id="1641380241">
      <w:bodyDiv w:val="1"/>
      <w:marLeft w:val="0"/>
      <w:marRight w:val="0"/>
      <w:marTop w:val="0"/>
      <w:marBottom w:val="0"/>
      <w:divBdr>
        <w:top w:val="none" w:sz="0" w:space="0" w:color="auto"/>
        <w:left w:val="none" w:sz="0" w:space="0" w:color="auto"/>
        <w:bottom w:val="none" w:sz="0" w:space="0" w:color="auto"/>
        <w:right w:val="none" w:sz="0" w:space="0" w:color="auto"/>
      </w:divBdr>
    </w:div>
    <w:div w:id="1705443998">
      <w:bodyDiv w:val="1"/>
      <w:marLeft w:val="0"/>
      <w:marRight w:val="0"/>
      <w:marTop w:val="0"/>
      <w:marBottom w:val="0"/>
      <w:divBdr>
        <w:top w:val="none" w:sz="0" w:space="0" w:color="auto"/>
        <w:left w:val="none" w:sz="0" w:space="0" w:color="auto"/>
        <w:bottom w:val="none" w:sz="0" w:space="0" w:color="auto"/>
        <w:right w:val="none" w:sz="0" w:space="0" w:color="auto"/>
      </w:divBdr>
    </w:div>
    <w:div w:id="1739789924">
      <w:bodyDiv w:val="1"/>
      <w:marLeft w:val="0"/>
      <w:marRight w:val="0"/>
      <w:marTop w:val="0"/>
      <w:marBottom w:val="0"/>
      <w:divBdr>
        <w:top w:val="none" w:sz="0" w:space="0" w:color="auto"/>
        <w:left w:val="none" w:sz="0" w:space="0" w:color="auto"/>
        <w:bottom w:val="none" w:sz="0" w:space="0" w:color="auto"/>
        <w:right w:val="none" w:sz="0" w:space="0" w:color="auto"/>
      </w:divBdr>
    </w:div>
    <w:div w:id="1745760272">
      <w:bodyDiv w:val="1"/>
      <w:marLeft w:val="0"/>
      <w:marRight w:val="0"/>
      <w:marTop w:val="0"/>
      <w:marBottom w:val="0"/>
      <w:divBdr>
        <w:top w:val="none" w:sz="0" w:space="0" w:color="auto"/>
        <w:left w:val="none" w:sz="0" w:space="0" w:color="auto"/>
        <w:bottom w:val="none" w:sz="0" w:space="0" w:color="auto"/>
        <w:right w:val="none" w:sz="0" w:space="0" w:color="auto"/>
      </w:divBdr>
    </w:div>
    <w:div w:id="1914394733">
      <w:bodyDiv w:val="1"/>
      <w:marLeft w:val="0"/>
      <w:marRight w:val="0"/>
      <w:marTop w:val="0"/>
      <w:marBottom w:val="0"/>
      <w:divBdr>
        <w:top w:val="none" w:sz="0" w:space="0" w:color="auto"/>
        <w:left w:val="none" w:sz="0" w:space="0" w:color="auto"/>
        <w:bottom w:val="none" w:sz="0" w:space="0" w:color="auto"/>
        <w:right w:val="none" w:sz="0" w:space="0" w:color="auto"/>
      </w:divBdr>
    </w:div>
    <w:div w:id="2014406757">
      <w:bodyDiv w:val="1"/>
      <w:marLeft w:val="0"/>
      <w:marRight w:val="0"/>
      <w:marTop w:val="0"/>
      <w:marBottom w:val="0"/>
      <w:divBdr>
        <w:top w:val="none" w:sz="0" w:space="0" w:color="auto"/>
        <w:left w:val="none" w:sz="0" w:space="0" w:color="auto"/>
        <w:bottom w:val="none" w:sz="0" w:space="0" w:color="auto"/>
        <w:right w:val="none" w:sz="0" w:space="0" w:color="auto"/>
      </w:divBdr>
    </w:div>
    <w:div w:id="2032878509">
      <w:bodyDiv w:val="1"/>
      <w:marLeft w:val="0"/>
      <w:marRight w:val="0"/>
      <w:marTop w:val="0"/>
      <w:marBottom w:val="0"/>
      <w:divBdr>
        <w:top w:val="none" w:sz="0" w:space="0" w:color="auto"/>
        <w:left w:val="none" w:sz="0" w:space="0" w:color="auto"/>
        <w:bottom w:val="none" w:sz="0" w:space="0" w:color="auto"/>
        <w:right w:val="none" w:sz="0" w:space="0" w:color="auto"/>
      </w:divBdr>
    </w:div>
    <w:div w:id="20936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0;&#1090;&#1072;&#1083;&#1080;&#1081;%20&#1040;&#1085;&#1072;&#1090;&#1086;&#1083;&#1100;&#1077;&#1074;&#1080;&#1095;\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5</TotalTime>
  <Pages>52</Pages>
  <Words>18373</Words>
  <Characters>104729</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“О сокращении численности штатов работников администрации Мостовского района”</vt:lpstr>
    </vt:vector>
  </TitlesOfParts>
  <Company>Администрация Мостовского р-н</Company>
  <LinksUpToDate>false</LinksUpToDate>
  <CharactersWithSpaces>122857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сокращении численности штатов работников администрации Мостовского района”</dc:title>
  <dc:creator>Жарников А.Ю.</dc:creator>
  <cp:lastModifiedBy>DNA7 X86</cp:lastModifiedBy>
  <cp:revision>5</cp:revision>
  <cp:lastPrinted>2018-02-06T07:37:00Z</cp:lastPrinted>
  <dcterms:created xsi:type="dcterms:W3CDTF">2018-01-18T10:50:00Z</dcterms:created>
  <dcterms:modified xsi:type="dcterms:W3CDTF">2018-02-12T07:06:00Z</dcterms:modified>
</cp:coreProperties>
</file>