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7F" w:rsidRPr="00EB3CBB" w:rsidRDefault="00315A7F" w:rsidP="00FC13B5">
      <w:pPr>
        <w:widowControl w:val="0"/>
        <w:spacing w:after="0" w:line="240" w:lineRule="auto"/>
        <w:rPr>
          <w:rFonts w:ascii="Times New Roman" w:hAnsi="Times New Roman"/>
          <w:sz w:val="24"/>
          <w:lang w:eastAsia="ru-RU"/>
        </w:rPr>
      </w:pPr>
      <w:r w:rsidRPr="00EB3CBB">
        <w:rPr>
          <w:noProof/>
          <w:lang w:eastAsia="ru-RU"/>
        </w:rPr>
        <w:t xml:space="preserve">                                                        </w:t>
      </w:r>
      <w:r w:rsidRPr="00EB3CB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pt;height:62.25pt;visibility:visible">
            <v:imagedata r:id="rId6" o:title="" gain="79922f" blacklevel="-1966f"/>
          </v:shape>
        </w:pict>
      </w:r>
      <w:r w:rsidRPr="00EB3CBB">
        <w:rPr>
          <w:rFonts w:ascii="Times New Roman" w:hAnsi="Times New Roman"/>
          <w:sz w:val="24"/>
          <w:lang w:eastAsia="ru-RU"/>
        </w:rPr>
        <w:t xml:space="preserve">                        ПРОЕКТ</w:t>
      </w:r>
    </w:p>
    <w:p w:rsidR="00315A7F" w:rsidRPr="00EB3CBB" w:rsidRDefault="00315A7F" w:rsidP="00FC13B5">
      <w:pPr>
        <w:widowControl w:val="0"/>
        <w:spacing w:after="0" w:line="240" w:lineRule="auto"/>
        <w:jc w:val="left"/>
        <w:rPr>
          <w:rFonts w:ascii="Times New Roman" w:hAnsi="Times New Roman"/>
          <w:sz w:val="24"/>
          <w:lang w:eastAsia="ru-RU"/>
        </w:rPr>
      </w:pPr>
    </w:p>
    <w:p w:rsidR="00315A7F" w:rsidRPr="00EB3CBB" w:rsidRDefault="00315A7F" w:rsidP="00FC13B5">
      <w:pPr>
        <w:spacing w:after="0" w:line="240" w:lineRule="auto"/>
        <w:rPr>
          <w:rFonts w:ascii="Times New Roman" w:hAnsi="Times New Roman"/>
          <w:b/>
          <w:sz w:val="26"/>
          <w:lang w:eastAsia="ru-RU"/>
        </w:rPr>
      </w:pPr>
      <w:r w:rsidRPr="00EB3CBB">
        <w:rPr>
          <w:rFonts w:ascii="Times New Roman" w:hAnsi="Times New Roman"/>
          <w:b/>
          <w:sz w:val="28"/>
          <w:lang w:eastAsia="ru-RU"/>
        </w:rPr>
        <w:t>СОВЕТ ГУБСКОГО СЕЛЬСКОГО ПОСЕЛЕНИЯ</w:t>
      </w:r>
    </w:p>
    <w:p w:rsidR="00315A7F" w:rsidRPr="00EB3CBB" w:rsidRDefault="00315A7F" w:rsidP="00FC13B5">
      <w:pPr>
        <w:spacing w:after="0" w:line="240" w:lineRule="auto"/>
        <w:rPr>
          <w:rFonts w:ascii="Times New Roman" w:hAnsi="Times New Roman"/>
          <w:b/>
          <w:sz w:val="26"/>
          <w:lang w:eastAsia="ru-RU"/>
        </w:rPr>
      </w:pPr>
      <w:r w:rsidRPr="00EB3CBB">
        <w:rPr>
          <w:rFonts w:ascii="Times New Roman" w:hAnsi="Times New Roman"/>
          <w:b/>
          <w:sz w:val="28"/>
          <w:lang w:eastAsia="ru-RU"/>
        </w:rPr>
        <w:t>МОСТОВСКОГО РАЙОНА</w:t>
      </w:r>
    </w:p>
    <w:p w:rsidR="00315A7F" w:rsidRPr="00EB3CBB" w:rsidRDefault="00315A7F" w:rsidP="00FC13B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</w:p>
    <w:p w:rsidR="00315A7F" w:rsidRPr="00EB3CBB" w:rsidRDefault="00315A7F" w:rsidP="00FC13B5">
      <w:pPr>
        <w:widowControl w:val="0"/>
        <w:spacing w:after="0" w:line="240" w:lineRule="auto"/>
        <w:rPr>
          <w:rFonts w:ascii="Times New Roman" w:hAnsi="Times New Roman"/>
          <w:sz w:val="24"/>
          <w:lang w:eastAsia="ru-RU"/>
        </w:rPr>
      </w:pPr>
      <w:r w:rsidRPr="00EB3CBB">
        <w:rPr>
          <w:rFonts w:ascii="Times New Roman" w:hAnsi="Times New Roman"/>
          <w:b/>
          <w:sz w:val="32"/>
          <w:lang w:eastAsia="ru-RU"/>
        </w:rPr>
        <w:t>РЕШЕНИЕ</w:t>
      </w:r>
    </w:p>
    <w:p w:rsidR="00315A7F" w:rsidRPr="00EB3CBB" w:rsidRDefault="00315A7F" w:rsidP="00FC13B5">
      <w:pPr>
        <w:widowControl w:val="0"/>
        <w:spacing w:after="0" w:line="240" w:lineRule="auto"/>
        <w:ind w:left="1418" w:right="1417"/>
        <w:jc w:val="left"/>
        <w:rPr>
          <w:rFonts w:ascii="Times New Roman" w:hAnsi="Times New Roman"/>
          <w:sz w:val="24"/>
          <w:lang w:eastAsia="ru-RU"/>
        </w:rPr>
      </w:pPr>
    </w:p>
    <w:p w:rsidR="00315A7F" w:rsidRPr="00EB3CBB" w:rsidRDefault="00315A7F" w:rsidP="00FC13B5">
      <w:pPr>
        <w:widowControl w:val="0"/>
        <w:spacing w:after="0" w:line="240" w:lineRule="auto"/>
        <w:rPr>
          <w:rFonts w:ascii="Times New Roman" w:hAnsi="Times New Roman"/>
          <w:sz w:val="24"/>
          <w:lang w:eastAsia="ru-RU"/>
        </w:rPr>
      </w:pPr>
      <w:r w:rsidRPr="00EB3CBB">
        <w:rPr>
          <w:rFonts w:ascii="Times New Roman" w:hAnsi="Times New Roman"/>
          <w:sz w:val="28"/>
          <w:lang w:eastAsia="ru-RU"/>
        </w:rPr>
        <w:t>от _______________                                                              № ________</w:t>
      </w:r>
    </w:p>
    <w:p w:rsidR="00315A7F" w:rsidRPr="00EB3CBB" w:rsidRDefault="00315A7F" w:rsidP="00FC13B5">
      <w:pPr>
        <w:widowControl w:val="0"/>
        <w:spacing w:after="0" w:line="240" w:lineRule="auto"/>
        <w:rPr>
          <w:rFonts w:ascii="Times New Roman" w:hAnsi="Times New Roman"/>
          <w:sz w:val="24"/>
          <w:lang w:eastAsia="ru-RU"/>
        </w:rPr>
      </w:pPr>
      <w:r w:rsidRPr="00EB3CBB">
        <w:rPr>
          <w:rFonts w:ascii="Times New Roman" w:hAnsi="Times New Roman"/>
          <w:sz w:val="28"/>
          <w:lang w:eastAsia="ru-RU"/>
        </w:rPr>
        <w:t>станица Губская</w:t>
      </w:r>
    </w:p>
    <w:p w:rsidR="00315A7F" w:rsidRPr="00EB3CBB" w:rsidRDefault="00315A7F" w:rsidP="00FC13B5">
      <w:pPr>
        <w:widowControl w:val="0"/>
        <w:spacing w:after="0" w:line="240" w:lineRule="auto"/>
        <w:jc w:val="left"/>
        <w:rPr>
          <w:rFonts w:ascii="Times New Roman" w:hAnsi="Times New Roman"/>
          <w:sz w:val="24"/>
          <w:lang w:eastAsia="ru-RU"/>
        </w:rPr>
      </w:pPr>
    </w:p>
    <w:p w:rsidR="00315A7F" w:rsidRPr="00EB3CBB" w:rsidRDefault="00315A7F" w:rsidP="00FC13B5">
      <w:pPr>
        <w:widowControl w:val="0"/>
        <w:spacing w:after="0" w:line="240" w:lineRule="auto"/>
        <w:jc w:val="left"/>
        <w:rPr>
          <w:rFonts w:ascii="Times New Roman" w:hAnsi="Times New Roman"/>
          <w:sz w:val="24"/>
          <w:lang w:eastAsia="ru-RU"/>
        </w:rPr>
      </w:pPr>
    </w:p>
    <w:p w:rsidR="00315A7F" w:rsidRPr="00EB3CBB" w:rsidRDefault="00315A7F" w:rsidP="00FC13B5">
      <w:pPr>
        <w:widowControl w:val="0"/>
        <w:spacing w:after="0" w:line="240" w:lineRule="auto"/>
        <w:ind w:right="50"/>
        <w:rPr>
          <w:rFonts w:ascii="Times New Roman" w:hAnsi="Times New Roman"/>
          <w:sz w:val="24"/>
          <w:lang w:eastAsia="ru-RU"/>
        </w:rPr>
      </w:pPr>
      <w:r w:rsidRPr="00EB3CBB">
        <w:rPr>
          <w:rFonts w:ascii="Times New Roman" w:hAnsi="Times New Roman"/>
          <w:b/>
          <w:sz w:val="28"/>
          <w:lang w:eastAsia="ru-RU"/>
        </w:rPr>
        <w:t>О внесении изменений в решение Совета Губского сельского поселения Мостовского района от 8 апреля 2016 года № 82 «Об утверждении Положения о муниципальной службе в Губском сельском поселении  Мостовского района»</w:t>
      </w:r>
    </w:p>
    <w:p w:rsidR="00315A7F" w:rsidRPr="00EB3CBB" w:rsidRDefault="00315A7F" w:rsidP="00FC13B5">
      <w:pPr>
        <w:widowControl w:val="0"/>
        <w:spacing w:after="0" w:line="240" w:lineRule="auto"/>
        <w:jc w:val="left"/>
        <w:rPr>
          <w:rFonts w:ascii="Times New Roman" w:hAnsi="Times New Roman"/>
          <w:sz w:val="24"/>
          <w:lang w:eastAsia="ru-RU"/>
        </w:rPr>
      </w:pPr>
    </w:p>
    <w:p w:rsidR="00315A7F" w:rsidRPr="00EB3CBB" w:rsidRDefault="00315A7F" w:rsidP="00FC13B5">
      <w:pPr>
        <w:widowControl w:val="0"/>
        <w:spacing w:after="0" w:line="240" w:lineRule="auto"/>
        <w:jc w:val="left"/>
        <w:rPr>
          <w:rFonts w:ascii="Times New Roman" w:hAnsi="Times New Roman"/>
          <w:sz w:val="24"/>
          <w:lang w:eastAsia="ru-RU"/>
        </w:rPr>
      </w:pPr>
    </w:p>
    <w:p w:rsidR="00315A7F" w:rsidRPr="00EB3CBB" w:rsidRDefault="00315A7F" w:rsidP="00FC13B5">
      <w:pPr>
        <w:widowControl w:val="0"/>
        <w:spacing w:after="0" w:line="240" w:lineRule="auto"/>
        <w:jc w:val="left"/>
        <w:rPr>
          <w:rFonts w:ascii="Times New Roman" w:hAnsi="Times New Roman"/>
          <w:sz w:val="24"/>
          <w:lang w:eastAsia="ru-RU"/>
        </w:rPr>
      </w:pPr>
    </w:p>
    <w:p w:rsidR="00315A7F" w:rsidRPr="00EB3CBB" w:rsidRDefault="00315A7F" w:rsidP="00FC13B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EB3CBB">
        <w:rPr>
          <w:rFonts w:ascii="Times New Roman" w:hAnsi="Times New Roman"/>
          <w:sz w:val="28"/>
          <w:lang w:eastAsia="ru-RU"/>
        </w:rPr>
        <w:t>В соответствии с Федеральным законом от  26 июля 2017 года № 192-ФЗ «О внесении изменений в отдельные законодательные акты Российской Федерации», законами Краснодарского края от 23 июня 2017 года №3645-КЗ «О внесении изменений в отдельные законодательные акты Краснодарского края», от 8 июня 2007 года № 1244-КЗ «О муниципальной службе в Краснодарском крае»,</w:t>
      </w:r>
      <w:r w:rsidRPr="00EB3CBB">
        <w:rPr>
          <w:rFonts w:ascii="Times New Roman" w:hAnsi="Times New Roman"/>
          <w:sz w:val="28"/>
          <w:szCs w:val="28"/>
        </w:rPr>
        <w:t>от 10 апреля 2017 года №3605-КЗ « О внесении изменений в закон Краснодарского края «О муниципальной службе в Краснодарском крае» и Закон Краснодарского края «О порядке исчисления стажа муниципальной службы в Краснодарском крае», от 26 марта 2012 года №2471-КЗ «О внесении изменений в закон Краснодарского края «О муниципальной службе в Краснодарском крае»,</w:t>
      </w:r>
      <w:r w:rsidRPr="00EB3CBB">
        <w:rPr>
          <w:rFonts w:ascii="Times New Roman" w:hAnsi="Times New Roman"/>
          <w:sz w:val="28"/>
          <w:lang w:eastAsia="ru-RU"/>
        </w:rPr>
        <w:t xml:space="preserve"> а также Уставом Губского сельского поселения Мостовского района, Совет Губского сельского поселения Мостовского района  р е ш и л: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 w:cs="Arial"/>
          <w:sz w:val="28"/>
          <w:szCs w:val="20"/>
          <w:lang w:eastAsia="ru-RU"/>
        </w:rPr>
        <w:t xml:space="preserve"> 1. </w:t>
      </w:r>
      <w:r w:rsidRPr="00EB3CBB">
        <w:rPr>
          <w:rFonts w:ascii="Times New Roman" w:hAnsi="Times New Roman"/>
          <w:sz w:val="28"/>
          <w:szCs w:val="28"/>
          <w:lang w:eastAsia="ru-RU"/>
        </w:rPr>
        <w:t>Утвердить изменения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CBB">
        <w:rPr>
          <w:rFonts w:ascii="Times New Roman" w:hAnsi="Times New Roman"/>
          <w:sz w:val="28"/>
          <w:szCs w:val="28"/>
          <w:lang w:eastAsia="ru-RU"/>
        </w:rPr>
        <w:t xml:space="preserve">вносимые в решение Совета Губского сельского поселения Мостовского района от 4 апреля 2016 года № 82 «Об утверждении Положения о муниципальной службе в Губском сельском поселении Мостовского района». </w:t>
      </w:r>
    </w:p>
    <w:p w:rsidR="00315A7F" w:rsidRPr="00EB3CBB" w:rsidRDefault="00315A7F" w:rsidP="00FC13B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eastAsia="ru-RU"/>
        </w:rPr>
      </w:pPr>
      <w:r w:rsidRPr="00EB3CBB">
        <w:rPr>
          <w:rFonts w:ascii="Times New Roman" w:hAnsi="Times New Roman"/>
          <w:sz w:val="28"/>
          <w:lang w:eastAsia="ru-RU"/>
        </w:rPr>
        <w:t>2.Признать утратившими силу:</w:t>
      </w:r>
    </w:p>
    <w:p w:rsidR="00315A7F" w:rsidRPr="00EB3CBB" w:rsidRDefault="00315A7F" w:rsidP="00FC13B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eastAsia="ru-RU"/>
        </w:rPr>
      </w:pPr>
      <w:r w:rsidRPr="00EB3CBB">
        <w:rPr>
          <w:rFonts w:ascii="Times New Roman" w:hAnsi="Times New Roman"/>
          <w:sz w:val="28"/>
          <w:lang w:eastAsia="ru-RU"/>
        </w:rPr>
        <w:t>1) решение Совета Губского сельского поселения Мостовского района от 28 июня 2017 года № 149 «О внесении изменений в решение Совета Губского сельского поселения Мостовского района от 8 апреля 2016 года № 82 «Об утверждении Положения о муниципальной службе в Губском сельском поселении  Мостовского района»;</w:t>
      </w:r>
    </w:p>
    <w:p w:rsidR="00315A7F" w:rsidRPr="00EB3CBB" w:rsidRDefault="00315A7F" w:rsidP="00FC13B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eastAsia="ru-RU"/>
        </w:rPr>
      </w:pPr>
      <w:r w:rsidRPr="00EB3CBB">
        <w:rPr>
          <w:rFonts w:ascii="Times New Roman" w:hAnsi="Times New Roman"/>
          <w:sz w:val="28"/>
          <w:lang w:eastAsia="ru-RU"/>
        </w:rPr>
        <w:t>2) решение Совета Губского сельского поселения Мостовского района от 19 сентября 2017 года № 154 «О внесении изменений в решение Совета Губского сельского поселения Мостовского района от 8 апреля 2016 года № 82 «Об утверждении Положения о муниципальной службе в Губском сельском поселении  Мостовского района».</w:t>
      </w:r>
    </w:p>
    <w:p w:rsidR="00315A7F" w:rsidRPr="00EB3CBB" w:rsidRDefault="00315A7F" w:rsidP="00FC13B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sub_4"/>
      <w:r w:rsidRPr="00EB3CBB">
        <w:rPr>
          <w:rFonts w:ascii="Times New Roman" w:hAnsi="Times New Roman"/>
          <w:sz w:val="28"/>
          <w:szCs w:val="28"/>
          <w:lang w:eastAsia="ru-RU"/>
        </w:rPr>
        <w:t>.</w:t>
      </w:r>
      <w:bookmarkEnd w:id="0"/>
      <w:r w:rsidRPr="00EB3CBB">
        <w:rPr>
          <w:rFonts w:ascii="Times New Roman" w:hAnsi="Times New Roman"/>
          <w:sz w:val="28"/>
          <w:szCs w:val="28"/>
          <w:lang w:eastAsia="ru-RU"/>
        </w:rPr>
        <w:t xml:space="preserve"> Общему отделу администрации Губского сельского поселения (Перова) обеспечить опубликование настоящего решения в районной газете «Предгорье» и размещение на официальном сайте администрации Губского сельского поселения Мостовского района в информационно - телекоммуникационной сети «Интернет.</w:t>
      </w:r>
    </w:p>
    <w:p w:rsidR="00315A7F" w:rsidRPr="00EB3CBB" w:rsidRDefault="00315A7F" w:rsidP="00FC13B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EB3CBB">
        <w:rPr>
          <w:rFonts w:ascii="Times New Roman" w:hAnsi="Times New Roman"/>
          <w:sz w:val="28"/>
          <w:lang w:eastAsia="ru-RU"/>
        </w:rPr>
        <w:t>4.Контроль за выполнением  настоящего решения  возложить на комиссию по социальным вопросам (Рожкова).</w:t>
      </w:r>
    </w:p>
    <w:p w:rsidR="00315A7F" w:rsidRPr="00EB3CBB" w:rsidRDefault="00315A7F" w:rsidP="00FC13B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EB3CBB">
        <w:rPr>
          <w:rFonts w:ascii="Times New Roman" w:hAnsi="Times New Roman"/>
          <w:sz w:val="28"/>
          <w:lang w:eastAsia="ru-RU"/>
        </w:rPr>
        <w:t>5.Решение вступает в силу со дня его официального обнародования.</w:t>
      </w:r>
    </w:p>
    <w:p w:rsidR="00315A7F" w:rsidRPr="00EB3CBB" w:rsidRDefault="00315A7F" w:rsidP="00FC13B5">
      <w:pPr>
        <w:spacing w:after="0" w:line="240" w:lineRule="auto"/>
        <w:jc w:val="left"/>
        <w:rPr>
          <w:rFonts w:ascii="Times New Roman" w:hAnsi="Times New Roman"/>
          <w:sz w:val="28"/>
          <w:lang w:eastAsia="ru-RU"/>
        </w:rPr>
      </w:pPr>
    </w:p>
    <w:p w:rsidR="00315A7F" w:rsidRPr="00EB3CBB" w:rsidRDefault="00315A7F" w:rsidP="00FC13B5">
      <w:pPr>
        <w:spacing w:after="0" w:line="240" w:lineRule="auto"/>
        <w:jc w:val="left"/>
        <w:rPr>
          <w:rFonts w:ascii="Times New Roman" w:hAnsi="Times New Roman"/>
          <w:sz w:val="20"/>
          <w:lang w:eastAsia="ru-RU"/>
        </w:rPr>
      </w:pPr>
      <w:r w:rsidRPr="00EB3CBB">
        <w:rPr>
          <w:rFonts w:ascii="Times New Roman" w:hAnsi="Times New Roman"/>
          <w:sz w:val="28"/>
          <w:lang w:eastAsia="ru-RU"/>
        </w:rPr>
        <w:t>Глава Губского</w:t>
      </w:r>
    </w:p>
    <w:p w:rsidR="00315A7F" w:rsidRPr="00EB3CBB" w:rsidRDefault="00315A7F" w:rsidP="00FC13B5">
      <w:pPr>
        <w:spacing w:after="0" w:line="240" w:lineRule="auto"/>
        <w:jc w:val="left"/>
        <w:rPr>
          <w:rFonts w:ascii="Times New Roman" w:hAnsi="Times New Roman"/>
          <w:sz w:val="20"/>
          <w:lang w:eastAsia="ru-RU"/>
        </w:rPr>
      </w:pPr>
      <w:r w:rsidRPr="00EB3CBB">
        <w:rPr>
          <w:rFonts w:ascii="Times New Roman" w:hAnsi="Times New Roman"/>
          <w:sz w:val="28"/>
          <w:lang w:eastAsia="ru-RU"/>
        </w:rPr>
        <w:t>сельского поселения                                                                                А.А.Лутай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Arial"/>
          <w:sz w:val="28"/>
          <w:szCs w:val="20"/>
          <w:lang w:eastAsia="ru-RU"/>
        </w:rPr>
      </w:pP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Arial"/>
          <w:sz w:val="28"/>
          <w:szCs w:val="20"/>
          <w:lang w:eastAsia="ru-RU"/>
        </w:rPr>
      </w:pP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Arial"/>
          <w:sz w:val="28"/>
          <w:szCs w:val="20"/>
          <w:lang w:eastAsia="ru-RU"/>
        </w:rPr>
      </w:pP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Arial"/>
          <w:sz w:val="28"/>
          <w:szCs w:val="20"/>
          <w:lang w:eastAsia="ru-RU"/>
        </w:rPr>
      </w:pPr>
    </w:p>
    <w:p w:rsidR="00315A7F" w:rsidRPr="00EB3CBB" w:rsidRDefault="00315A7F" w:rsidP="00EB3CBB">
      <w:pPr>
        <w:spacing w:after="0" w:line="240" w:lineRule="auto"/>
        <w:ind w:right="566" w:firstLine="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EB3CBB">
        <w:rPr>
          <w:rFonts w:ascii="Times New Roman" w:hAnsi="Times New Roman"/>
          <w:bCs/>
          <w:sz w:val="28"/>
          <w:szCs w:val="28"/>
          <w:lang w:eastAsia="ru-RU"/>
        </w:rPr>
        <w:t xml:space="preserve">ПРИЛОЖЕНИЕ </w:t>
      </w:r>
    </w:p>
    <w:p w:rsidR="00315A7F" w:rsidRPr="00EB3CBB" w:rsidRDefault="00315A7F" w:rsidP="00EB3CBB">
      <w:pPr>
        <w:spacing w:after="0" w:line="240" w:lineRule="auto"/>
        <w:ind w:right="566"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bCs/>
          <w:sz w:val="28"/>
          <w:szCs w:val="28"/>
          <w:lang w:eastAsia="ru-RU"/>
        </w:rPr>
        <w:t>УТВЕРЖДЕНЫ</w:t>
      </w:r>
    </w:p>
    <w:p w:rsidR="00315A7F" w:rsidRPr="00EB3CBB" w:rsidRDefault="00315A7F" w:rsidP="00EB3CBB">
      <w:pPr>
        <w:spacing w:after="0" w:line="240" w:lineRule="auto"/>
        <w:ind w:right="566"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</w:t>
      </w:r>
    </w:p>
    <w:p w:rsidR="00315A7F" w:rsidRPr="00EB3CBB" w:rsidRDefault="00315A7F" w:rsidP="00EB3CBB">
      <w:pPr>
        <w:spacing w:after="0" w:line="240" w:lineRule="auto"/>
        <w:ind w:right="566" w:firstLine="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EB3CBB">
        <w:rPr>
          <w:rFonts w:ascii="Times New Roman" w:hAnsi="Times New Roman"/>
          <w:bCs/>
          <w:sz w:val="28"/>
          <w:szCs w:val="28"/>
          <w:lang w:eastAsia="ru-RU"/>
        </w:rPr>
        <w:t>Губского сельского поселения</w:t>
      </w:r>
    </w:p>
    <w:p w:rsidR="00315A7F" w:rsidRPr="00EB3CBB" w:rsidRDefault="00315A7F" w:rsidP="00EB3CBB">
      <w:pPr>
        <w:spacing w:after="0" w:line="240" w:lineRule="auto"/>
        <w:ind w:right="566" w:firstLine="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EB3CBB">
        <w:rPr>
          <w:rFonts w:ascii="Times New Roman" w:hAnsi="Times New Roman"/>
          <w:bCs/>
          <w:sz w:val="28"/>
          <w:szCs w:val="28"/>
          <w:lang w:eastAsia="ru-RU"/>
        </w:rPr>
        <w:t xml:space="preserve">Мостовского района </w:t>
      </w:r>
    </w:p>
    <w:p w:rsidR="00315A7F" w:rsidRPr="00EB3CBB" w:rsidRDefault="00315A7F" w:rsidP="00EB3CBB">
      <w:pPr>
        <w:spacing w:after="0" w:line="240" w:lineRule="auto"/>
        <w:ind w:right="566" w:firstLine="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EB3CBB">
        <w:rPr>
          <w:rFonts w:ascii="Times New Roman" w:hAnsi="Times New Roman"/>
          <w:bCs/>
          <w:sz w:val="28"/>
          <w:szCs w:val="28"/>
          <w:lang w:eastAsia="ru-RU"/>
        </w:rPr>
        <w:t>от ____________ № _______</w:t>
      </w:r>
    </w:p>
    <w:p w:rsidR="00315A7F" w:rsidRPr="00EB3CBB" w:rsidRDefault="00315A7F" w:rsidP="00FC13B5">
      <w:pPr>
        <w:suppressAutoHyphens/>
        <w:spacing w:after="0" w:line="240" w:lineRule="auto"/>
        <w:ind w:right="566"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15A7F" w:rsidRPr="00EB3CBB" w:rsidRDefault="00315A7F" w:rsidP="00FC13B5">
      <w:pPr>
        <w:spacing w:after="0" w:line="200" w:lineRule="atLeast"/>
        <w:ind w:right="566" w:firstLine="567"/>
        <w:jc w:val="left"/>
        <w:rPr>
          <w:rFonts w:ascii="Times New Roman" w:hAnsi="Times New Roman"/>
          <w:bCs/>
          <w:sz w:val="28"/>
          <w:szCs w:val="28"/>
          <w:lang w:eastAsia="ru-RU"/>
        </w:rPr>
      </w:pPr>
    </w:p>
    <w:p w:rsidR="00315A7F" w:rsidRPr="00EB3CBB" w:rsidRDefault="00315A7F" w:rsidP="00FC13B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66" w:firstLine="567"/>
        <w:rPr>
          <w:rFonts w:ascii="Times New Roman" w:hAnsi="Times New Roman"/>
          <w:b/>
          <w:noProof/>
          <w:sz w:val="28"/>
          <w:szCs w:val="28"/>
        </w:rPr>
      </w:pPr>
      <w:r w:rsidRPr="00EB3CBB">
        <w:rPr>
          <w:rFonts w:ascii="Times New Roman" w:hAnsi="Times New Roman"/>
          <w:b/>
          <w:noProof/>
          <w:sz w:val="28"/>
          <w:szCs w:val="28"/>
        </w:rPr>
        <w:t xml:space="preserve">Изменения, </w:t>
      </w:r>
    </w:p>
    <w:p w:rsidR="00315A7F" w:rsidRPr="00EB3CBB" w:rsidRDefault="00315A7F" w:rsidP="0008231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66" w:firstLine="567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EB3CBB">
        <w:rPr>
          <w:rFonts w:ascii="Times New Roman" w:hAnsi="Times New Roman"/>
          <w:b/>
          <w:noProof/>
          <w:sz w:val="28"/>
          <w:szCs w:val="28"/>
        </w:rPr>
        <w:t xml:space="preserve">вносимые в </w:t>
      </w:r>
      <w:r w:rsidRPr="00EB3CBB">
        <w:rPr>
          <w:rFonts w:ascii="Times New Roman" w:hAnsi="Times New Roman"/>
          <w:b/>
          <w:sz w:val="28"/>
          <w:szCs w:val="28"/>
          <w:lang w:eastAsia="ru-RU"/>
        </w:rPr>
        <w:t>решение Совета Губского сельского поселения Мостовского района от 4 апреля 2016 года № 82 «Об утверждении Положения о муниципальной службе в Губском сельском поселении Мостовского района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Arial"/>
          <w:sz w:val="28"/>
          <w:szCs w:val="20"/>
          <w:lang w:eastAsia="ru-RU"/>
        </w:rPr>
      </w:pPr>
    </w:p>
    <w:p w:rsidR="00315A7F" w:rsidRPr="00EB3CBB" w:rsidRDefault="00315A7F" w:rsidP="00FC13B5">
      <w:pPr>
        <w:widowControl w:val="0"/>
        <w:spacing w:after="0" w:line="240" w:lineRule="auto"/>
        <w:ind w:right="51"/>
        <w:jc w:val="left"/>
        <w:rPr>
          <w:rFonts w:ascii="Times New Roman" w:hAnsi="Times New Roman"/>
          <w:sz w:val="24"/>
          <w:lang w:eastAsia="ru-RU"/>
        </w:rPr>
      </w:pPr>
      <w:r w:rsidRPr="00EB3CBB">
        <w:rPr>
          <w:rFonts w:ascii="Times New Roman" w:hAnsi="Times New Roman"/>
          <w:sz w:val="28"/>
          <w:lang w:eastAsia="ru-RU"/>
        </w:rPr>
        <w:tab/>
        <w:t>1.Часть 1 статьи 9 дополнить пунктом 12 следующего содержания:</w:t>
      </w:r>
    </w:p>
    <w:p w:rsidR="00315A7F" w:rsidRPr="00EB3CBB" w:rsidRDefault="00315A7F" w:rsidP="00FC13B5">
      <w:pPr>
        <w:widowControl w:val="0"/>
        <w:spacing w:after="0" w:line="240" w:lineRule="auto"/>
        <w:ind w:right="51" w:firstLine="709"/>
        <w:jc w:val="both"/>
        <w:rPr>
          <w:rFonts w:ascii="Times New Roman" w:hAnsi="Times New Roman"/>
          <w:sz w:val="24"/>
          <w:lang w:eastAsia="ru-RU"/>
        </w:rPr>
      </w:pPr>
      <w:r w:rsidRPr="00EB3CBB">
        <w:rPr>
          <w:rFonts w:ascii="Times New Roman" w:hAnsi="Times New Roman"/>
          <w:sz w:val="28"/>
          <w:lang w:eastAsia="ru-RU"/>
        </w:rPr>
        <w:t>«12) принимать меры по предотвращению и урегулированию конфликта интересов.».</w:t>
      </w:r>
    </w:p>
    <w:p w:rsidR="00315A7F" w:rsidRPr="00EB3CBB" w:rsidRDefault="00315A7F" w:rsidP="00FC13B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0"/>
          <w:lang w:eastAsia="ru-RU"/>
        </w:rPr>
      </w:pPr>
      <w:r w:rsidRPr="00EB3CBB">
        <w:rPr>
          <w:rFonts w:ascii="Times New Roman" w:hAnsi="Times New Roman"/>
          <w:sz w:val="28"/>
          <w:lang w:eastAsia="ru-RU"/>
        </w:rPr>
        <w:t>2.Пункт 10 части 1 статьи 10 «Ограничения, связанные с муниципальной службой» изложить в новой редакции:</w:t>
      </w:r>
    </w:p>
    <w:p w:rsidR="00315A7F" w:rsidRPr="00EB3CBB" w:rsidRDefault="00315A7F" w:rsidP="00FC13B5">
      <w:pPr>
        <w:widowControl w:val="0"/>
        <w:spacing w:after="0" w:line="240" w:lineRule="auto"/>
        <w:ind w:right="51" w:firstLine="709"/>
        <w:jc w:val="both"/>
        <w:rPr>
          <w:rFonts w:ascii="Times New Roman" w:hAnsi="Times New Roman"/>
          <w:sz w:val="24"/>
          <w:lang w:eastAsia="ru-RU"/>
        </w:rPr>
      </w:pPr>
      <w:r w:rsidRPr="00EB3CBB">
        <w:rPr>
          <w:rFonts w:ascii="Times New Roman" w:hAnsi="Times New Roman"/>
          <w:sz w:val="28"/>
          <w:lang w:eastAsia="ru-RU"/>
        </w:rPr>
        <w:t xml:space="preserve">«10)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в течение 10 лет со дня истечения срока, установленного для обжалования указанного заключения в призывную комиссию Краснодарского края, а если указанное заключение и (или) решение призывной комиссии Краснодарского края по жалобе гражданина на указанное заключение были обжалованы в суд, которым признано, что права гражданина при внесении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 </w:t>
      </w:r>
    </w:p>
    <w:p w:rsidR="00315A7F" w:rsidRPr="00EB3CBB" w:rsidRDefault="00315A7F" w:rsidP="00FC13B5">
      <w:pPr>
        <w:widowControl w:val="0"/>
        <w:spacing w:after="0" w:line="240" w:lineRule="auto"/>
        <w:ind w:right="51" w:firstLine="709"/>
        <w:jc w:val="both"/>
        <w:rPr>
          <w:rFonts w:ascii="Times New Roman" w:hAnsi="Times New Roman"/>
          <w:sz w:val="28"/>
          <w:lang w:eastAsia="ru-RU"/>
        </w:rPr>
      </w:pPr>
      <w:r w:rsidRPr="00EB3CBB">
        <w:rPr>
          <w:rFonts w:ascii="Times New Roman" w:hAnsi="Times New Roman"/>
          <w:sz w:val="28"/>
          <w:lang w:eastAsia="ru-RU"/>
        </w:rPr>
        <w:t>Положения пункта 10 части 1 статьи 10 настоящего положения распространяются на правоотношения, возникшие с 1 января 2014 года, согласно статьи 4 Федерального закона от 26 июля 2017 года № 192-ФЗ.».</w:t>
      </w:r>
    </w:p>
    <w:p w:rsidR="00315A7F" w:rsidRPr="00EB3CBB" w:rsidRDefault="00315A7F" w:rsidP="00FC13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EB3CBB">
        <w:rPr>
          <w:rFonts w:ascii="Times New Roman" w:hAnsi="Times New Roman"/>
          <w:sz w:val="28"/>
          <w:lang w:eastAsia="ru-RU"/>
        </w:rPr>
        <w:t>3.В части 1 статьи 11 пункт 2 изложить в новой редакции:</w:t>
      </w:r>
    </w:p>
    <w:p w:rsidR="00315A7F" w:rsidRPr="00EB3CBB" w:rsidRDefault="00315A7F" w:rsidP="00FC13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EB3CBB">
        <w:rPr>
          <w:rFonts w:ascii="Times New Roman" w:hAnsi="Times New Roman"/>
          <w:sz w:val="28"/>
          <w:lang w:eastAsia="ru-RU"/>
        </w:rPr>
        <w:t>«2) заниматься предпринимательской деятельностью лично или через доверенных лиц, а также участвовать в управлении коммерческой организации или в управлении некоммерческой организацией (за исключением участия в управлении политической партией;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местного самоуправления;».</w:t>
      </w:r>
    </w:p>
    <w:p w:rsidR="00315A7F" w:rsidRPr="00EB3CBB" w:rsidRDefault="00315A7F" w:rsidP="007A74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4.Часть 6 статьи 12 «Представление сведений о доходах, расходах, об имуществе и обязательствах имущественного характера» дополнить пунктом 6.1 следующего содержания:</w:t>
      </w:r>
    </w:p>
    <w:p w:rsidR="00315A7F" w:rsidRPr="00EB3CBB" w:rsidRDefault="00315A7F" w:rsidP="007A74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«6.1.Поверка достоверности и полноты сведений о расходах в отношении муниципального служащего, его супруги (супруга) и (или) несовершеннолетних детей, представляемых в соответствии с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осуществляется уполномоченным органом исполнительной власти Краснодарского края в порядке, определяемом нормативным правовым актом главы администрации (губернатора) Краснодарского края.».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5.Пункт 3 части 1 статьи 16 «Основания для расторжения трудового договора с муниципальным служащим» изложить в новой редакции: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«3)несоблюдения ограничений и запретов, связанных с муниципальной службой и установленных статьями 13,14,14.1 и 15 Федерального закона «О муниципальной службе в Российской Федерации.».</w:t>
      </w:r>
    </w:p>
    <w:p w:rsidR="00315A7F" w:rsidRPr="00EB3CBB" w:rsidRDefault="00315A7F" w:rsidP="00FC13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EB3CBB">
        <w:rPr>
          <w:rFonts w:ascii="Times New Roman" w:hAnsi="Times New Roman"/>
          <w:sz w:val="28"/>
          <w:lang w:eastAsia="ru-RU"/>
        </w:rPr>
        <w:t>6.Статью 18 изложить в новой редакции:</w:t>
      </w:r>
    </w:p>
    <w:p w:rsidR="00315A7F" w:rsidRPr="00EB3CBB" w:rsidRDefault="00315A7F" w:rsidP="00FC13B5">
      <w:pPr>
        <w:widowControl w:val="0"/>
        <w:spacing w:after="0" w:line="240" w:lineRule="auto"/>
        <w:ind w:firstLine="709"/>
        <w:rPr>
          <w:rFonts w:ascii="Times New Roman" w:hAnsi="Times New Roman"/>
          <w:sz w:val="20"/>
          <w:lang w:eastAsia="ru-RU"/>
        </w:rPr>
      </w:pPr>
      <w:r w:rsidRPr="00EB3CBB">
        <w:rPr>
          <w:rFonts w:ascii="Times New Roman" w:hAnsi="Times New Roman"/>
          <w:sz w:val="28"/>
          <w:lang w:eastAsia="ru-RU"/>
        </w:rPr>
        <w:t>«</w:t>
      </w:r>
      <w:r w:rsidRPr="00EB3CBB">
        <w:rPr>
          <w:rFonts w:ascii="Times New Roman" w:hAnsi="Times New Roman"/>
          <w:b/>
          <w:sz w:val="28"/>
          <w:lang w:eastAsia="ru-RU"/>
        </w:rPr>
        <w:t>Статья 18. Отпуск муниципального служащего в Губском сельском поселении Мостовского района</w:t>
      </w:r>
    </w:p>
    <w:p w:rsidR="00315A7F" w:rsidRPr="00EB3CBB" w:rsidRDefault="00315A7F" w:rsidP="00FC13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EB3CBB">
        <w:rPr>
          <w:rFonts w:ascii="Times New Roman" w:hAnsi="Times New Roman"/>
          <w:sz w:val="28"/>
          <w:lang w:eastAsia="ru-RU"/>
        </w:rPr>
        <w:t>1.Муниципальному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315A7F" w:rsidRPr="00EB3CBB" w:rsidRDefault="00315A7F" w:rsidP="00FC13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EB3CBB">
        <w:rPr>
          <w:rFonts w:ascii="Times New Roman" w:hAnsi="Times New Roman"/>
          <w:sz w:val="28"/>
          <w:lang w:eastAsia="ru-RU"/>
        </w:rPr>
        <w:t>2.Ежегодный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315A7F" w:rsidRPr="00EB3CBB" w:rsidRDefault="00315A7F" w:rsidP="00FC13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EB3CBB">
        <w:rPr>
          <w:rFonts w:ascii="Times New Roman" w:hAnsi="Times New Roman"/>
          <w:sz w:val="28"/>
          <w:lang w:eastAsia="ru-RU"/>
        </w:rPr>
        <w:t>3.Ежегодный основной оплачиваемый отпуск предоставляется муниципальному служащему продолжительностью 30 календарных дней.</w:t>
      </w:r>
    </w:p>
    <w:p w:rsidR="00315A7F" w:rsidRPr="00EB3CBB" w:rsidRDefault="00315A7F" w:rsidP="00FC13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EB3CBB">
        <w:rPr>
          <w:rFonts w:ascii="Times New Roman" w:hAnsi="Times New Roman"/>
          <w:sz w:val="28"/>
          <w:lang w:eastAsia="ru-RU"/>
        </w:rPr>
        <w:t>4.Ежегодный дополнительный оплачиваемый отпуск предоставляется муниципальному служащему за выслугу лет (продолжительностью не более 10 календарных дней), а также в случаях, предусмотренных федеральными законами и законами Краснодарского края.</w:t>
      </w:r>
    </w:p>
    <w:p w:rsidR="00315A7F" w:rsidRPr="00EB3CBB" w:rsidRDefault="00315A7F" w:rsidP="00FC13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5.Продолжительность предоставляемого муниципальным служащим ежегодного дополнительного оплачиваемого отпуска за выслугу лет составляет:</w:t>
      </w:r>
    </w:p>
    <w:p w:rsidR="00315A7F" w:rsidRPr="00EB3CBB" w:rsidRDefault="00315A7F" w:rsidP="00FC13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ab/>
        <w:t>1)при стаже муниципальной службы от 1 года до 5 лет – 1 календарный день;</w:t>
      </w:r>
    </w:p>
    <w:p w:rsidR="00315A7F" w:rsidRPr="00EB3CBB" w:rsidRDefault="00315A7F" w:rsidP="00FC13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ab/>
        <w:t>2)при стаже муниципальной службы от 5 до 10 лет – 5 календарных дней;</w:t>
      </w:r>
    </w:p>
    <w:p w:rsidR="00315A7F" w:rsidRPr="00EB3CBB" w:rsidRDefault="00315A7F" w:rsidP="00FC13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ab/>
        <w:t xml:space="preserve">3)при стаже муниципальной службы от 10 до 15 лет - 7 календарных дней; </w:t>
      </w:r>
    </w:p>
    <w:p w:rsidR="00315A7F" w:rsidRPr="00EB3CBB" w:rsidRDefault="00315A7F" w:rsidP="00FC13B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ab/>
        <w:t>4)при стаже муниципальной службы свыше 15 лет - 10 календарных дней.</w:t>
      </w:r>
    </w:p>
    <w:p w:rsidR="00315A7F" w:rsidRPr="00EB3CBB" w:rsidRDefault="00315A7F" w:rsidP="00FC13B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0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 xml:space="preserve">6.Муниципальному служащему может быть предоставлен ежегодный дополнительный оплачиваемый отпуск за особые условия службы </w:t>
      </w:r>
      <w:r w:rsidRPr="00EB3CBB">
        <w:rPr>
          <w:rFonts w:ascii="Times New Roman" w:hAnsi="Times New Roman"/>
          <w:sz w:val="28"/>
          <w:lang w:eastAsia="ru-RU"/>
        </w:rPr>
        <w:t>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лет. Порядок и условия предоставления ежегодного дополнительного оплачиваемого отпуска за особые условия службы устанавливаются нормативными правовыми актами органов местного самоуправления в пределах ассигнований, предусмотренных в  бюджете на содержание органов местного самоуправления.</w:t>
      </w:r>
    </w:p>
    <w:p w:rsidR="00315A7F" w:rsidRPr="00EB3CBB" w:rsidRDefault="00315A7F" w:rsidP="00FC13B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0"/>
          <w:lang w:eastAsia="ru-RU"/>
        </w:rPr>
      </w:pPr>
      <w:r w:rsidRPr="00EB3CBB">
        <w:rPr>
          <w:rFonts w:ascii="Times New Roman" w:hAnsi="Times New Roman"/>
          <w:sz w:val="28"/>
          <w:lang w:eastAsia="ru-RU"/>
        </w:rPr>
        <w:t>7.Муниципальному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315A7F" w:rsidRPr="00EB3CBB" w:rsidRDefault="00315A7F" w:rsidP="00FC13B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0"/>
          <w:lang w:eastAsia="ru-RU"/>
        </w:rPr>
      </w:pPr>
      <w:r w:rsidRPr="00EB3CBB">
        <w:rPr>
          <w:rFonts w:ascii="Times New Roman" w:hAnsi="Times New Roman"/>
          <w:sz w:val="28"/>
          <w:lang w:eastAsia="ru-RU"/>
        </w:rPr>
        <w:t>8.Муниципальному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315A7F" w:rsidRPr="00EB3CBB" w:rsidRDefault="00315A7F" w:rsidP="00FC13B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0"/>
          <w:lang w:eastAsia="ru-RU"/>
        </w:rPr>
      </w:pPr>
      <w:r w:rsidRPr="00EB3CBB">
        <w:rPr>
          <w:rFonts w:ascii="Times New Roman" w:hAnsi="Times New Roman"/>
          <w:sz w:val="28"/>
          <w:lang w:eastAsia="ru-RU"/>
        </w:rPr>
        <w:t>9.Муниципальному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315A7F" w:rsidRPr="00EB3CBB" w:rsidRDefault="00315A7F" w:rsidP="00FC13B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0"/>
          <w:lang w:eastAsia="ru-RU"/>
        </w:rPr>
      </w:pPr>
      <w:r w:rsidRPr="00EB3CBB">
        <w:rPr>
          <w:rFonts w:ascii="Times New Roman" w:hAnsi="Times New Roman"/>
          <w:sz w:val="28"/>
          <w:lang w:eastAsia="ru-RU"/>
        </w:rPr>
        <w:t>10.Сохранить для муниципальных служащих, имеющих на день вступления в силу настоящего Положения неиспользованные ежегодные оплачиваемые отпуска или части этих отпусков, право на их использование, а также право на выплату денежной компенсации за неиспользованные ежегодные оплачиваемые отпуска или части этих отпусков.</w:t>
      </w:r>
    </w:p>
    <w:p w:rsidR="00315A7F" w:rsidRPr="00EB3CBB" w:rsidRDefault="00315A7F" w:rsidP="00FC13B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lang w:eastAsia="ru-RU"/>
        </w:rPr>
      </w:pPr>
      <w:r w:rsidRPr="00EB3CBB">
        <w:rPr>
          <w:rFonts w:ascii="Times New Roman" w:hAnsi="Times New Roman"/>
          <w:sz w:val="28"/>
          <w:lang w:eastAsia="ru-RU"/>
        </w:rPr>
        <w:t>11.Исчислять в соответствии с требованиями статьи 21 Федерального закона от 2 марта 2007 года №25-ФЗ «О муниципальной службе в Российской Федерации» (в редакции настоящего Федерального закона) продолжительность ежегодных оплачиваемых отпусков, предоставляемых муниципальным служащим, замещающим должности муниципальной службы на день вступления настоящего Положения, начиная с их нового служебного года.».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7.С</w:t>
      </w:r>
      <w:bookmarkStart w:id="1" w:name="_GoBack"/>
      <w:bookmarkEnd w:id="1"/>
      <w:r w:rsidRPr="00EB3CBB">
        <w:rPr>
          <w:rFonts w:ascii="Times New Roman" w:hAnsi="Times New Roman"/>
          <w:sz w:val="28"/>
          <w:szCs w:val="28"/>
          <w:lang w:eastAsia="ru-RU"/>
        </w:rPr>
        <w:t>татью 25.1 изложить в новой редакции: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«</w:t>
      </w:r>
      <w:r w:rsidRPr="00EB3CBB">
        <w:rPr>
          <w:rFonts w:ascii="Times New Roman" w:hAnsi="Times New Roman"/>
          <w:b/>
          <w:sz w:val="28"/>
          <w:szCs w:val="28"/>
          <w:lang w:eastAsia="ru-RU"/>
        </w:rPr>
        <w:t>25.1. Подготовка кадров для муниципальной службы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15A7F" w:rsidRPr="00EB3CBB" w:rsidRDefault="00315A7F" w:rsidP="009B6CD8">
      <w:pPr>
        <w:widowControl w:val="0"/>
        <w:spacing w:after="0" w:line="240" w:lineRule="auto"/>
        <w:ind w:right="50"/>
        <w:rPr>
          <w:rFonts w:ascii="Times New Roman" w:hAnsi="Times New Roman"/>
          <w:sz w:val="24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 xml:space="preserve">1.Администрация </w:t>
      </w:r>
      <w:r w:rsidRPr="00EB3CBB">
        <w:rPr>
          <w:rFonts w:ascii="Times New Roman" w:hAnsi="Times New Roman"/>
          <w:sz w:val="28"/>
          <w:lang w:eastAsia="ru-RU"/>
        </w:rPr>
        <w:t>Губского сельского поселения  Мостовского района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может осуществлять подготовку кадров для муниципальной службы на договорной основе в соответствии с законодательством Российской Федерации и законодательством Краснодарского края.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2.Заключение договора о целевом обучении с обязательством последующего прохождения муниципальной службы осуществляется на конкурсной основе в соответствии с порядком, установленным настоящей статьей.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3.Органы местного самоуправления муниципальных образований, расположенных на территории Краснодарского края,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службы, предусматривающие их обучение за счет средств местного бюджета в профессиональных образовательных организациях и образовательных организациях высшего образования.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 xml:space="preserve">4.Договор о целевом обучении с обязательством последующего прохождения муниципальной службы (далее – договор о целевом обучении) в соответствии с Федеральным законом «О муниципальной службе в Российской Федерации» заключается между органом местного самоуправления и гражданином по результатам конкурса, который проводится по решению главы </w:t>
      </w:r>
      <w:r w:rsidRPr="00EB3CBB">
        <w:rPr>
          <w:rFonts w:ascii="Times New Roman" w:hAnsi="Times New Roman"/>
          <w:sz w:val="28"/>
          <w:lang w:eastAsia="ru-RU"/>
        </w:rPr>
        <w:t>Губского сельского поселения.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 xml:space="preserve">5.В решении главы </w:t>
      </w:r>
      <w:r w:rsidRPr="00EB3CBB">
        <w:rPr>
          <w:rFonts w:ascii="Times New Roman" w:hAnsi="Times New Roman"/>
          <w:sz w:val="28"/>
          <w:lang w:eastAsia="ru-RU"/>
        </w:rPr>
        <w:t>Губского сельского поселения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EB3CBB">
        <w:rPr>
          <w:rFonts w:ascii="Times New Roman" w:hAnsi="Times New Roman"/>
          <w:sz w:val="28"/>
          <w:szCs w:val="28"/>
          <w:lang w:eastAsia="ru-RU"/>
        </w:rPr>
        <w:t>о проведении конкурса на заключение договора о целевом обучении указываются: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1)группы должностей муниципальной службы, которые подлежат замещению гражданами после окончания обучения;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2)квалификационные требования к должностям муниципальной службы, указанным в пункте 1 настоящей части;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3)место и время приема документов для участия в конкурсе на заключение договора о целевом обучении;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4)дата и время окончания приема документов для участия в конкурсе на заключение договора о целевом обучении;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5)дата, место и порядок проведения конкурса на заключение договора о целевом обучении, включая перечень конкурсных процедур, используемых для  выявления победителя конкурса.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6.Информация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органов местного самоуправления в информационно-телекоммуникационной сети «Интернет» не позднее чем за один месяц до даты проведения указанного конкурса.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Информация о поведении конкурса на заключение договора о целевом обучении должна содержать сведения, установленные в части 5 настоящей статьи, а также сведения о лице, ответственном за прием документов, номер его служебного телефона, перечень документов, представляемых гражданами на конкурс на заключение договора о целевом обучении, другие информационные материалы, необходимые для проведения конкурса на заключение договора о целевом обучении.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7.Гражданин, изъявивший желание участвовать в конкурсе на заключение договора о целевом обучении, представляет в орган местного самоуправления: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1)личное заявление;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2)собственноручно заполненную и подписанную анкету по форме, установленной для представления анкеты гражданином, поступающим на муниципальную службу, с приложением фотографии;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3)копию паспорта или заменяющего его документа (оригинал соответствующего документа предъявляется лично по прибытии на конкурс);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4)заключение медицинской организации об отсутствии заболевания, препятствующего поступлению на муниципальную службу;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5)копия трудовой книжки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6)справку образовательной организации, подтверждающую,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счёт средств бюджетной системы Российской Федерации,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 им обязанностей, предусмотренных уставом и правилами внутреннего распорядка образовательной организации.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Несвоевременное представление документов, указанных в пунктах 1-6 настоящей части,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При наличии уважительных причин несвоевременного представления документов, указанных в пунктах 1-6 настоящей части, представления их не в полном объеме или с нарушением правил оформления представитель нанимателя (работодатель) вправе перенести срок их приема.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8.Конкурс на заключения договора о целевом обучении проводится конкурсной комиссией. Состав конкурсной комиссии, порядок ее работы, а также методика проведения конкурса определяется органом местного самоуправления.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Конкурсная комиссия состоит из председателя, заместителя председателя, секретаря и членов конкурсной комиссии.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Состав конкурсной комиссии формируется таким образом, чтобы исключить возможность возникновения конфликта интересов, который мог бы повлиять на принимаемые конкурсной комиссией решения.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9.В состав конкурсной комиссии включаются: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 xml:space="preserve">1)уполномоченные главой </w:t>
      </w:r>
      <w:r w:rsidRPr="00EB3CBB">
        <w:rPr>
          <w:rFonts w:ascii="Times New Roman" w:hAnsi="Times New Roman"/>
          <w:sz w:val="28"/>
          <w:lang w:eastAsia="ru-RU"/>
        </w:rPr>
        <w:t>Губского сельского поселения</w:t>
      </w:r>
      <w:r w:rsidRPr="00EB3CBB">
        <w:rPr>
          <w:rFonts w:ascii="Times New Roman" w:hAnsi="Times New Roman"/>
          <w:sz w:val="28"/>
          <w:szCs w:val="28"/>
          <w:lang w:eastAsia="ru-RU"/>
        </w:rPr>
        <w:t xml:space="preserve"> (в том числе из отдела кадров, правового отдела);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 xml:space="preserve">2)представители научных организаций,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образования, приглашаемые главой </w:t>
      </w:r>
      <w:r w:rsidRPr="00EB3CBB">
        <w:rPr>
          <w:rFonts w:ascii="Times New Roman" w:hAnsi="Times New Roman"/>
          <w:sz w:val="28"/>
          <w:lang w:eastAsia="ru-RU"/>
        </w:rPr>
        <w:t>Губского сельского поселения</w:t>
      </w:r>
      <w:r>
        <w:rPr>
          <w:rFonts w:ascii="Times New Roman" w:hAnsi="Times New Roman"/>
          <w:sz w:val="28"/>
          <w:lang w:eastAsia="ru-RU"/>
        </w:rPr>
        <w:t xml:space="preserve"> Мостовского </w:t>
      </w:r>
      <w:r w:rsidRPr="00EB3CBB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B3CBB">
        <w:rPr>
          <w:rFonts w:ascii="Times New Roman" w:hAnsi="Times New Roman"/>
          <w:sz w:val="28"/>
          <w:szCs w:val="28"/>
          <w:lang w:eastAsia="ru-RU"/>
        </w:rPr>
        <w:t xml:space="preserve"> в качестве независимых экспертов-специалистов по вопросам, связанным с муниципальной службой;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3)представители профсоюзной организации, действующей в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CBB">
        <w:rPr>
          <w:rFonts w:ascii="Times New Roman" w:hAnsi="Times New Roman"/>
          <w:sz w:val="28"/>
          <w:lang w:eastAsia="ru-RU"/>
        </w:rPr>
        <w:t>Губского сельского поселения</w:t>
      </w:r>
      <w:r w:rsidRPr="00EB3CBB">
        <w:rPr>
          <w:rFonts w:ascii="Times New Roman" w:hAnsi="Times New Roman"/>
          <w:sz w:val="28"/>
          <w:szCs w:val="28"/>
          <w:lang w:eastAsia="ru-RU"/>
        </w:rPr>
        <w:t xml:space="preserve"> район.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10.Число представителей, указанных в пунктах 2 и 3 части 9 настоящей статьи, включенных в состав конкурсной комиссии, должно составлять не менее одной четверти от общего числа ее членов.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 xml:space="preserve">Представители, указанные в пунктах 2 и 3 части 9 настоящей статьи, включаются в состав конкурсной комиссии по согласованию соответственно с научными организациями,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образования, с профсоюзной организацией, действующей в администрации </w:t>
      </w:r>
      <w:r w:rsidRPr="00EB3CBB">
        <w:rPr>
          <w:rFonts w:ascii="Times New Roman" w:hAnsi="Times New Roman"/>
          <w:sz w:val="28"/>
          <w:lang w:eastAsia="ru-RU"/>
        </w:rPr>
        <w:t>Губского сельского поселения</w:t>
      </w:r>
      <w:r w:rsidRPr="00EB3CBB">
        <w:rPr>
          <w:rFonts w:ascii="Times New Roman" w:hAnsi="Times New Roman"/>
          <w:sz w:val="28"/>
          <w:szCs w:val="28"/>
          <w:lang w:eastAsia="ru-RU"/>
        </w:rPr>
        <w:t>, на основании запроса работодателя.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 xml:space="preserve">11.Конкурсаная комиссия оценивает участников конкурса на заключение договора о целевом обучении на основании представленных документов, указанных в пунктах 1-6 части 7 настоящей статьи, а также по результатам конкурсных процедур и определяет победителя конкурса на заключение договора о целевом обучении. Конкурсные процедуры по решению администрации </w:t>
      </w:r>
      <w:r w:rsidRPr="00EB3CBB">
        <w:rPr>
          <w:rFonts w:ascii="Times New Roman" w:hAnsi="Times New Roman"/>
          <w:sz w:val="28"/>
          <w:lang w:eastAsia="ru-RU"/>
        </w:rPr>
        <w:t>Губского сельского поселения</w:t>
      </w:r>
      <w:r w:rsidRPr="00EB3CBB">
        <w:rPr>
          <w:rFonts w:ascii="Times New Roman" w:hAnsi="Times New Roman"/>
          <w:sz w:val="28"/>
          <w:szCs w:val="28"/>
          <w:lang w:eastAsia="ru-RU"/>
        </w:rPr>
        <w:t xml:space="preserve"> Мостовского района могут предусматривать индивидуальное собеседование, анкетирование, тестирование, подготовку реферата и иные процедуры, не противоречащие законодательству Российской Федерации.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12.Заседание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Решения конкурсной комиссии по результатам проведения конкурса принимается открытым голосованием простым большинством голосов ее членов, присутствующих на заседании.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При равенстве голосов решающим является голос председателя конкурсной комиссии.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13.Результаты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принимавшими участие в заседании.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14.Решение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образования. Перед заключением договора о целевом обучении кадровой службой осуществляется проверка достоверности и полноты персональных данных и иных сведений, включенных в документы, предоставленные гражданином, изъявившим желание участвовать в конкурсе.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Гражданам, участвовавшим в конкурсе на заключение договора о целевом обучении, сообщается о его результатах в письменной форме в течение одного месяца со дня его завершения.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Договор о целевом обучении заключается в письменной форме не позднее чем через сорок пять дней со дня принятия решения по итогам конкурса на заключение договора о целевом обучении.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15.Информация о результатах конкурса на заключение договора о целевом обучении размещается в печатном средстве массовой информации, в котором осуществляется официальное опубликование муниципальных правовых актов. И на официальном сайте администрации</w:t>
      </w:r>
      <w:r w:rsidRPr="00EB3CBB">
        <w:rPr>
          <w:rFonts w:ascii="Times New Roman" w:hAnsi="Times New Roman"/>
          <w:sz w:val="28"/>
          <w:lang w:eastAsia="ru-RU"/>
        </w:rPr>
        <w:t>Губского сельского поселения</w:t>
      </w:r>
      <w:r w:rsidRPr="00EB3CBB">
        <w:rPr>
          <w:rFonts w:ascii="Times New Roman" w:hAnsi="Times New Roman"/>
          <w:sz w:val="28"/>
          <w:szCs w:val="28"/>
          <w:lang w:eastAsia="ru-RU"/>
        </w:rPr>
        <w:t>Мостовского района в информационно-телекоммуникационной сети «Интернет».</w:t>
      </w:r>
    </w:p>
    <w:p w:rsidR="00315A7F" w:rsidRPr="00EB3CBB" w:rsidRDefault="00315A7F" w:rsidP="00FC13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B3CBB">
        <w:rPr>
          <w:rFonts w:ascii="Times New Roman" w:hAnsi="Times New Roman"/>
          <w:sz w:val="28"/>
          <w:szCs w:val="28"/>
          <w:lang w:eastAsia="ru-RU"/>
        </w:rPr>
        <w:t>16.Расходы, связанные с участием в конкурсе на заключение договора о целевом обучении (проезд к месту проведения конкурса и обратно, наем жилого помещения, проживание, пользование услугами средств связи и другие), осуществляется участниками конкурса за счёт собственных средств.».</w:t>
      </w:r>
    </w:p>
    <w:p w:rsidR="00315A7F" w:rsidRPr="00EB3CBB" w:rsidRDefault="00315A7F" w:rsidP="00FC13B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0"/>
          <w:lang w:eastAsia="ru-RU"/>
        </w:rPr>
      </w:pPr>
    </w:p>
    <w:p w:rsidR="00315A7F" w:rsidRPr="00EB3CBB" w:rsidRDefault="00315A7F" w:rsidP="00FC13B5">
      <w:pPr>
        <w:spacing w:after="0" w:line="240" w:lineRule="auto"/>
        <w:jc w:val="left"/>
        <w:rPr>
          <w:rFonts w:ascii="Times New Roman" w:hAnsi="Times New Roman"/>
          <w:sz w:val="28"/>
          <w:lang w:eastAsia="ru-RU"/>
        </w:rPr>
      </w:pPr>
    </w:p>
    <w:p w:rsidR="00315A7F" w:rsidRPr="00EB3CBB" w:rsidRDefault="00315A7F" w:rsidP="00FC13B5">
      <w:pPr>
        <w:spacing w:after="0" w:line="240" w:lineRule="auto"/>
        <w:jc w:val="left"/>
        <w:rPr>
          <w:rFonts w:ascii="Times New Roman" w:hAnsi="Times New Roman"/>
          <w:sz w:val="28"/>
          <w:lang w:eastAsia="ru-RU"/>
        </w:rPr>
      </w:pPr>
    </w:p>
    <w:p w:rsidR="00315A7F" w:rsidRPr="00EB3CBB" w:rsidRDefault="00315A7F" w:rsidP="00FC13B5">
      <w:pPr>
        <w:spacing w:after="0" w:line="240" w:lineRule="auto"/>
        <w:jc w:val="left"/>
        <w:rPr>
          <w:rFonts w:ascii="Times New Roman" w:hAnsi="Times New Roman"/>
          <w:sz w:val="28"/>
          <w:lang w:eastAsia="ru-RU"/>
        </w:rPr>
      </w:pPr>
    </w:p>
    <w:p w:rsidR="00315A7F" w:rsidRPr="00EB3CBB" w:rsidRDefault="00315A7F" w:rsidP="00FC13B5">
      <w:pPr>
        <w:spacing w:after="0" w:line="240" w:lineRule="auto"/>
        <w:ind w:left="-540" w:right="638" w:firstLine="540"/>
        <w:jc w:val="left"/>
        <w:rPr>
          <w:rFonts w:ascii="Times New Roman" w:hAnsi="Times New Roman"/>
          <w:sz w:val="20"/>
          <w:lang w:eastAsia="ru-RU"/>
        </w:rPr>
      </w:pPr>
      <w:r w:rsidRPr="00EB3CBB">
        <w:rPr>
          <w:rFonts w:ascii="Times New Roman" w:hAnsi="Times New Roman"/>
          <w:sz w:val="28"/>
          <w:lang w:eastAsia="ru-RU"/>
        </w:rPr>
        <w:t>Начальник общего отдела                                                                В.П.Перова</w:t>
      </w:r>
    </w:p>
    <w:p w:rsidR="00315A7F" w:rsidRPr="00EB3CBB" w:rsidRDefault="00315A7F" w:rsidP="00FC13B5">
      <w:pPr>
        <w:spacing w:after="0" w:line="240" w:lineRule="auto"/>
        <w:ind w:left="-540" w:right="638" w:firstLine="540"/>
        <w:jc w:val="left"/>
        <w:rPr>
          <w:rFonts w:ascii="Times New Roman" w:hAnsi="Times New Roman"/>
          <w:sz w:val="20"/>
          <w:lang w:eastAsia="ru-RU"/>
        </w:rPr>
      </w:pPr>
    </w:p>
    <w:p w:rsidR="00315A7F" w:rsidRPr="00EB3CBB" w:rsidRDefault="00315A7F" w:rsidP="00FC13B5">
      <w:pPr>
        <w:spacing w:after="0" w:line="240" w:lineRule="auto"/>
        <w:ind w:left="-540" w:right="638" w:firstLine="540"/>
        <w:jc w:val="left"/>
        <w:rPr>
          <w:rFonts w:ascii="Times New Roman" w:hAnsi="Times New Roman"/>
          <w:sz w:val="20"/>
          <w:lang w:eastAsia="ru-RU"/>
        </w:rPr>
      </w:pPr>
    </w:p>
    <w:p w:rsidR="00315A7F" w:rsidRPr="00EB3CBB" w:rsidRDefault="00315A7F" w:rsidP="00FC13B5">
      <w:pPr>
        <w:jc w:val="left"/>
        <w:rPr>
          <w:rFonts w:ascii="Times New Roman" w:hAnsi="Times New Roman"/>
          <w:lang w:eastAsia="ru-RU"/>
        </w:rPr>
      </w:pPr>
    </w:p>
    <w:p w:rsidR="00315A7F" w:rsidRPr="00EB3CBB" w:rsidRDefault="00315A7F" w:rsidP="00FC13B5">
      <w:pPr>
        <w:spacing w:after="0" w:line="240" w:lineRule="auto"/>
        <w:jc w:val="left"/>
        <w:rPr>
          <w:lang w:eastAsia="ru-RU"/>
        </w:rPr>
      </w:pPr>
    </w:p>
    <w:p w:rsidR="00315A7F" w:rsidRPr="00EB3CBB" w:rsidRDefault="00315A7F"/>
    <w:sectPr w:rsidR="00315A7F" w:rsidRPr="00EB3CBB" w:rsidSect="00857230">
      <w:headerReference w:type="even" r:id="rId7"/>
      <w:headerReference w:type="default" r:id="rId8"/>
      <w:pgSz w:w="11906" w:h="16838"/>
      <w:pgMar w:top="39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A7F" w:rsidRDefault="00315A7F">
      <w:pPr>
        <w:spacing w:after="0" w:line="240" w:lineRule="auto"/>
      </w:pPr>
      <w:r>
        <w:separator/>
      </w:r>
    </w:p>
  </w:endnote>
  <w:endnote w:type="continuationSeparator" w:id="1">
    <w:p w:rsidR="00315A7F" w:rsidRDefault="0031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A7F" w:rsidRDefault="00315A7F">
      <w:pPr>
        <w:spacing w:after="0" w:line="240" w:lineRule="auto"/>
      </w:pPr>
      <w:r>
        <w:separator/>
      </w:r>
    </w:p>
  </w:footnote>
  <w:footnote w:type="continuationSeparator" w:id="1">
    <w:p w:rsidR="00315A7F" w:rsidRDefault="0031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7F" w:rsidRDefault="00315A7F" w:rsidP="008572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5A7F" w:rsidRDefault="00315A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7F" w:rsidRDefault="00315A7F" w:rsidP="008572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15A7F" w:rsidRDefault="00315A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3B5"/>
    <w:rsid w:val="00000628"/>
    <w:rsid w:val="00034E0E"/>
    <w:rsid w:val="00051CA8"/>
    <w:rsid w:val="00056B07"/>
    <w:rsid w:val="0008231C"/>
    <w:rsid w:val="000A1E39"/>
    <w:rsid w:val="000B2CD7"/>
    <w:rsid w:val="000D0308"/>
    <w:rsid w:val="000D2A68"/>
    <w:rsid w:val="000F4210"/>
    <w:rsid w:val="001245AF"/>
    <w:rsid w:val="00175790"/>
    <w:rsid w:val="00176263"/>
    <w:rsid w:val="0018258B"/>
    <w:rsid w:val="00185258"/>
    <w:rsid w:val="00187F80"/>
    <w:rsid w:val="001C5C54"/>
    <w:rsid w:val="001F4970"/>
    <w:rsid w:val="002208E7"/>
    <w:rsid w:val="00240690"/>
    <w:rsid w:val="00261D63"/>
    <w:rsid w:val="00285E90"/>
    <w:rsid w:val="002A0ABE"/>
    <w:rsid w:val="00304998"/>
    <w:rsid w:val="00315A7F"/>
    <w:rsid w:val="003470ED"/>
    <w:rsid w:val="00361039"/>
    <w:rsid w:val="003724F9"/>
    <w:rsid w:val="00373A37"/>
    <w:rsid w:val="003A26A7"/>
    <w:rsid w:val="003D143B"/>
    <w:rsid w:val="003F50A7"/>
    <w:rsid w:val="00400A04"/>
    <w:rsid w:val="0040326E"/>
    <w:rsid w:val="00426CBD"/>
    <w:rsid w:val="0042771F"/>
    <w:rsid w:val="00450925"/>
    <w:rsid w:val="004A08A6"/>
    <w:rsid w:val="004B348D"/>
    <w:rsid w:val="004C012B"/>
    <w:rsid w:val="004C4314"/>
    <w:rsid w:val="004E3BA8"/>
    <w:rsid w:val="005C23F7"/>
    <w:rsid w:val="005D112F"/>
    <w:rsid w:val="005F14E1"/>
    <w:rsid w:val="0060788C"/>
    <w:rsid w:val="0062741B"/>
    <w:rsid w:val="0065016C"/>
    <w:rsid w:val="0066779F"/>
    <w:rsid w:val="006733A4"/>
    <w:rsid w:val="00674480"/>
    <w:rsid w:val="006825E2"/>
    <w:rsid w:val="006C4CF7"/>
    <w:rsid w:val="006C662D"/>
    <w:rsid w:val="006D2C44"/>
    <w:rsid w:val="006D796A"/>
    <w:rsid w:val="00741D1C"/>
    <w:rsid w:val="00764D3E"/>
    <w:rsid w:val="00792112"/>
    <w:rsid w:val="007957A3"/>
    <w:rsid w:val="007A0FC9"/>
    <w:rsid w:val="007A1A42"/>
    <w:rsid w:val="007A7428"/>
    <w:rsid w:val="007C33D8"/>
    <w:rsid w:val="007D62A5"/>
    <w:rsid w:val="0084055D"/>
    <w:rsid w:val="00857230"/>
    <w:rsid w:val="008612C5"/>
    <w:rsid w:val="00877D99"/>
    <w:rsid w:val="008930FB"/>
    <w:rsid w:val="008A0E17"/>
    <w:rsid w:val="00911084"/>
    <w:rsid w:val="009273FA"/>
    <w:rsid w:val="009368A4"/>
    <w:rsid w:val="00943C93"/>
    <w:rsid w:val="009513D4"/>
    <w:rsid w:val="009578E3"/>
    <w:rsid w:val="00970574"/>
    <w:rsid w:val="00970E57"/>
    <w:rsid w:val="009A3FCD"/>
    <w:rsid w:val="009B2395"/>
    <w:rsid w:val="009B6B4D"/>
    <w:rsid w:val="009B6CD8"/>
    <w:rsid w:val="009C1685"/>
    <w:rsid w:val="00A03D49"/>
    <w:rsid w:val="00A1618E"/>
    <w:rsid w:val="00A17208"/>
    <w:rsid w:val="00A60086"/>
    <w:rsid w:val="00A71FB2"/>
    <w:rsid w:val="00A73C26"/>
    <w:rsid w:val="00A77E4F"/>
    <w:rsid w:val="00A8181D"/>
    <w:rsid w:val="00A86C87"/>
    <w:rsid w:val="00AA05CB"/>
    <w:rsid w:val="00AA21B0"/>
    <w:rsid w:val="00AA74EA"/>
    <w:rsid w:val="00B00710"/>
    <w:rsid w:val="00B03E69"/>
    <w:rsid w:val="00B3230E"/>
    <w:rsid w:val="00B51066"/>
    <w:rsid w:val="00B578A7"/>
    <w:rsid w:val="00B75B56"/>
    <w:rsid w:val="00B8178C"/>
    <w:rsid w:val="00B830FB"/>
    <w:rsid w:val="00B977AD"/>
    <w:rsid w:val="00BE74D5"/>
    <w:rsid w:val="00C027EE"/>
    <w:rsid w:val="00C17246"/>
    <w:rsid w:val="00C34AE5"/>
    <w:rsid w:val="00C50091"/>
    <w:rsid w:val="00C826EE"/>
    <w:rsid w:val="00CA0ECF"/>
    <w:rsid w:val="00CC437C"/>
    <w:rsid w:val="00CD3D41"/>
    <w:rsid w:val="00D01340"/>
    <w:rsid w:val="00D01F05"/>
    <w:rsid w:val="00D04762"/>
    <w:rsid w:val="00D364BB"/>
    <w:rsid w:val="00D41A53"/>
    <w:rsid w:val="00D52381"/>
    <w:rsid w:val="00DA766B"/>
    <w:rsid w:val="00DC3680"/>
    <w:rsid w:val="00DD1E60"/>
    <w:rsid w:val="00DE3CDA"/>
    <w:rsid w:val="00E40095"/>
    <w:rsid w:val="00E42A98"/>
    <w:rsid w:val="00E65A53"/>
    <w:rsid w:val="00E74761"/>
    <w:rsid w:val="00EB3CBB"/>
    <w:rsid w:val="00EC0A70"/>
    <w:rsid w:val="00ED77F7"/>
    <w:rsid w:val="00EF7453"/>
    <w:rsid w:val="00F00B35"/>
    <w:rsid w:val="00F115FA"/>
    <w:rsid w:val="00F15035"/>
    <w:rsid w:val="00F34A5E"/>
    <w:rsid w:val="00F35625"/>
    <w:rsid w:val="00F42181"/>
    <w:rsid w:val="00F82FB9"/>
    <w:rsid w:val="00F87BDB"/>
    <w:rsid w:val="00FB48E7"/>
    <w:rsid w:val="00FC13B5"/>
    <w:rsid w:val="00FE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A04"/>
    <w:pPr>
      <w:spacing w:after="200" w:line="276" w:lineRule="auto"/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13B5"/>
    <w:pPr>
      <w:tabs>
        <w:tab w:val="center" w:pos="4677"/>
        <w:tab w:val="right" w:pos="9355"/>
      </w:tabs>
      <w:spacing w:after="0" w:line="240" w:lineRule="auto"/>
      <w:jc w:val="left"/>
    </w:pPr>
    <w:rPr>
      <w:rFonts w:eastAsia="Times New Roman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C13B5"/>
    <w:rPr>
      <w:rFonts w:ascii="Calibri" w:hAnsi="Calibri" w:cs="Times New Roman"/>
      <w:lang w:eastAsia="ru-RU"/>
    </w:rPr>
  </w:style>
  <w:style w:type="character" w:styleId="PageNumber">
    <w:name w:val="page number"/>
    <w:basedOn w:val="DefaultParagraphFont"/>
    <w:uiPriority w:val="99"/>
    <w:rsid w:val="00FC13B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C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1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8</Pages>
  <Words>2845</Words>
  <Characters>16221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</cp:lastModifiedBy>
  <cp:revision>10</cp:revision>
  <dcterms:created xsi:type="dcterms:W3CDTF">2017-12-10T09:51:00Z</dcterms:created>
  <dcterms:modified xsi:type="dcterms:W3CDTF">2017-12-12T07:52:00Z</dcterms:modified>
</cp:coreProperties>
</file>