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E15C9A" w:rsidRDefault="005960BF" w:rsidP="00E15C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hAnsi="Times New Roman" w:cs="Times New Roman"/>
          <w:sz w:val="28"/>
          <w:szCs w:val="28"/>
        </w:rPr>
        <w:t>» проведена экспертиза</w:t>
      </w:r>
      <w:r w:rsidR="005467CA" w:rsidRPr="00D9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6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Мостовского района от </w:t>
      </w:r>
      <w:r w:rsidR="003F5F6A">
        <w:rPr>
          <w:rFonts w:ascii="Times New Roman" w:hAnsi="Times New Roman" w:cs="Times New Roman"/>
          <w:sz w:val="28"/>
          <w:szCs w:val="28"/>
        </w:rPr>
        <w:t>20</w:t>
      </w:r>
      <w:r w:rsidR="00B40A79">
        <w:rPr>
          <w:rFonts w:ascii="Times New Roman" w:hAnsi="Times New Roman" w:cs="Times New Roman"/>
          <w:sz w:val="28"/>
          <w:szCs w:val="28"/>
        </w:rPr>
        <w:t>.12.2017</w:t>
      </w:r>
      <w:r w:rsidR="00B00086" w:rsidRPr="00930EE2">
        <w:rPr>
          <w:rFonts w:ascii="Times New Roman" w:hAnsi="Times New Roman" w:cs="Times New Roman"/>
          <w:sz w:val="28"/>
          <w:szCs w:val="28"/>
        </w:rPr>
        <w:t xml:space="preserve"> № </w:t>
      </w:r>
      <w:r w:rsidR="00E15C9A">
        <w:rPr>
          <w:rFonts w:ascii="Times New Roman" w:hAnsi="Times New Roman" w:cs="Times New Roman"/>
          <w:sz w:val="28"/>
          <w:szCs w:val="28"/>
        </w:rPr>
        <w:t>148</w:t>
      </w:r>
      <w:r w:rsidR="00B00086" w:rsidRPr="009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86" w:rsidRPr="00763732">
        <w:rPr>
          <w:rFonts w:ascii="Times New Roman" w:hAnsi="Times New Roman" w:cs="Times New Roman"/>
          <w:sz w:val="28"/>
          <w:szCs w:val="28"/>
        </w:rPr>
        <w:t>«</w:t>
      </w:r>
      <w:r w:rsidR="00E15C9A" w:rsidRPr="00E15C9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15C9A" w:rsidRPr="00E15C9A">
        <w:rPr>
          <w:rFonts w:ascii="Times New Roman" w:hAnsi="Times New Roman"/>
          <w:sz w:val="28"/>
          <w:szCs w:val="28"/>
        </w:rPr>
        <w:t xml:space="preserve">Генеральный план </w:t>
      </w:r>
      <w:r w:rsidR="00E15C9A" w:rsidRPr="00E15C9A">
        <w:rPr>
          <w:rFonts w:ascii="Times New Roman" w:hAnsi="Times New Roman" w:cs="Times New Roman"/>
          <w:sz w:val="28"/>
          <w:szCs w:val="28"/>
        </w:rPr>
        <w:t>Костромского сельского поселение Мостовс</w:t>
      </w:r>
      <w:r w:rsidR="00E15C9A">
        <w:rPr>
          <w:rFonts w:ascii="Times New Roman" w:hAnsi="Times New Roman" w:cs="Times New Roman"/>
          <w:sz w:val="28"/>
          <w:szCs w:val="28"/>
        </w:rPr>
        <w:t>кого района Краснодарского края</w:t>
      </w:r>
      <w:bookmarkStart w:id="0" w:name="_GoBack"/>
      <w:bookmarkEnd w:id="0"/>
      <w:r w:rsidR="00763732" w:rsidRPr="00B40A79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hAnsi="Times New Roman" w:cs="Times New Roman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sz w:val="28"/>
          <w:szCs w:val="28"/>
        </w:rPr>
        <w:t>внесенного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C9A">
        <w:rPr>
          <w:rFonts w:ascii="Times New Roman" w:hAnsi="Times New Roman" w:cs="Times New Roman"/>
          <w:color w:val="000000"/>
          <w:sz w:val="28"/>
          <w:szCs w:val="28"/>
        </w:rPr>
        <w:t>специалистом по имущественным и земельным отношениям</w:t>
      </w:r>
      <w:r w:rsidR="006A2D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proofErr w:type="gramEnd"/>
      <w:r w:rsidR="00D70375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>Костромского сельского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70375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Мостовского района.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7621"/>
    <w:rsid w:val="00D70375"/>
    <w:rsid w:val="00D93D38"/>
    <w:rsid w:val="00DC3364"/>
    <w:rsid w:val="00E15C9A"/>
    <w:rsid w:val="00E65622"/>
    <w:rsid w:val="00E84CFD"/>
    <w:rsid w:val="00E901E2"/>
    <w:rsid w:val="00EF7A53"/>
    <w:rsid w:val="00F66EE6"/>
    <w:rsid w:val="00FB79A9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62</cp:revision>
  <cp:lastPrinted>2016-07-25T12:09:00Z</cp:lastPrinted>
  <dcterms:created xsi:type="dcterms:W3CDTF">2015-06-01T13:43:00Z</dcterms:created>
  <dcterms:modified xsi:type="dcterms:W3CDTF">2018-01-25T10:19:00Z</dcterms:modified>
</cp:coreProperties>
</file>