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4A" w:rsidRPr="00267996" w:rsidRDefault="00AC0F4A" w:rsidP="00AC0F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КРАСНОДАРСКИЙ КРАЙ</w:t>
      </w: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МОСТОВСКИЙ РАЙОН</w:t>
      </w: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 xml:space="preserve">АДМИНИСТРАЦИЯ АНДРЮКОВСКОГО СЕЛЬСКОГО ПОСЕЛЕНИЯ </w:t>
      </w: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МОСТОВСКОГО РАЙОНА</w:t>
      </w: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ПОСТАНОВЛЕНИЕ</w:t>
      </w:r>
    </w:p>
    <w:p w:rsidR="00AC0F4A" w:rsidRPr="00267996" w:rsidRDefault="00AC0F4A" w:rsidP="00AC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20C9" w:rsidRPr="00AC0F4A" w:rsidRDefault="00AC0F4A" w:rsidP="00AC0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267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267996">
        <w:rPr>
          <w:rFonts w:ascii="Arial" w:hAnsi="Arial" w:cs="Arial"/>
          <w:sz w:val="24"/>
          <w:szCs w:val="24"/>
        </w:rPr>
        <w:t xml:space="preserve"> 2015 года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6799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91</w:t>
      </w:r>
      <w:r w:rsidRPr="00267996">
        <w:rPr>
          <w:rFonts w:ascii="Arial" w:hAnsi="Arial" w:cs="Arial"/>
          <w:sz w:val="24"/>
          <w:szCs w:val="24"/>
        </w:rPr>
        <w:t xml:space="preserve">                                             ст. Андрюки</w:t>
      </w:r>
    </w:p>
    <w:p w:rsidR="008E20C9" w:rsidRPr="00AC0F4A" w:rsidRDefault="008E20C9" w:rsidP="009F6B6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9F6B63" w:rsidRPr="00AC0F4A" w:rsidRDefault="008E20C9" w:rsidP="009F6B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Об </w:t>
      </w:r>
      <w:r w:rsidR="009F6B63"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утверждении административного регламента</w:t>
      </w:r>
    </w:p>
    <w:p w:rsidR="009F6B63" w:rsidRPr="00AC0F4A" w:rsidRDefault="009F6B63" w:rsidP="00AC0F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взаимодействия органа муниципального жилищного контроля</w:t>
      </w:r>
      <w:r w:rsid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муниципального образования </w:t>
      </w:r>
      <w:r w:rsidR="00146092"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Андрюков</w:t>
      </w:r>
      <w:r w:rsidR="00726934"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ское</w:t>
      </w:r>
      <w:r w:rsid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сельское поселение Мостовского района с органом регионального государственного жилищного надзора Краснодарского края при осуществлении муниципального жилищного контроля</w:t>
      </w:r>
    </w:p>
    <w:p w:rsidR="009F6B63" w:rsidRPr="00AC0F4A" w:rsidRDefault="009F6B63" w:rsidP="009F6B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0C9" w:rsidRPr="00AC0F4A" w:rsidRDefault="008E20C9" w:rsidP="00AC0F4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tabs>
          <w:tab w:val="left" w:pos="996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соответствии с Федеральным законом от 26 дек</w:t>
      </w:r>
      <w:r w:rsid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абря 2008 года 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6 октября </w:t>
      </w:r>
      <w:r w:rsid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2003 года 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№</w:t>
      </w:r>
      <w:r w:rsidR="00146092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Федерации", Законом Краснодарского края от 27 сентября 2012 года № 2589-КЗ «О муниципальном жилищном контроле и порядке взаимодействия</w:t>
      </w:r>
      <w:proofErr w:type="gramEnd"/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края», на основании устава </w:t>
      </w:r>
      <w:r w:rsidR="00146092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Андрюков</w:t>
      </w:r>
      <w:r w:rsidR="00726934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ского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 </w:t>
      </w:r>
      <w:r w:rsid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</w:t>
      </w:r>
      <w:r w:rsidR="00AC0F4A">
        <w:rPr>
          <w:rFonts w:ascii="Arial" w:eastAsia="Times New Roman" w:hAnsi="Arial" w:cs="Arial"/>
          <w:snapToGrid w:val="0"/>
          <w:spacing w:val="4"/>
          <w:sz w:val="24"/>
          <w:szCs w:val="24"/>
          <w:lang w:eastAsia="ru-RU"/>
        </w:rPr>
        <w:t>постановля</w:t>
      </w:r>
      <w:r w:rsidRPr="00AC0F4A">
        <w:rPr>
          <w:rFonts w:ascii="Arial" w:eastAsia="Times New Roman" w:hAnsi="Arial" w:cs="Arial"/>
          <w:snapToGrid w:val="0"/>
          <w:spacing w:val="4"/>
          <w:sz w:val="24"/>
          <w:szCs w:val="24"/>
          <w:lang w:eastAsia="ru-RU"/>
        </w:rPr>
        <w:t>ю:</w:t>
      </w:r>
    </w:p>
    <w:p w:rsidR="009F6B63" w:rsidRPr="00AC0F4A" w:rsidRDefault="009F6B63" w:rsidP="00AC0F4A">
      <w:pPr>
        <w:tabs>
          <w:tab w:val="left" w:pos="9356"/>
          <w:tab w:val="left" w:pos="996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1.</w:t>
      </w:r>
      <w:r w:rsidR="00146092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Утвердить административный регламент взаимодействия органа муниципального жилищного контроля муниципального образования </w:t>
      </w:r>
      <w:r w:rsidR="00146092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Андрюков</w:t>
      </w:r>
      <w:r w:rsidR="00726934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ское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сельское поселение Мостовского района с органом регионального государственного жилищного надзора Краснодарского края</w:t>
      </w:r>
      <w:r w:rsidR="00146092"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осуществлении муниципального жилищного контроля согласно приложению.</w:t>
      </w:r>
    </w:p>
    <w:p w:rsidR="009F6B63" w:rsidRPr="00AC0F4A" w:rsidRDefault="009F6B63" w:rsidP="00AC0F4A">
      <w:pPr>
        <w:tabs>
          <w:tab w:val="left" w:pos="720"/>
          <w:tab w:val="left" w:pos="915"/>
          <w:tab w:val="left" w:pos="9781"/>
          <w:tab w:val="left" w:pos="996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Общему отделу администрации 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>Андрюков</w:t>
      </w:r>
      <w:r w:rsidR="00726934" w:rsidRPr="00AC0F4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>Позднякова</w:t>
      </w:r>
      <w:r w:rsidR="00726934" w:rsidRPr="00AC0F4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F6B63" w:rsidRPr="00AC0F4A" w:rsidRDefault="009F6B63" w:rsidP="00AC0F4A">
      <w:pPr>
        <w:tabs>
          <w:tab w:val="left" w:pos="720"/>
          <w:tab w:val="left" w:pos="915"/>
          <w:tab w:val="left" w:pos="9781"/>
          <w:tab w:val="left" w:pos="996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1) обнародовать настоящее постановление;</w:t>
      </w:r>
    </w:p>
    <w:p w:rsidR="005C529E" w:rsidRPr="00AC0F4A" w:rsidRDefault="009F6B63" w:rsidP="00AC0F4A">
      <w:pPr>
        <w:tabs>
          <w:tab w:val="left" w:pos="720"/>
          <w:tab w:val="left" w:pos="900"/>
          <w:tab w:val="left" w:pos="9781"/>
          <w:tab w:val="left" w:pos="996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2) организовать размещение настоящего постановления на официальном сайте 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Мостовск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>ий район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9F6B63" w:rsidRPr="00AC0F4A" w:rsidRDefault="009F6B63" w:rsidP="00AC0F4A">
      <w:pPr>
        <w:tabs>
          <w:tab w:val="left" w:pos="720"/>
          <w:tab w:val="left" w:pos="900"/>
          <w:tab w:val="left" w:pos="9356"/>
          <w:tab w:val="left" w:pos="1010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C0F4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9F6B63" w:rsidRPr="00AC0F4A" w:rsidRDefault="009F6B63" w:rsidP="00AC0F4A">
      <w:pPr>
        <w:tabs>
          <w:tab w:val="left" w:pos="720"/>
          <w:tab w:val="left" w:pos="900"/>
          <w:tab w:val="left" w:pos="9356"/>
          <w:tab w:val="left" w:pos="1010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обнародования.</w:t>
      </w:r>
    </w:p>
    <w:p w:rsidR="009F6B63" w:rsidRPr="00AC0F4A" w:rsidRDefault="009F6B63" w:rsidP="00AC0F4A">
      <w:pPr>
        <w:tabs>
          <w:tab w:val="left" w:pos="720"/>
          <w:tab w:val="left" w:pos="915"/>
          <w:tab w:val="center" w:pos="4950"/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47D" w:rsidRPr="00AC0F4A" w:rsidRDefault="00FA547D" w:rsidP="00AC0F4A">
      <w:pPr>
        <w:tabs>
          <w:tab w:val="left" w:pos="720"/>
          <w:tab w:val="left" w:pos="915"/>
          <w:tab w:val="center" w:pos="4950"/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tabs>
          <w:tab w:val="left" w:pos="720"/>
          <w:tab w:val="left" w:pos="915"/>
          <w:tab w:val="center" w:pos="4950"/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F4A" w:rsidRPr="00267996" w:rsidRDefault="00AC0F4A" w:rsidP="00AC0F4A">
      <w:pPr>
        <w:pStyle w:val="ConsPlusNormal"/>
        <w:ind w:firstLine="567"/>
        <w:rPr>
          <w:rFonts w:cs="Arial"/>
          <w:sz w:val="24"/>
          <w:szCs w:val="24"/>
        </w:rPr>
      </w:pPr>
      <w:r w:rsidRPr="00267996">
        <w:rPr>
          <w:rFonts w:cs="Arial"/>
          <w:sz w:val="24"/>
          <w:szCs w:val="24"/>
        </w:rPr>
        <w:t xml:space="preserve">Глава </w:t>
      </w:r>
    </w:p>
    <w:p w:rsidR="00AC0F4A" w:rsidRPr="00267996" w:rsidRDefault="00AC0F4A" w:rsidP="00AC0F4A">
      <w:pPr>
        <w:pStyle w:val="ConsPlusNormal"/>
        <w:ind w:firstLine="567"/>
        <w:rPr>
          <w:rFonts w:cs="Arial"/>
          <w:sz w:val="24"/>
          <w:szCs w:val="24"/>
        </w:rPr>
      </w:pPr>
      <w:r w:rsidRPr="00267996">
        <w:rPr>
          <w:rFonts w:cs="Arial"/>
          <w:sz w:val="24"/>
          <w:szCs w:val="24"/>
        </w:rPr>
        <w:t>Андрюковского сельского поселения</w:t>
      </w:r>
    </w:p>
    <w:p w:rsidR="00AC0F4A" w:rsidRPr="00267996" w:rsidRDefault="00AC0F4A" w:rsidP="00AC0F4A">
      <w:pPr>
        <w:pStyle w:val="ConsPlusNormal"/>
        <w:ind w:firstLine="567"/>
        <w:rPr>
          <w:rFonts w:cs="Arial"/>
          <w:sz w:val="24"/>
          <w:szCs w:val="24"/>
        </w:rPr>
      </w:pPr>
      <w:r w:rsidRPr="00267996">
        <w:rPr>
          <w:rFonts w:cs="Arial"/>
          <w:sz w:val="24"/>
          <w:szCs w:val="24"/>
        </w:rPr>
        <w:t>Мостовского района</w:t>
      </w:r>
    </w:p>
    <w:p w:rsidR="00AC0F4A" w:rsidRDefault="00AC0F4A" w:rsidP="00AC0F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Е.В. Кожевникова</w:t>
      </w:r>
    </w:p>
    <w:p w:rsidR="009F6B63" w:rsidRPr="00AC0F4A" w:rsidRDefault="009F6B63" w:rsidP="00AC0F4A">
      <w:pPr>
        <w:tabs>
          <w:tab w:val="left" w:pos="10103"/>
        </w:tabs>
        <w:spacing w:after="0" w:line="240" w:lineRule="auto"/>
        <w:ind w:right="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B63" w:rsidRPr="00AC0F4A" w:rsidRDefault="009F6B63" w:rsidP="00AC0F4A">
      <w:pPr>
        <w:tabs>
          <w:tab w:val="left" w:pos="10103"/>
        </w:tabs>
        <w:spacing w:after="0" w:line="240" w:lineRule="auto"/>
        <w:ind w:right="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B63" w:rsidRDefault="009F6B63" w:rsidP="00AC0F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F4A" w:rsidRPr="00AC0F4A" w:rsidRDefault="00AC0F4A" w:rsidP="00AC0F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C0F4A" w:rsidRPr="00AC0F4A" w:rsidSect="00AC0F4A">
          <w:pgSz w:w="11906" w:h="16838"/>
          <w:pgMar w:top="567" w:right="567" w:bottom="1134" w:left="1701" w:header="709" w:footer="709" w:gutter="0"/>
          <w:cols w:space="720"/>
        </w:sectPr>
      </w:pPr>
    </w:p>
    <w:p w:rsidR="00AC0F4A" w:rsidRPr="00267996" w:rsidRDefault="00AC0F4A" w:rsidP="00AC0F4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C0F4A" w:rsidRPr="00267996" w:rsidRDefault="00AC0F4A" w:rsidP="00AC0F4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УТВЕРЖДЕН</w:t>
      </w:r>
    </w:p>
    <w:p w:rsidR="00AC0F4A" w:rsidRDefault="00AC0F4A" w:rsidP="00AC0F4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C0F4A" w:rsidRPr="00267996" w:rsidRDefault="00AC0F4A" w:rsidP="00AC0F4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 xml:space="preserve">Андрюковского сельского поселения </w:t>
      </w:r>
    </w:p>
    <w:p w:rsidR="00AC0F4A" w:rsidRPr="00267996" w:rsidRDefault="00AC0F4A" w:rsidP="00AC0F4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Мостовского района</w:t>
      </w:r>
    </w:p>
    <w:p w:rsidR="00AC0F4A" w:rsidRPr="00267996" w:rsidRDefault="00AC0F4A" w:rsidP="00AC0F4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08.06</w:t>
      </w:r>
      <w:r w:rsidRPr="00267996">
        <w:rPr>
          <w:rFonts w:ascii="Arial" w:hAnsi="Arial" w:cs="Arial"/>
          <w:sz w:val="24"/>
          <w:szCs w:val="24"/>
        </w:rPr>
        <w:t xml:space="preserve">.2015 г. № </w:t>
      </w:r>
      <w:r>
        <w:rPr>
          <w:rFonts w:ascii="Arial" w:hAnsi="Arial" w:cs="Arial"/>
          <w:sz w:val="24"/>
          <w:szCs w:val="24"/>
        </w:rPr>
        <w:t>91</w:t>
      </w:r>
    </w:p>
    <w:p w:rsidR="00AC0F4A" w:rsidRPr="00267996" w:rsidRDefault="00AC0F4A" w:rsidP="00AC0F4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взаимодействия органа муниципального жилищного контроля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146092" w:rsidRPr="00AC0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Андрюков</w:t>
      </w:r>
      <w:r w:rsidR="00726934" w:rsidRPr="00AC0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ское</w:t>
      </w:r>
      <w:r w:rsidRPr="00AC0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сельское поселение Мостовского района с органом регионального государственного жилищного надзора Краснодарского края при осуществлении муниципального жилищного контроля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Раздел 1. Общие положения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="00146092"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Административный регламент взаимодействия органа муниципального жилищного контроля муниципального образования </w:t>
      </w:r>
      <w:r w:rsidR="00146092"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>Андрюков</w:t>
      </w:r>
      <w:r w:rsidR="00726934"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r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 Мостовского района с органами государственного жилищного надзора Краснодарского края при осуществлении муниципального жилищного контроля, (далее – административный регламент) регулирует отношения, связанные с осуществлением муниципального жилищного контроля, и устанавливает порядок взаимодействия органов местного самоуправления, уполномоченных на осуществление муниципального жилищного контроля (далее - органы муниципального жилищного контроля), с органом исполнительной власти Краснодарского</w:t>
      </w:r>
      <w:proofErr w:type="gramEnd"/>
      <w:r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края, уполномоченным на осуществление регионального государственного жилищного надзора (далее - орган регионального государственного жилищного надзора), при организации и осуществлении муниципального жилищного контроля на территории Краснодарского края.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Должностные лица органа регионального государственного жилищного надзора и органа муниципального жилищного контроля, уполномоченные на осуществление регионального жилищного надзора и муниципального жилищного контроля, являются соответственно государственными жилищными инспекторами и муниципальными жилищными инспекторами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Административный регламент разработан в целях повышения эффективности деятельности органа муниципального жилищного контроля, достижения общественно значимых результатов, направленных на реализацию и защиту прав и законных интересов государства, граждан, юридических лиц и индивидуальных предпринимателей.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>Взаимодействие органов муниципального жилищного контроля с органом регионального государственного жилищного надзора при осуществлении муниципального жилищного контроля осуществляется по следующим вопросам: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1) 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2) определение целей, объема и сроков </w:t>
      </w:r>
      <w:proofErr w:type="gramStart"/>
      <w:r w:rsidRPr="00AC0F4A">
        <w:rPr>
          <w:rFonts w:ascii="Arial" w:eastAsia="Times New Roman" w:hAnsi="Arial" w:cs="Arial"/>
          <w:sz w:val="24"/>
          <w:szCs w:val="24"/>
          <w:lang w:eastAsia="ru-RU"/>
        </w:rPr>
        <w:t>проведения плановых проверок соблюдения требований законодательства Российской Федерации</w:t>
      </w:r>
      <w:proofErr w:type="gramEnd"/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и законодательства Краснодарского края в установленной сфере деятельности;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0F4A">
        <w:rPr>
          <w:rFonts w:ascii="Arial" w:eastAsia="Times New Roman" w:hAnsi="Arial" w:cs="Arial"/>
          <w:sz w:val="24"/>
          <w:szCs w:val="24"/>
          <w:lang w:eastAsia="ru-RU"/>
        </w:rPr>
        <w:t>3) информирование о результатах проводимых проверок, состоянии соблюдения законодательства Российской Федерации и законодательства Краснодарского края в установленной сфере деятельности и об эффективности муниципального жилищного контроля и регионального государственного жилищного надзора;</w:t>
      </w:r>
      <w:proofErr w:type="gramEnd"/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4) подготовка в установленном порядке предложений о совершенствовании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законодательства Российской Федерации и законодательства Краснодарского края,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5) повышение квалификации должностных лиц, уполномоченных осуществлять муниципальный жилищный контроль и региональный государственный жилищный надзор.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1.3. При организации и проведении проверок орган муниципального жилищного контроля руководствуется: 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Конституцией Российской Федерации; 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Жилищным кодексом Российской Федерации; 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Федерации»; 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11 июня 2013</w:t>
      </w:r>
      <w:r w:rsidR="00AC0F4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№ 493 «О государственном жилищном надзоре»;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>Законом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>иными нормативными правовыми актами Российской Федерации и Краснодарского края, регулирующими осуществление взаимодействия.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="00146092"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ru-RU"/>
        </w:rPr>
        <w:t>Органы муниципального жилищного контроля при осуществлении муниципального жилищного контроля взаимодействуют с органом регионального государственного жилищного надзора на следующих принципах: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1) приоритет прав и свобод человека и гражданина;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2) законность;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3) гласность при строгом соблюдении государственной и иной охраняемой законом тайны;</w:t>
      </w:r>
    </w:p>
    <w:p w:rsidR="009F6B63" w:rsidRPr="00AC0F4A" w:rsidRDefault="009F6B63" w:rsidP="00AC0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F4A">
        <w:rPr>
          <w:rFonts w:ascii="Arial" w:eastAsia="Times New Roman" w:hAnsi="Arial" w:cs="Arial"/>
          <w:sz w:val="24"/>
          <w:szCs w:val="24"/>
          <w:lang w:eastAsia="ru-RU"/>
        </w:rPr>
        <w:t>4) независимость и самостоятельность в реализации полномочий, входящих в компетенцию органов муниципального жилищного контроля, органа регионального государственного жилищного надзора и их должностных лиц.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Раздел 2. Организация взаимодействия органов государственного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контроля (надзора), органов муниципального контроля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2.1.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2.1.1.</w:t>
      </w:r>
      <w:r w:rsidR="00146092"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>Органы муниципального жилищного контроля и орган регионального государственного жилищного надзора осуществляют взаимное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 путем размещения нормативных правовых актов и методических документов на своих официальных сайтах в информационно-телекоммуникационной сети «Интернет».</w:t>
      </w:r>
    </w:p>
    <w:p w:rsidR="00F7620F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2.1.1.1.</w:t>
      </w:r>
      <w:r w:rsidR="00146092"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Адрес официального сайта органа муниципального жилищного контроля </w:t>
      </w:r>
      <w:r w:rsidR="00146092" w:rsidRPr="00AC0F4A">
        <w:rPr>
          <w:rFonts w:ascii="Arial" w:eastAsia="Times New Roman" w:hAnsi="Arial" w:cs="Arial"/>
          <w:sz w:val="24"/>
          <w:szCs w:val="24"/>
          <w:lang w:eastAsia="ar-SA"/>
        </w:rPr>
        <w:t>Андрюков</w:t>
      </w:r>
      <w:r w:rsidR="00726934" w:rsidRPr="00AC0F4A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</w:t>
      </w:r>
      <w:r w:rsidR="00A86012">
        <w:rPr>
          <w:rFonts w:ascii="Arial" w:eastAsia="Times New Roman" w:hAnsi="Arial" w:cs="Arial"/>
          <w:sz w:val="24"/>
          <w:szCs w:val="24"/>
          <w:lang w:eastAsia="ar-SA"/>
        </w:rPr>
        <w:t xml:space="preserve">о поселения Мостовского района 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в сети Интернет: </w:t>
      </w:r>
      <w:hyperlink r:id="rId5" w:history="1">
        <w:r w:rsidR="00146092" w:rsidRPr="00AC0F4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www.mostovskiy.ru</w:t>
        </w:r>
      </w:hyperlink>
      <w:r w:rsidR="00F7620F" w:rsidRPr="00AC0F4A">
        <w:rPr>
          <w:rFonts w:ascii="Arial" w:hAnsi="Arial" w:cs="Arial"/>
          <w:sz w:val="24"/>
          <w:szCs w:val="24"/>
        </w:rPr>
        <w:t>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2.1.1.2.Адрес официального сайта органа регионального государственного жилищного контроля Краснодарского края в сети Интернет: </w:t>
      </w:r>
      <w:hyperlink r:id="rId6" w:history="1">
        <w:r w:rsidRPr="00AC0F4A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ar-SA"/>
          </w:rPr>
          <w:t>www.</w:t>
        </w:r>
        <w:r w:rsidRPr="00AC0F4A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en-US" w:eastAsia="ar-SA"/>
          </w:rPr>
          <w:t>gzhi</w:t>
        </w:r>
        <w:r w:rsidRPr="00AC0F4A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ar-SA"/>
          </w:rPr>
          <w:t>-</w:t>
        </w:r>
        <w:r w:rsidRPr="00AC0F4A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en-US" w:eastAsia="ar-SA"/>
          </w:rPr>
          <w:t>kuban</w:t>
        </w:r>
        <w:r w:rsidRPr="00AC0F4A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ar-SA"/>
          </w:rPr>
          <w:t>.</w:t>
        </w:r>
        <w:proofErr w:type="spellStart"/>
        <w:r w:rsidRPr="00AC0F4A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ar-SA"/>
          </w:rPr>
          <w:t>ru</w:t>
        </w:r>
        <w:proofErr w:type="spellEnd"/>
      </w:hyperlink>
      <w:r w:rsidRPr="00AC0F4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2.2. Взаимодействие органов муниципального жилищного контроля и органа регионального государственного жилищного надзора при организации и проведении плановых проверок.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2.2.1. Ежегодные планы проведения плановых проверок разрабатываются органами муниципального жилищного контроля и органом регионального государственного жилищного надзора в соответствии с Федеральным законом.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2.2.2. Органы муниципального жилищного контроля при разработке ежегодного плана проведения плановых проверок в срок до 1 июля года, предшествующего году проведения плановых проверок, направляют в орган регионального государственного жилищного надзора предложения о проведении ими плановых проверок с указанием целей, объема и сроков проведения предполагаемых плановых проверок.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 w:rsidRPr="00AC0F4A">
        <w:rPr>
          <w:rFonts w:ascii="Arial" w:eastAsia="Times New Roman" w:hAnsi="Arial" w:cs="Arial"/>
          <w:sz w:val="24"/>
          <w:szCs w:val="24"/>
          <w:lang w:eastAsia="ar-SA"/>
        </w:rPr>
        <w:t>Орган регионального государственного жилищного надзора с учетом предложений органов муниципального жилищного контроля о проведении ими плановых проверок в срок до 1 сентября года, предшествующего году проведения плановых проверок, разрабатывает и направляет в прокуратуру Краснодарского края проект ежегодного плана проведения плановых проверок органом государственного жилищного надзора, исключающий в планируемом году проведение органами муниципального жилищного контроля и органом регионального жилищного надзора вотношении</w:t>
      </w:r>
      <w:proofErr w:type="gramEnd"/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 одного юридического лица или одного индивидуального предпринимателя плановых проверок исполнения одних и тех же обязательных требований.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2.2.4. По результатам проведенных плановых проверок органы муниципального жилищного контроля и орган регионального государственного жилищного надзора в соответствии с предоставленными полномочиями принимают необходимые меры, направленные на предупреждение, пресечение и устранение нарушений законодательства в жилищной сфере, а также издают соответствующие документы в пределах своей компетенции.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2.2.5. В целях повышения эффективности взаимодействия при проведении плановых проверок органы муниципального жилищного контроля и орган регионального государственного жилищного надзора проводят взаимные консультации, рабочие встречи и семинары для выработки предложений по актуальным вопросам организации и проведения проверок.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2.2.6. Информация о деятельности по взаимодействию органов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«Интернет».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2.3.Обмен органов муниципального жилищного контроля и органа регионального государственного жилищного надзора информацией о результатах контрольной и надзорной деятельности.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2.3.1. Органы муниципального жилищного контроля и орган регионального государственного жилищного надзора осуществляют обмен информацией о результатах проводимых проверок, о состоянии соблюдения обязательных требований, об эффективности муниципального жилищного контроля и регионального государственного жилищного надзора (далее - контрольная и надзорная деятельность).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2.3.2. Обмен информацией о результатах контрольной и надзорной деятельности между органами муниципального жилищного контроля и органом регионального государственного жилищного надзора осуществляется на основании письменных запросов.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2.3.3. </w:t>
      </w:r>
      <w:proofErr w:type="gramStart"/>
      <w:r w:rsidRPr="00AC0F4A">
        <w:rPr>
          <w:rFonts w:ascii="Arial" w:eastAsia="Times New Roman" w:hAnsi="Arial" w:cs="Arial"/>
          <w:sz w:val="24"/>
          <w:szCs w:val="24"/>
          <w:lang w:eastAsia="ar-SA"/>
        </w:rPr>
        <w:t>Органы муниципального жилищного контроля и орган регионального государственного жилищного надзора в установленном законодательством Российской Федерации порядке подготавливают отчеты и доклады о результатах муниципального жилищного контроля и регионального государственного жилищного надзора соответственно.</w:t>
      </w:r>
      <w:proofErr w:type="gramEnd"/>
      <w:r w:rsidR="00A8601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A86012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опии отчетов и докладов о своей деятельности органы 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муниципального жилищного контроля представляют в орган регионального государственного жилищного надзора в сроки, установленные для их представления законодательством Российской Федерации, для обобщения, анализа и выработки предложений, направленных на повышение эффективности реализации полномочий органами муниципального жилищного контроля и органом регионального государственного жилищного надзора в установленной сфере деятельности.</w:t>
      </w:r>
      <w:proofErr w:type="gramEnd"/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2.3.4. Полученную в порядке обмена информацию о контрольной и надзорной деятельности органы муниципального жилищного контроля и орган регионального государственного жилищного надзора используют только в целях реализации возложенных на них полномочий.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2.3.5. Информация о контрольной и надзорной деятельности соответственно органов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"Интернет".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2.4.</w:t>
      </w:r>
      <w:r w:rsidR="00E032DC"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>Взаимодействие по совершенствованию законодательства Российской Федерации, законодательства Краснодарского края и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2.4.1.</w:t>
      </w:r>
      <w:r w:rsidR="00E032DC" w:rsidRPr="00AC0F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C0F4A">
        <w:rPr>
          <w:rFonts w:ascii="Arial" w:eastAsia="Times New Roman" w:hAnsi="Arial" w:cs="Arial"/>
          <w:sz w:val="24"/>
          <w:szCs w:val="24"/>
          <w:lang w:eastAsia="ar-SA"/>
        </w:rPr>
        <w:t>По результатам проведенных проверок и на основании информации, полученной в рамках информационного взаимодействия, органы муниципального жилищного контроля и орган регионального государственного жилищного надзора осуществляют подготовку предложений о совершенствовании законодательства Российской Федерации, законодательства Краснодарского края,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надзора.</w:t>
      </w:r>
    </w:p>
    <w:p w:rsidR="009F6B63" w:rsidRPr="00A86012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2.5. Взаимодействие по повышению квалификации должностных лиц, уполномоченных осуществлять муниципальный жилищный контроль, и должностных лиц, уполномоченных осуществлять региональный государственный жилищный надзор.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2.5.1. Орган регионального государственного жилищного надзора обеспечивает повышение квалификации должностных лиц, уполномоченных осуществлять региональный государственный жилищный надзор, а также содействует повышению уровня квалификации должностных лиц, уполномоченных осуществлять муниципальный жилищный контроль.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2.5.2. Орган регионального государственного жилищного надзора доводит до сведения органов муниципального жилищного контроля информацию о проводимых мероприятиях по обучению и повышению квалификации должностных лиц, уполномоченных осуществлять муниципальный жилищный контроль.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0F4A">
        <w:rPr>
          <w:rFonts w:ascii="Arial" w:eastAsia="Times New Roman" w:hAnsi="Arial" w:cs="Arial"/>
          <w:sz w:val="24"/>
          <w:szCs w:val="24"/>
          <w:lang w:eastAsia="ar-SA"/>
        </w:rPr>
        <w:t>2.5.3. Органы муниципального жилищного контроля обеспечивают повышение квалификации должностных лиц, уполномоченных осуществлять муниципальный жилищный контроль.</w:t>
      </w:r>
    </w:p>
    <w:p w:rsidR="009F6B63" w:rsidRPr="00AC0F4A" w:rsidRDefault="009F6B63" w:rsidP="00AC0F4A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6B63" w:rsidRPr="00A86012" w:rsidRDefault="009F6B63" w:rsidP="00AC0F4A">
      <w:pPr>
        <w:keepNext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86012">
        <w:rPr>
          <w:rFonts w:ascii="Arial" w:eastAsia="Times New Roman" w:hAnsi="Arial" w:cs="Arial"/>
          <w:bCs/>
          <w:sz w:val="24"/>
          <w:szCs w:val="24"/>
          <w:lang w:eastAsia="ru-RU"/>
        </w:rPr>
        <w:t>Раздел 3.</w:t>
      </w:r>
      <w:bookmarkStart w:id="0" w:name="sub_1600"/>
      <w:r w:rsidR="001B1D1C" w:rsidRPr="00A860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6012">
        <w:rPr>
          <w:rFonts w:ascii="Arial" w:eastAsia="Times New Roman" w:hAnsi="Arial" w:cs="Arial"/>
          <w:sz w:val="24"/>
          <w:szCs w:val="24"/>
          <w:lang w:eastAsia="ru-RU"/>
        </w:rPr>
        <w:t>Способы разрешения разногласий по вопросам взаимодействия между органами государственного контроля (надзора) и органами муниципального контроля</w:t>
      </w:r>
    </w:p>
    <w:bookmarkEnd w:id="0"/>
    <w:p w:rsidR="009F6B63" w:rsidRPr="00AC0F4A" w:rsidRDefault="009F6B63" w:rsidP="00AC0F4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661"/>
      <w:r w:rsidRPr="00AC0F4A">
        <w:rPr>
          <w:rFonts w:ascii="Arial" w:eastAsia="Times New Roman" w:hAnsi="Arial" w:cs="Arial"/>
          <w:sz w:val="24"/>
          <w:szCs w:val="24"/>
          <w:lang w:eastAsia="ru-RU"/>
        </w:rPr>
        <w:t>3.1. Разрешение возникающих разногласий по вопросам взаимодействия осуществляется путем переговоров.</w:t>
      </w:r>
    </w:p>
    <w:p w:rsidR="009F6B63" w:rsidRPr="00AC0F4A" w:rsidRDefault="009F6B63" w:rsidP="00AC0F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662"/>
      <w:bookmarkEnd w:id="1"/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3.2. В случае невозможности урегулирования споры (разногласия) подлежат рассмотрению в порядке, установленном </w:t>
      </w:r>
      <w:hyperlink r:id="rId7" w:history="1">
        <w:r w:rsidRPr="00AC0F4A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AC0F4A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bookmarkEnd w:id="2"/>
    <w:p w:rsidR="009F6B63" w:rsidRPr="00AC0F4A" w:rsidRDefault="009F6B63" w:rsidP="00AC0F4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B63" w:rsidRPr="00AC0F4A" w:rsidRDefault="009F6B63" w:rsidP="00AC0F4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012" w:rsidRPr="00267996" w:rsidRDefault="00A86012" w:rsidP="00A860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 xml:space="preserve">Начальник общего отдела </w:t>
      </w:r>
    </w:p>
    <w:p w:rsidR="00A86012" w:rsidRPr="00267996" w:rsidRDefault="00A86012" w:rsidP="00A860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lastRenderedPageBreak/>
        <w:t xml:space="preserve">администрации Андрюковского </w:t>
      </w:r>
    </w:p>
    <w:p w:rsidR="00A86012" w:rsidRPr="00267996" w:rsidRDefault="00A86012" w:rsidP="00A860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сельского поселения</w:t>
      </w:r>
    </w:p>
    <w:p w:rsidR="00A86012" w:rsidRPr="00267996" w:rsidRDefault="00A86012" w:rsidP="00A860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Мостовского ра</w:t>
      </w:r>
      <w:r>
        <w:rPr>
          <w:rFonts w:ascii="Arial" w:hAnsi="Arial" w:cs="Arial"/>
          <w:sz w:val="24"/>
          <w:szCs w:val="24"/>
        </w:rPr>
        <w:t>йона</w:t>
      </w:r>
    </w:p>
    <w:p w:rsidR="00A86012" w:rsidRPr="00267996" w:rsidRDefault="00A86012" w:rsidP="00A860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996">
        <w:rPr>
          <w:rFonts w:ascii="Arial" w:hAnsi="Arial" w:cs="Arial"/>
          <w:sz w:val="24"/>
          <w:szCs w:val="24"/>
        </w:rPr>
        <w:t>Л.Н. Позднякова</w:t>
      </w:r>
    </w:p>
    <w:p w:rsidR="00BF0EB1" w:rsidRPr="00AC0F4A" w:rsidRDefault="00BF0EB1" w:rsidP="00A86012">
      <w:pPr>
        <w:tabs>
          <w:tab w:val="left" w:pos="681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BF0EB1" w:rsidRPr="00AC0F4A" w:rsidSect="00146092">
      <w:pgSz w:w="11906" w:h="16838"/>
      <w:pgMar w:top="51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63"/>
    <w:rsid w:val="00042EBE"/>
    <w:rsid w:val="00146092"/>
    <w:rsid w:val="001B1D1C"/>
    <w:rsid w:val="002279E8"/>
    <w:rsid w:val="002E051A"/>
    <w:rsid w:val="00382883"/>
    <w:rsid w:val="005C529E"/>
    <w:rsid w:val="005D30AD"/>
    <w:rsid w:val="00617D7D"/>
    <w:rsid w:val="00653D2B"/>
    <w:rsid w:val="00726934"/>
    <w:rsid w:val="007C5055"/>
    <w:rsid w:val="008A76DD"/>
    <w:rsid w:val="008E20C9"/>
    <w:rsid w:val="009F6B63"/>
    <w:rsid w:val="00A121C8"/>
    <w:rsid w:val="00A86012"/>
    <w:rsid w:val="00AC0F4A"/>
    <w:rsid w:val="00AF020D"/>
    <w:rsid w:val="00BF0EB1"/>
    <w:rsid w:val="00DA2AE1"/>
    <w:rsid w:val="00E032DC"/>
    <w:rsid w:val="00F33F41"/>
    <w:rsid w:val="00F7620F"/>
    <w:rsid w:val="00FA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6B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0F4A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6B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8809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zhi-kuban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ostovski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E3A4-6390-4059-B72B-55965CE9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8</cp:revision>
  <cp:lastPrinted>2015-06-10T19:11:00Z</cp:lastPrinted>
  <dcterms:created xsi:type="dcterms:W3CDTF">2015-06-03T07:48:00Z</dcterms:created>
  <dcterms:modified xsi:type="dcterms:W3CDTF">2015-07-01T07:04:00Z</dcterms:modified>
</cp:coreProperties>
</file>