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E7" w:rsidRDefault="00F952D1" w:rsidP="00F952D1">
      <w:pPr>
        <w:jc w:val="center"/>
        <w:outlineLvl w:val="0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КРАСНОДАРСКИЙ</w:t>
      </w:r>
      <w:r>
        <w:rPr>
          <w:rFonts w:cs="Arial"/>
          <w:sz w:val="24"/>
          <w:lang w:val="ru-RU"/>
        </w:rPr>
        <w:t xml:space="preserve">  КРАЙ</w:t>
      </w:r>
    </w:p>
    <w:p w:rsidR="00F952D1" w:rsidRPr="00F952D1" w:rsidRDefault="00F952D1" w:rsidP="00F952D1">
      <w:pPr>
        <w:jc w:val="center"/>
        <w:outlineLvl w:val="0"/>
        <w:rPr>
          <w:rFonts w:cs="Arial"/>
          <w:sz w:val="24"/>
          <w:lang w:val="ru-RU"/>
        </w:rPr>
      </w:pPr>
      <w:r>
        <w:rPr>
          <w:rFonts w:cs="Arial"/>
          <w:sz w:val="24"/>
          <w:lang w:val="ru-RU"/>
        </w:rPr>
        <w:t>МОСТОВСКИЙ  РАЙОН</w:t>
      </w:r>
    </w:p>
    <w:p w:rsidR="000D26E7" w:rsidRPr="00F952D1" w:rsidRDefault="000D26E7" w:rsidP="00F952D1">
      <w:pPr>
        <w:jc w:val="center"/>
        <w:outlineLvl w:val="0"/>
        <w:rPr>
          <w:rFonts w:cs="Arial"/>
          <w:bCs/>
          <w:sz w:val="24"/>
          <w:lang w:val="ru-RU"/>
        </w:rPr>
      </w:pPr>
      <w:r w:rsidRPr="00F952D1">
        <w:rPr>
          <w:rFonts w:cs="Arial"/>
          <w:bCs/>
          <w:sz w:val="24"/>
          <w:lang w:val="ru-RU"/>
        </w:rPr>
        <w:t>СОВЕТ УНАРОКОВСКОГО  СЕЛЬСКОГО ПОСЕЛЕНИЯ</w:t>
      </w:r>
    </w:p>
    <w:p w:rsidR="000D26E7" w:rsidRPr="00F952D1" w:rsidRDefault="000D26E7" w:rsidP="00F952D1">
      <w:pPr>
        <w:jc w:val="center"/>
        <w:outlineLvl w:val="0"/>
        <w:rPr>
          <w:rFonts w:cs="Arial"/>
          <w:bCs/>
          <w:sz w:val="24"/>
          <w:lang w:val="ru-RU"/>
        </w:rPr>
      </w:pPr>
      <w:r w:rsidRPr="00F952D1">
        <w:rPr>
          <w:rFonts w:cs="Arial"/>
          <w:bCs/>
          <w:sz w:val="24"/>
          <w:lang w:val="ru-RU"/>
        </w:rPr>
        <w:t>МОСТОВСКОГО РАЙОНА</w:t>
      </w:r>
    </w:p>
    <w:p w:rsidR="000D26E7" w:rsidRPr="00F952D1" w:rsidRDefault="000D26E7" w:rsidP="00F952D1">
      <w:pPr>
        <w:jc w:val="center"/>
        <w:outlineLvl w:val="0"/>
        <w:rPr>
          <w:rFonts w:cs="Arial"/>
          <w:bCs/>
          <w:sz w:val="24"/>
          <w:lang w:val="ru-RU"/>
        </w:rPr>
      </w:pPr>
    </w:p>
    <w:p w:rsidR="000D26E7" w:rsidRDefault="000D26E7" w:rsidP="00F952D1">
      <w:pPr>
        <w:jc w:val="center"/>
        <w:rPr>
          <w:rFonts w:cs="Arial"/>
          <w:bCs/>
          <w:sz w:val="24"/>
          <w:lang w:val="ru-RU"/>
        </w:rPr>
      </w:pPr>
      <w:r w:rsidRPr="00F952D1">
        <w:rPr>
          <w:rFonts w:cs="Arial"/>
          <w:bCs/>
          <w:sz w:val="24"/>
          <w:lang w:val="ru-RU"/>
        </w:rPr>
        <w:t>РЕШЕНИЕ</w:t>
      </w:r>
    </w:p>
    <w:p w:rsidR="00F952D1" w:rsidRPr="00F952D1" w:rsidRDefault="00F952D1" w:rsidP="00F952D1">
      <w:pPr>
        <w:jc w:val="center"/>
        <w:rPr>
          <w:rFonts w:cs="Arial"/>
          <w:bCs/>
          <w:sz w:val="24"/>
          <w:lang w:val="ru-RU"/>
        </w:rPr>
      </w:pPr>
    </w:p>
    <w:p w:rsidR="000D26E7" w:rsidRPr="00F952D1" w:rsidRDefault="00F952D1" w:rsidP="00F952D1">
      <w:pPr>
        <w:ind w:firstLine="709"/>
        <w:rPr>
          <w:rFonts w:cs="Arial"/>
          <w:b/>
          <w:bCs/>
          <w:sz w:val="24"/>
          <w:lang w:val="ru-RU"/>
        </w:rPr>
      </w:pPr>
      <w:r>
        <w:rPr>
          <w:rFonts w:cs="Arial"/>
          <w:sz w:val="24"/>
          <w:lang w:val="ru-RU"/>
        </w:rPr>
        <w:t xml:space="preserve">17  июня 2015 года          </w:t>
      </w:r>
      <w:r w:rsidR="000D26E7" w:rsidRPr="00F952D1">
        <w:rPr>
          <w:rFonts w:cs="Arial"/>
          <w:sz w:val="24"/>
          <w:lang w:val="ru-RU"/>
        </w:rPr>
        <w:t xml:space="preserve">                </w:t>
      </w:r>
      <w:r>
        <w:rPr>
          <w:rFonts w:cs="Arial"/>
          <w:sz w:val="24"/>
          <w:lang w:val="ru-RU"/>
        </w:rPr>
        <w:t xml:space="preserve">  44</w:t>
      </w:r>
      <w:r>
        <w:rPr>
          <w:rFonts w:cs="Arial"/>
          <w:b/>
          <w:bCs/>
          <w:sz w:val="24"/>
          <w:lang w:val="ru-RU"/>
        </w:rPr>
        <w:t xml:space="preserve">                                    </w:t>
      </w:r>
      <w:r>
        <w:rPr>
          <w:rFonts w:cs="Arial"/>
          <w:sz w:val="24"/>
          <w:lang w:val="ru-RU"/>
        </w:rPr>
        <w:t>с.</w:t>
      </w:r>
      <w:r w:rsidR="000D26E7" w:rsidRPr="00F952D1">
        <w:rPr>
          <w:rFonts w:cs="Arial"/>
          <w:sz w:val="24"/>
          <w:lang w:val="ru-RU"/>
        </w:rPr>
        <w:t xml:space="preserve"> </w:t>
      </w:r>
      <w:proofErr w:type="spellStart"/>
      <w:r w:rsidR="000D26E7" w:rsidRPr="00F952D1">
        <w:rPr>
          <w:rFonts w:cs="Arial"/>
          <w:sz w:val="24"/>
          <w:lang w:val="ru-RU"/>
        </w:rPr>
        <w:t>Унароково</w:t>
      </w:r>
      <w:proofErr w:type="spellEnd"/>
    </w:p>
    <w:p w:rsidR="000D26E7" w:rsidRPr="00F952D1" w:rsidRDefault="000D26E7" w:rsidP="000D26E7">
      <w:pPr>
        <w:jc w:val="center"/>
        <w:rPr>
          <w:rFonts w:cs="Arial"/>
          <w:sz w:val="32"/>
          <w:szCs w:val="32"/>
          <w:lang w:val="ru-RU"/>
        </w:rPr>
      </w:pPr>
    </w:p>
    <w:p w:rsidR="000D26E7" w:rsidRPr="00F952D1" w:rsidRDefault="000D26E7" w:rsidP="000D26E7">
      <w:pPr>
        <w:pStyle w:val="a3"/>
        <w:jc w:val="center"/>
        <w:rPr>
          <w:rFonts w:cs="Arial"/>
          <w:b/>
          <w:sz w:val="32"/>
          <w:szCs w:val="32"/>
          <w:lang w:val="ru-RU"/>
        </w:rPr>
      </w:pPr>
      <w:r w:rsidRPr="00F952D1">
        <w:rPr>
          <w:rFonts w:cs="Arial"/>
          <w:b/>
          <w:sz w:val="32"/>
          <w:szCs w:val="32"/>
          <w:lang w:val="ru-RU"/>
        </w:rPr>
        <w:t xml:space="preserve">О внесении изменения в решение Совета </w:t>
      </w:r>
      <w:proofErr w:type="spellStart"/>
      <w:r w:rsidRPr="00F952D1">
        <w:rPr>
          <w:rFonts w:cs="Arial"/>
          <w:b/>
          <w:sz w:val="32"/>
          <w:szCs w:val="32"/>
          <w:lang w:val="ru-RU"/>
        </w:rPr>
        <w:t>Унароковского</w:t>
      </w:r>
      <w:proofErr w:type="spellEnd"/>
      <w:r w:rsidRPr="00F952D1">
        <w:rPr>
          <w:rFonts w:cs="Arial"/>
          <w:b/>
          <w:sz w:val="32"/>
          <w:szCs w:val="32"/>
          <w:lang w:val="ru-RU"/>
        </w:rPr>
        <w:t xml:space="preserve"> сельского поселения от 6 мая 2014 года № 215</w:t>
      </w:r>
    </w:p>
    <w:p w:rsidR="000D26E7" w:rsidRPr="00F952D1" w:rsidRDefault="000D26E7" w:rsidP="000D26E7">
      <w:pPr>
        <w:ind w:firstLine="567"/>
        <w:jc w:val="center"/>
        <w:rPr>
          <w:rFonts w:cs="Arial"/>
          <w:b/>
          <w:sz w:val="32"/>
          <w:szCs w:val="32"/>
          <w:lang w:val="ru-RU"/>
        </w:rPr>
      </w:pPr>
      <w:r w:rsidRPr="00F952D1">
        <w:rPr>
          <w:rFonts w:cs="Arial"/>
          <w:b/>
          <w:sz w:val="32"/>
          <w:szCs w:val="32"/>
          <w:lang w:val="ru-RU"/>
        </w:rPr>
        <w:t xml:space="preserve">«Об утверждении Правил благоустройства и санитарного содержания территории </w:t>
      </w:r>
      <w:proofErr w:type="spellStart"/>
      <w:r w:rsidRPr="00F952D1">
        <w:rPr>
          <w:rFonts w:cs="Arial"/>
          <w:b/>
          <w:sz w:val="32"/>
          <w:szCs w:val="32"/>
          <w:lang w:val="ru-RU"/>
        </w:rPr>
        <w:t>Унароковского</w:t>
      </w:r>
      <w:proofErr w:type="spellEnd"/>
      <w:r w:rsidRPr="00F952D1">
        <w:rPr>
          <w:rFonts w:cs="Arial"/>
          <w:b/>
          <w:sz w:val="32"/>
          <w:szCs w:val="32"/>
          <w:lang w:val="ru-RU"/>
        </w:rPr>
        <w:t xml:space="preserve"> сельского поселения Мостовского района»</w:t>
      </w:r>
    </w:p>
    <w:p w:rsidR="000D26E7" w:rsidRPr="00F952D1" w:rsidRDefault="000D26E7" w:rsidP="000D26E7">
      <w:pPr>
        <w:pStyle w:val="a3"/>
        <w:jc w:val="center"/>
        <w:rPr>
          <w:rFonts w:cs="Arial"/>
          <w:sz w:val="24"/>
          <w:lang w:val="ru-RU"/>
        </w:rPr>
      </w:pPr>
    </w:p>
    <w:p w:rsidR="000D26E7" w:rsidRPr="00F952D1" w:rsidRDefault="000D26E7" w:rsidP="000D26E7">
      <w:pPr>
        <w:pStyle w:val="a3"/>
        <w:rPr>
          <w:rFonts w:cs="Arial"/>
          <w:sz w:val="24"/>
          <w:lang w:val="ru-RU"/>
        </w:rPr>
      </w:pPr>
    </w:p>
    <w:p w:rsidR="000D26E7" w:rsidRPr="00F952D1" w:rsidRDefault="000D26E7" w:rsidP="00F952D1">
      <w:pPr>
        <w:pStyle w:val="a3"/>
        <w:ind w:firstLine="567"/>
        <w:jc w:val="both"/>
        <w:rPr>
          <w:rFonts w:cs="Arial"/>
          <w:sz w:val="24"/>
          <w:lang w:val="ru-RU"/>
        </w:rPr>
      </w:pPr>
      <w:proofErr w:type="gramStart"/>
      <w:r w:rsidRPr="00F952D1">
        <w:rPr>
          <w:rFonts w:cs="Arial"/>
          <w:sz w:val="24"/>
          <w:lang w:val="ru-RU"/>
        </w:rPr>
        <w:t xml:space="preserve">Руководствуясь федеральными законами от 6 октября 2003 года </w:t>
      </w:r>
      <w:r w:rsidRPr="00F952D1">
        <w:rPr>
          <w:rFonts w:cs="Arial"/>
          <w:sz w:val="24"/>
        </w:rPr>
        <w:t>N</w:t>
      </w:r>
      <w:r w:rsidRPr="00F952D1">
        <w:rPr>
          <w:rFonts w:cs="Arial"/>
          <w:sz w:val="24"/>
          <w:lang w:val="ru-RU"/>
        </w:rPr>
        <w:t xml:space="preserve"> 131-ФЗ «Об общих принципах организации местного самоуправления в Российской Федерации», от 30 марта 1999 года </w:t>
      </w:r>
      <w:r w:rsidRPr="00F952D1">
        <w:rPr>
          <w:rFonts w:cs="Arial"/>
          <w:sz w:val="24"/>
        </w:rPr>
        <w:t>N</w:t>
      </w:r>
      <w:r w:rsidRPr="00F952D1">
        <w:rPr>
          <w:rFonts w:cs="Arial"/>
          <w:sz w:val="24"/>
          <w:lang w:val="ru-RU"/>
        </w:rPr>
        <w:t xml:space="preserve"> 52-ФЗ «О санитарно-эпидемиологическом благополучии населения», в соответствии с   Уставом </w:t>
      </w:r>
      <w:proofErr w:type="spellStart"/>
      <w:r w:rsidRPr="00F952D1">
        <w:rPr>
          <w:rFonts w:cs="Arial"/>
          <w:sz w:val="24"/>
          <w:lang w:val="ru-RU"/>
        </w:rPr>
        <w:t>Унароковского</w:t>
      </w:r>
      <w:proofErr w:type="spellEnd"/>
      <w:r w:rsidRPr="00F952D1">
        <w:rPr>
          <w:rFonts w:cs="Arial"/>
          <w:sz w:val="24"/>
          <w:lang w:val="ru-RU"/>
        </w:rPr>
        <w:t xml:space="preserve"> сельского поселения, в целях создания благоприятных условий для жизнедеятельности на территории </w:t>
      </w:r>
      <w:proofErr w:type="spellStart"/>
      <w:r w:rsidRPr="00F952D1">
        <w:rPr>
          <w:rFonts w:cs="Arial"/>
          <w:sz w:val="24"/>
          <w:lang w:val="ru-RU"/>
        </w:rPr>
        <w:t>Унароковского</w:t>
      </w:r>
      <w:proofErr w:type="spellEnd"/>
      <w:r w:rsidRPr="00F952D1">
        <w:rPr>
          <w:rFonts w:cs="Arial"/>
          <w:sz w:val="24"/>
          <w:lang w:val="ru-RU"/>
        </w:rPr>
        <w:t xml:space="preserve"> сельского поселения, охраны окружающей среды, обеспечения безопасности дорожного движения, сохранения жизни, здоровья и</w:t>
      </w:r>
      <w:proofErr w:type="gramEnd"/>
      <w:r w:rsidRPr="00F952D1">
        <w:rPr>
          <w:rFonts w:cs="Arial"/>
          <w:sz w:val="24"/>
          <w:lang w:val="ru-RU"/>
        </w:rPr>
        <w:t xml:space="preserve"> имущества граждан, проживающих на территории </w:t>
      </w:r>
      <w:proofErr w:type="spellStart"/>
      <w:r w:rsidRPr="00F952D1">
        <w:rPr>
          <w:rFonts w:cs="Arial"/>
          <w:sz w:val="24"/>
          <w:lang w:val="ru-RU"/>
        </w:rPr>
        <w:t>Унароковского</w:t>
      </w:r>
      <w:proofErr w:type="spellEnd"/>
      <w:r w:rsidRPr="00F952D1">
        <w:rPr>
          <w:rFonts w:cs="Arial"/>
          <w:sz w:val="24"/>
          <w:lang w:val="ru-RU"/>
        </w:rPr>
        <w:t xml:space="preserve"> сельского поселения, Совет </w:t>
      </w:r>
      <w:proofErr w:type="spellStart"/>
      <w:r w:rsidRPr="00F952D1">
        <w:rPr>
          <w:rFonts w:cs="Arial"/>
          <w:sz w:val="24"/>
          <w:lang w:val="ru-RU"/>
        </w:rPr>
        <w:t>Унароковского</w:t>
      </w:r>
      <w:proofErr w:type="spellEnd"/>
      <w:r w:rsidRPr="00F952D1">
        <w:rPr>
          <w:rFonts w:cs="Arial"/>
          <w:sz w:val="24"/>
          <w:lang w:val="ru-RU"/>
        </w:rPr>
        <w:t xml:space="preserve"> сельского поселения Мостовского район</w:t>
      </w:r>
      <w:r w:rsidR="00F952D1">
        <w:rPr>
          <w:rFonts w:cs="Arial"/>
          <w:sz w:val="24"/>
          <w:lang w:val="ru-RU"/>
        </w:rPr>
        <w:t>а реши</w:t>
      </w:r>
      <w:r w:rsidRPr="00F952D1">
        <w:rPr>
          <w:rFonts w:cs="Arial"/>
          <w:sz w:val="24"/>
          <w:lang w:val="ru-RU"/>
        </w:rPr>
        <w:t>л:</w:t>
      </w:r>
    </w:p>
    <w:p w:rsidR="000D26E7" w:rsidRPr="00F952D1" w:rsidRDefault="000D26E7" w:rsidP="000D26E7">
      <w:pPr>
        <w:ind w:firstLine="567"/>
        <w:jc w:val="both"/>
        <w:rPr>
          <w:rFonts w:cs="Arial"/>
          <w:b/>
          <w:sz w:val="24"/>
          <w:lang w:val="ru-RU"/>
        </w:rPr>
      </w:pPr>
      <w:proofErr w:type="gramStart"/>
      <w:r w:rsidRPr="00F952D1">
        <w:rPr>
          <w:rFonts w:cs="Arial"/>
          <w:sz w:val="24"/>
          <w:lang w:val="ru-RU"/>
        </w:rPr>
        <w:t xml:space="preserve">1.Внести изменение в  решение Совета </w:t>
      </w:r>
      <w:proofErr w:type="spellStart"/>
      <w:r w:rsidRPr="00F952D1">
        <w:rPr>
          <w:rFonts w:cs="Arial"/>
          <w:sz w:val="24"/>
          <w:lang w:val="ru-RU"/>
        </w:rPr>
        <w:t>Унароковского</w:t>
      </w:r>
      <w:proofErr w:type="spellEnd"/>
      <w:r w:rsidRPr="00F952D1">
        <w:rPr>
          <w:rFonts w:cs="Arial"/>
          <w:sz w:val="24"/>
          <w:lang w:val="ru-RU"/>
        </w:rPr>
        <w:t xml:space="preserve"> сельского поселения от 6 мая 2014 года № 215 «Об утверждении Правил благоустройства и санитарного содержания территории </w:t>
      </w:r>
      <w:proofErr w:type="spellStart"/>
      <w:r w:rsidRPr="00F952D1">
        <w:rPr>
          <w:rFonts w:cs="Arial"/>
          <w:sz w:val="24"/>
          <w:lang w:val="ru-RU"/>
        </w:rPr>
        <w:t>Унароковского</w:t>
      </w:r>
      <w:proofErr w:type="spellEnd"/>
      <w:r w:rsidRPr="00F952D1">
        <w:rPr>
          <w:rFonts w:cs="Arial"/>
          <w:sz w:val="24"/>
          <w:lang w:val="ru-RU"/>
        </w:rPr>
        <w:t xml:space="preserve"> сельского поселения Мостовского района» дополнив часть 13</w:t>
      </w:r>
      <w:r w:rsidRPr="00F952D1">
        <w:rPr>
          <w:rFonts w:cs="Arial"/>
          <w:b/>
          <w:sz w:val="24"/>
          <w:lang w:val="ru-RU"/>
        </w:rPr>
        <w:t xml:space="preserve"> </w:t>
      </w:r>
      <w:r w:rsidRPr="00F952D1">
        <w:rPr>
          <w:rFonts w:cs="Arial"/>
          <w:sz w:val="24"/>
          <w:lang w:val="ru-RU"/>
        </w:rPr>
        <w:t>Порядок строительства, установки и содержания малых архитектурных форм, элементов внешнего благоустройства, объектов торговли, общественного питания и сферы услуг, пунктом 13.10</w:t>
      </w:r>
      <w:proofErr w:type="gramEnd"/>
      <w:r w:rsidRPr="00F952D1">
        <w:rPr>
          <w:rFonts w:cs="Arial"/>
          <w:sz w:val="24"/>
          <w:lang w:val="ru-RU"/>
        </w:rPr>
        <w:t xml:space="preserve"> следующего содержания:</w:t>
      </w:r>
    </w:p>
    <w:p w:rsidR="000D26E7" w:rsidRPr="00F952D1" w:rsidRDefault="000D26E7" w:rsidP="00F952D1">
      <w:pPr>
        <w:pStyle w:val="a3"/>
        <w:ind w:firstLine="567"/>
        <w:jc w:val="both"/>
        <w:rPr>
          <w:rFonts w:cs="Arial"/>
          <w:color w:val="000000"/>
          <w:sz w:val="24"/>
          <w:lang w:val="ru-RU"/>
        </w:rPr>
      </w:pPr>
      <w:r w:rsidRPr="00F952D1">
        <w:rPr>
          <w:rFonts w:cs="Arial"/>
          <w:sz w:val="24"/>
          <w:lang w:val="ru-RU"/>
        </w:rPr>
        <w:t>«13.10 Требования к размещению сезонных объектов общественного питания, объектов торговли и объектов сферы услуг.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13.10.1 Сезонные объекты общественного питания (летние кафе), объекты торговли и объекты сферы услуг (далее - сезонные объекты) размещаются на земельных участках, прилегающих к стационарным объектам общественного питания, объектам торговли и объектам сферы услуг, при наличии правоустанавливающих документов на эти земельные участки, в границах выделенных земельных участков, не загромождая пешеходные дорожки.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13.10.2. Не допускается размещение сезонных объектов в арках зданий, на газонах, цветниках, детских и спортивных площадках, площадках для отдыха, на внутридомовых территориях, на остановочных пунктах городского пассажирского транспорта.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 xml:space="preserve">13.10.3. </w:t>
      </w:r>
      <w:proofErr w:type="gramStart"/>
      <w:r w:rsidRPr="00F952D1">
        <w:rPr>
          <w:rFonts w:cs="Arial"/>
          <w:sz w:val="24"/>
          <w:lang w:val="ru-RU"/>
        </w:rPr>
        <w:t xml:space="preserve">При необходимости выполнения ремонтных, профилактических и других работ на инженерных сетях, коммуникациях и иных объектах  инфраструктуры, во время выполнения которых невозможно функционирование сезонного объекта, администрация </w:t>
      </w:r>
      <w:proofErr w:type="spellStart"/>
      <w:r w:rsidRPr="00F952D1">
        <w:rPr>
          <w:rFonts w:cs="Arial"/>
          <w:sz w:val="24"/>
          <w:lang w:val="ru-RU"/>
        </w:rPr>
        <w:t>Унароковского</w:t>
      </w:r>
      <w:proofErr w:type="spellEnd"/>
      <w:r w:rsidRPr="00F952D1">
        <w:rPr>
          <w:rFonts w:cs="Arial"/>
          <w:sz w:val="24"/>
          <w:lang w:val="ru-RU"/>
        </w:rPr>
        <w:t xml:space="preserve"> сельского поселения за 14 дней до начала работ уведомляет хозяйствующий субъект, осуществляющий деятельность в стационарном объекте общественного питания, объекте торговли </w:t>
      </w:r>
      <w:r w:rsidRPr="00F952D1">
        <w:rPr>
          <w:rFonts w:cs="Arial"/>
          <w:sz w:val="24"/>
          <w:lang w:val="ru-RU"/>
        </w:rPr>
        <w:lastRenderedPageBreak/>
        <w:t>либо объекте сферы услуг, о необходимости демонтажа конструкций сезонного объекта (полностью либо частично) с</w:t>
      </w:r>
      <w:proofErr w:type="gramEnd"/>
      <w:r w:rsidRPr="00F952D1">
        <w:rPr>
          <w:rFonts w:cs="Arial"/>
          <w:sz w:val="24"/>
          <w:lang w:val="ru-RU"/>
        </w:rPr>
        <w:t xml:space="preserve"> указанием дат начала и окончания соответствующих работ.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При необходимости проведения аварийных работ уведомление производится незамедлительно.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 xml:space="preserve">Хозяйствующий субъект, осуществляющий деятельность в стационарном объекте общественного питания, объекте торговли или объекте сферы услуг, обязан обеспечить возможность проведения соответствующих работ в указанный администрацией </w:t>
      </w:r>
      <w:proofErr w:type="spellStart"/>
      <w:r w:rsidRPr="00F952D1">
        <w:rPr>
          <w:rFonts w:cs="Arial"/>
          <w:sz w:val="24"/>
          <w:lang w:val="ru-RU"/>
        </w:rPr>
        <w:t>Унароковского</w:t>
      </w:r>
      <w:proofErr w:type="spellEnd"/>
      <w:r w:rsidRPr="00F952D1">
        <w:rPr>
          <w:rFonts w:cs="Arial"/>
          <w:sz w:val="24"/>
          <w:lang w:val="ru-RU"/>
        </w:rPr>
        <w:t xml:space="preserve"> сельского поселения период времени.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13.10.4. Демонтаж незаконно размещенного сезонного объекта осуществляется в установленном порядке по освобождению земельных участков от незаконно размещенных на них объектов, не являющихся объектами капитального строительства.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13.10.5. Требования к обустройству сезонных объектов общественного питания, объектов торговли и объектов сферы услуг.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 xml:space="preserve"> При обустройстве сезонных объектов могут использоваться как элементы оборудования, так и сборно-разборные (легковозводимые) конструкции, выполненные в соответствии с разработанными и согласованными в установленном порядке с администрацией муниципального образования Мостовский район эскизными проектами.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13.10.6. Элементами оборудования сезонных объектов являются: зонты, мебель, маркизы, декоративные ограждения, осветительные и обогревательные приборы, элементы озеленения, торгово-технологическое оборудование.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13.10.7. Элементами сборно-разборных (легковозводимых) конструкций являются: навесы, стойки-опоры, настилы, ограждающие конструкции в виде декоративных панелей, монтируемых между стойками-опорами.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13.10.8. Обустройство сезонных объектов сборно-разборными (легковозводимыми) конструкциями не допускается в следующих случаях: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proofErr w:type="gramStart"/>
      <w:r w:rsidRPr="00F952D1">
        <w:rPr>
          <w:rFonts w:cs="Arial"/>
          <w:sz w:val="24"/>
          <w:lang w:val="ru-RU"/>
        </w:rPr>
        <w:t>конструкции не учитывают существующие архитектурные элементы декора здания, строения, сооружения: частично или полностью перекрывают архитектурные элементы здания, строения, сооружения, проходят по оконным и (или) дверным проемам здания, строения, сооружения, элементы и способ крепления, разрушают архитектурные элементы здания, строения, сооружения;</w:t>
      </w:r>
      <w:proofErr w:type="gramEnd"/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отсутствуют элементы для беспрепятственного доступа маломобильных групп населения (пандусы, поручни, специальные тактильные и сигнальные маркировки);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нарушается существующая система водоотведения (водослива) здания.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13.10.9. Опорные конструкции маркиз на фасаде здания, строения не должны размещаться за пределами помещения, занимаемого стационарным объектом общественного питания, объектом торговли или объектом сферы услуг.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13.10.10. Высота зонтов не должна превышать высоту первого этажа здания, строения, занимаемого стационарным объектом общественного питания, объектом торговли или объектом сферы услуг.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13.10.11. Декоративное ограждение не должно превышать в высоту 90 сантиметров и не должно быть стационарным на период использования (должно легко демонтироваться).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13.10.12. Декоративные панели не должны превышать в высоту 90 сантиметров от нулевой отметки пола (настила).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13.10.13. При оборудовании сезонных объектов не допускается: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использование кирпича, строительных блоков и плит;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заглубление конструкций, оборудования и ограждения;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прокладка подземных инженерных коммуникаций и проведение строительно-</w:t>
      </w:r>
      <w:r w:rsidRPr="00F952D1">
        <w:rPr>
          <w:rFonts w:cs="Arial"/>
          <w:sz w:val="24"/>
          <w:lang w:val="ru-RU"/>
        </w:rPr>
        <w:lastRenderedPageBreak/>
        <w:t>монтажных работ капитального характера;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 xml:space="preserve">использование для облицовки конструкции сезонных объектов и их навесов полиэтиленового пленочного покрытия, черепицы, </w:t>
      </w:r>
      <w:proofErr w:type="spellStart"/>
      <w:r w:rsidRPr="00F952D1">
        <w:rPr>
          <w:rFonts w:cs="Arial"/>
          <w:sz w:val="24"/>
          <w:lang w:val="ru-RU"/>
        </w:rPr>
        <w:t>металлочерепицы</w:t>
      </w:r>
      <w:proofErr w:type="spellEnd"/>
      <w:r w:rsidRPr="00F952D1">
        <w:rPr>
          <w:rFonts w:cs="Arial"/>
          <w:sz w:val="24"/>
          <w:lang w:val="ru-RU"/>
        </w:rPr>
        <w:t>, металла, а также рубероида, асбестоцементных плит.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13.10.14. Требования к эксплуатации сезонных объектов общественного питания, объектов торговли и объектов сферы услуг.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 xml:space="preserve"> При эксплуатации сезонных объектов собственникам или иным законным владельцам сезонных объектов необходимо обеспечивать: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наличие туалета для посетителей и условий по обеспечению правил личной гигиены;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наличие урн или емкостей для сбора мусора со съемными вкладышами.</w:t>
      </w:r>
    </w:p>
    <w:p w:rsidR="000D26E7" w:rsidRPr="00F952D1" w:rsidRDefault="000D26E7" w:rsidP="000D26E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Не допускается использование оборудования, эксплуатация которого связана с выделением острых запахов (шашлычных, чебуречных и других), в случае размещения сезонного объекта при стационарном предприятии общественного питания, расположенном во встроенных или встроенно-пристроенных помещениях жилых зданий.</w:t>
      </w:r>
    </w:p>
    <w:p w:rsidR="00F952D1" w:rsidRDefault="000D26E7" w:rsidP="00F952D1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Не допускается использование осветительных приборов вблизи окон жилых помещений в случае прямого попадания на окна световых лучей».</w:t>
      </w:r>
    </w:p>
    <w:p w:rsidR="000D26E7" w:rsidRPr="00F952D1" w:rsidRDefault="000D26E7" w:rsidP="00F952D1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 xml:space="preserve">2.Общему отделу администрации </w:t>
      </w:r>
      <w:proofErr w:type="spellStart"/>
      <w:r w:rsidRPr="00F952D1">
        <w:rPr>
          <w:rFonts w:cs="Arial"/>
          <w:sz w:val="24"/>
          <w:lang w:val="ru-RU"/>
        </w:rPr>
        <w:t>Унароковского</w:t>
      </w:r>
      <w:proofErr w:type="spellEnd"/>
      <w:r w:rsidRPr="00F952D1">
        <w:rPr>
          <w:rFonts w:cs="Arial"/>
          <w:sz w:val="24"/>
          <w:lang w:val="ru-RU"/>
        </w:rPr>
        <w:t xml:space="preserve"> сельского поселения (Соколова):</w:t>
      </w:r>
    </w:p>
    <w:p w:rsidR="000D26E7" w:rsidRPr="00F952D1" w:rsidRDefault="000D26E7" w:rsidP="00F952D1">
      <w:pPr>
        <w:pStyle w:val="a3"/>
        <w:ind w:firstLine="567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1)обнародовать настоящее решение установленным порядком;</w:t>
      </w:r>
    </w:p>
    <w:p w:rsidR="000D26E7" w:rsidRPr="00F952D1" w:rsidRDefault="000D26E7" w:rsidP="00F952D1">
      <w:pPr>
        <w:pStyle w:val="a3"/>
        <w:ind w:firstLine="567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 xml:space="preserve">2)организовать размещение настоящего решения на официальном сайте администрации </w:t>
      </w:r>
      <w:proofErr w:type="spellStart"/>
      <w:r w:rsidRPr="00F952D1">
        <w:rPr>
          <w:rFonts w:cs="Arial"/>
          <w:sz w:val="24"/>
          <w:lang w:val="ru-RU"/>
        </w:rPr>
        <w:t>Унароковского</w:t>
      </w:r>
      <w:proofErr w:type="spellEnd"/>
      <w:r w:rsidRPr="00F952D1">
        <w:rPr>
          <w:rFonts w:cs="Arial"/>
          <w:sz w:val="24"/>
          <w:lang w:val="ru-RU"/>
        </w:rPr>
        <w:t xml:space="preserve"> сельского поселения  Мостовского  района  в сети Интернет.</w:t>
      </w:r>
    </w:p>
    <w:p w:rsidR="000D26E7" w:rsidRPr="00F952D1" w:rsidRDefault="000D26E7" w:rsidP="00F952D1">
      <w:pPr>
        <w:pStyle w:val="a3"/>
        <w:ind w:firstLine="567"/>
        <w:jc w:val="both"/>
        <w:rPr>
          <w:rFonts w:cs="Arial"/>
          <w:sz w:val="24"/>
          <w:lang w:val="ru-RU" w:eastAsia="ar-SA"/>
        </w:rPr>
      </w:pPr>
      <w:r w:rsidRPr="00F952D1">
        <w:rPr>
          <w:rFonts w:cs="Arial"/>
          <w:sz w:val="24"/>
          <w:lang w:val="ru-RU"/>
        </w:rPr>
        <w:t xml:space="preserve">3. </w:t>
      </w:r>
      <w:proofErr w:type="gramStart"/>
      <w:r w:rsidRPr="00F952D1">
        <w:rPr>
          <w:rFonts w:cs="Arial"/>
          <w:sz w:val="24"/>
          <w:lang w:val="ru-RU"/>
        </w:rPr>
        <w:t>Контроль за</w:t>
      </w:r>
      <w:proofErr w:type="gramEnd"/>
      <w:r w:rsidRPr="00F952D1">
        <w:rPr>
          <w:rFonts w:cs="Arial"/>
          <w:sz w:val="24"/>
          <w:lang w:val="ru-RU"/>
        </w:rPr>
        <w:t xml:space="preserve"> выполнением настоящего решения возложить на комиссию по вопросам промышленности, строительства, </w:t>
      </w:r>
      <w:r w:rsidR="008022A1" w:rsidRPr="00F952D1">
        <w:rPr>
          <w:rFonts w:cs="Arial"/>
          <w:sz w:val="24"/>
          <w:lang w:val="ru-RU"/>
        </w:rPr>
        <w:t>транспорта, связи, энергетике,</w:t>
      </w:r>
      <w:r w:rsidRPr="00F952D1">
        <w:rPr>
          <w:rFonts w:cs="Arial"/>
          <w:sz w:val="24"/>
          <w:lang w:val="ru-RU"/>
        </w:rPr>
        <w:t xml:space="preserve">   жилищно-коммунального  и </w:t>
      </w:r>
      <w:r w:rsidR="008022A1" w:rsidRPr="00F952D1">
        <w:rPr>
          <w:rFonts w:cs="Arial"/>
          <w:sz w:val="24"/>
          <w:lang w:val="ru-RU"/>
        </w:rPr>
        <w:t>дорожного</w:t>
      </w:r>
      <w:r w:rsidRPr="00F952D1">
        <w:rPr>
          <w:rFonts w:cs="Arial"/>
          <w:sz w:val="24"/>
          <w:lang w:val="ru-RU"/>
        </w:rPr>
        <w:t xml:space="preserve">  хозяйства</w:t>
      </w:r>
      <w:r w:rsidR="008022A1" w:rsidRPr="00F952D1">
        <w:rPr>
          <w:rFonts w:cs="Arial"/>
          <w:sz w:val="24"/>
          <w:lang w:val="ru-RU"/>
        </w:rPr>
        <w:t>, благоустройства и озеленения</w:t>
      </w:r>
      <w:r w:rsidRPr="00F952D1">
        <w:rPr>
          <w:rFonts w:cs="Arial"/>
          <w:sz w:val="24"/>
          <w:lang w:val="ru-RU"/>
        </w:rPr>
        <w:t xml:space="preserve"> (</w:t>
      </w:r>
      <w:proofErr w:type="spellStart"/>
      <w:r w:rsidRPr="00F952D1">
        <w:rPr>
          <w:rFonts w:cs="Arial"/>
          <w:sz w:val="24"/>
          <w:lang w:val="ru-RU"/>
        </w:rPr>
        <w:t>Волосов</w:t>
      </w:r>
      <w:proofErr w:type="spellEnd"/>
      <w:r w:rsidRPr="00F952D1">
        <w:rPr>
          <w:rFonts w:cs="Arial"/>
          <w:sz w:val="24"/>
          <w:lang w:val="ru-RU"/>
        </w:rPr>
        <w:t>).</w:t>
      </w:r>
    </w:p>
    <w:p w:rsidR="000D26E7" w:rsidRPr="00F952D1" w:rsidRDefault="000D26E7" w:rsidP="00F952D1">
      <w:pPr>
        <w:pStyle w:val="a3"/>
        <w:ind w:firstLine="567"/>
        <w:jc w:val="both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4. Решение вступает в силу со дня его обнародования.</w:t>
      </w:r>
    </w:p>
    <w:p w:rsidR="000D26E7" w:rsidRPr="00F952D1" w:rsidRDefault="000D26E7" w:rsidP="000D26E7">
      <w:pPr>
        <w:pStyle w:val="a3"/>
        <w:ind w:firstLine="709"/>
        <w:jc w:val="both"/>
        <w:rPr>
          <w:rFonts w:cs="Arial"/>
          <w:sz w:val="24"/>
          <w:lang w:val="ru-RU"/>
        </w:rPr>
      </w:pPr>
    </w:p>
    <w:p w:rsidR="00B813A8" w:rsidRPr="00F952D1" w:rsidRDefault="00B813A8" w:rsidP="000D26E7">
      <w:pPr>
        <w:pStyle w:val="a3"/>
        <w:jc w:val="both"/>
        <w:rPr>
          <w:rFonts w:cs="Arial"/>
          <w:sz w:val="24"/>
          <w:lang w:val="ru-RU"/>
        </w:rPr>
      </w:pPr>
    </w:p>
    <w:p w:rsidR="00B813A8" w:rsidRPr="00F952D1" w:rsidRDefault="00B813A8" w:rsidP="000D26E7">
      <w:pPr>
        <w:pStyle w:val="a3"/>
        <w:jc w:val="both"/>
        <w:rPr>
          <w:rFonts w:cs="Arial"/>
          <w:sz w:val="24"/>
          <w:lang w:val="ru-RU"/>
        </w:rPr>
      </w:pPr>
    </w:p>
    <w:p w:rsidR="00F952D1" w:rsidRDefault="008022A1" w:rsidP="00F952D1">
      <w:pPr>
        <w:pStyle w:val="a3"/>
        <w:ind w:firstLine="567"/>
        <w:jc w:val="both"/>
        <w:rPr>
          <w:rFonts w:cs="Arial"/>
          <w:sz w:val="24"/>
          <w:lang w:val="ru-RU"/>
        </w:rPr>
      </w:pPr>
      <w:bookmarkStart w:id="0" w:name="_GoBack"/>
      <w:bookmarkEnd w:id="0"/>
      <w:r w:rsidRPr="00F952D1">
        <w:rPr>
          <w:rFonts w:cs="Arial"/>
          <w:sz w:val="24"/>
          <w:lang w:val="ru-RU"/>
        </w:rPr>
        <w:t xml:space="preserve">Глава </w:t>
      </w:r>
    </w:p>
    <w:p w:rsidR="00F952D1" w:rsidRDefault="008022A1" w:rsidP="00F952D1">
      <w:pPr>
        <w:pStyle w:val="a3"/>
        <w:ind w:firstLine="567"/>
        <w:jc w:val="both"/>
        <w:rPr>
          <w:rFonts w:cs="Arial"/>
          <w:sz w:val="24"/>
          <w:lang w:val="ru-RU"/>
        </w:rPr>
      </w:pPr>
      <w:proofErr w:type="spellStart"/>
      <w:r w:rsidRPr="00F952D1">
        <w:rPr>
          <w:rFonts w:cs="Arial"/>
          <w:sz w:val="24"/>
          <w:lang w:val="ru-RU"/>
        </w:rPr>
        <w:t>Унароковского</w:t>
      </w:r>
      <w:proofErr w:type="spellEnd"/>
      <w:r w:rsidR="000D26E7" w:rsidRPr="00F952D1">
        <w:rPr>
          <w:rFonts w:cs="Arial"/>
          <w:sz w:val="24"/>
          <w:lang w:val="ru-RU"/>
        </w:rPr>
        <w:t xml:space="preserve"> сельского поселения</w:t>
      </w:r>
    </w:p>
    <w:p w:rsidR="00F952D1" w:rsidRDefault="00F952D1" w:rsidP="00F952D1">
      <w:pPr>
        <w:pStyle w:val="a3"/>
        <w:ind w:firstLine="567"/>
        <w:jc w:val="both"/>
        <w:rPr>
          <w:rFonts w:cs="Arial"/>
          <w:sz w:val="24"/>
          <w:lang w:val="ru-RU"/>
        </w:rPr>
      </w:pPr>
      <w:r>
        <w:rPr>
          <w:rFonts w:cs="Arial"/>
          <w:sz w:val="24"/>
          <w:lang w:val="ru-RU"/>
        </w:rPr>
        <w:t>Мостовского района</w:t>
      </w:r>
      <w:r w:rsidR="000D26E7" w:rsidRPr="00F952D1">
        <w:rPr>
          <w:rFonts w:cs="Arial"/>
          <w:sz w:val="24"/>
          <w:lang w:val="ru-RU"/>
        </w:rPr>
        <w:t xml:space="preserve"> </w:t>
      </w:r>
    </w:p>
    <w:p w:rsidR="00A465AE" w:rsidRPr="00F952D1" w:rsidRDefault="008022A1" w:rsidP="00F952D1">
      <w:pPr>
        <w:ind w:firstLine="567"/>
        <w:rPr>
          <w:rFonts w:cs="Arial"/>
          <w:sz w:val="24"/>
          <w:lang w:val="ru-RU"/>
        </w:rPr>
      </w:pPr>
      <w:r w:rsidRPr="00F952D1">
        <w:rPr>
          <w:rFonts w:cs="Arial"/>
          <w:sz w:val="24"/>
          <w:lang w:val="ru-RU"/>
        </w:rPr>
        <w:t>И.И.Скобелев</w:t>
      </w:r>
      <w:r w:rsidR="000D26E7" w:rsidRPr="00F952D1">
        <w:rPr>
          <w:rFonts w:cs="Arial"/>
          <w:sz w:val="24"/>
          <w:lang w:val="ru-RU"/>
        </w:rPr>
        <w:t xml:space="preserve">  </w:t>
      </w:r>
    </w:p>
    <w:sectPr w:rsidR="00A465AE" w:rsidRPr="00F952D1" w:rsidSect="0068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6E7"/>
    <w:rsid w:val="000D26E7"/>
    <w:rsid w:val="00681787"/>
    <w:rsid w:val="008022A1"/>
    <w:rsid w:val="00A465AE"/>
    <w:rsid w:val="00B813A8"/>
    <w:rsid w:val="00F9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E7"/>
    <w:pPr>
      <w:spacing w:after="0" w:line="240" w:lineRule="auto"/>
    </w:pPr>
    <w:rPr>
      <w:rFonts w:ascii="Arial" w:eastAsia="Times New Roman" w:hAnsi="Arial" w:cs="Times New Roman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6E7"/>
    <w:pPr>
      <w:spacing w:after="0" w:line="240" w:lineRule="auto"/>
    </w:pPr>
    <w:rPr>
      <w:rFonts w:ascii="Arial" w:eastAsia="Times New Roman" w:hAnsi="Arial" w:cs="Times New Roman"/>
      <w:sz w:val="28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E7"/>
    <w:pPr>
      <w:spacing w:after="0" w:line="240" w:lineRule="auto"/>
    </w:pPr>
    <w:rPr>
      <w:rFonts w:ascii="Arial" w:eastAsia="Times New Roman" w:hAnsi="Arial" w:cs="Times New Roman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6E7"/>
    <w:pPr>
      <w:spacing w:after="0" w:line="240" w:lineRule="auto"/>
    </w:pPr>
    <w:rPr>
      <w:rFonts w:ascii="Arial" w:eastAsia="Times New Roman" w:hAnsi="Arial" w:cs="Times New Roman"/>
      <w:sz w:val="28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5</cp:revision>
  <dcterms:created xsi:type="dcterms:W3CDTF">2015-06-01T11:12:00Z</dcterms:created>
  <dcterms:modified xsi:type="dcterms:W3CDTF">2015-06-23T07:58:00Z</dcterms:modified>
</cp:coreProperties>
</file>