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E2265" w:rsidRPr="002E2265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Махошевского сельского поселения  Мостовского района от 1 октября 2013 года № 60 «О Порядке работы с обращениями граждан в администрации Махошевского сельского поселения  Мостовского района»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2016-01-13T09:48:00Z</dcterms:modified>
</cp:coreProperties>
</file>