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</w:tblGrid>
      <w:tr w:rsidR="009A792A" w:rsidRPr="009A66DC" w:rsidTr="009A792A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A792A" w:rsidRPr="009A66DC" w:rsidRDefault="009A792A" w:rsidP="009A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6D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№1</w:t>
            </w:r>
          </w:p>
          <w:p w:rsidR="009A792A" w:rsidRPr="009A66DC" w:rsidRDefault="009A792A" w:rsidP="009A792A">
            <w:pPr>
              <w:spacing w:after="0" w:line="240" w:lineRule="auto"/>
              <w:ind w:left="-426" w:right="-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6DC">
              <w:rPr>
                <w:rFonts w:ascii="Times New Roman" w:eastAsia="Times New Roman" w:hAnsi="Times New Roman" w:cs="Times New Roman"/>
                <w:sz w:val="28"/>
                <w:szCs w:val="28"/>
              </w:rPr>
              <w:t>к Положению о месячнике</w:t>
            </w:r>
          </w:p>
          <w:p w:rsidR="009A792A" w:rsidRDefault="009A792A" w:rsidP="009A792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«Безопасный труд» в организациях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строительной отрасли </w:t>
            </w:r>
          </w:p>
          <w:p w:rsidR="009A792A" w:rsidRPr="009A66DC" w:rsidRDefault="009A792A" w:rsidP="009A792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</w:p>
          <w:p w:rsidR="009A792A" w:rsidRPr="009A66DC" w:rsidRDefault="009A792A" w:rsidP="009A792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216F6" w:rsidRDefault="00C216F6" w:rsidP="009A792A">
      <w:pPr>
        <w:spacing w:line="240" w:lineRule="auto"/>
        <w:jc w:val="both"/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F97C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9A66DC" w:rsidRPr="009A66DC" w:rsidRDefault="009A66DC" w:rsidP="00F97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>о состоянии условий и охраны труда в организации</w:t>
      </w:r>
    </w:p>
    <w:p w:rsidR="009A66DC" w:rsidRPr="009A66DC" w:rsidRDefault="0080565C" w:rsidP="00F97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строительной отрасли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  <w:r w:rsidRPr="009A66DC">
        <w:rPr>
          <w:rFonts w:ascii="Times New Roman" w:eastAsia="Times New Roman" w:hAnsi="Times New Roman" w:cs="Times New Roman"/>
        </w:rPr>
        <w:t>(полное наименование организации)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  <w:r w:rsidRPr="009A66DC">
        <w:rPr>
          <w:rFonts w:ascii="Times New Roman" w:eastAsia="Times New Roman" w:hAnsi="Times New Roman" w:cs="Times New Roman"/>
        </w:rPr>
        <w:t xml:space="preserve">(вид экономической  деятельности по </w:t>
      </w:r>
      <w:proofErr w:type="spellStart"/>
      <w:r w:rsidRPr="009A66DC">
        <w:rPr>
          <w:rFonts w:ascii="Times New Roman" w:eastAsia="Times New Roman" w:hAnsi="Times New Roman" w:cs="Times New Roman"/>
        </w:rPr>
        <w:t>ОКВЭДу</w:t>
      </w:r>
      <w:proofErr w:type="spellEnd"/>
      <w:r w:rsidRPr="009A66DC">
        <w:rPr>
          <w:rFonts w:ascii="Times New Roman" w:eastAsia="Times New Roman" w:hAnsi="Times New Roman" w:cs="Times New Roman"/>
        </w:rPr>
        <w:t>, почтовый индекс и адрес)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6DC">
        <w:rPr>
          <w:rFonts w:ascii="Times New Roman" w:eastAsia="Times New Roman" w:hAnsi="Times New Roman" w:cs="Times New Roman"/>
        </w:rPr>
        <w:t>(Ф.И.О. руководителя, служебный телефон)</w:t>
      </w:r>
    </w:p>
    <w:p w:rsidR="009A66DC" w:rsidRPr="009A66DC" w:rsidRDefault="009A66DC" w:rsidP="009A6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7280"/>
        <w:gridCol w:w="1403"/>
      </w:tblGrid>
      <w:tr w:rsidR="009A66DC" w:rsidRPr="009A66DC" w:rsidTr="002D4600">
        <w:trPr>
          <w:trHeight w:val="691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9  месяцев</w:t>
            </w:r>
          </w:p>
          <w:p w:rsidR="009A66DC" w:rsidRPr="009A66DC" w:rsidRDefault="009A66DC" w:rsidP="006D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D74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A66DC" w:rsidRPr="009A66DC" w:rsidTr="002D4600">
        <w:trPr>
          <w:trHeight w:val="210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A66DC" w:rsidRPr="009A66DC" w:rsidTr="006A1D76">
        <w:trPr>
          <w:trHeight w:val="452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Среднесписочная численность работников,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- из общей численности  занято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вредных и (или) опасных</w:t>
            </w:r>
            <w:r w:rsidR="009A7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 труда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всего чел.:   </w:t>
            </w:r>
          </w:p>
          <w:p w:rsidR="009A66DC" w:rsidRPr="009A66DC" w:rsidRDefault="009A66DC" w:rsidP="009A6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Число пострадавших при несчастных случаях с утратой трудоспособности на 1 рабочий день и более,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Число пострадавших при несчастных случаях со смертельным исходом,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в том числе женщин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Число человеко-дней нетрудоспособности пострадавших с утратой трудоспособности на 1 рабочий день и более, всего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 фактического финансирования мероприятий по улучшению условий и охраны труда в расчете на одного работающего (руб.)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- приказа руководителя о проведении месячника «Безопасный труд»  (да, нет) 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системы управления охраной труда сертифицированной на соответствие требованиям стандартов (ГОСТ 12.0.230-2007,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OHSAS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18001-2007, др.</w:t>
            </w:r>
            <w:r w:rsidRPr="009A66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положения об организации работы по охране труда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комитета (комиссии) по охране труда (да, нет)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6DC" w:rsidRPr="009A66DC" w:rsidTr="002D4600">
        <w:trPr>
          <w:trHeight w:val="126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A66DC" w:rsidRPr="009A66DC" w:rsidTr="002D4600">
        <w:trPr>
          <w:trHeight w:val="273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15.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16.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922D6" w:rsidRDefault="003922D6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 уполномоченного (доверенного) лица по охране труда (да,</w:t>
            </w:r>
            <w:r w:rsidR="006F3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нет)</w:t>
            </w:r>
          </w:p>
          <w:p w:rsidR="009A66DC" w:rsidRPr="009A66DC" w:rsidRDefault="009A66DC" w:rsidP="009A66DC">
            <w:pPr>
              <w:spacing w:after="0" w:line="240" w:lineRule="auto"/>
              <w:ind w:left="252" w:hanging="2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кабинета, уголка по охране труда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службы (специалиста) по охране труда (при численности  работающих более 50 чел.)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- приказа о возложении обязанностей по охране труда на другого специалиста (при численности работающих менее 50 чел.)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- или договора на оказание услуг по охране труда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инструкций по охране труда на виды работ и профессии  (в процентах к общему числу видов работ и профессий)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всех видов инструктажей по охране труда в установленные сроки (да, нет)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раздела «Охрана труда» в коллективном договоре или соглашении по охране труда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раздела «Охрана труда» в коллективном договоре или соглашении по охране труда (процент выполненных мероприятий)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Регулярное (ежемесячное с численностью работающих более 50 человек или ежеквартальное – менее 50 человек) проведение Дня охраны труда, подтвержденное соответствующими документами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Обеспеченность работников организации 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СИЗ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 процентах от нормативной потребности)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Обеспеченность санитарно-бытовыми помещениями и устройствами работников  (в процентах от нормативной потребности)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 по охране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труда: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количество руководителей и специалистов, подлежащих обучению,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из них обучено, чел.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количество рабочих, занятых </w:t>
            </w:r>
            <w:r w:rsidRPr="009A66DC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вредных и (или) опасных условиях труда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-из них обучено, чел.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количество членов совместных комитетов (комиссий) по охране труда, всего чел.: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из них обучено, чел.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Специальная оценка условий труда рабочих  мес</w:t>
            </w:r>
            <w:proofErr w:type="gramStart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т(</w:t>
            </w:r>
            <w:proofErr w:type="gramEnd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аттестация рабочих  мест</w:t>
            </w:r>
            <w:r w:rsidR="00EE41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по условиям труда)на текущий период: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общее количество рабочих мест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- количество рабочих мест, на которых проведена специальная оценка условий труда (аттестация</w:t>
            </w:r>
            <w:r w:rsidR="00EE41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рабочих  мест по условиям труда)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периодических медосмотров работников, занятых на работах с вредными и (или) опасными условиями труда (в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процентах к общему числу работников, подлежащих осмотрам)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922D6" w:rsidRDefault="003922D6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A66DC" w:rsidRPr="009A66DC" w:rsidTr="002D4600">
        <w:trPr>
          <w:trHeight w:val="888"/>
        </w:trPr>
        <w:tc>
          <w:tcPr>
            <w:tcW w:w="625" w:type="dxa"/>
          </w:tcPr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17.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18.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19.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20.</w:t>
            </w:r>
          </w:p>
          <w:p w:rsidR="009A66DC" w:rsidRPr="009A66DC" w:rsidRDefault="009A66DC" w:rsidP="009A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80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безопасности при эксплуатации оборудования: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соблюдение сроков проведения технического 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освидетельствования оборудования и механизмов  с записями в журналах (в процентах от общего числа оборудования, подлежащего освидетельствованию)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наличие нарушений по </w:t>
            </w:r>
            <w:proofErr w:type="spellStart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электробезопасности</w:t>
            </w:r>
            <w:proofErr w:type="spellEnd"/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(не своевременная проверка защитного заземления, отсутствие штатного электротехнического персонала, отсутствие</w:t>
            </w:r>
            <w:r w:rsidR="00EE41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обучения</w:t>
            </w:r>
            <w:r w:rsidR="00EE41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не</w:t>
            </w:r>
            <w:r w:rsidR="00EE41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электротехнического персонала) (да, нет)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выявленных рабочей группой (комиссией) в ходе Месячника недостатков по охране труда, всего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устраненных  в ходе Месячника выявленных недостатков, всего</w:t>
            </w:r>
          </w:p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66DC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отчетности по охране труда в ГКУ КК «ЦЗН» в соответствии с постановлением главы администрации (губернатора) Краснодарского края от 21.12.2012 № 1591(в редакции постановления от 29 сентября 2014 года № 1038) (да, нет)</w:t>
            </w:r>
          </w:p>
        </w:tc>
        <w:tc>
          <w:tcPr>
            <w:tcW w:w="1403" w:type="dxa"/>
          </w:tcPr>
          <w:p w:rsidR="009A66DC" w:rsidRPr="009A66DC" w:rsidRDefault="009A66DC" w:rsidP="009A6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>Руководитель организации      ______________________          ___________________</w:t>
      </w:r>
    </w:p>
    <w:p w:rsidR="009A66DC" w:rsidRPr="009A66DC" w:rsidRDefault="009A66DC" w:rsidP="009A66DC">
      <w:pPr>
        <w:tabs>
          <w:tab w:val="center" w:pos="4819"/>
          <w:tab w:val="left" w:pos="7005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16"/>
          <w:szCs w:val="16"/>
        </w:rPr>
      </w:pPr>
      <w:r w:rsidRPr="009A66DC">
        <w:rPr>
          <w:rFonts w:ascii="Times New Roman" w:eastAsia="Times New Roman" w:hAnsi="Times New Roman" w:cs="Times New Roman"/>
          <w:sz w:val="26"/>
          <w:szCs w:val="26"/>
        </w:rPr>
        <w:tab/>
      </w:r>
      <w:r w:rsidRPr="009A66DC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="006F3B3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Pr="009A66DC">
        <w:rPr>
          <w:rFonts w:ascii="Times New Roman" w:eastAsia="Times New Roman" w:hAnsi="Times New Roman" w:cs="Times New Roman"/>
          <w:sz w:val="16"/>
          <w:szCs w:val="16"/>
        </w:rPr>
        <w:t xml:space="preserve">    (подпись)                                 </w:t>
      </w:r>
      <w:r w:rsidR="006F3B3C">
        <w:rPr>
          <w:rFonts w:ascii="Times New Roman" w:eastAsia="Times New Roman" w:hAnsi="Times New Roman" w:cs="Times New Roman"/>
          <w:sz w:val="16"/>
          <w:szCs w:val="16"/>
        </w:rPr>
        <w:t xml:space="preserve">         </w:t>
      </w:r>
      <w:r w:rsidRPr="009A66D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(Ф.И.О)</w:t>
      </w:r>
    </w:p>
    <w:p w:rsidR="009A66DC" w:rsidRPr="009A792A" w:rsidRDefault="009A66DC" w:rsidP="0066789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6DC" w:rsidRPr="009A792A" w:rsidRDefault="009A66DC" w:rsidP="009A79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92A" w:rsidRDefault="009A792A" w:rsidP="009A7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A792A" w:rsidRPr="009A792A" w:rsidRDefault="009A792A" w:rsidP="009A7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М.А.Барсовкина</w:t>
      </w:r>
    </w:p>
    <w:p w:rsidR="009A66DC" w:rsidRPr="009A792A" w:rsidRDefault="009A66DC" w:rsidP="009A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7C6B" w:rsidRPr="009A792A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Pr="009A792A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p w:rsidR="00F97C6B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sectPr w:rsidR="00F97C6B" w:rsidSect="009A7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7F4" w:rsidRDefault="001707F4" w:rsidP="00F81DC4">
      <w:pPr>
        <w:spacing w:after="0" w:line="240" w:lineRule="auto"/>
      </w:pPr>
      <w:r>
        <w:separator/>
      </w:r>
    </w:p>
  </w:endnote>
  <w:endnote w:type="continuationSeparator" w:id="0">
    <w:p w:rsidR="001707F4" w:rsidRDefault="001707F4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7F4" w:rsidRDefault="001707F4" w:rsidP="00F81DC4">
      <w:pPr>
        <w:spacing w:after="0" w:line="240" w:lineRule="auto"/>
      </w:pPr>
      <w:r>
        <w:separator/>
      </w:r>
    </w:p>
  </w:footnote>
  <w:footnote w:type="continuationSeparator" w:id="0">
    <w:p w:rsidR="001707F4" w:rsidRDefault="001707F4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303401">
        <w:pPr>
          <w:pStyle w:val="a7"/>
          <w:jc w:val="center"/>
        </w:pPr>
        <w:fldSimple w:instr=" PAGE   \* MERGEFORMAT ">
          <w:r w:rsidR="006F3B3C">
            <w:rPr>
              <w:noProof/>
            </w:rPr>
            <w:t>2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03D0F"/>
    <w:rsid w:val="00043D4A"/>
    <w:rsid w:val="001451AE"/>
    <w:rsid w:val="001707F4"/>
    <w:rsid w:val="00183733"/>
    <w:rsid w:val="001E361F"/>
    <w:rsid w:val="00303401"/>
    <w:rsid w:val="0030661C"/>
    <w:rsid w:val="0033067B"/>
    <w:rsid w:val="00370047"/>
    <w:rsid w:val="003922D6"/>
    <w:rsid w:val="0041118B"/>
    <w:rsid w:val="00455A24"/>
    <w:rsid w:val="00484F5A"/>
    <w:rsid w:val="004871BD"/>
    <w:rsid w:val="004963A2"/>
    <w:rsid w:val="0052685A"/>
    <w:rsid w:val="005921AE"/>
    <w:rsid w:val="006031D8"/>
    <w:rsid w:val="00667899"/>
    <w:rsid w:val="00680171"/>
    <w:rsid w:val="006A1D76"/>
    <w:rsid w:val="006B3038"/>
    <w:rsid w:val="006D74E2"/>
    <w:rsid w:val="006F3B3C"/>
    <w:rsid w:val="007947E9"/>
    <w:rsid w:val="0080565C"/>
    <w:rsid w:val="008A42F0"/>
    <w:rsid w:val="008F542E"/>
    <w:rsid w:val="00913676"/>
    <w:rsid w:val="00986CE6"/>
    <w:rsid w:val="009902AE"/>
    <w:rsid w:val="009A66DC"/>
    <w:rsid w:val="009A792A"/>
    <w:rsid w:val="00A85038"/>
    <w:rsid w:val="00AA2638"/>
    <w:rsid w:val="00C216F6"/>
    <w:rsid w:val="00C34D3E"/>
    <w:rsid w:val="00C51AD2"/>
    <w:rsid w:val="00C7467E"/>
    <w:rsid w:val="00CE3DBE"/>
    <w:rsid w:val="00CF58A7"/>
    <w:rsid w:val="00E26DF9"/>
    <w:rsid w:val="00E340C3"/>
    <w:rsid w:val="00E61767"/>
    <w:rsid w:val="00ED0596"/>
    <w:rsid w:val="00EE4169"/>
    <w:rsid w:val="00F4158C"/>
    <w:rsid w:val="00F56CDF"/>
    <w:rsid w:val="00F81DC4"/>
    <w:rsid w:val="00F9753C"/>
    <w:rsid w:val="00F97C6B"/>
    <w:rsid w:val="00FA77D0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861F5-57CA-470F-A84D-C2052E33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</cp:revision>
  <cp:lastPrinted>2016-09-14T11:32:00Z</cp:lastPrinted>
  <dcterms:created xsi:type="dcterms:W3CDTF">2016-09-15T07:58:00Z</dcterms:created>
  <dcterms:modified xsi:type="dcterms:W3CDTF">2016-09-15T10:09:00Z</dcterms:modified>
</cp:coreProperties>
</file>