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11900" w:tblpY="-39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219"/>
      </w:tblGrid>
      <w:tr w:rsidR="00B06C66" w:rsidTr="00610527">
        <w:tc>
          <w:tcPr>
            <w:tcW w:w="42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06C66" w:rsidRDefault="00B06C66" w:rsidP="00610527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ab/>
            </w:r>
          </w:p>
          <w:p w:rsidR="00B06C66" w:rsidRDefault="00B06C66" w:rsidP="00610527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к  распоряжению администрации</w:t>
            </w:r>
          </w:p>
          <w:p w:rsidR="00B06C66" w:rsidRDefault="00B06C66" w:rsidP="00610527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муниципального образования </w:t>
            </w:r>
          </w:p>
          <w:p w:rsidR="00B06C66" w:rsidRDefault="00B06C66" w:rsidP="00610527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Мостовский район</w:t>
            </w:r>
          </w:p>
          <w:p w:rsidR="00B06C66" w:rsidRDefault="00B06C66" w:rsidP="00A3023D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от </w:t>
            </w:r>
            <w:r w:rsidR="00A3023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 29.01.2015г.  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№</w:t>
            </w:r>
            <w:r w:rsidR="00A3023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12-р</w:t>
            </w:r>
          </w:p>
        </w:tc>
      </w:tr>
    </w:tbl>
    <w:p w:rsidR="00B06C66" w:rsidRPr="00B06C66" w:rsidRDefault="00B06C66" w:rsidP="00B06C6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6C66" w:rsidRDefault="00B06C66"/>
    <w:p w:rsidR="00B06C66" w:rsidRDefault="00B06C66"/>
    <w:p w:rsidR="00B06C66" w:rsidRDefault="00B06C66"/>
    <w:tbl>
      <w:tblPr>
        <w:tblStyle w:val="a3"/>
        <w:tblpPr w:leftFromText="180" w:rightFromText="180" w:vertAnchor="text" w:horzAnchor="page" w:tblpX="11900" w:tblpY="-39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219"/>
      </w:tblGrid>
      <w:tr w:rsidR="005511F1" w:rsidTr="005511F1">
        <w:tc>
          <w:tcPr>
            <w:tcW w:w="42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511F1" w:rsidRDefault="00B06C66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«</w:t>
            </w:r>
            <w:r w:rsidR="005511F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ПРИЛОЖЕНИЕ</w:t>
            </w:r>
            <w:r w:rsidR="005511F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ab/>
            </w:r>
          </w:p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УТВЕРЖДЕН</w:t>
            </w:r>
          </w:p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рас</w:t>
            </w:r>
            <w:r w:rsidR="00B1161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оряжением администрации</w:t>
            </w:r>
          </w:p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муниципального образования </w:t>
            </w:r>
          </w:p>
          <w:p w:rsidR="005511F1" w:rsidRDefault="005511F1" w:rsidP="005511F1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Мостовский район</w:t>
            </w:r>
          </w:p>
          <w:p w:rsidR="005511F1" w:rsidRDefault="005511F1" w:rsidP="00B06C66">
            <w:pPr>
              <w:tabs>
                <w:tab w:val="left" w:pos="370"/>
              </w:tabs>
              <w:spacing w:line="35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от </w:t>
            </w:r>
            <w:r w:rsidR="00B06C6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26.09.2014г. 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№</w:t>
            </w:r>
            <w:r w:rsidR="00B06C6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79-р</w:t>
            </w:r>
          </w:p>
        </w:tc>
      </w:tr>
    </w:tbl>
    <w:p w:rsidR="0079160F" w:rsidRDefault="0079160F" w:rsidP="0079160F">
      <w:pPr>
        <w:jc w:val="right"/>
      </w:pPr>
    </w:p>
    <w:p w:rsidR="0079160F" w:rsidRPr="0079160F" w:rsidRDefault="0079160F" w:rsidP="0079160F"/>
    <w:p w:rsidR="0079160F" w:rsidRPr="0079160F" w:rsidRDefault="0079160F" w:rsidP="0079160F"/>
    <w:p w:rsidR="0079160F" w:rsidRDefault="0079160F" w:rsidP="0079160F"/>
    <w:p w:rsidR="000066B7" w:rsidRDefault="000066B7" w:rsidP="0079160F">
      <w:pPr>
        <w:jc w:val="right"/>
      </w:pPr>
    </w:p>
    <w:p w:rsidR="0079160F" w:rsidRDefault="0079160F" w:rsidP="0079160F">
      <w:pPr>
        <w:jc w:val="right"/>
      </w:pPr>
    </w:p>
    <w:p w:rsidR="0079160F" w:rsidRDefault="0079160F" w:rsidP="0079160F">
      <w:pPr>
        <w:jc w:val="right"/>
      </w:pPr>
    </w:p>
    <w:p w:rsidR="0079160F" w:rsidRDefault="0079160F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60F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A93BA6" w:rsidRDefault="0079160F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60F">
        <w:rPr>
          <w:rFonts w:ascii="Times New Roman" w:hAnsi="Times New Roman" w:cs="Times New Roman"/>
          <w:sz w:val="28"/>
          <w:szCs w:val="28"/>
        </w:rPr>
        <w:t>проверок в сфере закупок</w:t>
      </w:r>
      <w:r w:rsidR="00A93B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69B" w:rsidRDefault="0063169B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69B" w:rsidRDefault="0063169B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69B" w:rsidRDefault="0063169B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-601" w:type="dxa"/>
        <w:tblLook w:val="04A0"/>
      </w:tblPr>
      <w:tblGrid>
        <w:gridCol w:w="851"/>
        <w:gridCol w:w="4253"/>
        <w:gridCol w:w="3118"/>
        <w:gridCol w:w="2410"/>
        <w:gridCol w:w="2551"/>
        <w:gridCol w:w="1701"/>
      </w:tblGrid>
      <w:tr w:rsidR="005511F1" w:rsidTr="005511F1">
        <w:tc>
          <w:tcPr>
            <w:tcW w:w="851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</w:tcPr>
          <w:p w:rsidR="005511F1" w:rsidRDefault="005511F1" w:rsidP="00A93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органа, осуществляющего проверку </w:t>
            </w:r>
          </w:p>
        </w:tc>
        <w:tc>
          <w:tcPr>
            <w:tcW w:w="3118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 контроля</w:t>
            </w:r>
          </w:p>
        </w:tc>
        <w:tc>
          <w:tcPr>
            <w:tcW w:w="2410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ИНН, адрес местонахождения  субъекта контроля</w:t>
            </w:r>
          </w:p>
        </w:tc>
        <w:tc>
          <w:tcPr>
            <w:tcW w:w="2551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основание проведения проверки</w:t>
            </w:r>
          </w:p>
        </w:tc>
        <w:tc>
          <w:tcPr>
            <w:tcW w:w="1701" w:type="dxa"/>
          </w:tcPr>
          <w:p w:rsidR="005511F1" w:rsidRDefault="001519A5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 начала проведения проверки</w:t>
            </w:r>
          </w:p>
        </w:tc>
      </w:tr>
      <w:tr w:rsidR="00FB76F3" w:rsidTr="00296843">
        <w:tc>
          <w:tcPr>
            <w:tcW w:w="851" w:type="dxa"/>
          </w:tcPr>
          <w:p w:rsidR="00FB76F3" w:rsidRDefault="00FB76F3" w:rsidP="00296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экономики, прогнозирования, доходов и фондового рынка</w:t>
            </w:r>
          </w:p>
        </w:tc>
        <w:tc>
          <w:tcPr>
            <w:tcW w:w="3118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«Молодежный центр «Успех» муниципального образования Мостовский  район»</w:t>
            </w:r>
          </w:p>
        </w:tc>
        <w:tc>
          <w:tcPr>
            <w:tcW w:w="2410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ИНН 2342014899        адрес: 352570,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Краснодарский край, Мостовский район, Мостовской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Горького ул.84</w:t>
            </w:r>
          </w:p>
        </w:tc>
        <w:tc>
          <w:tcPr>
            <w:tcW w:w="2551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предупреждение и выявление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нарушений законодательства РФ и иных нормативных правовых актов РФ о контрактной системе в сфере закупок</w:t>
            </w:r>
          </w:p>
        </w:tc>
        <w:tc>
          <w:tcPr>
            <w:tcW w:w="1701" w:type="dxa"/>
          </w:tcPr>
          <w:p w:rsidR="00FB76F3" w:rsidRDefault="0063169B" w:rsidP="00296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декабрь </w:t>
            </w:r>
            <w:r w:rsidR="00FB76F3"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</w:tr>
      <w:tr w:rsidR="00FB76F3" w:rsidTr="0089231C">
        <w:tc>
          <w:tcPr>
            <w:tcW w:w="851" w:type="dxa"/>
          </w:tcPr>
          <w:p w:rsidR="00FB76F3" w:rsidRDefault="00FB76F3" w:rsidP="00892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3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Мостовский район, отдел экономики, прогнозирования, доходов и фондового рынка </w:t>
            </w:r>
          </w:p>
        </w:tc>
        <w:tc>
          <w:tcPr>
            <w:tcW w:w="3118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культуры «Мостовская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 муниципального образования Мостовский район</w:t>
            </w:r>
          </w:p>
        </w:tc>
        <w:tc>
          <w:tcPr>
            <w:tcW w:w="2410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 2342012732         адрес: 352570, Краснодарский край, Мостовский район, Мостовской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Ленина ул.1.</w:t>
            </w:r>
          </w:p>
        </w:tc>
        <w:tc>
          <w:tcPr>
            <w:tcW w:w="2551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выявление  нарушений законодательства РФ и иных нормативных правовых актов РФ о контрактной системе в сфере закупок</w:t>
            </w:r>
          </w:p>
        </w:tc>
        <w:tc>
          <w:tcPr>
            <w:tcW w:w="1701" w:type="dxa"/>
          </w:tcPr>
          <w:p w:rsidR="00FB76F3" w:rsidRDefault="0063169B" w:rsidP="00892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2014 года</w:t>
            </w:r>
          </w:p>
        </w:tc>
      </w:tr>
      <w:tr w:rsidR="0063169B" w:rsidTr="0089231C">
        <w:tc>
          <w:tcPr>
            <w:tcW w:w="851" w:type="dxa"/>
          </w:tcPr>
          <w:p w:rsidR="0063169B" w:rsidRDefault="0063169B" w:rsidP="005F4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район, отдел экономики, прогнозирования, доходов и фондового рынка</w:t>
            </w:r>
          </w:p>
        </w:tc>
        <w:tc>
          <w:tcPr>
            <w:tcW w:w="3118" w:type="dxa"/>
          </w:tcPr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детский сад № 5 «Ромашка»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едок муниципального образования Мостовский район</w:t>
            </w:r>
          </w:p>
        </w:tc>
        <w:tc>
          <w:tcPr>
            <w:tcW w:w="2410" w:type="dxa"/>
          </w:tcPr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2342013214       адрес: 352560, Краснодарский край, Мостовский район,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едок, ул.Гагарина,31-а</w:t>
            </w:r>
          </w:p>
        </w:tc>
        <w:tc>
          <w:tcPr>
            <w:tcW w:w="2551" w:type="dxa"/>
          </w:tcPr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выявление  нарушений законодательства РФ и иных нормативных правовых актов РФ о контрактной системе в сфере закупок</w:t>
            </w:r>
          </w:p>
        </w:tc>
        <w:tc>
          <w:tcPr>
            <w:tcW w:w="1701" w:type="dxa"/>
          </w:tcPr>
          <w:p w:rsidR="0063169B" w:rsidRDefault="0063169B" w:rsidP="005F4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2015 года</w:t>
            </w:r>
          </w:p>
        </w:tc>
      </w:tr>
      <w:tr w:rsidR="0063169B" w:rsidTr="0089231C">
        <w:tc>
          <w:tcPr>
            <w:tcW w:w="851" w:type="dxa"/>
          </w:tcPr>
          <w:p w:rsidR="0063169B" w:rsidRDefault="0063169B" w:rsidP="005F4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3" w:type="dxa"/>
          </w:tcPr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район, отдел экономики, прогнозирования, доходов и фондового рынка</w:t>
            </w:r>
          </w:p>
        </w:tc>
        <w:tc>
          <w:tcPr>
            <w:tcW w:w="3118" w:type="dxa"/>
          </w:tcPr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бюджетное общеобразовательное  учреждение средняя общеобразовательная  школа №1 поселка Мостовского муниципального образования Мостовский район  </w:t>
            </w:r>
          </w:p>
        </w:tc>
        <w:tc>
          <w:tcPr>
            <w:tcW w:w="2410" w:type="dxa"/>
          </w:tcPr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2342012771</w:t>
            </w:r>
          </w:p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Адрес:352570,</w:t>
            </w:r>
          </w:p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Краснодарский край, Мостовский район, Мостовской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ул., 12</w:t>
            </w:r>
          </w:p>
        </w:tc>
        <w:tc>
          <w:tcPr>
            <w:tcW w:w="2551" w:type="dxa"/>
          </w:tcPr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выявление  нарушений законодательства РФ и иных нормативных правовых актов РФ о контрактной системе в сфере закупок</w:t>
            </w:r>
          </w:p>
        </w:tc>
        <w:tc>
          <w:tcPr>
            <w:tcW w:w="1701" w:type="dxa"/>
          </w:tcPr>
          <w:p w:rsidR="0063169B" w:rsidRDefault="0063169B" w:rsidP="005F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2015 года</w:t>
            </w:r>
          </w:p>
        </w:tc>
      </w:tr>
    </w:tbl>
    <w:p w:rsidR="00A93BA6" w:rsidRDefault="00A93BA6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160F" w:rsidRDefault="0079160F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160F" w:rsidRDefault="00B06C66" w:rsidP="00B06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0E5750">
        <w:rPr>
          <w:rFonts w:ascii="Times New Roman" w:hAnsi="Times New Roman" w:cs="Times New Roman"/>
          <w:sz w:val="28"/>
          <w:szCs w:val="28"/>
        </w:rPr>
        <w:t xml:space="preserve"> начальника управления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 xml:space="preserve">экономики, инвестиций, туризма,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 xml:space="preserve">торговли и сферы услуг, начальник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>отдела экономики, прогнозирования,</w:t>
      </w:r>
    </w:p>
    <w:p w:rsidR="001519A5" w:rsidRPr="000E5750" w:rsidRDefault="000E5750" w:rsidP="000E57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 xml:space="preserve"> доходов и фондового рынка</w:t>
      </w:r>
      <w:r w:rsidRPr="000E5750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0E575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E5750">
        <w:rPr>
          <w:rFonts w:ascii="Times New Roman" w:hAnsi="Times New Roman" w:cs="Times New Roman"/>
          <w:sz w:val="28"/>
          <w:szCs w:val="28"/>
        </w:rPr>
        <w:t xml:space="preserve">                  С.С.Скорох</w:t>
      </w:r>
      <w:r>
        <w:rPr>
          <w:rFonts w:ascii="Times New Roman" w:hAnsi="Times New Roman" w:cs="Times New Roman"/>
          <w:sz w:val="28"/>
          <w:szCs w:val="28"/>
        </w:rPr>
        <w:t>одова</w:t>
      </w:r>
    </w:p>
    <w:sectPr w:rsidR="001519A5" w:rsidRPr="000E5750" w:rsidSect="005511F1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E5C" w:rsidRDefault="00711E5C" w:rsidP="00B06C66">
      <w:pPr>
        <w:spacing w:after="0" w:line="240" w:lineRule="auto"/>
      </w:pPr>
      <w:r>
        <w:separator/>
      </w:r>
    </w:p>
  </w:endnote>
  <w:endnote w:type="continuationSeparator" w:id="0">
    <w:p w:rsidR="00711E5C" w:rsidRDefault="00711E5C" w:rsidP="00B0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E5C" w:rsidRDefault="00711E5C" w:rsidP="00B06C66">
      <w:pPr>
        <w:spacing w:after="0" w:line="240" w:lineRule="auto"/>
      </w:pPr>
      <w:r>
        <w:separator/>
      </w:r>
    </w:p>
  </w:footnote>
  <w:footnote w:type="continuationSeparator" w:id="0">
    <w:p w:rsidR="00711E5C" w:rsidRDefault="00711E5C" w:rsidP="00B06C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160F"/>
    <w:rsid w:val="000066B7"/>
    <w:rsid w:val="00024270"/>
    <w:rsid w:val="000E5750"/>
    <w:rsid w:val="001519A5"/>
    <w:rsid w:val="00335BA7"/>
    <w:rsid w:val="0034211A"/>
    <w:rsid w:val="003A4FB4"/>
    <w:rsid w:val="003E20FD"/>
    <w:rsid w:val="005511F1"/>
    <w:rsid w:val="0063169B"/>
    <w:rsid w:val="00711E5C"/>
    <w:rsid w:val="0079160F"/>
    <w:rsid w:val="00846C92"/>
    <w:rsid w:val="00884BE5"/>
    <w:rsid w:val="00A3023D"/>
    <w:rsid w:val="00A33F6F"/>
    <w:rsid w:val="00A93BA6"/>
    <w:rsid w:val="00B06C66"/>
    <w:rsid w:val="00B11614"/>
    <w:rsid w:val="00FB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le">
    <w:name w:val="subtitle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азвание объекта1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">
    <w:name w:val="parameter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value">
    <w:name w:val="parametervalue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B76F3"/>
  </w:style>
  <w:style w:type="paragraph" w:styleId="a5">
    <w:name w:val="header"/>
    <w:basedOn w:val="a"/>
    <w:link w:val="a6"/>
    <w:uiPriority w:val="99"/>
    <w:semiHidden/>
    <w:unhideWhenUsed/>
    <w:rsid w:val="00B0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06C66"/>
  </w:style>
  <w:style w:type="paragraph" w:styleId="a7">
    <w:name w:val="footer"/>
    <w:basedOn w:val="a"/>
    <w:link w:val="a8"/>
    <w:uiPriority w:val="99"/>
    <w:semiHidden/>
    <w:unhideWhenUsed/>
    <w:rsid w:val="00B0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06C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9</cp:revision>
  <cp:lastPrinted>2015-02-03T06:43:00Z</cp:lastPrinted>
  <dcterms:created xsi:type="dcterms:W3CDTF">2014-09-11T10:05:00Z</dcterms:created>
  <dcterms:modified xsi:type="dcterms:W3CDTF">2015-02-04T05:20:00Z</dcterms:modified>
</cp:coreProperties>
</file>