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31" w:type="dxa"/>
        <w:tblInd w:w="-106" w:type="dxa"/>
        <w:tblLook w:val="00A0"/>
      </w:tblPr>
      <w:tblGrid>
        <w:gridCol w:w="4361"/>
        <w:gridCol w:w="5670"/>
      </w:tblGrid>
      <w:tr w:rsidR="00E8398E" w:rsidRPr="00C91B67">
        <w:tc>
          <w:tcPr>
            <w:tcW w:w="4361" w:type="dxa"/>
          </w:tcPr>
          <w:p w:rsidR="00E8398E" w:rsidRPr="00C91B67" w:rsidRDefault="00E8398E" w:rsidP="00D6580C">
            <w:pPr>
              <w:spacing w:line="228" w:lineRule="auto"/>
              <w:jc w:val="both"/>
              <w:rPr>
                <w:sz w:val="28"/>
                <w:szCs w:val="28"/>
              </w:rPr>
            </w:pPr>
          </w:p>
          <w:p w:rsidR="00E8398E" w:rsidRPr="00C91B67" w:rsidRDefault="00E8398E" w:rsidP="00D6580C">
            <w:pPr>
              <w:spacing w:line="228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5670" w:type="dxa"/>
          </w:tcPr>
          <w:p w:rsidR="00E8398E" w:rsidRPr="00C91B67" w:rsidRDefault="00E8398E" w:rsidP="00D6580C">
            <w:pPr>
              <w:spacing w:after="0" w:line="22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1B67">
              <w:rPr>
                <w:rFonts w:ascii="Times New Roman" w:hAnsi="Times New Roman" w:cs="Times New Roman"/>
                <w:sz w:val="28"/>
                <w:szCs w:val="28"/>
              </w:rPr>
              <w:t>ПРИЛОЖЕНИЕ № 7</w:t>
            </w:r>
          </w:p>
          <w:p w:rsidR="00E8398E" w:rsidRPr="00C91B67" w:rsidRDefault="00E8398E" w:rsidP="00D6580C">
            <w:pPr>
              <w:spacing w:after="0" w:line="22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1B67">
              <w:rPr>
                <w:rFonts w:ascii="Times New Roman" w:hAnsi="Times New Roman" w:cs="Times New Roman"/>
                <w:sz w:val="28"/>
                <w:szCs w:val="28"/>
              </w:rPr>
              <w:t xml:space="preserve">к Порядку принятия решения </w:t>
            </w:r>
          </w:p>
          <w:p w:rsidR="00E8398E" w:rsidRPr="00C91B67" w:rsidRDefault="00E8398E" w:rsidP="00780226">
            <w:pPr>
              <w:spacing w:after="0" w:line="22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1B67">
              <w:rPr>
                <w:rFonts w:ascii="Times New Roman" w:hAnsi="Times New Roman" w:cs="Times New Roman"/>
                <w:sz w:val="28"/>
                <w:szCs w:val="28"/>
              </w:rPr>
              <w:t xml:space="preserve">о разработке, формирования, реализации </w:t>
            </w:r>
          </w:p>
          <w:p w:rsidR="00E8398E" w:rsidRPr="00C91B67" w:rsidRDefault="00E8398E" w:rsidP="00780226">
            <w:pPr>
              <w:spacing w:after="0" w:line="22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1B67">
              <w:rPr>
                <w:rFonts w:ascii="Times New Roman" w:hAnsi="Times New Roman" w:cs="Times New Roman"/>
                <w:sz w:val="28"/>
                <w:szCs w:val="28"/>
              </w:rPr>
              <w:t xml:space="preserve">и оценки эффективности </w:t>
            </w:r>
          </w:p>
          <w:p w:rsidR="00E8398E" w:rsidRPr="00C91B67" w:rsidRDefault="00E8398E" w:rsidP="00780226">
            <w:pPr>
              <w:spacing w:after="0" w:line="22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1B67">
              <w:rPr>
                <w:rFonts w:ascii="Times New Roman" w:hAnsi="Times New Roman" w:cs="Times New Roman"/>
                <w:sz w:val="28"/>
                <w:szCs w:val="28"/>
              </w:rPr>
              <w:t>муниципальных программ</w:t>
            </w:r>
          </w:p>
          <w:p w:rsidR="00E8398E" w:rsidRPr="00C91B67" w:rsidRDefault="00E8398E" w:rsidP="00D6580C">
            <w:pPr>
              <w:spacing w:after="0" w:line="228" w:lineRule="auto"/>
              <w:jc w:val="center"/>
              <w:rPr>
                <w:sz w:val="28"/>
                <w:szCs w:val="28"/>
              </w:rPr>
            </w:pPr>
          </w:p>
        </w:tc>
      </w:tr>
    </w:tbl>
    <w:p w:rsidR="00E8398E" w:rsidRDefault="00E8398E" w:rsidP="00C25446">
      <w:pPr>
        <w:autoSpaceDE w:val="0"/>
        <w:autoSpaceDN w:val="0"/>
        <w:adjustRightInd w:val="0"/>
        <w:spacing w:after="0" w:line="228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8398E" w:rsidRDefault="00E8398E" w:rsidP="00C25446">
      <w:pPr>
        <w:autoSpaceDE w:val="0"/>
        <w:autoSpaceDN w:val="0"/>
        <w:adjustRightInd w:val="0"/>
        <w:spacing w:after="0" w:line="228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8398E" w:rsidRDefault="00E8398E" w:rsidP="00C25446">
      <w:pPr>
        <w:autoSpaceDE w:val="0"/>
        <w:autoSpaceDN w:val="0"/>
        <w:adjustRightInd w:val="0"/>
        <w:spacing w:after="0" w:line="228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</w:t>
      </w:r>
    </w:p>
    <w:p w:rsidR="00E8398E" w:rsidRDefault="00E8398E" w:rsidP="00C25446">
      <w:pPr>
        <w:autoSpaceDE w:val="0"/>
        <w:autoSpaceDN w:val="0"/>
        <w:adjustRightInd w:val="0"/>
        <w:spacing w:after="0" w:line="228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проведения публичного обсуждения проектов муниципальных программ </w:t>
      </w:r>
      <w:proofErr w:type="spellStart"/>
      <w:r w:rsidR="001E1C53">
        <w:rPr>
          <w:rFonts w:ascii="Times New Roman" w:hAnsi="Times New Roman" w:cs="Times New Roman"/>
          <w:sz w:val="28"/>
          <w:szCs w:val="28"/>
        </w:rPr>
        <w:t>Псебай</w:t>
      </w:r>
      <w:r>
        <w:rPr>
          <w:rFonts w:ascii="Times New Roman" w:hAnsi="Times New Roman" w:cs="Times New Roman"/>
          <w:sz w:val="28"/>
          <w:szCs w:val="28"/>
        </w:rPr>
        <w:t>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E1C53">
        <w:rPr>
          <w:rFonts w:ascii="Times New Roman" w:hAnsi="Times New Roman" w:cs="Times New Roman"/>
          <w:sz w:val="28"/>
          <w:szCs w:val="28"/>
        </w:rPr>
        <w:t>город</w:t>
      </w:r>
      <w:r>
        <w:rPr>
          <w:rFonts w:ascii="Times New Roman" w:hAnsi="Times New Roman" w:cs="Times New Roman"/>
          <w:sz w:val="28"/>
          <w:szCs w:val="28"/>
        </w:rPr>
        <w:t>ского поселения Мостовский район</w:t>
      </w:r>
    </w:p>
    <w:p w:rsidR="00E8398E" w:rsidRDefault="00E8398E" w:rsidP="00C25446">
      <w:pPr>
        <w:autoSpaceDE w:val="0"/>
        <w:autoSpaceDN w:val="0"/>
        <w:adjustRightInd w:val="0"/>
        <w:spacing w:after="0" w:line="228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8398E" w:rsidRDefault="00E8398E" w:rsidP="00C25446">
      <w:pPr>
        <w:autoSpaceDE w:val="0"/>
        <w:autoSpaceDN w:val="0"/>
        <w:adjustRightInd w:val="0"/>
        <w:spacing w:after="0" w:line="228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8398E" w:rsidRDefault="00E8398E" w:rsidP="00C25446">
      <w:pPr>
        <w:autoSpaceDE w:val="0"/>
        <w:autoSpaceDN w:val="0"/>
        <w:adjustRightInd w:val="0"/>
        <w:spacing w:after="0" w:line="228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 Для целей настоящего Порядка применяются следующие понятия и термины:</w:t>
      </w:r>
    </w:p>
    <w:p w:rsidR="00E8398E" w:rsidRDefault="00E8398E" w:rsidP="00C25446">
      <w:pPr>
        <w:autoSpaceDE w:val="0"/>
        <w:autoSpaceDN w:val="0"/>
        <w:adjustRightInd w:val="0"/>
        <w:spacing w:after="0" w:line="228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публичное обсуждение проекта муниципальной программы </w:t>
      </w:r>
      <w:proofErr w:type="spellStart"/>
      <w:r w:rsidR="001E1C53">
        <w:rPr>
          <w:rFonts w:ascii="Times New Roman" w:hAnsi="Times New Roman" w:cs="Times New Roman"/>
          <w:sz w:val="28"/>
          <w:szCs w:val="28"/>
        </w:rPr>
        <w:t>Псебайского</w:t>
      </w:r>
      <w:proofErr w:type="spellEnd"/>
      <w:r w:rsidR="001E1C53">
        <w:rPr>
          <w:rFonts w:ascii="Times New Roman" w:hAnsi="Times New Roman" w:cs="Times New Roman"/>
          <w:sz w:val="28"/>
          <w:szCs w:val="28"/>
        </w:rPr>
        <w:t xml:space="preserve"> городского </w:t>
      </w:r>
      <w:r>
        <w:rPr>
          <w:rFonts w:ascii="Times New Roman" w:hAnsi="Times New Roman" w:cs="Times New Roman"/>
          <w:sz w:val="28"/>
          <w:szCs w:val="28"/>
        </w:rPr>
        <w:t xml:space="preserve"> поселения Мостовского района  (далее – муниципальная  программа) – форма реализации прав населения поселения (общественности) на участие в процессе принятия </w:t>
      </w:r>
      <w:r w:rsidRPr="00D300DC">
        <w:rPr>
          <w:rFonts w:ascii="Times New Roman" w:hAnsi="Times New Roman" w:cs="Times New Roman"/>
          <w:sz w:val="28"/>
          <w:szCs w:val="28"/>
        </w:rPr>
        <w:t xml:space="preserve">решений администрации </w:t>
      </w:r>
      <w:proofErr w:type="spellStart"/>
      <w:r w:rsidR="001E1C53">
        <w:rPr>
          <w:rFonts w:ascii="Times New Roman" w:hAnsi="Times New Roman" w:cs="Times New Roman"/>
          <w:sz w:val="28"/>
          <w:szCs w:val="28"/>
        </w:rPr>
        <w:t>Псебайского</w:t>
      </w:r>
      <w:proofErr w:type="spellEnd"/>
      <w:r w:rsidR="001E1C53">
        <w:rPr>
          <w:rFonts w:ascii="Times New Roman" w:hAnsi="Times New Roman" w:cs="Times New Roman"/>
          <w:sz w:val="28"/>
          <w:szCs w:val="28"/>
        </w:rPr>
        <w:t xml:space="preserve"> городского </w:t>
      </w:r>
      <w:r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Pr="00D300DC">
        <w:rPr>
          <w:rFonts w:ascii="Times New Roman" w:hAnsi="Times New Roman" w:cs="Times New Roman"/>
          <w:sz w:val="28"/>
          <w:szCs w:val="28"/>
        </w:rPr>
        <w:t xml:space="preserve"> Мостовск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D300DC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D300DC">
        <w:rPr>
          <w:rFonts w:ascii="Times New Roman" w:hAnsi="Times New Roman" w:cs="Times New Roman"/>
          <w:sz w:val="28"/>
          <w:szCs w:val="28"/>
        </w:rPr>
        <w:t xml:space="preserve"> посредством публичного обсуждения проектов нормативных правовых актов</w:t>
      </w:r>
      <w:r>
        <w:rPr>
          <w:rFonts w:ascii="Times New Roman" w:hAnsi="Times New Roman" w:cs="Times New Roman"/>
          <w:sz w:val="28"/>
          <w:szCs w:val="28"/>
        </w:rPr>
        <w:t xml:space="preserve"> об утверждении муниципальных программ;</w:t>
      </w:r>
    </w:p>
    <w:p w:rsidR="00E8398E" w:rsidRDefault="00E8398E" w:rsidP="00C25446">
      <w:pPr>
        <w:autoSpaceDE w:val="0"/>
        <w:autoSpaceDN w:val="0"/>
        <w:adjustRightInd w:val="0"/>
        <w:spacing w:after="0" w:line="228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представитель общественности - физическое или юридическое лицо, а также их ассоциации, организации, группы или иные объединения, за исключением тех, кто принимает решение по данному вопросу в силу служебных обязанностей, представляет органы власти или участвует в деятельности на основании возмездного договора с администрацией </w:t>
      </w:r>
      <w:proofErr w:type="spellStart"/>
      <w:r w:rsidR="001E1C53">
        <w:rPr>
          <w:rFonts w:ascii="Times New Roman" w:hAnsi="Times New Roman" w:cs="Times New Roman"/>
          <w:sz w:val="28"/>
          <w:szCs w:val="28"/>
        </w:rPr>
        <w:t>Псебайского</w:t>
      </w:r>
      <w:proofErr w:type="spellEnd"/>
      <w:r w:rsidR="001E1C53">
        <w:rPr>
          <w:rFonts w:ascii="Times New Roman" w:hAnsi="Times New Roman" w:cs="Times New Roman"/>
          <w:sz w:val="28"/>
          <w:szCs w:val="28"/>
        </w:rPr>
        <w:t xml:space="preserve"> городского </w:t>
      </w:r>
      <w:r>
        <w:rPr>
          <w:rFonts w:ascii="Times New Roman" w:hAnsi="Times New Roman" w:cs="Times New Roman"/>
          <w:sz w:val="28"/>
          <w:szCs w:val="28"/>
        </w:rPr>
        <w:t xml:space="preserve">поселения Мостовского района.  </w:t>
      </w:r>
    </w:p>
    <w:p w:rsidR="00E8398E" w:rsidRPr="00D300DC" w:rsidRDefault="00E8398E" w:rsidP="00C254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 Публичное обсуждение проекта муниципальной программы осуществляется</w:t>
      </w:r>
      <w:r w:rsidRPr="00421E8A">
        <w:rPr>
          <w:b/>
          <w:bCs/>
          <w:i/>
          <w:iCs/>
          <w:sz w:val="28"/>
          <w:szCs w:val="28"/>
        </w:rPr>
        <w:t xml:space="preserve"> </w:t>
      </w:r>
      <w:r w:rsidRPr="00421E8A">
        <w:rPr>
          <w:rFonts w:ascii="Times New Roman" w:hAnsi="Times New Roman" w:cs="Times New Roman"/>
          <w:sz w:val="28"/>
          <w:szCs w:val="28"/>
        </w:rPr>
        <w:t xml:space="preserve">главным распорядителем средств бюджета </w:t>
      </w:r>
      <w:proofErr w:type="spellStart"/>
      <w:r w:rsidR="001E1C53">
        <w:rPr>
          <w:rFonts w:ascii="Times New Roman" w:hAnsi="Times New Roman" w:cs="Times New Roman"/>
          <w:sz w:val="28"/>
          <w:szCs w:val="28"/>
        </w:rPr>
        <w:t>Псебайского</w:t>
      </w:r>
      <w:proofErr w:type="spellEnd"/>
      <w:r w:rsidR="001E1C53">
        <w:rPr>
          <w:rFonts w:ascii="Times New Roman" w:hAnsi="Times New Roman" w:cs="Times New Roman"/>
          <w:sz w:val="28"/>
          <w:szCs w:val="28"/>
        </w:rPr>
        <w:t xml:space="preserve"> городского </w:t>
      </w:r>
      <w:r>
        <w:rPr>
          <w:rFonts w:ascii="Times New Roman" w:hAnsi="Times New Roman" w:cs="Times New Roman"/>
          <w:sz w:val="28"/>
          <w:szCs w:val="28"/>
        </w:rPr>
        <w:t xml:space="preserve"> поселения Мостовского района, разработавшим проект муниципальной программы (далее – ответственный </w:t>
      </w:r>
      <w:r w:rsidRPr="00421E8A">
        <w:rPr>
          <w:rFonts w:ascii="Times New Roman" w:hAnsi="Times New Roman" w:cs="Times New Roman"/>
          <w:sz w:val="28"/>
          <w:szCs w:val="28"/>
        </w:rPr>
        <w:t>исполнитель муниципальной программы)</w:t>
      </w:r>
      <w:r w:rsidRPr="007D3D1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после</w:t>
      </w:r>
      <w:r w:rsidRPr="00D300DC">
        <w:rPr>
          <w:rFonts w:ascii="Times New Roman" w:hAnsi="Times New Roman" w:cs="Times New Roman"/>
          <w:sz w:val="28"/>
          <w:szCs w:val="28"/>
        </w:rPr>
        <w:t xml:space="preserve"> направления проекта муниципальной программы на </w:t>
      </w:r>
      <w:r>
        <w:rPr>
          <w:rFonts w:ascii="Times New Roman" w:hAnsi="Times New Roman" w:cs="Times New Roman"/>
          <w:sz w:val="28"/>
          <w:szCs w:val="28"/>
        </w:rPr>
        <w:t xml:space="preserve">согласование главе </w:t>
      </w:r>
      <w:proofErr w:type="spellStart"/>
      <w:r w:rsidR="001E1C53">
        <w:rPr>
          <w:rFonts w:ascii="Times New Roman" w:hAnsi="Times New Roman" w:cs="Times New Roman"/>
          <w:sz w:val="28"/>
          <w:szCs w:val="28"/>
        </w:rPr>
        <w:t>Псебайского</w:t>
      </w:r>
      <w:proofErr w:type="spellEnd"/>
      <w:r w:rsidR="001E1C53">
        <w:rPr>
          <w:rFonts w:ascii="Times New Roman" w:hAnsi="Times New Roman" w:cs="Times New Roman"/>
          <w:sz w:val="28"/>
          <w:szCs w:val="28"/>
        </w:rPr>
        <w:t xml:space="preserve"> городского п</w:t>
      </w:r>
      <w:r>
        <w:rPr>
          <w:rFonts w:ascii="Times New Roman" w:hAnsi="Times New Roman" w:cs="Times New Roman"/>
          <w:sz w:val="28"/>
          <w:szCs w:val="28"/>
        </w:rPr>
        <w:t>оселения.</w:t>
      </w:r>
    </w:p>
    <w:p w:rsidR="00103C12" w:rsidRDefault="00E8398E" w:rsidP="00103C12">
      <w:pPr>
        <w:autoSpaceDE w:val="0"/>
        <w:autoSpaceDN w:val="0"/>
        <w:adjustRightInd w:val="0"/>
        <w:spacing w:after="0" w:line="228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3. </w:t>
      </w:r>
      <w:r w:rsidR="00103C12" w:rsidRPr="00103C12">
        <w:rPr>
          <w:rFonts w:ascii="Times New Roman" w:hAnsi="Times New Roman"/>
          <w:sz w:val="28"/>
          <w:szCs w:val="28"/>
        </w:rPr>
        <w:t xml:space="preserve"> </w:t>
      </w:r>
      <w:r w:rsidR="00103C12">
        <w:rPr>
          <w:rFonts w:ascii="Times New Roman" w:hAnsi="Times New Roman"/>
          <w:sz w:val="28"/>
          <w:szCs w:val="28"/>
        </w:rPr>
        <w:t>Публичное обсуждение муниципальной программы обеспечивается путем обнародования проекта муниципальной программы в специально установленных местах:</w:t>
      </w:r>
    </w:p>
    <w:p w:rsidR="00103C12" w:rsidRDefault="00103C12" w:rsidP="00103C12">
      <w:pPr>
        <w:autoSpaceDE w:val="0"/>
        <w:autoSpaceDN w:val="0"/>
        <w:adjustRightInd w:val="0"/>
        <w:spacing w:after="0" w:line="228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информационный стенд администрации </w:t>
      </w:r>
      <w:proofErr w:type="spellStart"/>
      <w:r>
        <w:rPr>
          <w:rFonts w:ascii="Times New Roman" w:hAnsi="Times New Roman"/>
          <w:sz w:val="28"/>
          <w:szCs w:val="28"/>
        </w:rPr>
        <w:t>Псебайского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городского поселения;</w:t>
      </w:r>
    </w:p>
    <w:p w:rsidR="00103C12" w:rsidRDefault="00103C12" w:rsidP="00103C12">
      <w:pPr>
        <w:autoSpaceDE w:val="0"/>
        <w:autoSpaceDN w:val="0"/>
        <w:adjustRightInd w:val="0"/>
        <w:spacing w:after="0" w:line="228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информационные стенды  библиотек;</w:t>
      </w:r>
    </w:p>
    <w:p w:rsidR="00103C12" w:rsidRDefault="00103C12" w:rsidP="00103C12">
      <w:pPr>
        <w:autoSpaceDE w:val="0"/>
        <w:autoSpaceDN w:val="0"/>
        <w:adjustRightInd w:val="0"/>
        <w:spacing w:after="0" w:line="228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доска объявлений сельского клуба п. </w:t>
      </w:r>
      <w:proofErr w:type="gramStart"/>
      <w:r>
        <w:rPr>
          <w:rFonts w:ascii="Times New Roman" w:hAnsi="Times New Roman"/>
          <w:sz w:val="28"/>
          <w:szCs w:val="28"/>
        </w:rPr>
        <w:t>Бурном</w:t>
      </w:r>
      <w:proofErr w:type="gramEnd"/>
      <w:r>
        <w:rPr>
          <w:rFonts w:ascii="Times New Roman" w:hAnsi="Times New Roman"/>
          <w:sz w:val="28"/>
          <w:szCs w:val="28"/>
        </w:rPr>
        <w:t>;</w:t>
      </w:r>
    </w:p>
    <w:p w:rsidR="00103C12" w:rsidRDefault="00103C12" w:rsidP="00103C12">
      <w:pPr>
        <w:autoSpaceDE w:val="0"/>
        <w:autoSpaceDN w:val="0"/>
        <w:adjustRightInd w:val="0"/>
        <w:spacing w:after="0" w:line="228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4) информационный щит ДК «Юбилейный»; </w:t>
      </w:r>
    </w:p>
    <w:p w:rsidR="00E8398E" w:rsidRDefault="00103C12" w:rsidP="00103C12">
      <w:pPr>
        <w:autoSpaceDE w:val="0"/>
        <w:autoSpaceDN w:val="0"/>
        <w:adjustRightInd w:val="0"/>
        <w:spacing w:after="0" w:line="228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5)информационный щит ДК «Меридиан».</w:t>
      </w:r>
    </w:p>
    <w:p w:rsidR="00103C12" w:rsidRDefault="00E8398E" w:rsidP="00103C12">
      <w:pPr>
        <w:autoSpaceDE w:val="0"/>
        <w:autoSpaceDN w:val="0"/>
        <w:adjustRightInd w:val="0"/>
        <w:spacing w:after="0" w:line="228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 Публичное обсуждение проекта муниципальной программы проводится в течение 7 рабочих дней со дня его размещения</w:t>
      </w:r>
      <w:r w:rsidR="00103C12" w:rsidRPr="00103C12">
        <w:rPr>
          <w:rFonts w:ascii="Times New Roman" w:hAnsi="Times New Roman"/>
          <w:sz w:val="28"/>
          <w:szCs w:val="28"/>
        </w:rPr>
        <w:t xml:space="preserve"> </w:t>
      </w:r>
      <w:r w:rsidR="00103C12">
        <w:rPr>
          <w:rFonts w:ascii="Times New Roman" w:hAnsi="Times New Roman"/>
          <w:sz w:val="28"/>
          <w:szCs w:val="28"/>
        </w:rPr>
        <w:t>в специально установленных местах:</w:t>
      </w:r>
    </w:p>
    <w:p w:rsidR="00103C12" w:rsidRDefault="00103C12" w:rsidP="00103C12">
      <w:pPr>
        <w:autoSpaceDE w:val="0"/>
        <w:autoSpaceDN w:val="0"/>
        <w:adjustRightInd w:val="0"/>
        <w:spacing w:after="0" w:line="228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информационный стенд администрации </w:t>
      </w:r>
      <w:proofErr w:type="spellStart"/>
      <w:r>
        <w:rPr>
          <w:rFonts w:ascii="Times New Roman" w:hAnsi="Times New Roman"/>
          <w:sz w:val="28"/>
          <w:szCs w:val="28"/>
        </w:rPr>
        <w:t>Псебайского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городского поселения;</w:t>
      </w:r>
    </w:p>
    <w:p w:rsidR="00103C12" w:rsidRDefault="00103C12" w:rsidP="00103C12">
      <w:pPr>
        <w:autoSpaceDE w:val="0"/>
        <w:autoSpaceDN w:val="0"/>
        <w:adjustRightInd w:val="0"/>
        <w:spacing w:after="0" w:line="228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2) информационные стенды  библиотек;</w:t>
      </w:r>
    </w:p>
    <w:p w:rsidR="00103C12" w:rsidRDefault="00103C12" w:rsidP="00103C12">
      <w:pPr>
        <w:autoSpaceDE w:val="0"/>
        <w:autoSpaceDN w:val="0"/>
        <w:adjustRightInd w:val="0"/>
        <w:spacing w:after="0" w:line="228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доска объявлений сельского клуба п. </w:t>
      </w:r>
      <w:proofErr w:type="gramStart"/>
      <w:r>
        <w:rPr>
          <w:rFonts w:ascii="Times New Roman" w:hAnsi="Times New Roman"/>
          <w:sz w:val="28"/>
          <w:szCs w:val="28"/>
        </w:rPr>
        <w:t>Бурном</w:t>
      </w:r>
      <w:proofErr w:type="gramEnd"/>
      <w:r>
        <w:rPr>
          <w:rFonts w:ascii="Times New Roman" w:hAnsi="Times New Roman"/>
          <w:sz w:val="28"/>
          <w:szCs w:val="28"/>
        </w:rPr>
        <w:t>;</w:t>
      </w:r>
    </w:p>
    <w:p w:rsidR="00103C12" w:rsidRDefault="00103C12" w:rsidP="00103C12">
      <w:pPr>
        <w:autoSpaceDE w:val="0"/>
        <w:autoSpaceDN w:val="0"/>
        <w:adjustRightInd w:val="0"/>
        <w:spacing w:after="0" w:line="228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4) информационный щит ДК «Юбилейный»; </w:t>
      </w:r>
    </w:p>
    <w:p w:rsidR="00103C12" w:rsidRDefault="00103C12" w:rsidP="00103C12">
      <w:pPr>
        <w:autoSpaceDE w:val="0"/>
        <w:autoSpaceDN w:val="0"/>
        <w:adjustRightInd w:val="0"/>
        <w:spacing w:after="0" w:line="228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5)информационный щит ДК «Меридиан».</w:t>
      </w:r>
    </w:p>
    <w:p w:rsidR="00E8398E" w:rsidRDefault="00E8398E" w:rsidP="00C25446">
      <w:pPr>
        <w:autoSpaceDE w:val="0"/>
        <w:autoSpaceDN w:val="0"/>
        <w:adjustRightInd w:val="0"/>
        <w:spacing w:after="0" w:line="228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E8398E" w:rsidRDefault="00E8398E" w:rsidP="00C25446">
      <w:pPr>
        <w:autoSpaceDE w:val="0"/>
        <w:autoSpaceDN w:val="0"/>
        <w:adjustRightInd w:val="0"/>
        <w:spacing w:after="0" w:line="228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 Одновременно с размещением текста проекта муниципальной программы  размещается следующая информация:</w:t>
      </w:r>
    </w:p>
    <w:p w:rsidR="00E8398E" w:rsidRDefault="00E8398E" w:rsidP="00C25446">
      <w:pPr>
        <w:autoSpaceDE w:val="0"/>
        <w:autoSpaceDN w:val="0"/>
        <w:adjustRightInd w:val="0"/>
        <w:spacing w:after="0" w:line="228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 начала и завершения проведения публичного обсуждения проекта муниципальной программы;</w:t>
      </w:r>
    </w:p>
    <w:p w:rsidR="00E8398E" w:rsidRDefault="00E8398E" w:rsidP="00C25446">
      <w:pPr>
        <w:autoSpaceDE w:val="0"/>
        <w:autoSpaceDN w:val="0"/>
        <w:adjustRightInd w:val="0"/>
        <w:spacing w:after="0" w:line="228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официальный адрес электронной почты ответственного исполнителя муниципальной программы в сети Интернет, по которому направляются в электронной форме замечания и предложения представителей общественности к проекту муниципальной программы;</w:t>
      </w:r>
    </w:p>
    <w:p w:rsidR="00E8398E" w:rsidRDefault="00E8398E" w:rsidP="00C25446">
      <w:pPr>
        <w:autoSpaceDE w:val="0"/>
        <w:autoSpaceDN w:val="0"/>
        <w:adjustRightInd w:val="0"/>
        <w:spacing w:after="0" w:line="228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требования к замечаниям и предложениям представителей общественности к проекту муниципальной программы.</w:t>
      </w:r>
    </w:p>
    <w:p w:rsidR="00E8398E" w:rsidRDefault="00E8398E" w:rsidP="00C25446">
      <w:pPr>
        <w:autoSpaceDE w:val="0"/>
        <w:autoSpaceDN w:val="0"/>
        <w:adjustRightInd w:val="0"/>
        <w:spacing w:after="0" w:line="228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 Публичное обсуждение проекта муниципальной программы заключается в направлении представителями общественности замечаний и предложений к проекту муниципальной программы на официальный адрес электронной почты ответственного исполнителя муниципальной программы в сети Интернет.</w:t>
      </w:r>
    </w:p>
    <w:p w:rsidR="00E8398E" w:rsidRDefault="00E8398E" w:rsidP="00C25446">
      <w:pPr>
        <w:autoSpaceDE w:val="0"/>
        <w:autoSpaceDN w:val="0"/>
        <w:adjustRightInd w:val="0"/>
        <w:spacing w:after="0" w:line="228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Замечания и предложения представителей общественности к проекту муниципальной программы должны соответствовать требованиям, предъявляемым к обращениям граждан, установленным Федеральным </w:t>
      </w:r>
      <w:r w:rsidRPr="00A171A0">
        <w:rPr>
          <w:rFonts w:ascii="Times New Roman" w:hAnsi="Times New Roman" w:cs="Times New Roman"/>
          <w:sz w:val="28"/>
          <w:szCs w:val="28"/>
        </w:rPr>
        <w:t>законом</w:t>
      </w:r>
      <w:r>
        <w:rPr>
          <w:rFonts w:ascii="Times New Roman" w:hAnsi="Times New Roman" w:cs="Times New Roman"/>
          <w:sz w:val="28"/>
          <w:szCs w:val="28"/>
        </w:rPr>
        <w:t xml:space="preserve"> от 2 мая 2006 года № 59-ФЗ «О порядке рассмотрения обращений граждан Российской Федерации».</w:t>
      </w:r>
    </w:p>
    <w:p w:rsidR="00E8398E" w:rsidRDefault="00E8398E" w:rsidP="00C25446">
      <w:pPr>
        <w:autoSpaceDE w:val="0"/>
        <w:autoSpaceDN w:val="0"/>
        <w:adjustRightInd w:val="0"/>
        <w:spacing w:after="0" w:line="228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Замечания и предложения представителей общественности к проекту муниципальной программы, поступившие после срока завершения проведения публичного обсуждения проекта муниципальной программы, не учитываются при его доработке и рассматриваются в порядке, установленном Федеральным </w:t>
      </w:r>
      <w:r w:rsidRPr="00A171A0">
        <w:rPr>
          <w:rFonts w:ascii="Times New Roman" w:hAnsi="Times New Roman" w:cs="Times New Roman"/>
          <w:sz w:val="28"/>
          <w:szCs w:val="28"/>
        </w:rPr>
        <w:t>законом</w:t>
      </w:r>
      <w:r>
        <w:rPr>
          <w:rFonts w:ascii="Times New Roman" w:hAnsi="Times New Roman" w:cs="Times New Roman"/>
          <w:sz w:val="28"/>
          <w:szCs w:val="28"/>
        </w:rPr>
        <w:t xml:space="preserve"> от 2 мая 2006 года № 59-ФЗ «О порядке рассмотрения обращений граждан Российской Федерации».</w:t>
      </w:r>
    </w:p>
    <w:p w:rsidR="00E8398E" w:rsidRDefault="00E8398E" w:rsidP="00C25446">
      <w:pPr>
        <w:autoSpaceDE w:val="0"/>
        <w:autoSpaceDN w:val="0"/>
        <w:adjustRightInd w:val="0"/>
        <w:spacing w:after="0" w:line="228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 После истечения срока публичного обсуждения проекта муниципальной программы, указанного в </w:t>
      </w:r>
      <w:r w:rsidRPr="00A171A0">
        <w:rPr>
          <w:rFonts w:ascii="Times New Roman" w:hAnsi="Times New Roman" w:cs="Times New Roman"/>
          <w:sz w:val="28"/>
          <w:szCs w:val="28"/>
        </w:rPr>
        <w:t xml:space="preserve">пункте </w:t>
      </w:r>
      <w:r>
        <w:rPr>
          <w:rFonts w:ascii="Times New Roman" w:hAnsi="Times New Roman" w:cs="Times New Roman"/>
          <w:sz w:val="28"/>
          <w:szCs w:val="28"/>
        </w:rPr>
        <w:t>4 настоящего Порядка, ответственный исполнитель муниципальной программы выполняет одно из следующих действий:</w:t>
      </w:r>
    </w:p>
    <w:p w:rsidR="00E8398E" w:rsidRDefault="00E8398E" w:rsidP="00C25446">
      <w:pPr>
        <w:autoSpaceDE w:val="0"/>
        <w:autoSpaceDN w:val="0"/>
        <w:adjustRightInd w:val="0"/>
        <w:spacing w:after="0" w:line="228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дорабатывает проект муниципальной программы с учетом поступивших замечаний и предложений представителей общественности к проекту муниципальной программы;</w:t>
      </w:r>
    </w:p>
    <w:p w:rsidR="00E8398E" w:rsidRDefault="00E8398E" w:rsidP="00C25446">
      <w:pPr>
        <w:autoSpaceDE w:val="0"/>
        <w:autoSpaceDN w:val="0"/>
        <w:adjustRightInd w:val="0"/>
        <w:spacing w:after="0" w:line="228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оставляет проект муниципальной программы без изменений.</w:t>
      </w:r>
    </w:p>
    <w:p w:rsidR="00E8398E" w:rsidRDefault="00E8398E" w:rsidP="00C25446">
      <w:pPr>
        <w:autoSpaceDE w:val="0"/>
        <w:autoSpaceDN w:val="0"/>
        <w:adjustRightInd w:val="0"/>
        <w:spacing w:after="0" w:line="228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 После истечения срока публичного обсуждения проекта муниципальной программы, указанного в </w:t>
      </w:r>
      <w:r w:rsidRPr="00A171A0">
        <w:rPr>
          <w:rFonts w:ascii="Times New Roman" w:hAnsi="Times New Roman" w:cs="Times New Roman"/>
          <w:sz w:val="28"/>
          <w:szCs w:val="28"/>
        </w:rPr>
        <w:t xml:space="preserve">пункте </w:t>
      </w:r>
      <w:r>
        <w:rPr>
          <w:rFonts w:ascii="Times New Roman" w:hAnsi="Times New Roman" w:cs="Times New Roman"/>
          <w:sz w:val="28"/>
          <w:szCs w:val="28"/>
        </w:rPr>
        <w:t xml:space="preserve">4 настоящего Порядка, ответственным исполнителем муниципальной программы готовится таблица замечаний, подписываемая его руководителем, в которой указываются содержание замечаний и предложений представителей общественности, а также результаты рассмотрения указанных замечаний и предложений согласно </w:t>
      </w:r>
      <w:r w:rsidRPr="00A171A0">
        <w:rPr>
          <w:rFonts w:ascii="Times New Roman" w:hAnsi="Times New Roman" w:cs="Times New Roman"/>
          <w:sz w:val="28"/>
          <w:szCs w:val="28"/>
        </w:rPr>
        <w:t>приложению</w:t>
      </w:r>
      <w:r>
        <w:rPr>
          <w:rFonts w:ascii="Times New Roman" w:hAnsi="Times New Roman" w:cs="Times New Roman"/>
          <w:sz w:val="28"/>
          <w:szCs w:val="28"/>
        </w:rPr>
        <w:t xml:space="preserve"> к настоящему Порядку.</w:t>
      </w:r>
    </w:p>
    <w:p w:rsidR="00E8398E" w:rsidRDefault="00E8398E" w:rsidP="00C25446">
      <w:pPr>
        <w:autoSpaceDE w:val="0"/>
        <w:autoSpaceDN w:val="0"/>
        <w:adjustRightInd w:val="0"/>
        <w:spacing w:after="0" w:line="228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В целях информирования представителей общественности об учете (отклонении) замечаний и предложений ответственным исполнителем муниципальной программы таблица замечаний размещается </w:t>
      </w:r>
      <w:r w:rsidR="00103C12">
        <w:rPr>
          <w:rFonts w:ascii="Times New Roman" w:hAnsi="Times New Roman"/>
          <w:sz w:val="28"/>
          <w:szCs w:val="28"/>
        </w:rPr>
        <w:t xml:space="preserve">в специально установленных местах </w:t>
      </w:r>
      <w:r>
        <w:rPr>
          <w:rFonts w:ascii="Times New Roman" w:hAnsi="Times New Roman" w:cs="Times New Roman"/>
          <w:sz w:val="28"/>
          <w:szCs w:val="28"/>
        </w:rPr>
        <w:t xml:space="preserve"> не позднее чем через 7 рабочих дней после истечения срока публичного обсуждения.</w:t>
      </w:r>
    </w:p>
    <w:p w:rsidR="00E8398E" w:rsidRDefault="00E8398E" w:rsidP="00C25446">
      <w:pPr>
        <w:autoSpaceDE w:val="0"/>
        <w:autoSpaceDN w:val="0"/>
        <w:adjustRightInd w:val="0"/>
        <w:spacing w:after="0" w:line="228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8398E" w:rsidRDefault="00E8398E" w:rsidP="00C25446">
      <w:pPr>
        <w:autoSpaceDE w:val="0"/>
        <w:autoSpaceDN w:val="0"/>
        <w:adjustRightInd w:val="0"/>
        <w:spacing w:after="0" w:line="228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E1C53" w:rsidRDefault="001E1C53" w:rsidP="00C25446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Исполняющий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обязанности н</w:t>
      </w:r>
      <w:r w:rsidR="00E8398E">
        <w:rPr>
          <w:rFonts w:ascii="Times New Roman" w:hAnsi="Times New Roman" w:cs="Times New Roman"/>
          <w:sz w:val="28"/>
          <w:szCs w:val="28"/>
          <w:shd w:val="clear" w:color="auto" w:fill="FFFFFF"/>
        </w:rPr>
        <w:t>ачальник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а</w:t>
      </w:r>
    </w:p>
    <w:p w:rsidR="00E8398E" w:rsidRDefault="00E8398E" w:rsidP="001E1C53">
      <w:pPr>
        <w:shd w:val="clear" w:color="auto" w:fill="FFFFFF"/>
        <w:tabs>
          <w:tab w:val="left" w:pos="7320"/>
        </w:tabs>
        <w:spacing w:after="0" w:line="315" w:lineRule="atLeast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отдела по</w:t>
      </w:r>
      <w:r w:rsidR="001E1C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экономике и финансам</w:t>
      </w:r>
      <w:r w:rsidR="001E1C53">
        <w:rPr>
          <w:rFonts w:ascii="Times New Roman" w:hAnsi="Times New Roman" w:cs="Times New Roman"/>
          <w:sz w:val="28"/>
          <w:szCs w:val="28"/>
          <w:shd w:val="clear" w:color="auto" w:fill="FFFFFF"/>
        </w:rPr>
        <w:tab/>
        <w:t>В.А.Бук</w:t>
      </w:r>
      <w:r w:rsidR="007F514E">
        <w:rPr>
          <w:rFonts w:ascii="Times New Roman" w:hAnsi="Times New Roman" w:cs="Times New Roman"/>
          <w:sz w:val="28"/>
          <w:szCs w:val="28"/>
          <w:shd w:val="clear" w:color="auto" w:fill="FFFFFF"/>
        </w:rPr>
        <w:t>ов</w:t>
      </w:r>
      <w:r w:rsidR="001E1C53">
        <w:rPr>
          <w:rFonts w:ascii="Times New Roman" w:hAnsi="Times New Roman" w:cs="Times New Roman"/>
          <w:sz w:val="28"/>
          <w:szCs w:val="28"/>
          <w:shd w:val="clear" w:color="auto" w:fill="FFFFFF"/>
        </w:rPr>
        <w:t>а</w:t>
      </w:r>
    </w:p>
    <w:p w:rsidR="00E8398E" w:rsidRDefault="00E8398E" w:rsidP="00C25446">
      <w:pPr>
        <w:spacing w:after="0"/>
        <w:ind w:right="-230"/>
        <w:rPr>
          <w:rFonts w:ascii="Times New Roman" w:hAnsi="Times New Roman" w:cs="Times New Roman"/>
          <w:sz w:val="28"/>
          <w:szCs w:val="28"/>
        </w:rPr>
      </w:pPr>
    </w:p>
    <w:p w:rsidR="001E1C53" w:rsidRDefault="00E8398E" w:rsidP="00131AB3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</w:p>
    <w:p w:rsidR="001E1C53" w:rsidRDefault="001E1C53" w:rsidP="00131AB3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103C12" w:rsidRDefault="00103C12" w:rsidP="00131AB3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103C12" w:rsidRDefault="00103C12" w:rsidP="00131AB3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103C12" w:rsidRDefault="00103C12" w:rsidP="00131AB3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103C12" w:rsidRDefault="00103C12" w:rsidP="00131AB3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103C12" w:rsidRDefault="00103C12" w:rsidP="00131AB3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103C12" w:rsidRDefault="00103C12" w:rsidP="00131AB3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103C12" w:rsidRDefault="00103C12" w:rsidP="00131AB3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103C12" w:rsidRDefault="00103C12" w:rsidP="00131AB3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103C12" w:rsidRDefault="00103C12" w:rsidP="00131AB3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103C12" w:rsidRDefault="00103C12" w:rsidP="00131AB3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103C12" w:rsidRDefault="00103C12" w:rsidP="00131AB3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103C12" w:rsidRDefault="00103C12" w:rsidP="00131AB3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103C12" w:rsidRDefault="00103C12" w:rsidP="00131AB3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103C12" w:rsidRDefault="00103C12" w:rsidP="00131AB3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103C12" w:rsidRDefault="00103C12" w:rsidP="00131AB3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103C12" w:rsidRDefault="00103C12" w:rsidP="00131AB3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103C12" w:rsidRDefault="00103C12" w:rsidP="00131AB3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103C12" w:rsidRDefault="00103C12" w:rsidP="00131AB3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103C12" w:rsidRDefault="00103C12" w:rsidP="00131AB3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103C12" w:rsidRDefault="00103C12" w:rsidP="00131AB3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103C12" w:rsidRDefault="00103C12" w:rsidP="00131AB3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103C12" w:rsidRDefault="00103C12" w:rsidP="00131AB3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103C12" w:rsidRDefault="00103C12" w:rsidP="00131AB3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103C12" w:rsidRDefault="00103C12" w:rsidP="00131AB3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103C12" w:rsidRDefault="00103C12" w:rsidP="00131AB3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103C12" w:rsidRDefault="00103C12" w:rsidP="00131AB3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103C12" w:rsidRDefault="00103C12" w:rsidP="00131AB3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103C12" w:rsidRDefault="00103C12" w:rsidP="00131AB3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103C12" w:rsidRDefault="00103C12" w:rsidP="00131AB3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103C12" w:rsidRDefault="00103C12" w:rsidP="00131AB3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103C12" w:rsidRDefault="00103C12" w:rsidP="00131AB3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E8398E" w:rsidRDefault="00E8398E" w:rsidP="00103C12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</w:p>
    <w:p w:rsidR="00E8398E" w:rsidRDefault="00E8398E" w:rsidP="00103C1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к Порядку проведения публичного </w:t>
      </w:r>
    </w:p>
    <w:p w:rsidR="00E8398E" w:rsidRDefault="00E8398E" w:rsidP="00103C1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обсуждения проектов муниципальных </w:t>
      </w:r>
    </w:p>
    <w:p w:rsidR="00E8398E" w:rsidRDefault="00E8398E" w:rsidP="00103C1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программ</w:t>
      </w:r>
    </w:p>
    <w:p w:rsidR="00E8398E" w:rsidRDefault="00E8398E" w:rsidP="00131AB3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E8398E" w:rsidRDefault="00E8398E" w:rsidP="00C2544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8398E" w:rsidRDefault="00E8398E" w:rsidP="00C254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ТАБЛИЦА</w:t>
      </w:r>
    </w:p>
    <w:p w:rsidR="00E8398E" w:rsidRDefault="00E8398E" w:rsidP="00C254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ЗАМЕЧАНИЙ ПО ИТОГАМ ПРОВЕДЕНИЯ ПУБЛИЧНОГО ОБСУЖДЕНИЯ</w:t>
      </w:r>
    </w:p>
    <w:p w:rsidR="00E8398E" w:rsidRDefault="00E8398E" w:rsidP="00C254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ПРОЕКТА МУНИЦИПАЛЬНОЙ ПРОГРАММЫ</w:t>
      </w:r>
    </w:p>
    <w:p w:rsidR="00E8398E" w:rsidRDefault="00E8398E" w:rsidP="00C2544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8398E" w:rsidRDefault="00E8398E" w:rsidP="00C25446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13010C">
        <w:rPr>
          <w:rFonts w:ascii="Times New Roman" w:hAnsi="Times New Roman" w:cs="Times New Roman"/>
          <w:sz w:val="24"/>
          <w:szCs w:val="24"/>
        </w:rPr>
        <w:t xml:space="preserve">Наименование проекта </w:t>
      </w:r>
      <w:r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Pr="0013010C">
        <w:rPr>
          <w:rFonts w:ascii="Times New Roman" w:hAnsi="Times New Roman" w:cs="Times New Roman"/>
          <w:sz w:val="24"/>
          <w:szCs w:val="24"/>
        </w:rPr>
        <w:t xml:space="preserve">программы </w:t>
      </w:r>
    </w:p>
    <w:p w:rsidR="00E8398E" w:rsidRPr="0013010C" w:rsidRDefault="00E8398E" w:rsidP="00C25446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13010C">
        <w:rPr>
          <w:rFonts w:ascii="Times New Roman" w:hAnsi="Times New Roman" w:cs="Times New Roman"/>
          <w:sz w:val="24"/>
          <w:szCs w:val="24"/>
        </w:rPr>
        <w:t>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</w:t>
      </w:r>
      <w:r w:rsidRPr="0013010C">
        <w:rPr>
          <w:rFonts w:ascii="Times New Roman" w:hAnsi="Times New Roman" w:cs="Times New Roman"/>
          <w:sz w:val="24"/>
          <w:szCs w:val="24"/>
        </w:rPr>
        <w:t>__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13010C">
        <w:rPr>
          <w:rFonts w:ascii="Times New Roman" w:hAnsi="Times New Roman" w:cs="Times New Roman"/>
          <w:sz w:val="24"/>
          <w:szCs w:val="24"/>
        </w:rPr>
        <w:t>______</w:t>
      </w:r>
    </w:p>
    <w:p w:rsidR="00E8398E" w:rsidRPr="0013010C" w:rsidRDefault="00E8398E" w:rsidP="00C25446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13010C">
        <w:rPr>
          <w:rFonts w:ascii="Times New Roman" w:hAnsi="Times New Roman" w:cs="Times New Roman"/>
          <w:sz w:val="24"/>
          <w:szCs w:val="24"/>
        </w:rPr>
        <w:t xml:space="preserve">Наименование </w:t>
      </w:r>
      <w:r>
        <w:rPr>
          <w:rFonts w:ascii="Times New Roman" w:hAnsi="Times New Roman" w:cs="Times New Roman"/>
          <w:sz w:val="24"/>
          <w:szCs w:val="24"/>
        </w:rPr>
        <w:t xml:space="preserve">ответственного исполнителя  муниципальной </w:t>
      </w:r>
      <w:r w:rsidRPr="0013010C">
        <w:rPr>
          <w:rFonts w:ascii="Times New Roman" w:hAnsi="Times New Roman" w:cs="Times New Roman"/>
          <w:sz w:val="24"/>
          <w:szCs w:val="24"/>
        </w:rPr>
        <w:t>программы                              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</w:t>
      </w:r>
      <w:r w:rsidRPr="0013010C">
        <w:rPr>
          <w:rFonts w:ascii="Times New Roman" w:hAnsi="Times New Roman" w:cs="Times New Roman"/>
          <w:sz w:val="24"/>
          <w:szCs w:val="24"/>
        </w:rPr>
        <w:t>________</w:t>
      </w:r>
    </w:p>
    <w:p w:rsidR="00E8398E" w:rsidRPr="0013010C" w:rsidRDefault="00E8398E" w:rsidP="00C25446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13010C">
        <w:rPr>
          <w:rFonts w:ascii="Times New Roman" w:hAnsi="Times New Roman" w:cs="Times New Roman"/>
          <w:sz w:val="24"/>
          <w:szCs w:val="24"/>
        </w:rPr>
        <w:t>Даты начала и окончания публичного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3010C">
        <w:rPr>
          <w:rFonts w:ascii="Times New Roman" w:hAnsi="Times New Roman" w:cs="Times New Roman"/>
          <w:sz w:val="24"/>
          <w:szCs w:val="24"/>
        </w:rPr>
        <w:t>обсуждения                                     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</w:t>
      </w:r>
      <w:r w:rsidRPr="0013010C">
        <w:rPr>
          <w:rFonts w:ascii="Times New Roman" w:hAnsi="Times New Roman" w:cs="Times New Roman"/>
          <w:sz w:val="24"/>
          <w:szCs w:val="24"/>
        </w:rPr>
        <w:t>_______</w:t>
      </w:r>
    </w:p>
    <w:p w:rsidR="00E8398E" w:rsidRPr="0013010C" w:rsidRDefault="00E8398E" w:rsidP="00C25446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13010C">
        <w:rPr>
          <w:rFonts w:ascii="Times New Roman" w:hAnsi="Times New Roman" w:cs="Times New Roman"/>
          <w:sz w:val="24"/>
          <w:szCs w:val="24"/>
        </w:rPr>
        <w:t xml:space="preserve">Место размещения проекта </w:t>
      </w:r>
      <w:r>
        <w:rPr>
          <w:rFonts w:ascii="Times New Roman" w:hAnsi="Times New Roman" w:cs="Times New Roman"/>
          <w:sz w:val="24"/>
          <w:szCs w:val="24"/>
        </w:rPr>
        <w:t xml:space="preserve"> муниципальной</w:t>
      </w:r>
      <w:r w:rsidRPr="0013010C">
        <w:rPr>
          <w:rFonts w:ascii="Times New Roman" w:hAnsi="Times New Roman" w:cs="Times New Roman"/>
          <w:sz w:val="24"/>
          <w:szCs w:val="24"/>
        </w:rPr>
        <w:t xml:space="preserve"> программы ___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</w:t>
      </w:r>
      <w:r w:rsidRPr="0013010C">
        <w:rPr>
          <w:rFonts w:ascii="Times New Roman" w:hAnsi="Times New Roman" w:cs="Times New Roman"/>
          <w:sz w:val="24"/>
          <w:szCs w:val="24"/>
        </w:rPr>
        <w:t>_________________________</w:t>
      </w:r>
    </w:p>
    <w:p w:rsidR="00E8398E" w:rsidRPr="0013010C" w:rsidRDefault="00E8398E" w:rsidP="00C2544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CellSpacing w:w="5" w:type="nil"/>
        <w:tblInd w:w="-73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00"/>
        <w:gridCol w:w="3840"/>
        <w:gridCol w:w="1800"/>
        <w:gridCol w:w="1800"/>
        <w:gridCol w:w="1599"/>
      </w:tblGrid>
      <w:tr w:rsidR="00E8398E" w:rsidRPr="00954E91">
        <w:trPr>
          <w:trHeight w:val="12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8E" w:rsidRPr="00954E91" w:rsidRDefault="00E8398E" w:rsidP="00D6580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54E9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54E9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N </w:t>
            </w:r>
            <w:r w:rsidRPr="00954E9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proofErr w:type="gramStart"/>
            <w:r w:rsidRPr="00954E9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954E91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954E9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8E" w:rsidRPr="00954E91" w:rsidRDefault="00E8398E" w:rsidP="00D6580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54E91">
              <w:rPr>
                <w:rFonts w:ascii="Times New Roman" w:hAnsi="Times New Roman" w:cs="Times New Roman"/>
                <w:sz w:val="24"/>
                <w:szCs w:val="24"/>
              </w:rPr>
              <w:t xml:space="preserve"> Автор замечания, предложения </w:t>
            </w:r>
            <w:r w:rsidRPr="00954E9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  (полное и сокращенное     </w:t>
            </w:r>
            <w:r w:rsidRPr="00954E9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        фирменное           </w:t>
            </w:r>
            <w:r w:rsidRPr="00954E9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наименование юридического     </w:t>
            </w:r>
            <w:r w:rsidRPr="00954E9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лица/Ф.И.О., почтовый адрес  </w:t>
            </w:r>
            <w:r w:rsidRPr="00954E9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    физического лица)      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8E" w:rsidRPr="00954E91" w:rsidRDefault="00E8398E" w:rsidP="00D6580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54E9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Содержание  </w:t>
            </w:r>
            <w:r w:rsidRPr="00954E9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замечания  </w:t>
            </w:r>
            <w:r w:rsidRPr="00954E91">
              <w:rPr>
                <w:rFonts w:ascii="Times New Roman" w:hAnsi="Times New Roman" w:cs="Times New Roman"/>
                <w:sz w:val="24"/>
                <w:szCs w:val="24"/>
              </w:rPr>
              <w:br/>
              <w:t>(предложения)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8E" w:rsidRPr="00954E91" w:rsidRDefault="00E8398E" w:rsidP="00D6580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54E91">
              <w:rPr>
                <w:rFonts w:ascii="Times New Roman" w:hAnsi="Times New Roman" w:cs="Times New Roman"/>
                <w:sz w:val="24"/>
                <w:szCs w:val="24"/>
              </w:rPr>
              <w:t xml:space="preserve">  Результат  </w:t>
            </w:r>
            <w:r w:rsidRPr="00954E9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рассмотрения </w:t>
            </w:r>
            <w:r w:rsidRPr="00954E9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(</w:t>
            </w:r>
            <w:proofErr w:type="gramStart"/>
            <w:r w:rsidRPr="00954E91">
              <w:rPr>
                <w:rFonts w:ascii="Times New Roman" w:hAnsi="Times New Roman" w:cs="Times New Roman"/>
                <w:sz w:val="24"/>
                <w:szCs w:val="24"/>
              </w:rPr>
              <w:t>учтено</w:t>
            </w:r>
            <w:proofErr w:type="gramEnd"/>
            <w:r w:rsidRPr="00954E91">
              <w:rPr>
                <w:rFonts w:ascii="Times New Roman" w:hAnsi="Times New Roman" w:cs="Times New Roman"/>
                <w:sz w:val="24"/>
                <w:szCs w:val="24"/>
              </w:rPr>
              <w:t xml:space="preserve">/   </w:t>
            </w:r>
            <w:r w:rsidRPr="00954E9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отклонено с </w:t>
            </w:r>
            <w:r w:rsidRPr="00954E91">
              <w:rPr>
                <w:rFonts w:ascii="Times New Roman" w:hAnsi="Times New Roman" w:cs="Times New Roman"/>
                <w:sz w:val="24"/>
                <w:szCs w:val="24"/>
              </w:rPr>
              <w:br/>
              <w:t>обоснованием)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8E" w:rsidRPr="00954E91" w:rsidRDefault="00E8398E" w:rsidP="00D6580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54E9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54E91">
              <w:rPr>
                <w:rFonts w:ascii="Times New Roman" w:hAnsi="Times New Roman" w:cs="Times New Roman"/>
                <w:sz w:val="24"/>
                <w:szCs w:val="24"/>
              </w:rPr>
              <w:br/>
              <w:t>Примечание</w:t>
            </w:r>
          </w:p>
        </w:tc>
      </w:tr>
      <w:tr w:rsidR="00E8398E" w:rsidRPr="00954E91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8E" w:rsidRPr="00954E91" w:rsidRDefault="00E8398E" w:rsidP="00D6580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8E" w:rsidRPr="00954E91" w:rsidRDefault="00E8398E" w:rsidP="00D6580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8E" w:rsidRPr="00954E91" w:rsidRDefault="00E8398E" w:rsidP="00D6580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8E" w:rsidRPr="00954E91" w:rsidRDefault="00E8398E" w:rsidP="00D6580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8E" w:rsidRPr="00954E91" w:rsidRDefault="00E8398E" w:rsidP="00D6580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398E" w:rsidRPr="00954E91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8E" w:rsidRPr="00954E91" w:rsidRDefault="00E8398E" w:rsidP="00D6580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8E" w:rsidRPr="00954E91" w:rsidRDefault="00E8398E" w:rsidP="00D6580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8E" w:rsidRPr="00954E91" w:rsidRDefault="00E8398E" w:rsidP="00D6580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8E" w:rsidRPr="00954E91" w:rsidRDefault="00E8398E" w:rsidP="00D6580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8E" w:rsidRPr="00954E91" w:rsidRDefault="00E8398E" w:rsidP="00D6580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398E" w:rsidRPr="00954E91">
        <w:trPr>
          <w:trHeight w:val="800"/>
          <w:tblCellSpacing w:w="5" w:type="nil"/>
        </w:trPr>
        <w:tc>
          <w:tcPr>
            <w:tcW w:w="624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8E" w:rsidRPr="00954E91" w:rsidRDefault="00E8398E" w:rsidP="001E1C5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54E91">
              <w:rPr>
                <w:rFonts w:ascii="Times New Roman" w:hAnsi="Times New Roman" w:cs="Times New Roman"/>
                <w:sz w:val="24"/>
                <w:szCs w:val="24"/>
              </w:rPr>
              <w:t xml:space="preserve">Главный распорядитель средств бюджета </w:t>
            </w:r>
            <w:proofErr w:type="spellStart"/>
            <w:r w:rsidR="001E1C53">
              <w:rPr>
                <w:rFonts w:ascii="Times New Roman" w:hAnsi="Times New Roman" w:cs="Times New Roman"/>
                <w:sz w:val="24"/>
                <w:szCs w:val="24"/>
              </w:rPr>
              <w:t>Псебай</w:t>
            </w:r>
            <w:r w:rsidRPr="00954E91">
              <w:rPr>
                <w:rFonts w:ascii="Times New Roman" w:hAnsi="Times New Roman" w:cs="Times New Roman"/>
                <w:sz w:val="24"/>
                <w:szCs w:val="24"/>
              </w:rPr>
              <w:t>ского</w:t>
            </w:r>
            <w:proofErr w:type="spellEnd"/>
            <w:r w:rsidRPr="00954E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E1C53">
              <w:rPr>
                <w:rFonts w:ascii="Times New Roman" w:hAnsi="Times New Roman" w:cs="Times New Roman"/>
                <w:sz w:val="24"/>
                <w:szCs w:val="24"/>
              </w:rPr>
              <w:t>город</w:t>
            </w:r>
            <w:r w:rsidRPr="00954E91">
              <w:rPr>
                <w:rFonts w:ascii="Times New Roman" w:hAnsi="Times New Roman" w:cs="Times New Roman"/>
                <w:sz w:val="24"/>
                <w:szCs w:val="24"/>
              </w:rPr>
              <w:t>ского поселения Мостовского района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8E" w:rsidRPr="00954E91" w:rsidRDefault="00E8398E" w:rsidP="00D6580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54E9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54E91">
              <w:rPr>
                <w:rFonts w:ascii="Times New Roman" w:hAnsi="Times New Roman" w:cs="Times New Roman"/>
                <w:sz w:val="24"/>
                <w:szCs w:val="24"/>
              </w:rPr>
              <w:br/>
              <w:t>_____________</w:t>
            </w:r>
            <w:r w:rsidRPr="00954E9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 подпись   </w:t>
            </w:r>
          </w:p>
        </w:tc>
        <w:tc>
          <w:tcPr>
            <w:tcW w:w="15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8E" w:rsidRPr="00954E91" w:rsidRDefault="00E8398E" w:rsidP="00D6580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54E9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54E91">
              <w:rPr>
                <w:rFonts w:ascii="Times New Roman" w:hAnsi="Times New Roman" w:cs="Times New Roman"/>
                <w:sz w:val="24"/>
                <w:szCs w:val="24"/>
              </w:rPr>
              <w:br/>
              <w:t>__________</w:t>
            </w:r>
            <w:r w:rsidRPr="00954E9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(Ф.И.О.)  </w:t>
            </w:r>
          </w:p>
        </w:tc>
      </w:tr>
    </w:tbl>
    <w:p w:rsidR="00E8398E" w:rsidRPr="0013010C" w:rsidRDefault="00E8398E" w:rsidP="00C25446">
      <w:pPr>
        <w:rPr>
          <w:rFonts w:ascii="Times New Roman" w:hAnsi="Times New Roman" w:cs="Times New Roman"/>
          <w:sz w:val="24"/>
          <w:szCs w:val="24"/>
        </w:rPr>
      </w:pPr>
    </w:p>
    <w:p w:rsidR="00E8398E" w:rsidRDefault="00E8398E" w:rsidP="00D00F8E">
      <w:pPr>
        <w:spacing w:after="0"/>
        <w:ind w:right="-230"/>
        <w:rPr>
          <w:rFonts w:ascii="Times New Roman" w:hAnsi="Times New Roman" w:cs="Times New Roman"/>
          <w:sz w:val="28"/>
          <w:szCs w:val="28"/>
        </w:rPr>
      </w:pPr>
    </w:p>
    <w:p w:rsidR="001E1C53" w:rsidRDefault="001E1C53" w:rsidP="003D71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Исполняющий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обязанности н</w:t>
      </w:r>
      <w:r w:rsidR="00E8398E">
        <w:rPr>
          <w:rFonts w:ascii="Times New Roman" w:hAnsi="Times New Roman" w:cs="Times New Roman"/>
          <w:sz w:val="28"/>
          <w:szCs w:val="28"/>
          <w:shd w:val="clear" w:color="auto" w:fill="FFFFFF"/>
        </w:rPr>
        <w:t>ачальник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а</w:t>
      </w:r>
    </w:p>
    <w:p w:rsidR="00E8398E" w:rsidRDefault="00E8398E" w:rsidP="001E1C53">
      <w:pPr>
        <w:tabs>
          <w:tab w:val="left" w:pos="793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отдела по </w:t>
      </w:r>
      <w:r w:rsidR="001E1C53">
        <w:rPr>
          <w:rFonts w:ascii="Times New Roman" w:hAnsi="Times New Roman" w:cs="Times New Roman"/>
          <w:sz w:val="28"/>
          <w:szCs w:val="28"/>
          <w:shd w:val="clear" w:color="auto" w:fill="FFFFFF"/>
        </w:rPr>
        <w:t>экономике и финансам</w:t>
      </w:r>
      <w:r w:rsidR="001E1C53">
        <w:rPr>
          <w:rFonts w:ascii="Times New Roman" w:hAnsi="Times New Roman" w:cs="Times New Roman"/>
          <w:sz w:val="28"/>
          <w:szCs w:val="28"/>
          <w:shd w:val="clear" w:color="auto" w:fill="FFFFFF"/>
        </w:rPr>
        <w:tab/>
        <w:t>В.А.Букова</w:t>
      </w:r>
    </w:p>
    <w:p w:rsidR="00E8398E" w:rsidRDefault="00E8398E"/>
    <w:sectPr w:rsidR="00E8398E" w:rsidSect="00780226">
      <w:headerReference w:type="default" r:id="rId7"/>
      <w:pgSz w:w="11906" w:h="16838"/>
      <w:pgMar w:top="1021" w:right="454" w:bottom="1021" w:left="164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B6418" w:rsidRDefault="004B6418" w:rsidP="00797920">
      <w:pPr>
        <w:spacing w:after="0" w:line="240" w:lineRule="auto"/>
      </w:pPr>
      <w:r>
        <w:separator/>
      </w:r>
    </w:p>
  </w:endnote>
  <w:endnote w:type="continuationSeparator" w:id="0">
    <w:p w:rsidR="004B6418" w:rsidRDefault="004B6418" w:rsidP="007979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B6418" w:rsidRDefault="004B6418" w:rsidP="00797920">
      <w:pPr>
        <w:spacing w:after="0" w:line="240" w:lineRule="auto"/>
      </w:pPr>
      <w:r>
        <w:separator/>
      </w:r>
    </w:p>
  </w:footnote>
  <w:footnote w:type="continuationSeparator" w:id="0">
    <w:p w:rsidR="004B6418" w:rsidRDefault="004B6418" w:rsidP="007979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398E" w:rsidRDefault="007F5FE3">
    <w:pPr>
      <w:pStyle w:val="a3"/>
      <w:jc w:val="center"/>
    </w:pPr>
    <w:fldSimple w:instr=" PAGE   \* MERGEFORMAT ">
      <w:r w:rsidR="007D21FE">
        <w:rPr>
          <w:noProof/>
        </w:rPr>
        <w:t>2</w:t>
      </w:r>
    </w:fldSimple>
  </w:p>
  <w:p w:rsidR="00E8398E" w:rsidRPr="00780226" w:rsidRDefault="00E8398E" w:rsidP="00780226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25446"/>
    <w:rsid w:val="00103C12"/>
    <w:rsid w:val="00123BF9"/>
    <w:rsid w:val="0013010C"/>
    <w:rsid w:val="00131AB3"/>
    <w:rsid w:val="001D2C3B"/>
    <w:rsid w:val="001E1C53"/>
    <w:rsid w:val="001F5AAA"/>
    <w:rsid w:val="00321614"/>
    <w:rsid w:val="00334DD1"/>
    <w:rsid w:val="00385F15"/>
    <w:rsid w:val="003A7D23"/>
    <w:rsid w:val="003D711D"/>
    <w:rsid w:val="00421E8A"/>
    <w:rsid w:val="004B6418"/>
    <w:rsid w:val="00551542"/>
    <w:rsid w:val="005A057D"/>
    <w:rsid w:val="00627735"/>
    <w:rsid w:val="0076791A"/>
    <w:rsid w:val="00780226"/>
    <w:rsid w:val="00797920"/>
    <w:rsid w:val="007D21FE"/>
    <w:rsid w:val="007D3D1B"/>
    <w:rsid w:val="007F514E"/>
    <w:rsid w:val="007F5FE3"/>
    <w:rsid w:val="00853ACD"/>
    <w:rsid w:val="008666DD"/>
    <w:rsid w:val="008C5174"/>
    <w:rsid w:val="00901EC6"/>
    <w:rsid w:val="00936B56"/>
    <w:rsid w:val="00954E91"/>
    <w:rsid w:val="00A171A0"/>
    <w:rsid w:val="00A33952"/>
    <w:rsid w:val="00A34660"/>
    <w:rsid w:val="00B07AF3"/>
    <w:rsid w:val="00C25446"/>
    <w:rsid w:val="00C30E45"/>
    <w:rsid w:val="00C711DC"/>
    <w:rsid w:val="00C91B67"/>
    <w:rsid w:val="00CB59A1"/>
    <w:rsid w:val="00CD4CBD"/>
    <w:rsid w:val="00D00F8E"/>
    <w:rsid w:val="00D17C67"/>
    <w:rsid w:val="00D300DC"/>
    <w:rsid w:val="00D47823"/>
    <w:rsid w:val="00D6580C"/>
    <w:rsid w:val="00E8398E"/>
    <w:rsid w:val="00E857DD"/>
    <w:rsid w:val="00F92A2A"/>
    <w:rsid w:val="00FF52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7920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25446"/>
    <w:pPr>
      <w:tabs>
        <w:tab w:val="center" w:pos="4677"/>
        <w:tab w:val="right" w:pos="9355"/>
      </w:tabs>
    </w:pPr>
    <w:rPr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C25446"/>
    <w:rPr>
      <w:rFonts w:ascii="Calibri" w:hAnsi="Calibri" w:cs="Calibri"/>
      <w:lang w:eastAsia="en-US"/>
    </w:rPr>
  </w:style>
  <w:style w:type="paragraph" w:customStyle="1" w:styleId="ConsPlusCell">
    <w:name w:val="ConsPlusCell"/>
    <w:uiPriority w:val="99"/>
    <w:rsid w:val="00C25446"/>
    <w:pPr>
      <w:autoSpaceDE w:val="0"/>
      <w:autoSpaceDN w:val="0"/>
      <w:adjustRightInd w:val="0"/>
    </w:pPr>
    <w:rPr>
      <w:rFonts w:cs="Calibri"/>
      <w:sz w:val="28"/>
      <w:szCs w:val="28"/>
    </w:rPr>
  </w:style>
  <w:style w:type="paragraph" w:customStyle="1" w:styleId="ConsPlusNonformat">
    <w:name w:val="ConsPlusNonformat"/>
    <w:uiPriority w:val="99"/>
    <w:rsid w:val="00C25446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  <w:style w:type="paragraph" w:styleId="a5">
    <w:name w:val="footer"/>
    <w:basedOn w:val="a"/>
    <w:link w:val="a6"/>
    <w:uiPriority w:val="99"/>
    <w:semiHidden/>
    <w:rsid w:val="007802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780226"/>
  </w:style>
  <w:style w:type="paragraph" w:styleId="a7">
    <w:name w:val="Balloon Text"/>
    <w:basedOn w:val="a"/>
    <w:link w:val="a8"/>
    <w:uiPriority w:val="99"/>
    <w:semiHidden/>
    <w:rsid w:val="00E857D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C4815"/>
    <w:rPr>
      <w:rFonts w:ascii="Times New Roman" w:hAnsi="Times New Roman"/>
      <w:sz w:val="0"/>
      <w:sz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059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891A8D2-FFE6-4DCE-8A66-F778C0E02F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4</Pages>
  <Words>981</Words>
  <Characters>5596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6564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DNA7 X86</cp:lastModifiedBy>
  <cp:revision>23</cp:revision>
  <cp:lastPrinted>2014-09-12T05:50:00Z</cp:lastPrinted>
  <dcterms:created xsi:type="dcterms:W3CDTF">2014-07-09T05:33:00Z</dcterms:created>
  <dcterms:modified xsi:type="dcterms:W3CDTF">2014-10-09T05:58:00Z</dcterms:modified>
</cp:coreProperties>
</file>