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4A" w:rsidRPr="00B7744A" w:rsidRDefault="00B7744A" w:rsidP="00B7744A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Приложение N 2</w:t>
      </w:r>
    </w:p>
    <w:p w:rsidR="00B7744A" w:rsidRPr="00B7744A" w:rsidRDefault="00B7744A" w:rsidP="00B7744A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к </w:t>
      </w:r>
      <w:hyperlink w:anchor="sub_2" w:history="1">
        <w:r w:rsidRPr="00B7744A">
          <w:rPr>
            <w:rStyle w:val="a4"/>
            <w:rFonts w:ascii="Times New Roman" w:hAnsi="Times New Roman"/>
            <w:bCs/>
            <w:color w:val="000000" w:themeColor="text1"/>
            <w:sz w:val="28"/>
            <w:szCs w:val="28"/>
          </w:rPr>
          <w:t>Порядку</w:t>
        </w:r>
      </w:hyperlink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разработки, утверждения</w:t>
      </w:r>
    </w:p>
    <w:p w:rsidR="00B7744A" w:rsidRPr="00B7744A" w:rsidRDefault="00B7744A" w:rsidP="00B7744A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и реализации ведомственных целевых</w:t>
      </w:r>
    </w:p>
    <w:p w:rsidR="00B7744A" w:rsidRPr="00B7744A" w:rsidRDefault="00B7744A" w:rsidP="00B7744A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программ в Мостовском районе</w:t>
      </w:r>
    </w:p>
    <w:p w:rsidR="00B7744A" w:rsidRPr="00B7744A" w:rsidRDefault="00B7744A" w:rsidP="00B774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35"/>
        <w:gridCol w:w="1384"/>
        <w:gridCol w:w="1424"/>
        <w:gridCol w:w="1491"/>
        <w:gridCol w:w="1581"/>
        <w:gridCol w:w="1581"/>
        <w:gridCol w:w="1581"/>
        <w:gridCol w:w="1581"/>
        <w:gridCol w:w="1509"/>
        <w:gridCol w:w="1668"/>
      </w:tblGrid>
      <w:tr w:rsidR="00B7744A" w:rsidRPr="00B7744A" w:rsidTr="003750D6">
        <w:tblPrEx>
          <w:tblCellMar>
            <w:top w:w="0" w:type="dxa"/>
            <w:bottom w:w="0" w:type="dxa"/>
          </w:tblCellMar>
        </w:tblPrEx>
        <w:tc>
          <w:tcPr>
            <w:tcW w:w="1513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44A" w:rsidRPr="00B7744A" w:rsidRDefault="00B7744A" w:rsidP="00B7744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ru-RU" w:eastAsia="ru-RU"/>
              </w:rPr>
            </w:pPr>
            <w:r w:rsidRPr="00B7744A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ru-RU" w:eastAsia="ru-RU"/>
              </w:rPr>
              <w:t>СВЕДЕНИЯ</w:t>
            </w:r>
            <w:r w:rsidRPr="00B7744A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ru-RU" w:eastAsia="ru-RU"/>
              </w:rPr>
              <w:br/>
              <w:t>о выполнении сводного сетевого плана-графика реализации мероприятий ведомственной целевой программы</w:t>
            </w:r>
          </w:p>
          <w:p w:rsidR="00B7744A" w:rsidRPr="00B7744A" w:rsidRDefault="00B7744A" w:rsidP="00B7744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ru-RU" w:eastAsia="ru-RU"/>
              </w:rPr>
            </w:pPr>
            <w:r w:rsidRPr="00B7744A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ru-RU" w:eastAsia="ru-RU"/>
              </w:rPr>
              <w:t>«_____________________________________________________________________»</w:t>
            </w:r>
          </w:p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(наименование целевой программы)</w:t>
            </w:r>
          </w:p>
          <w:p w:rsidR="00B7744A" w:rsidRPr="00B7744A" w:rsidRDefault="00B7744A" w:rsidP="00B7744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ru-RU" w:eastAsia="ru-RU"/>
              </w:rPr>
            </w:pPr>
            <w:r w:rsidRPr="00B7744A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ru-RU" w:eastAsia="ru-RU"/>
              </w:rPr>
              <w:t>__________________</w:t>
            </w:r>
          </w:p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(отчетная дата)</w:t>
            </w:r>
          </w:p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3750D6">
        <w:tblPrEx>
          <w:tblCellMar>
            <w:top w:w="0" w:type="dxa"/>
            <w:bottom w:w="0" w:type="dxa"/>
          </w:tblCellMar>
        </w:tblPrEx>
        <w:tc>
          <w:tcPr>
            <w:tcW w:w="13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Номер раздела/ мероприятия програм-</w:t>
            </w:r>
          </w:p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мы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Наименование мероприятия програм-мы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Основные этапы реализации мероприя-тия (</w:t>
            </w:r>
            <w:hyperlink w:anchor="sub_2221" w:history="1">
              <w:r w:rsidRPr="00B7744A">
                <w:rPr>
                  <w:rStyle w:val="a4"/>
                  <w:rFonts w:ascii="Times New Roman" w:hAnsi="Times New Roman"/>
                  <w:color w:val="000000" w:themeColor="text1"/>
                </w:rPr>
                <w:t>1</w:t>
              </w:r>
            </w:hyperlink>
            <w:r w:rsidRPr="00B7744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Ответственные исполните-ли (должность, Ф.И.О.)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Плановый срок исполнения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Фактический срок исполнения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Сведения об исполнении мероприятия на отчетную дату (</w:t>
            </w:r>
            <w:hyperlink w:anchor="sub_2222" w:history="1">
              <w:r w:rsidRPr="00B7744A">
                <w:rPr>
                  <w:rStyle w:val="a4"/>
                  <w:rFonts w:ascii="Times New Roman" w:hAnsi="Times New Roman"/>
                  <w:color w:val="000000" w:themeColor="text1"/>
                </w:rPr>
                <w:t>2</w:t>
              </w:r>
            </w:hyperlink>
            <w:r w:rsidRPr="00B7744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Причины несоблюдения планового срока и меры по исполнению мероприятия (</w:t>
            </w:r>
            <w:hyperlink w:anchor="sub_2223" w:history="1">
              <w:r w:rsidRPr="00B7744A">
                <w:rPr>
                  <w:rStyle w:val="a4"/>
                  <w:rFonts w:ascii="Times New Roman" w:hAnsi="Times New Roman"/>
                  <w:color w:val="000000" w:themeColor="text1"/>
                </w:rPr>
                <w:t>3</w:t>
              </w:r>
            </w:hyperlink>
            <w:r w:rsidRPr="00B7744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B7744A" w:rsidRPr="00B7744A" w:rsidTr="003750D6">
        <w:tblPrEx>
          <w:tblCellMar>
            <w:top w:w="0" w:type="dxa"/>
            <w:bottom w:w="0" w:type="dxa"/>
          </w:tblCellMar>
        </w:tblPrEx>
        <w:tc>
          <w:tcPr>
            <w:tcW w:w="1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Дата начала (дд.мм.гггг)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Дата окончания (дд.мм.гггг)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Дата начала (дд.мм.гггг)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Дата окончания (дд.мм.гггг)</w:t>
            </w: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3750D6">
        <w:tblPrEx>
          <w:tblCellMar>
            <w:top w:w="0" w:type="dxa"/>
            <w:bottom w:w="0" w:type="dxa"/>
          </w:tblCellMar>
        </w:tblPrEx>
        <w:tc>
          <w:tcPr>
            <w:tcW w:w="13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3750D6">
        <w:tblPrEx>
          <w:tblCellMar>
            <w:top w:w="0" w:type="dxa"/>
            <w:bottom w:w="0" w:type="dxa"/>
          </w:tblCellMar>
        </w:tblPrEx>
        <w:tc>
          <w:tcPr>
            <w:tcW w:w="1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3750D6">
        <w:tblPrEx>
          <w:tblCellMar>
            <w:top w:w="0" w:type="dxa"/>
            <w:bottom w:w="0" w:type="dxa"/>
          </w:tblCellMar>
        </w:tblPrEx>
        <w:tc>
          <w:tcPr>
            <w:tcW w:w="1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3750D6">
        <w:tblPrEx>
          <w:tblCellMar>
            <w:top w:w="0" w:type="dxa"/>
            <w:bottom w:w="0" w:type="dxa"/>
          </w:tblCellMar>
        </w:tblPrEx>
        <w:tc>
          <w:tcPr>
            <w:tcW w:w="13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3750D6">
        <w:tblPrEx>
          <w:tblCellMar>
            <w:top w:w="0" w:type="dxa"/>
            <w:bottom w:w="0" w:type="dxa"/>
          </w:tblCellMar>
        </w:tblPrEx>
        <w:tc>
          <w:tcPr>
            <w:tcW w:w="1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3750D6">
        <w:tblPrEx>
          <w:tblCellMar>
            <w:top w:w="0" w:type="dxa"/>
            <w:bottom w:w="0" w:type="dxa"/>
          </w:tblCellMar>
        </w:tblPrEx>
        <w:tc>
          <w:tcPr>
            <w:tcW w:w="1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B7744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7744A" w:rsidRPr="00B7744A" w:rsidRDefault="00B7744A" w:rsidP="00B774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2221"/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(1)</w:t>
      </w:r>
      <w:r w:rsidRPr="00B77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указываются основные этапы выполнения в разрезе каждого мероприятия (разработка описания объекта закупки, размещение муниципального заказа, заключение контракта, выполнение работ и т.д.) в соответствии с утвержденным  сетевым планом-графиком;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2222"/>
      <w:bookmarkEnd w:id="0"/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lastRenderedPageBreak/>
        <w:t>(2)</w:t>
      </w:r>
      <w:r w:rsidRPr="00B77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информация о выполнении мероприятия (выполнено, не выполнено), реквизиты принятых в установленном порядке нормативных правовых актов и иных документов (соглашение, контракт, акт), иная информация о ходе выполнения мероприятия</w:t>
      </w:r>
    </w:p>
    <w:p w:rsidR="00B7744A" w:rsidRPr="00B7744A" w:rsidRDefault="00B7744A" w:rsidP="00B7744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223"/>
      <w:bookmarkEnd w:id="1"/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(3)</w:t>
      </w:r>
      <w:r w:rsidRPr="00B77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заполняется по мероприятиям, не выполненным на отчетную дату, указывается информация о причинах несоблюдения планового срока, о принятых решениях по обеспечению исполнения мероприятия</w:t>
      </w:r>
    </w:p>
    <w:bookmarkEnd w:id="2"/>
    <w:p w:rsidR="00B7744A" w:rsidRPr="00B7744A" w:rsidRDefault="00B7744A" w:rsidP="00B774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8"/>
        <w:gridCol w:w="3530"/>
        <w:gridCol w:w="3003"/>
      </w:tblGrid>
      <w:tr w:rsidR="00B7744A" w:rsidRPr="00B7744A" w:rsidTr="003750D6">
        <w:tblPrEx>
          <w:tblCellMar>
            <w:top w:w="0" w:type="dxa"/>
            <w:bottom w:w="0" w:type="dxa"/>
          </w:tblCellMar>
        </w:tblPrEx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:rsidR="00B7744A" w:rsidRPr="00B7744A" w:rsidRDefault="00B7744A" w:rsidP="00B7744A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Руководитель </w:t>
            </w:r>
          </w:p>
          <w:p w:rsidR="00B7744A" w:rsidRPr="00B7744A" w:rsidRDefault="00B7744A" w:rsidP="00B77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 xml:space="preserve">_____________________        </w:t>
            </w:r>
          </w:p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(подпись)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</w:tcPr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__________________</w:t>
            </w:r>
          </w:p>
          <w:p w:rsidR="00B7744A" w:rsidRPr="00B7744A" w:rsidRDefault="00B7744A" w:rsidP="00B7744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(Ф.И.О.)</w:t>
            </w:r>
          </w:p>
        </w:tc>
      </w:tr>
    </w:tbl>
    <w:p w:rsidR="00B7744A" w:rsidRPr="00B7744A" w:rsidRDefault="00B7744A" w:rsidP="00B774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B7744A" w:rsidRPr="00B7744A" w:rsidTr="003750D6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B7744A" w:rsidRPr="00B7744A" w:rsidRDefault="00B7744A" w:rsidP="00B7744A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B7744A" w:rsidRPr="00B7744A" w:rsidRDefault="00B7744A" w:rsidP="00B7744A">
            <w:pPr>
              <w:pStyle w:val="a5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7744A" w:rsidRPr="00B7744A" w:rsidRDefault="00B7744A" w:rsidP="00B774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744A" w:rsidRPr="00B7744A" w:rsidRDefault="00B7744A" w:rsidP="00B7744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44A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 инвестиций,</w:t>
      </w:r>
    </w:p>
    <w:p w:rsidR="00CC2FA1" w:rsidRPr="00B7744A" w:rsidRDefault="00B7744A" w:rsidP="00B7744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B77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туризма, торговли и сферы услуг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B7744A">
        <w:rPr>
          <w:rFonts w:ascii="Times New Roman" w:hAnsi="Times New Roman" w:cs="Times New Roman"/>
          <w:color w:val="000000" w:themeColor="text1"/>
          <w:sz w:val="28"/>
          <w:szCs w:val="28"/>
        </w:rPr>
        <w:t>О.В.Денисова</w:t>
      </w:r>
    </w:p>
    <w:sectPr w:rsidR="00CC2FA1" w:rsidRPr="00B7744A" w:rsidSect="005E1328">
      <w:headerReference w:type="default" r:id="rId6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FA1" w:rsidRDefault="00CC2FA1" w:rsidP="005E1328">
      <w:pPr>
        <w:spacing w:after="0" w:line="240" w:lineRule="auto"/>
      </w:pPr>
      <w:r>
        <w:separator/>
      </w:r>
    </w:p>
  </w:endnote>
  <w:endnote w:type="continuationSeparator" w:id="1">
    <w:p w:rsidR="00CC2FA1" w:rsidRDefault="00CC2FA1" w:rsidP="005E1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FA1" w:rsidRDefault="00CC2FA1" w:rsidP="005E1328">
      <w:pPr>
        <w:spacing w:after="0" w:line="240" w:lineRule="auto"/>
      </w:pPr>
      <w:r>
        <w:separator/>
      </w:r>
    </w:p>
  </w:footnote>
  <w:footnote w:type="continuationSeparator" w:id="1">
    <w:p w:rsidR="00CC2FA1" w:rsidRDefault="00CC2FA1" w:rsidP="005E1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74972"/>
      <w:docPartObj>
        <w:docPartGallery w:val="Page Numbers (Top of Page)"/>
        <w:docPartUnique/>
      </w:docPartObj>
    </w:sdtPr>
    <w:sdtContent>
      <w:p w:rsidR="005E1328" w:rsidRDefault="005E1328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E1328" w:rsidRDefault="005E132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744A"/>
    <w:rsid w:val="005E1328"/>
    <w:rsid w:val="00B7744A"/>
    <w:rsid w:val="00CC2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7744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744A"/>
    <w:rPr>
      <w:rFonts w:ascii="Arial" w:eastAsia="Times New Roman" w:hAnsi="Arial" w:cs="Times New Roman"/>
      <w:b/>
      <w:bCs/>
      <w:color w:val="26282F"/>
      <w:sz w:val="24"/>
      <w:szCs w:val="24"/>
      <w:lang/>
    </w:rPr>
  </w:style>
  <w:style w:type="character" w:customStyle="1" w:styleId="a3">
    <w:name w:val="Цветовое выделение"/>
    <w:uiPriority w:val="99"/>
    <w:rsid w:val="00B7744A"/>
    <w:rPr>
      <w:b/>
      <w:color w:val="26282F"/>
    </w:rPr>
  </w:style>
  <w:style w:type="character" w:customStyle="1" w:styleId="a4">
    <w:name w:val="Гипертекстовая ссылка"/>
    <w:uiPriority w:val="99"/>
    <w:rsid w:val="00B7744A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774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B774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E1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1328"/>
  </w:style>
  <w:style w:type="paragraph" w:styleId="a9">
    <w:name w:val="footer"/>
    <w:basedOn w:val="a"/>
    <w:link w:val="aa"/>
    <w:uiPriority w:val="99"/>
    <w:semiHidden/>
    <w:unhideWhenUsed/>
    <w:rsid w:val="005E1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13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2014-07-09T11:17:00Z</cp:lastPrinted>
  <dcterms:created xsi:type="dcterms:W3CDTF">2014-07-09T10:57:00Z</dcterms:created>
  <dcterms:modified xsi:type="dcterms:W3CDTF">2014-07-09T11:17:00Z</dcterms:modified>
</cp:coreProperties>
</file>