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ПРИЛОЖЕНИЕ № </w:t>
      </w:r>
      <w:r w:rsidR="0084695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</w:t>
      </w:r>
      <w:bookmarkStart w:id="0" w:name="_GoBack"/>
      <w:bookmarkEnd w:id="0"/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к муниципальной программе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«Развитие здравоохранения»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ПОДПРОГРАММА </w:t>
      </w:r>
      <w:r w:rsidR="0086148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№2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«Совершенствование системы льготного лекарственного обеспечения в амбулаторных условиях»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B450D" w:rsidRPr="00861486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614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ПАСПОРТ</w:t>
      </w:r>
    </w:p>
    <w:p w:rsidR="007B450D" w:rsidRPr="00861486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614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подпрограммы </w:t>
      </w:r>
      <w:r w:rsidR="008614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№2 </w:t>
      </w:r>
      <w:r w:rsidRPr="0086148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«Совершенствование системы льготного лекарственного обеспечения в амбулаторных условиях»</w:t>
      </w:r>
    </w:p>
    <w:p w:rsidR="007B450D" w:rsidRPr="00861486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27"/>
        <w:gridCol w:w="9640"/>
      </w:tblGrid>
      <w:tr w:rsidR="007B450D" w:rsidRPr="007B450D" w:rsidTr="001706BE"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9640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7B450D" w:rsidRPr="007B450D" w:rsidTr="001706BE"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9640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совершенствование системы льготного лекарственного обеспечения в амбулаторных условиях</w:t>
            </w:r>
          </w:p>
        </w:tc>
      </w:tr>
      <w:tr w:rsidR="007B450D" w:rsidRPr="007B450D" w:rsidTr="001706BE">
        <w:trPr>
          <w:trHeight w:val="557"/>
        </w:trPr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9640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удовлетворение потребности отдельных категорий граждан, имеющих </w:t>
            </w:r>
          </w:p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медицинских изделиях, а также специализированных  продуктов лечебного питания для детей-инвалидов;</w:t>
            </w:r>
          </w:p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удовлетворение потребности на лекарственные препараты, </w:t>
            </w:r>
          </w:p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предназначенные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трансплантации  органов и (или) тканей в соответствии с терапевтическими показаниями; </w:t>
            </w:r>
          </w:p>
        </w:tc>
      </w:tr>
      <w:tr w:rsidR="007B450D" w:rsidRPr="007B450D" w:rsidTr="001706BE"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40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удовлетворение потребности льготных категорий граждан в необходимых лекарственных препаратах для медицинского применения, обеспечение </w:t>
            </w: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которыми осуществляется за счет средств краевого бюджета в соответствии с терапевтическими показаниями;</w:t>
            </w:r>
          </w:p>
        </w:tc>
      </w:tr>
      <w:tr w:rsidR="007B450D" w:rsidRPr="007B450D" w:rsidTr="001706BE"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9640" w:type="dxa"/>
          </w:tcPr>
          <w:p w:rsidR="007B450D" w:rsidRPr="007B450D" w:rsidRDefault="001E59B1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2020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7B450D" w:rsidRPr="007B450D" w:rsidTr="001706BE">
        <w:tc>
          <w:tcPr>
            <w:tcW w:w="4927" w:type="dxa"/>
          </w:tcPr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9640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–</w:t>
            </w:r>
          </w:p>
          <w:p w:rsidR="007B450D" w:rsidRPr="007B450D" w:rsidRDefault="001E59B1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54404,1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7B450D" w:rsidRPr="007B450D" w:rsidRDefault="001E59B1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24885,9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7B450D" w:rsidRPr="007B450D" w:rsidRDefault="001E59B1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2019</w:t>
            </w:r>
            <w:r w:rsidR="007B450D"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14759,1 тысяч рублей;</w:t>
            </w:r>
          </w:p>
          <w:p w:rsidR="007B450D" w:rsidRPr="007B450D" w:rsidRDefault="001E59B1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</w:t>
            </w:r>
            <w:r w:rsidR="007B450D" w:rsidRPr="007B45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 – 14759,1 тысяч рублей;</w:t>
            </w:r>
          </w:p>
          <w:p w:rsidR="007B450D" w:rsidRPr="007B450D" w:rsidRDefault="007B450D" w:rsidP="001E59B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за счет средств краевого бюджета в рамках реализации мероприятий государственной программы Краснодарского края «Развитие здравоохранения» - </w:t>
            </w:r>
            <w:r w:rsidR="001E59B1" w:rsidRPr="001E59B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54404,1</w:t>
            </w:r>
            <w:r w:rsidR="001E59B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7B45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тысяч рублей, в том числе по годам:</w:t>
            </w:r>
          </w:p>
          <w:p w:rsidR="007B450D" w:rsidRPr="007B450D" w:rsidRDefault="001E59B1" w:rsidP="007B45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2018</w:t>
            </w:r>
            <w:r w:rsidR="007B450D" w:rsidRPr="007B4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 -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24885,9</w:t>
            </w:r>
            <w:r w:rsidR="007B450D" w:rsidRPr="007B4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тысяч рублей;</w:t>
            </w:r>
          </w:p>
          <w:p w:rsidR="007B450D" w:rsidRPr="007B450D" w:rsidRDefault="001E59B1" w:rsidP="007B45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2019</w:t>
            </w:r>
            <w:r w:rsidR="007B450D" w:rsidRPr="007B4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14759,1 тысяч рублей;</w:t>
            </w:r>
          </w:p>
          <w:p w:rsidR="007B450D" w:rsidRPr="007B450D" w:rsidRDefault="001E59B1" w:rsidP="007B45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</w:t>
            </w:r>
            <w:r w:rsidR="007B450D" w:rsidRPr="007B45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– 14759,1 тысяч рублей</w:t>
            </w:r>
            <w:r w:rsidR="007B450D"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B450D" w:rsidRPr="007B450D" w:rsidRDefault="007B450D" w:rsidP="007B450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</w:p>
        </w:tc>
      </w:tr>
    </w:tbl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7B450D" w:rsidRPr="007B450D" w:rsidRDefault="007B450D" w:rsidP="007B450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Характеристика текущего состояния и прогноз развития системы льготного лекарственного обеспечения в амбулаторных условиях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Все участники реализации программы обеспечения необходимыми лекарственными препаратами информационно взаимосвязаны. В результате сегодня аптеки располагают информацией о перспективах поступления препаратов, о возможности получения медикаментов за счет их перераспределения между участниками и оперативно доводят ее до лечебно-профилактических   учреждений, осуществляющих выписку льготных рецептов. В настоящее время значительно сократилась дефектура по обеспечению лекарственными средствами. Нынешняя система лекарственного обеспечения позволяет оперативно решать вопросы лекарственного обеспечения конкретных больных. Как результат, по итогам 2012 и 2013 годов доля обслуженных льготных рецептов составила 99,96 процента.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ab/>
        <w:t xml:space="preserve">Вместе с тем среди факторов, влияющих на ситуацию с обеспечением лекарственными препаратами льготных категорий граждан, можно выделить небольшую долю льготников, сохранивших за собой право на получение набора социальных услуг в части лекарственного обеспечения, так как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граждане, которым требуется лечение на сумму менее установленного норматива финансовых затрат, отказываются от набора социальных услуг в пользу ежемесячной денежной компенсации.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Лекарственные препараты продолжают получать преимущественно граждане, страдающие тяжелыми заболеваниями, требующими постоянного дорогостоящего медикаментозного лечения, что создаёт хроническую нехватку выделяемых с учётом норматива на одного льготника денежных средств.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Постановлением главы</w:t>
      </w:r>
      <w:r w:rsidRPr="007B450D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</w:t>
      </w:r>
      <w:r w:rsidRPr="007B450D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B450D">
        <w:rPr>
          <w:rFonts w:ascii="Times New Roman" w:eastAsia="Times New Roman" w:hAnsi="Arial" w:cs="Times New Roman"/>
          <w:color w:val="000000"/>
          <w:sz w:val="28"/>
          <w:szCs w:val="28"/>
        </w:rPr>
        <w:t>(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губернатора) Краснодарского края от 5 мая 2005 года № 394 «О порядке предоставления отдельным категориям населения мер социальной поддержки в бесплатном и льготном обеспечении лекарственными средствами и изделиями медицинского назначения в Краснодарском крае» утвержден перечень категорий заболеваний и групп населения, при амбулаторном лечении которых лекарственные средства и изделия медицинского назначения отпускаются по рецептам врачей бесплатно, в который дополнительно от утвержденного постановлением Правительства Российской Федерации от 30 июля 1994 года № 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 добавлены: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артериальная гипертензия;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лица, нуждающиеся в превентивном лечении социально значимых заболеваний.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случае отказа от набора социальных услуг в части обеспечения лекарственными препаратами в рамках реализации Федерального закона от      17 июля 1999 года № 178-ФЗ «О государственной социальной помощи» и выбора денежной компенсации федеральные льготники получают деньги из федерального бюджета и переходят на краевое обеспечение. При этом средства краевого бюджета частично идут на обеспечение «отказников», а трудоспособное население лишается возможности получать бесплатные лекарственные препараты ввиду ограниченного финансирования.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Ведение регионального сегмента Федерального регистра больных сахарным диабетом позволяет формировать заявки на лекарственное обеспечение лиц федерального и территориального уровней ответственности с учетом ежегодного увеличения числа больных.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Согласно постановлению Правительства Российской  Федерации от 26 апреля 2012 года № 403 «О порядке ведения Федерального регистра лиц,</w:t>
      </w:r>
      <w:r w:rsidRPr="007B450D">
        <w:rPr>
          <w:rFonts w:ascii="Arial" w:eastAsia="Times New Roman" w:hAnsi="Times New Roman" w:cs="Arial"/>
          <w:color w:val="000000"/>
          <w:sz w:val="28"/>
          <w:szCs w:val="28"/>
        </w:rPr>
        <w:t xml:space="preserve">        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страдающих</w:t>
      </w:r>
      <w:r w:rsidRPr="007B450D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жизнеугрожающими</w:t>
      </w:r>
      <w:r w:rsidRPr="007B450D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7B450D">
        <w:rPr>
          <w:rFonts w:ascii="Arial" w:eastAsia="Calibri" w:hAnsi="Arial" w:cs="Arial"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хроническими прогрессирующими редкими (орфанными) заболеваниями, приводящими </w:t>
      </w:r>
      <w:r w:rsidRPr="007B450D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к</w:t>
      </w:r>
      <w:r w:rsidRPr="007B450D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сокращению продолжительности жизни граждан или их инвалидности, и 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его регионального сегмента» в Краснодарском крае сформирован и ведется регистр пациентов с орфанными заболеваниями.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В соответствии с Федеральным законом от 21 ноября 2011 года № 323-ФЗ «Об основах охраны здоровья граждан в Российской Федерации» с 1 января 2014 года полномочия по организации обеспечения лиц, больных гемофилией,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муковисцидозом, гипофизарным нанизмом, болезнью Гоше, злокачественными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>новообразованиями лимфоидной, кроветворной и родственных им тканей, рассеянным склерозом, лиц после трансплантации органов и (или) тканей передаются субъектам Российской Федерации.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Реализация вышеуказанных мероприятий позволит повысить уровень обеспеченности пациентов Мостовского района лекарственными препаратами по льготным рецептам.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tbl>
      <w:tblPr>
        <w:tblW w:w="14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13"/>
        <w:gridCol w:w="1738"/>
        <w:gridCol w:w="1460"/>
        <w:gridCol w:w="1460"/>
        <w:gridCol w:w="1328"/>
      </w:tblGrid>
      <w:tr w:rsidR="007B450D" w:rsidRPr="007B450D" w:rsidTr="001706BE">
        <w:tc>
          <w:tcPr>
            <w:tcW w:w="8613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Ед.измерения</w:t>
            </w:r>
          </w:p>
        </w:tc>
        <w:tc>
          <w:tcPr>
            <w:tcW w:w="4248" w:type="dxa"/>
            <w:gridSpan w:val="3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7B450D" w:rsidRPr="007B450D" w:rsidTr="001706BE">
        <w:tc>
          <w:tcPr>
            <w:tcW w:w="8613" w:type="dxa"/>
            <w:vMerge/>
          </w:tcPr>
          <w:p w:rsidR="007B450D" w:rsidRPr="007B450D" w:rsidRDefault="007B450D" w:rsidP="007B450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0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60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328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7B450D" w:rsidRPr="007B450D" w:rsidTr="001706BE">
        <w:tc>
          <w:tcPr>
            <w:tcW w:w="8613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удовлетворенность потребности</w:t>
            </w:r>
            <w:r w:rsidRPr="007B450D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льготных категорий граждан в медицинской продукции в соответствии с терапевтическими показаниями в амбулаторных условиях </w:t>
            </w:r>
          </w:p>
        </w:tc>
        <w:tc>
          <w:tcPr>
            <w:tcW w:w="173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99,91</w:t>
            </w:r>
          </w:p>
        </w:tc>
        <w:tc>
          <w:tcPr>
            <w:tcW w:w="132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99,92</w:t>
            </w:r>
          </w:p>
        </w:tc>
      </w:tr>
      <w:tr w:rsidR="007B450D" w:rsidRPr="007B450D" w:rsidTr="001706BE">
        <w:tc>
          <w:tcPr>
            <w:tcW w:w="8613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2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удовлетворенность потребности отдельных категорий граждан в  необходимых лекарственных препаратах и медицинских изделиях, а также специализированных продуктах лечебного питания для детей-инвалидов ( от                               числа лиц, имеющих право на государственную социальную помощь и не отказавшихся от получения социальной услуги) , лекарственными препаратами,                                изделиями медицинского назначения, а также специализированными продуктами лечебного питания для детей-инвалидов  в соответствии с терапевтическими показаниями в амбулаторных условиях в </w:t>
            </w:r>
          </w:p>
        </w:tc>
        <w:tc>
          <w:tcPr>
            <w:tcW w:w="173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32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</w:tr>
      <w:tr w:rsidR="007B450D" w:rsidRPr="007B450D" w:rsidTr="001706BE">
        <w:tc>
          <w:tcPr>
            <w:tcW w:w="8613" w:type="dxa"/>
          </w:tcPr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удовлетворенность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консолидированного                                  </w:t>
            </w:r>
          </w:p>
          <w:p w:rsidR="007B450D" w:rsidRPr="007B450D" w:rsidRDefault="007B450D" w:rsidP="007B450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45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бюджета Краснодарского края в соответствии с терапевтическими показаниями в амбулаторных условиях </w:t>
            </w:r>
          </w:p>
        </w:tc>
        <w:tc>
          <w:tcPr>
            <w:tcW w:w="173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Процент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460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</w:t>
            </w:r>
          </w:p>
        </w:tc>
        <w:tc>
          <w:tcPr>
            <w:tcW w:w="132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</w:t>
            </w:r>
          </w:p>
        </w:tc>
      </w:tr>
    </w:tbl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2.Цели, задачи и целевые показатели достижения и решения задач,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сроки и этапы реализации подпрограммы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Целью подпрограммы является совершенствование системы льготного лекарственного обеспечения в амбулаторных условиях</w:t>
      </w:r>
      <w:r w:rsidRPr="007B450D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>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Задачи подпрограммы: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удовлетворение потребности отдельных категорий граждан, имеющих право на государственную социальную помощь и не отказавшихся от получения социальной услуги в части лекарственного обеспечения, в необходимых лекарственных препаратах и медицинских изделиях, а также специализированных продуктов лечебного питания для детей-инвалидов;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удовлетворение потребности на лекарственные препараты, предназначенные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трансплантации органов и (или) тканей в соответствии с терапевтическими показаниями;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удовлетворение потребности льготных категорий граждан в необходимых лекарственных препаратах для медицинского применения, обеспечение которыми осуществляется за счёт средств краевого бюджета в соответствии с терапевтическими показаниями.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Целевыми показателями достижения целей и решения задач является: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удовлетворенность потребности</w:t>
      </w: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льготных категорий граждан в медицинской продукции в соответствии с терапевтическими показаниями в амбулаторных условиях в </w:t>
      </w:r>
      <w:r w:rsidR="001E59B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году- 99,92%;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удовлетворенность потребности отдельных категорий граждан в  необходимых лекарственных препаратах и медицинских изделиях, а также специализированных продуктах лечебного питания для детей-инвалидов ( от                               числа лиц, имеющих право на государственную социальную помощь и не отказавшихся от получения социальной услуги) , лекарственными препаратами,                                изделиями медицинского назначения, а также специализированными продуктами лечебного питания для детей-инвалидов  в соответствии с терапевтическими показаниями в амбулаторных условиях в </w:t>
      </w:r>
      <w:r w:rsidR="001E59B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99,96%;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удовлетворенность потребности отдельных категорий граждан в необходимых лекарственных препаратах для медицинского применения, обеспечение которыми осуществляется за счет средств консолидированного                                 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бюджета Краснодарского края в соответствии с терапевтическими показаниями в амбулаторных условиях в </w:t>
      </w:r>
      <w:r w:rsidR="001E59B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2020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году – 99,9%.</w:t>
      </w:r>
    </w:p>
    <w:p w:rsidR="007B450D" w:rsidRPr="007B450D" w:rsidRDefault="007B450D" w:rsidP="007B450D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подпрограммы.</w:t>
      </w:r>
    </w:p>
    <w:p w:rsidR="007B450D" w:rsidRPr="007B450D" w:rsidRDefault="007B450D" w:rsidP="007B450D">
      <w:pPr>
        <w:spacing w:after="20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B45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3. ПЕРЕЧЕНЬ</w:t>
      </w:r>
    </w:p>
    <w:p w:rsidR="007B450D" w:rsidRPr="007B450D" w:rsidRDefault="007B450D" w:rsidP="007B4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B45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мероприятий подпрограммы «Совершенствование системы льготного лекарственного</w:t>
      </w:r>
    </w:p>
    <w:p w:rsidR="007B450D" w:rsidRPr="007B450D" w:rsidRDefault="007B450D" w:rsidP="007B4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7B45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обеспечения в амбулаторных условиях»</w:t>
      </w:r>
    </w:p>
    <w:p w:rsidR="007B450D" w:rsidRPr="007B450D" w:rsidRDefault="007B450D" w:rsidP="007B4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2703"/>
        <w:gridCol w:w="2078"/>
        <w:gridCol w:w="2291"/>
        <w:gridCol w:w="1218"/>
        <w:gridCol w:w="1134"/>
        <w:gridCol w:w="1134"/>
        <w:gridCol w:w="1729"/>
        <w:gridCol w:w="1991"/>
      </w:tblGrid>
      <w:tr w:rsidR="007B450D" w:rsidRPr="007B450D" w:rsidTr="001706BE">
        <w:tc>
          <w:tcPr>
            <w:tcW w:w="601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</w:t>
            </w: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703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078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2291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Объем финансирования, всего (тыс.рублей)</w:t>
            </w:r>
          </w:p>
        </w:tc>
        <w:tc>
          <w:tcPr>
            <w:tcW w:w="3486" w:type="dxa"/>
            <w:gridSpan w:val="3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1729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91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ответственные за выполнение мероприятий подпрограммы</w:t>
            </w:r>
          </w:p>
        </w:tc>
      </w:tr>
      <w:tr w:rsidR="007B450D" w:rsidRPr="007B450D" w:rsidTr="001706BE">
        <w:tc>
          <w:tcPr>
            <w:tcW w:w="601" w:type="dxa"/>
            <w:vMerge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  <w:vMerge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vMerge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18" w:type="dxa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729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91" w:type="dxa"/>
            <w:vMerge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B450D" w:rsidRPr="007B450D" w:rsidTr="001706BE">
        <w:tc>
          <w:tcPr>
            <w:tcW w:w="601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03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7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291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1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29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91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7B450D" w:rsidRPr="007B450D" w:rsidTr="001706BE">
        <w:trPr>
          <w:trHeight w:val="1206"/>
        </w:trPr>
        <w:tc>
          <w:tcPr>
            <w:tcW w:w="601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703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назначения, кроме </w:t>
            </w: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групп населения, получающих инсулины, таблетированные сахароснижающие препараты, средства самоконтроля и диагностические средства, либо перенесших пересадки органов и тканей, получающих иммунодепрессанты назначения, кроме групп населения, получающих инсулины, таблетированные сахароснижающие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207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краевой бюджет</w:t>
            </w: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54404,1</w:t>
            </w:r>
          </w:p>
        </w:tc>
        <w:tc>
          <w:tcPr>
            <w:tcW w:w="121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E59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24885,9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729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Обеспечение льготной категории граждан необходимыми лекарственными препаратами  на 95,7</w:t>
            </w:r>
            <w:r w:rsidRPr="007B450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91" w:type="dxa"/>
            <w:vMerge w:val="restart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7B450D" w:rsidRPr="007B450D" w:rsidTr="001706BE">
        <w:tc>
          <w:tcPr>
            <w:tcW w:w="601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1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29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1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B450D" w:rsidRPr="007B450D" w:rsidTr="001706BE">
        <w:tc>
          <w:tcPr>
            <w:tcW w:w="601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Итого по подпрограмме</w:t>
            </w:r>
          </w:p>
        </w:tc>
        <w:tc>
          <w:tcPr>
            <w:tcW w:w="207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краевой бюджет</w:t>
            </w:r>
          </w:p>
        </w:tc>
        <w:tc>
          <w:tcPr>
            <w:tcW w:w="2291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54404,1</w:t>
            </w:r>
          </w:p>
        </w:tc>
        <w:tc>
          <w:tcPr>
            <w:tcW w:w="1218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E59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24885,9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729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B450D" w:rsidRPr="007B450D" w:rsidTr="001706BE">
        <w:tc>
          <w:tcPr>
            <w:tcW w:w="601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03" w:type="dxa"/>
            <w:vMerge/>
          </w:tcPr>
          <w:p w:rsidR="007B450D" w:rsidRPr="007B450D" w:rsidRDefault="007B450D" w:rsidP="007B450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78" w:type="dxa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1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54404,1</w:t>
            </w:r>
          </w:p>
        </w:tc>
        <w:tc>
          <w:tcPr>
            <w:tcW w:w="1218" w:type="dxa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E59B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24885,9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50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729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91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  <w:sectPr w:rsidR="007B450D" w:rsidRPr="007B450D" w:rsidSect="00466E8D">
          <w:headerReference w:type="default" r:id="rId7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7B450D" w:rsidRPr="007B450D" w:rsidRDefault="007B450D" w:rsidP="007B4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B45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4.Обоснование ресурсного обеспечения подпрограммы </w:t>
      </w:r>
      <w:r w:rsidRPr="007B45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«Совершенствование системы льготного лекарственного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B45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обеспечения в амбулаторных условиях»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B450D" w:rsidRPr="007B450D" w:rsidRDefault="007B450D" w:rsidP="007B45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реализации муниципальной </w:t>
      </w:r>
      <w:r w:rsidRPr="007B450D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 «Совершенствование системы льготного лекарственного обеспечения в амбулаторных условиях»</w:t>
      </w: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предполагается привлечение финансирования из средств краевого бюджета.</w:t>
      </w:r>
    </w:p>
    <w:p w:rsidR="007B450D" w:rsidRPr="007B450D" w:rsidRDefault="007B450D" w:rsidP="007B45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551"/>
        <w:gridCol w:w="2126"/>
        <w:gridCol w:w="3544"/>
      </w:tblGrid>
      <w:tr w:rsidR="007B450D" w:rsidRPr="007B450D" w:rsidTr="001706BE">
        <w:tc>
          <w:tcPr>
            <w:tcW w:w="2518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12474" w:type="dxa"/>
            <w:gridSpan w:val="5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тыс.рублей</w:t>
            </w:r>
          </w:p>
        </w:tc>
      </w:tr>
      <w:tr w:rsidR="007B450D" w:rsidRPr="007B450D" w:rsidTr="001706BE">
        <w:tc>
          <w:tcPr>
            <w:tcW w:w="2518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48" w:type="dxa"/>
            <w:gridSpan w:val="4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7B450D" w:rsidRPr="007B450D" w:rsidTr="001706BE">
        <w:tc>
          <w:tcPr>
            <w:tcW w:w="2518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551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126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54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7B450D" w:rsidRPr="007B450D" w:rsidTr="001706BE">
        <w:tc>
          <w:tcPr>
            <w:tcW w:w="2518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B450D" w:rsidRPr="007B450D" w:rsidTr="001706BE">
        <w:tc>
          <w:tcPr>
            <w:tcW w:w="14992" w:type="dxa"/>
            <w:gridSpan w:val="6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«Совершенствование системы льготного лекарственного обеспечения в амбулаторных условиях»</w:t>
            </w:r>
          </w:p>
        </w:tc>
      </w:tr>
      <w:tr w:rsidR="007B450D" w:rsidRPr="007B450D" w:rsidTr="001706BE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24885,9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24885,9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B450D" w:rsidRPr="007B450D" w:rsidTr="001706BE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B450D" w:rsidRPr="007B450D" w:rsidTr="001706BE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B450D" w:rsidRPr="007B450D" w:rsidTr="001706BE">
        <w:tc>
          <w:tcPr>
            <w:tcW w:w="2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54404,1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1E59B1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54404,1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450D" w:rsidRPr="007B450D" w:rsidRDefault="007B450D" w:rsidP="007B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Ресурсное обеспечение реализации муниципальной подпрограммы за счет средств краевого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B450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sz w:val="28"/>
          <w:szCs w:val="28"/>
        </w:rPr>
        <w:t xml:space="preserve">5. Механизм реализации подпрограммы и контроль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B450D">
        <w:rPr>
          <w:rFonts w:ascii="Times New Roman" w:eastAsia="Calibri" w:hAnsi="Times New Roman" w:cs="Times New Roman"/>
          <w:b/>
          <w:sz w:val="28"/>
          <w:szCs w:val="28"/>
        </w:rPr>
        <w:t>за ее выполнением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Текущее управление подпрограммой осуществляет администрация муниципального образования Мостовский район, которая: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организует реализацию подпрограммы муниципальной программы;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заключает соглашения с получателями субсидии в установленном законодательством порядке;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осуществляет иные полномочия.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7B450D" w:rsidRPr="007B450D" w:rsidRDefault="007B450D" w:rsidP="007B450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450D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субсидии муниципальным, бюджетным и автономным учреждениям здравоохранения Мостовского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7B450D" w:rsidRPr="007B450D" w:rsidRDefault="007B450D" w:rsidP="007B45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50D">
        <w:rPr>
          <w:rFonts w:ascii="Times New Roman" w:eastAsia="Calibri" w:hAnsi="Times New Roman" w:cs="Times New Roman"/>
          <w:sz w:val="28"/>
          <w:szCs w:val="28"/>
        </w:rPr>
        <w:t>Контроль за ходом выполнения подпрограммы, эффективным и целевым использованием субсидии осуществляется администрацией муниципального образования Мостовский район, а также в пределах установленной законодательством компетенции органами муниципального финансового контроля.»</w:t>
      </w:r>
    </w:p>
    <w:p w:rsidR="00D1383A" w:rsidRDefault="00846959"/>
    <w:p w:rsidR="007B450D" w:rsidRPr="007B450D" w:rsidRDefault="007B450D" w:rsidP="007B45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B4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7B450D" w:rsidRPr="007B450D" w:rsidRDefault="007B450D" w:rsidP="007B450D">
      <w:pPr>
        <w:spacing w:after="200" w:line="276" w:lineRule="auto"/>
        <w:rPr>
          <w:rFonts w:ascii="Calibri" w:eastAsia="Calibri" w:hAnsi="Calibri" w:cs="Times New Roman"/>
        </w:rPr>
      </w:pPr>
      <w:r w:rsidRPr="007B4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                                                                              В.В.Богинин </w:t>
      </w:r>
      <w:r w:rsidRPr="007B450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</w:t>
      </w:r>
    </w:p>
    <w:p w:rsidR="007B450D" w:rsidRPr="007B450D" w:rsidRDefault="007B450D" w:rsidP="007B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450D" w:rsidRDefault="007B450D"/>
    <w:sectPr w:rsidR="007B450D" w:rsidSect="007B45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9CD" w:rsidRDefault="001E59B1">
      <w:pPr>
        <w:spacing w:after="0" w:line="240" w:lineRule="auto"/>
      </w:pPr>
      <w:r>
        <w:separator/>
      </w:r>
    </w:p>
  </w:endnote>
  <w:endnote w:type="continuationSeparator" w:id="0">
    <w:p w:rsidR="004569CD" w:rsidRDefault="001E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9CD" w:rsidRDefault="001E59B1">
      <w:pPr>
        <w:spacing w:after="0" w:line="240" w:lineRule="auto"/>
      </w:pPr>
      <w:r>
        <w:separator/>
      </w:r>
    </w:p>
  </w:footnote>
  <w:footnote w:type="continuationSeparator" w:id="0">
    <w:p w:rsidR="004569CD" w:rsidRDefault="001E5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E8D" w:rsidRDefault="0084695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A75FB"/>
    <w:multiLevelType w:val="hybridMultilevel"/>
    <w:tmpl w:val="DC6CBC8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50D"/>
    <w:rsid w:val="001E59B1"/>
    <w:rsid w:val="004569CD"/>
    <w:rsid w:val="0049088B"/>
    <w:rsid w:val="007B097E"/>
    <w:rsid w:val="007B450D"/>
    <w:rsid w:val="00846959"/>
    <w:rsid w:val="00861486"/>
    <w:rsid w:val="00D9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1CFE3-E6B2-4355-9366-103785E36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45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B45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Демьянова</dc:creator>
  <cp:keywords/>
  <dc:description/>
  <cp:lastModifiedBy>Л.Г. Демьянова</cp:lastModifiedBy>
  <cp:revision>5</cp:revision>
  <dcterms:created xsi:type="dcterms:W3CDTF">2017-05-01T10:34:00Z</dcterms:created>
  <dcterms:modified xsi:type="dcterms:W3CDTF">2017-11-09T15:02:00Z</dcterms:modified>
</cp:coreProperties>
</file>