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C9DE0" w14:textId="337DDED0" w:rsidR="00C44038" w:rsidRPr="001F718F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П</w:t>
      </w:r>
      <w:r w:rsidR="00CD59E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991B7C">
        <w:rPr>
          <w:sz w:val="28"/>
          <w:szCs w:val="28"/>
        </w:rPr>
        <w:t>16</w:t>
      </w:r>
    </w:p>
    <w:p w14:paraId="17519376" w14:textId="0E8190CC" w:rsidR="00C44038" w:rsidRDefault="00C44038" w:rsidP="00CD59EB">
      <w:pPr>
        <w:ind w:left="4820" w:firstLine="17"/>
        <w:rPr>
          <w:sz w:val="28"/>
          <w:szCs w:val="28"/>
        </w:rPr>
      </w:pPr>
    </w:p>
    <w:p w14:paraId="1B9C9D9B" w14:textId="494D6297" w:rsidR="006C4DFA" w:rsidRDefault="006C4DFA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3050E377" w14:textId="775AD186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6C4DFA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</w:t>
      </w:r>
    </w:p>
    <w:p w14:paraId="2A331D3B" w14:textId="77777777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52941206" w14:textId="0A03F8C3" w:rsidR="00C44038" w:rsidRDefault="00C44038" w:rsidP="00CD59EB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34BFC">
        <w:rPr>
          <w:sz w:val="28"/>
          <w:szCs w:val="28"/>
        </w:rPr>
        <w:t>______________</w:t>
      </w:r>
      <w:r w:rsidR="00AE4AD5">
        <w:rPr>
          <w:sz w:val="28"/>
          <w:szCs w:val="28"/>
        </w:rPr>
        <w:t xml:space="preserve"> № </w:t>
      </w:r>
      <w:r w:rsidR="00A34BFC">
        <w:rPr>
          <w:sz w:val="28"/>
          <w:szCs w:val="28"/>
        </w:rPr>
        <w:t>________</w:t>
      </w:r>
    </w:p>
    <w:p w14:paraId="15845BDB" w14:textId="77777777" w:rsidR="000745A1" w:rsidRDefault="000745A1" w:rsidP="000745A1">
      <w:pPr>
        <w:ind w:left="4820" w:firstLine="17"/>
        <w:jc w:val="center"/>
        <w:rPr>
          <w:sz w:val="28"/>
          <w:szCs w:val="28"/>
        </w:rPr>
      </w:pPr>
    </w:p>
    <w:p w14:paraId="11C494B6" w14:textId="77777777" w:rsidR="000F3B79" w:rsidRPr="009E4E2E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14:paraId="68AE76DD" w14:textId="77777777" w:rsidR="00006A2C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 xml:space="preserve">Программа </w:t>
      </w:r>
      <w:r w:rsidR="000745A1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  <w:r w:rsidR="000745A1">
        <w:rPr>
          <w:b/>
          <w:sz w:val="28"/>
          <w:szCs w:val="28"/>
        </w:rPr>
        <w:t xml:space="preserve"> </w:t>
      </w:r>
    </w:p>
    <w:p w14:paraId="79884860" w14:textId="5247DEF4" w:rsidR="00006A2C" w:rsidRDefault="000745A1" w:rsidP="009C07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Мостовск</w:t>
      </w:r>
      <w:r w:rsidR="00604004">
        <w:rPr>
          <w:b/>
          <w:sz w:val="28"/>
          <w:szCs w:val="28"/>
        </w:rPr>
        <w:t>ий район</w:t>
      </w:r>
      <w:r>
        <w:rPr>
          <w:b/>
          <w:sz w:val="28"/>
          <w:szCs w:val="28"/>
        </w:rPr>
        <w:t xml:space="preserve"> </w:t>
      </w:r>
    </w:p>
    <w:p w14:paraId="4FC4F99A" w14:textId="12D1385C" w:rsidR="009C07E3" w:rsidRDefault="009C07E3" w:rsidP="009C07E3">
      <w:pPr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4A7198">
        <w:rPr>
          <w:b/>
          <w:sz w:val="28"/>
          <w:szCs w:val="28"/>
        </w:rPr>
        <w:t>2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</w:t>
      </w:r>
      <w:r w:rsidR="0026613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плановый период 202</w:t>
      </w:r>
      <w:r w:rsidR="004A71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4A719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14:paraId="1FC5F77F" w14:textId="77777777" w:rsidR="00BA791A" w:rsidRDefault="00BA791A" w:rsidP="009C07E3">
      <w:pPr>
        <w:rPr>
          <w:sz w:val="28"/>
          <w:szCs w:val="28"/>
        </w:rPr>
      </w:pPr>
    </w:p>
    <w:p w14:paraId="08B48E85" w14:textId="0C1D2735" w:rsidR="00FE5A39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6F69E9">
        <w:rPr>
          <w:sz w:val="28"/>
          <w:szCs w:val="28"/>
        </w:rPr>
        <w:t>Раздел 1</w:t>
      </w:r>
      <w:r>
        <w:rPr>
          <w:sz w:val="28"/>
          <w:szCs w:val="28"/>
        </w:rPr>
        <w:t>.</w:t>
      </w:r>
      <w:r w:rsidRPr="00B72252">
        <w:rPr>
          <w:b/>
          <w:sz w:val="28"/>
          <w:szCs w:val="28"/>
        </w:rPr>
        <w:t xml:space="preserve"> </w:t>
      </w:r>
      <w:r w:rsidR="000F3B79">
        <w:rPr>
          <w:b/>
          <w:sz w:val="28"/>
          <w:szCs w:val="28"/>
        </w:rPr>
        <w:tab/>
      </w:r>
      <w:r w:rsidRPr="001A712F">
        <w:rPr>
          <w:b/>
          <w:sz w:val="28"/>
          <w:szCs w:val="28"/>
        </w:rPr>
        <w:t xml:space="preserve">Программа </w:t>
      </w:r>
      <w:r w:rsidR="00AB3FD2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внешних заимствований</w:t>
      </w:r>
    </w:p>
    <w:p w14:paraId="11CC2D75" w14:textId="445C2D7A" w:rsidR="009C07E3" w:rsidRDefault="00FE5A39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4A7198">
        <w:rPr>
          <w:b/>
          <w:sz w:val="28"/>
          <w:szCs w:val="28"/>
        </w:rPr>
        <w:t>2</w:t>
      </w:r>
      <w:r w:rsidR="009C07E3" w:rsidRPr="001A712F">
        <w:rPr>
          <w:b/>
          <w:sz w:val="28"/>
          <w:szCs w:val="28"/>
        </w:rPr>
        <w:t xml:space="preserve"> год</w:t>
      </w:r>
    </w:p>
    <w:p w14:paraId="273ABCF8" w14:textId="77777777" w:rsidR="000949B1" w:rsidRPr="001A712F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60F88A43" w14:textId="2ED2561E"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14:paraId="403E9EED" w14:textId="77777777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9DD255A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3EEAE95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26AC6F82" w14:textId="77777777"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14:paraId="4313B88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353B9890" w14:textId="77777777" w:rsidR="009C07E3" w:rsidRPr="00801BDF" w:rsidRDefault="009C07E3" w:rsidP="00FE5A3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4A58933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801BDF" w14:paraId="13E44BC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F70AF1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F8CD2E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10ED9B8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280D1EE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–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30279FE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801BDF" w14:paraId="66208DCE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C33685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90F5B84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D36B091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01E63C6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63CC36D3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C60353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41B5CF89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FB28F32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02C61EF" w14:textId="77777777" w:rsidR="009C07E3" w:rsidRPr="00C40683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1A712F" w14:paraId="3F52AE5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EF4D0F2" w14:textId="77777777" w:rsidR="009C07E3" w:rsidRDefault="00FE5A39" w:rsidP="000F3B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14:paraId="010097E1" w14:textId="77777777" w:rsidR="009C07E3" w:rsidRPr="000F3B79" w:rsidRDefault="009C07E3" w:rsidP="000F3B79">
            <w:pPr>
              <w:rPr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15A0E4BB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02C9852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AE64A1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5DAD2822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536784C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7F4FF6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A120CA8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3CADE6DF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77777777"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4513F2D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7ECA4E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7924159B" w14:textId="7546EE7B" w:rsidR="009C07E3" w:rsidRPr="00801BDF" w:rsidRDefault="007D5895" w:rsidP="007D58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</w:t>
            </w:r>
            <w:r w:rsidR="009C07E3">
              <w:rPr>
                <w:sz w:val="28"/>
                <w:szCs w:val="28"/>
              </w:rPr>
              <w:t xml:space="preserve"> к</w:t>
            </w:r>
            <w:r w:rsidR="009C07E3" w:rsidRPr="00801BDF">
              <w:rPr>
                <w:sz w:val="28"/>
                <w:szCs w:val="28"/>
              </w:rPr>
              <w:t xml:space="preserve">редиты, </w:t>
            </w:r>
            <w:r w:rsidR="009C07E3">
              <w:rPr>
                <w:sz w:val="28"/>
                <w:szCs w:val="28"/>
              </w:rPr>
              <w:t>привлечен</w:t>
            </w:r>
            <w:r w:rsidR="009C07E3" w:rsidRPr="00801BDF">
              <w:rPr>
                <w:sz w:val="28"/>
                <w:szCs w:val="28"/>
              </w:rPr>
              <w:t xml:space="preserve">ные </w:t>
            </w:r>
            <w:r w:rsidR="00FE5A39">
              <w:rPr>
                <w:sz w:val="28"/>
                <w:szCs w:val="28"/>
              </w:rPr>
              <w:t>муниципальным образованием Мостовский район</w:t>
            </w:r>
            <w:r w:rsidR="00FE5A39" w:rsidRPr="00801BDF"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85DE48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14:paraId="295AE5A1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0E88BF41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1C9DB76A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5FB4ADFC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 погашения </w:t>
            </w:r>
            <w:r w:rsidR="000F3B79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14:paraId="753C025D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9921793" w14:textId="77777777"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249F59D7" w14:textId="77777777"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046551D" w14:textId="77777777" w:rsidR="009C07E3" w:rsidRPr="006907BC" w:rsidRDefault="009C07E3" w:rsidP="00501B90">
            <w:pPr>
              <w:jc w:val="center"/>
              <w:rPr>
                <w:highlight w:val="lightGray"/>
              </w:rPr>
            </w:pPr>
          </w:p>
        </w:tc>
      </w:tr>
      <w:tr w:rsidR="009C07E3" w:rsidRPr="001A712F" w14:paraId="2BD33134" w14:textId="77777777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14:paraId="487DBE25" w14:textId="77777777"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60136152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628960ED" w14:textId="77777777" w:rsidR="009C07E3" w:rsidRPr="00501B90" w:rsidRDefault="009C07E3" w:rsidP="009C07E3">
      <w:pPr>
        <w:ind w:left="1276" w:hanging="1276"/>
        <w:rPr>
          <w:sz w:val="28"/>
          <w:szCs w:val="28"/>
        </w:rPr>
      </w:pPr>
    </w:p>
    <w:p w14:paraId="4B5851A4" w14:textId="77777777" w:rsidR="009C07E3" w:rsidRDefault="009C07E3" w:rsidP="009C07E3">
      <w:pPr>
        <w:ind w:left="1276" w:hanging="1276"/>
        <w:rPr>
          <w:sz w:val="28"/>
          <w:szCs w:val="28"/>
        </w:rPr>
      </w:pPr>
    </w:p>
    <w:p w14:paraId="1F2E8606" w14:textId="77777777" w:rsidR="00501B90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F3B79">
        <w:rPr>
          <w:sz w:val="28"/>
          <w:szCs w:val="28"/>
        </w:rPr>
        <w:tab/>
      </w:r>
      <w:r w:rsidR="00DD05FB" w:rsidRPr="001A712F">
        <w:rPr>
          <w:b/>
          <w:sz w:val="28"/>
          <w:szCs w:val="28"/>
        </w:rPr>
        <w:t xml:space="preserve">Программа </w:t>
      </w:r>
      <w:r w:rsidR="00DD05FB">
        <w:rPr>
          <w:b/>
          <w:sz w:val="28"/>
          <w:szCs w:val="28"/>
        </w:rPr>
        <w:t>муниципальных внешних заимствований                 муниципальн</w:t>
      </w:r>
      <w:r w:rsidR="005E1DC2">
        <w:rPr>
          <w:b/>
          <w:sz w:val="28"/>
          <w:szCs w:val="28"/>
        </w:rPr>
        <w:t>ого</w:t>
      </w:r>
      <w:r w:rsidR="00DD05FB"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 w:rsidR="00DD05FB">
        <w:rPr>
          <w:b/>
          <w:sz w:val="28"/>
          <w:szCs w:val="28"/>
        </w:rPr>
        <w:t xml:space="preserve"> Мостовский район</w:t>
      </w:r>
    </w:p>
    <w:p w14:paraId="1640EFD9" w14:textId="30BD38B2" w:rsidR="009C07E3" w:rsidRDefault="005E1DC2" w:rsidP="00501B90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C07E3" w:rsidRPr="00A86D17">
        <w:rPr>
          <w:b/>
          <w:sz w:val="28"/>
          <w:szCs w:val="28"/>
        </w:rPr>
        <w:t>на 20</w:t>
      </w:r>
      <w:r w:rsidR="009C07E3">
        <w:rPr>
          <w:b/>
          <w:sz w:val="28"/>
          <w:szCs w:val="28"/>
        </w:rPr>
        <w:t>2</w:t>
      </w:r>
      <w:r w:rsidR="004A7198">
        <w:rPr>
          <w:b/>
          <w:sz w:val="28"/>
          <w:szCs w:val="28"/>
        </w:rPr>
        <w:t>3</w:t>
      </w:r>
      <w:r w:rsidR="009C07E3" w:rsidRPr="00A86D17">
        <w:rPr>
          <w:b/>
          <w:sz w:val="28"/>
          <w:szCs w:val="28"/>
        </w:rPr>
        <w:t xml:space="preserve"> и 20</w:t>
      </w:r>
      <w:r w:rsidR="009C07E3">
        <w:rPr>
          <w:b/>
          <w:sz w:val="28"/>
          <w:szCs w:val="28"/>
        </w:rPr>
        <w:t>2</w:t>
      </w:r>
      <w:r w:rsidR="004A7198">
        <w:rPr>
          <w:b/>
          <w:sz w:val="28"/>
          <w:szCs w:val="28"/>
        </w:rPr>
        <w:t>4</w:t>
      </w:r>
      <w:r w:rsidR="009C07E3" w:rsidRPr="00A86D17">
        <w:rPr>
          <w:b/>
          <w:sz w:val="28"/>
          <w:szCs w:val="28"/>
        </w:rPr>
        <w:t xml:space="preserve"> годы</w:t>
      </w:r>
    </w:p>
    <w:p w14:paraId="56D9D3F1" w14:textId="77777777" w:rsidR="000949B1" w:rsidRPr="00C82789" w:rsidRDefault="000949B1" w:rsidP="00501B90">
      <w:pPr>
        <w:ind w:left="1218" w:hanging="1218"/>
        <w:jc w:val="center"/>
        <w:rPr>
          <w:b/>
          <w:sz w:val="28"/>
          <w:szCs w:val="28"/>
        </w:rPr>
      </w:pPr>
    </w:p>
    <w:p w14:paraId="543E278E" w14:textId="37B9DE66" w:rsidR="009C07E3" w:rsidRDefault="00183F46" w:rsidP="00183F46">
      <w:pPr>
        <w:spacing w:line="240" w:lineRule="atLeast"/>
        <w:jc w:val="center"/>
        <w:rPr>
          <w:sz w:val="28"/>
          <w:szCs w:val="28"/>
        </w:rPr>
      </w:pPr>
      <w:r>
        <w:rPr>
          <w:color w:val="000000"/>
          <w:sz w:val="28"/>
        </w:rPr>
        <w:t xml:space="preserve">                                                                       </w:t>
      </w:r>
      <w:r w:rsidR="002C0C5F">
        <w:rPr>
          <w:color w:val="000000"/>
          <w:sz w:val="28"/>
        </w:rPr>
        <w:t xml:space="preserve">   </w:t>
      </w:r>
      <w:r>
        <w:rPr>
          <w:color w:val="000000"/>
          <w:sz w:val="28"/>
        </w:rPr>
        <w:t xml:space="preserve"> 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9C07E3" w:rsidRPr="00C82789" w14:paraId="19CB3D0D" w14:textId="77777777" w:rsidTr="000F3B7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80569D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987B1AF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Виды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B848BC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14:paraId="7AA241A8" w14:textId="77777777" w:rsidTr="000F3B79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F1CCA7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B44ED98" w14:textId="77777777"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5BD2A2" w14:textId="14E43111" w:rsidR="009C07E3" w:rsidRPr="00C82789" w:rsidRDefault="009C07E3" w:rsidP="00D10A6B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4A7198">
              <w:rPr>
                <w:bCs/>
                <w:sz w:val="28"/>
                <w:szCs w:val="28"/>
              </w:rPr>
              <w:t>3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3AC78C7" w14:textId="1FEE6506" w:rsidR="009C07E3" w:rsidRPr="00C82789" w:rsidRDefault="009C07E3" w:rsidP="00D10A6B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4A7198">
              <w:rPr>
                <w:bCs/>
                <w:sz w:val="28"/>
                <w:szCs w:val="28"/>
              </w:rPr>
              <w:t>4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9C07E3" w:rsidRPr="00C82789" w14:paraId="2ED7B0C6" w14:textId="77777777" w:rsidTr="000F3B79">
        <w:trPr>
          <w:trHeight w:val="80"/>
        </w:trPr>
        <w:tc>
          <w:tcPr>
            <w:tcW w:w="82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3DBDC24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D37F4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 xml:space="preserve">Кредиты,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3C5A971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02432B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4C6771" w14:paraId="36AB2345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23A561D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A73AA4" w14:textId="77777777" w:rsidR="009C07E3" w:rsidRPr="000F3B79" w:rsidRDefault="009C07E3" w:rsidP="00B853BE">
            <w:pPr>
              <w:jc w:val="both"/>
              <w:rPr>
                <w:sz w:val="20"/>
                <w:szCs w:val="16"/>
              </w:rPr>
            </w:pPr>
          </w:p>
          <w:p w14:paraId="1C816EA3" w14:textId="77777777" w:rsidR="009C07E3" w:rsidRPr="009B6BEC" w:rsidRDefault="000F3B79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C07E3"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</w:t>
            </w:r>
            <w:r w:rsidR="009C07E3">
              <w:rPr>
                <w:sz w:val="28"/>
                <w:szCs w:val="28"/>
              </w:rPr>
              <w:t>(предельный срок погашения</w:t>
            </w:r>
            <w:r>
              <w:rPr>
                <w:sz w:val="28"/>
                <w:szCs w:val="28"/>
              </w:rPr>
              <w:t> —</w:t>
            </w:r>
            <w:r w:rsidR="009C07E3"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C7E1A8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CBEF60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C82789" w14:paraId="0EE81C02" w14:textId="77777777" w:rsidTr="000F3B79">
        <w:trPr>
          <w:trHeight w:val="80"/>
        </w:trPr>
        <w:tc>
          <w:tcPr>
            <w:tcW w:w="821" w:type="dxa"/>
            <w:tcMar>
              <w:left w:w="57" w:type="dxa"/>
              <w:right w:w="57" w:type="dxa"/>
            </w:tcMar>
          </w:tcPr>
          <w:p w14:paraId="5E74EF6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710F405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06E4718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67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AA5768" w14:textId="77777777" w:rsidR="009C07E3" w:rsidRPr="006907BC" w:rsidRDefault="009C07E3" w:rsidP="00501B90">
            <w:pPr>
              <w:tabs>
                <w:tab w:val="left" w:pos="1627"/>
              </w:tabs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C82789" w14:paraId="33FF9A6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7987296D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14D3D59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B3757D3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53100FC" w14:textId="77777777" w:rsidR="009C07E3" w:rsidRPr="006907BC" w:rsidRDefault="009C07E3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C82789" w14:paraId="732B5EC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FD2B5CF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95AAFB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5CD1E7F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917DAA3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7E1BE314" w14:textId="77777777" w:rsidTr="00B853BE">
        <w:trPr>
          <w:trHeight w:val="611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1DEED26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03CBF52" w14:textId="77777777" w:rsidR="009C07E3" w:rsidRPr="009E4E99" w:rsidRDefault="005E1DC2" w:rsidP="00B853BE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Муниципальные</w:t>
            </w:r>
            <w:r w:rsidR="009C07E3" w:rsidRPr="009B6BEC">
              <w:rPr>
                <w:sz w:val="28"/>
                <w:szCs w:val="28"/>
              </w:rPr>
              <w:t xml:space="preserve"> 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="009C07E3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5847192" w14:textId="77777777" w:rsidR="009C07E3" w:rsidRPr="009E4E99" w:rsidRDefault="009C07E3" w:rsidP="00501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505E47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AF982B2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EE37BB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0DE24A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AEFD4F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38A407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C7770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117E512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CBBA781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B6BEC">
              <w:rPr>
                <w:sz w:val="28"/>
                <w:szCs w:val="28"/>
              </w:rPr>
              <w:t>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5A9AD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1B1E76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6D4A657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132EC853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4C7DA51" w14:textId="77777777" w:rsidR="009C07E3" w:rsidRPr="00A767CC" w:rsidRDefault="009C07E3" w:rsidP="00B853B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20F17D1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115DDB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6E1583BD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A244F77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09672A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9C7956C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8BBF792" w14:textId="77777777" w:rsidR="009C07E3" w:rsidRPr="00C8047F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B853BE" w:rsidRPr="006907BC" w14:paraId="1EEBFC3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A6BD27C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576BD62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74C2660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F691F8C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23657A8F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E370F29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B6BEC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14D818C" w14:textId="77777777" w:rsidR="009C07E3" w:rsidRPr="009B6BEC" w:rsidRDefault="009C07E3" w:rsidP="005E1D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E1DC2">
              <w:rPr>
                <w:sz w:val="28"/>
                <w:szCs w:val="28"/>
              </w:rPr>
              <w:t>муниципальным образованием Мостовский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56F8FA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3E7EC69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B853BE" w:rsidRPr="006907BC" w14:paraId="6DE5B43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71B8C4E" w14:textId="77777777" w:rsidR="00B853BE" w:rsidRPr="009B6BEC" w:rsidRDefault="00B853BE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6E24355" w14:textId="77777777" w:rsidR="00B853BE" w:rsidRPr="009B6BEC" w:rsidRDefault="00B853BE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13DFA27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1B2A80B" w14:textId="77777777" w:rsidR="00B853BE" w:rsidRPr="00100FA0" w:rsidRDefault="00B853BE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A77BE4E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03EA1EE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DD6F11E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(предельный срок</w:t>
            </w:r>
            <w:r w:rsidR="00B853BE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огашения</w:t>
            </w:r>
            <w:r w:rsidR="00B853BE">
              <w:rPr>
                <w:sz w:val="28"/>
                <w:szCs w:val="28"/>
              </w:rPr>
              <w:t> 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9ECD494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A412F2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6907BC" w14:paraId="304B7D74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ECCA1D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B6A4180" w14:textId="77777777" w:rsidR="009C07E3" w:rsidRPr="005C10E1" w:rsidRDefault="009C07E3" w:rsidP="00B853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5F978D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45E413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9C07E3" w:rsidRPr="006907BC" w14:paraId="4BD6D281" w14:textId="77777777" w:rsidTr="000F3B79">
        <w:trPr>
          <w:trHeight w:val="110"/>
        </w:trPr>
        <w:tc>
          <w:tcPr>
            <w:tcW w:w="82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B1888BB" w14:textId="77777777" w:rsidR="009C07E3" w:rsidRPr="009B6BEC" w:rsidRDefault="009C07E3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742539C" w14:textId="77777777" w:rsidR="009C07E3" w:rsidRPr="009B6BEC" w:rsidRDefault="009C07E3" w:rsidP="00B853BE">
            <w:pPr>
              <w:jc w:val="both"/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68E742B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  <w:tc>
          <w:tcPr>
            <w:tcW w:w="1673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20B700F" w14:textId="77777777" w:rsidR="009C07E3" w:rsidRPr="005C10E1" w:rsidRDefault="009C07E3" w:rsidP="00501B90">
            <w:pPr>
              <w:jc w:val="center"/>
              <w:rPr>
                <w:sz w:val="28"/>
                <w:szCs w:val="28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14:paraId="0B567DA7" w14:textId="77777777" w:rsidR="009C07E3" w:rsidRDefault="009C07E3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7859E77" w14:textId="77777777" w:rsidR="00501B90" w:rsidRDefault="00501B90" w:rsidP="00BA791A">
      <w:pPr>
        <w:rPr>
          <w:sz w:val="28"/>
        </w:rPr>
      </w:pPr>
    </w:p>
    <w:p w14:paraId="144982FD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6332E47F" w14:textId="77777777" w:rsidR="00BA791A" w:rsidRDefault="00BA791A" w:rsidP="00BA791A">
      <w:pPr>
        <w:rPr>
          <w:sz w:val="28"/>
        </w:rPr>
      </w:pPr>
      <w:r>
        <w:rPr>
          <w:sz w:val="28"/>
        </w:rPr>
        <w:t xml:space="preserve">администрации муниципального </w:t>
      </w:r>
    </w:p>
    <w:p w14:paraId="45C32378" w14:textId="5BB15958" w:rsidR="002D18EC" w:rsidRPr="00207AE0" w:rsidRDefault="00BA791A" w:rsidP="00985ABD">
      <w:r>
        <w:rPr>
          <w:sz w:val="28"/>
        </w:rPr>
        <w:t>образования Мостовский район                                                        Е.М. Тютерева</w:t>
      </w:r>
    </w:p>
    <w:sectPr w:rsidR="002D18EC" w:rsidRPr="00207AE0" w:rsidSect="00982280">
      <w:headerReference w:type="default" r:id="rId8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7AF2" w14:textId="77777777" w:rsidR="008034B0" w:rsidRDefault="008034B0">
      <w:r>
        <w:separator/>
      </w:r>
    </w:p>
  </w:endnote>
  <w:endnote w:type="continuationSeparator" w:id="0">
    <w:p w14:paraId="2AE25F6B" w14:textId="77777777" w:rsidR="008034B0" w:rsidRDefault="0080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49C04" w14:textId="77777777" w:rsidR="008034B0" w:rsidRDefault="008034B0">
      <w:r>
        <w:separator/>
      </w:r>
    </w:p>
  </w:footnote>
  <w:footnote w:type="continuationSeparator" w:id="0">
    <w:p w14:paraId="0FCBCC4A" w14:textId="77777777" w:rsidR="008034B0" w:rsidRDefault="00803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1B74C4" w:rsidRDefault="001B74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B7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 w15:restartNumberingAfterBreak="0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2C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77E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49B1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3F46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13B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0C5F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198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449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00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DFA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895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830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5ABD"/>
    <w:rsid w:val="00986A95"/>
    <w:rsid w:val="00987F22"/>
    <w:rsid w:val="0099000C"/>
    <w:rsid w:val="0099002A"/>
    <w:rsid w:val="00990827"/>
    <w:rsid w:val="00990C05"/>
    <w:rsid w:val="009913E5"/>
    <w:rsid w:val="00991B7C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2B2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4BFC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4C0C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AD5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9EB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A6B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  <w15:docId w15:val="{29177B88-8AF8-406B-908A-604D7339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D5AEB-4F0A-47AC-801C-16B3339A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В.В. Лукьяненко</cp:lastModifiedBy>
  <cp:revision>40</cp:revision>
  <cp:lastPrinted>2020-01-24T05:27:00Z</cp:lastPrinted>
  <dcterms:created xsi:type="dcterms:W3CDTF">2020-01-17T08:21:00Z</dcterms:created>
  <dcterms:modified xsi:type="dcterms:W3CDTF">2021-11-10T11:10:00Z</dcterms:modified>
</cp:coreProperties>
</file>