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0342A622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F3C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4DC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</w:p>
    <w:p w14:paraId="4AABF1AA" w14:textId="26AB8F4D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A53386" w14:textId="7BE29FB8" w:rsidR="00BF03A4" w:rsidRPr="00590A4B" w:rsidRDefault="00BF03A4" w:rsidP="00BF03A4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14:paraId="0704B9A4" w14:textId="7B421D4E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BF03A4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5851EFF5" w:rsidR="002213C4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A6F64BE" w14:textId="77777777" w:rsidR="007F3C5C" w:rsidRPr="00757E51" w:rsidRDefault="007F3C5C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290EE4F7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Программа муниципальных гарантий муниципального образования </w:t>
      </w:r>
    </w:p>
    <w:p w14:paraId="3B729300" w14:textId="54653A04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>Мостовский район в иностранной валюте на 202</w:t>
      </w:r>
      <w:r w:rsidR="00BD4721">
        <w:rPr>
          <w:rFonts w:ascii="Times New Roman" w:eastAsia="Georgia" w:hAnsi="Times New Roman"/>
          <w:b/>
          <w:sz w:val="28"/>
          <w:szCs w:val="28"/>
        </w:rPr>
        <w:t>3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 </w:t>
      </w:r>
    </w:p>
    <w:p w14:paraId="357E347A" w14:textId="1FCE2386" w:rsidR="002C7842" w:rsidRPr="002C7842" w:rsidRDefault="002C7842" w:rsidP="002C7842">
      <w:pPr>
        <w:tabs>
          <w:tab w:val="left" w:pos="8931"/>
        </w:tabs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>и плановый период 202</w:t>
      </w:r>
      <w:r w:rsidR="00BD4721">
        <w:rPr>
          <w:rFonts w:ascii="Times New Roman" w:eastAsia="Georgia" w:hAnsi="Times New Roman"/>
          <w:b/>
          <w:sz w:val="28"/>
          <w:szCs w:val="28"/>
        </w:rPr>
        <w:t>4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BD4721">
        <w:rPr>
          <w:rFonts w:ascii="Times New Roman" w:eastAsia="Georgia" w:hAnsi="Times New Roman"/>
          <w:b/>
          <w:sz w:val="28"/>
          <w:szCs w:val="28"/>
        </w:rPr>
        <w:t>5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45AFFF1E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sz w:val="28"/>
          <w:szCs w:val="28"/>
        </w:rPr>
      </w:pPr>
    </w:p>
    <w:p w14:paraId="0BDAF0BA" w14:textId="77777777" w:rsidR="002C7842" w:rsidRPr="002C7842" w:rsidRDefault="002C7842" w:rsidP="002C7842">
      <w:pPr>
        <w:spacing w:line="216" w:lineRule="auto"/>
        <w:ind w:left="1174" w:hanging="1174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sz w:val="28"/>
          <w:szCs w:val="28"/>
        </w:rPr>
        <w:t xml:space="preserve">Раздел 1. </w:t>
      </w:r>
      <w:r w:rsidRPr="002C7842">
        <w:rPr>
          <w:rFonts w:ascii="Times New Roman" w:eastAsia="Georgia" w:hAnsi="Times New Roman"/>
          <w:sz w:val="28"/>
          <w:szCs w:val="28"/>
        </w:rPr>
        <w:tab/>
      </w:r>
      <w:r w:rsidRPr="002C7842">
        <w:rPr>
          <w:rFonts w:ascii="Times New Roman" w:eastAsia="Georgia" w:hAnsi="Times New Roman"/>
          <w:b/>
          <w:sz w:val="28"/>
          <w:szCs w:val="28"/>
        </w:rPr>
        <w:t>Перечень подлежащих предоставлению муниципальных гарантий муниципального</w:t>
      </w:r>
    </w:p>
    <w:p w14:paraId="6951C657" w14:textId="5A8A6993" w:rsidR="002C7842" w:rsidRPr="002C7842" w:rsidRDefault="002C7842" w:rsidP="002C7842">
      <w:pPr>
        <w:spacing w:line="216" w:lineRule="auto"/>
        <w:ind w:left="1174" w:hanging="1174"/>
        <w:jc w:val="center"/>
        <w:rPr>
          <w:rFonts w:ascii="Times New Roman" w:eastAsia="Georgia" w:hAnsi="Times New Roman"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                образования Мостовский район в 202</w:t>
      </w:r>
      <w:r w:rsidR="00BD4721">
        <w:rPr>
          <w:rFonts w:ascii="Times New Roman" w:eastAsia="Georgia" w:hAnsi="Times New Roman"/>
          <w:b/>
          <w:sz w:val="28"/>
          <w:szCs w:val="28"/>
        </w:rPr>
        <w:t>3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году и в плановом периоде 202</w:t>
      </w:r>
      <w:r w:rsidR="00BD4721">
        <w:rPr>
          <w:rFonts w:ascii="Times New Roman" w:eastAsia="Georgia" w:hAnsi="Times New Roman"/>
          <w:b/>
          <w:sz w:val="28"/>
          <w:szCs w:val="28"/>
        </w:rPr>
        <w:t>4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BD4721">
        <w:rPr>
          <w:rFonts w:ascii="Times New Roman" w:eastAsia="Georgia" w:hAnsi="Times New Roman"/>
          <w:b/>
          <w:sz w:val="28"/>
          <w:szCs w:val="28"/>
        </w:rPr>
        <w:t>5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0132EF58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48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6"/>
        <w:gridCol w:w="1978"/>
        <w:gridCol w:w="1005"/>
        <w:gridCol w:w="1189"/>
        <w:gridCol w:w="1091"/>
        <w:gridCol w:w="1898"/>
        <w:gridCol w:w="2558"/>
        <w:gridCol w:w="1832"/>
      </w:tblGrid>
      <w:tr w:rsidR="002C7842" w:rsidRPr="002C7842" w14:paraId="35DF936E" w14:textId="77777777" w:rsidTr="00A9328E">
        <w:trPr>
          <w:trHeight w:val="256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4C07D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№ п/п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33C2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Направление (цель)</w:t>
            </w:r>
          </w:p>
          <w:p w14:paraId="2CB36F3C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1325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135" w:type="pct"/>
            <w:gridSpan w:val="3"/>
            <w:tcBorders>
              <w:left w:val="single" w:sz="4" w:space="0" w:color="auto"/>
            </w:tcBorders>
            <w:vAlign w:val="center"/>
          </w:tcPr>
          <w:p w14:paraId="0F4E596F" w14:textId="77777777" w:rsidR="002C7842" w:rsidRPr="002C7842" w:rsidRDefault="002C7842" w:rsidP="00A9328E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Объем гарантий</w:t>
            </w:r>
          </w:p>
          <w:p w14:paraId="4BC9B13E" w14:textId="77777777" w:rsidR="002C7842" w:rsidRPr="002C7842" w:rsidRDefault="002C7842" w:rsidP="00A9328E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2173" w:type="pct"/>
            <w:gridSpan w:val="3"/>
            <w:vAlign w:val="center"/>
          </w:tcPr>
          <w:p w14:paraId="13A18107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2C7842" w:rsidRPr="002C7842" w14:paraId="62925E84" w14:textId="77777777" w:rsidTr="00B06C98">
        <w:trPr>
          <w:trHeight w:val="1218"/>
        </w:trPr>
        <w:tc>
          <w:tcPr>
            <w:tcW w:w="23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7AB0A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994CB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E1AB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C4D38C" w14:textId="434D73B1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BD4721">
              <w:rPr>
                <w:rFonts w:ascii="Times New Roman" w:eastAsia="Georgia" w:hAnsi="Times New Roman"/>
                <w:sz w:val="28"/>
                <w:szCs w:val="28"/>
              </w:rPr>
              <w:t>3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11" w:type="pct"/>
            <w:tcBorders>
              <w:left w:val="single" w:sz="4" w:space="0" w:color="auto"/>
              <w:bottom w:val="nil"/>
            </w:tcBorders>
            <w:vAlign w:val="center"/>
          </w:tcPr>
          <w:p w14:paraId="3FF48A9C" w14:textId="250B4E18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BD4721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77" w:type="pct"/>
            <w:tcBorders>
              <w:bottom w:val="nil"/>
            </w:tcBorders>
            <w:vAlign w:val="center"/>
          </w:tcPr>
          <w:p w14:paraId="237659F7" w14:textId="7F89BE1F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BD4721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56" w:type="pct"/>
            <w:tcBorders>
              <w:bottom w:val="nil"/>
            </w:tcBorders>
            <w:vAlign w:val="center"/>
          </w:tcPr>
          <w:p w14:paraId="0E6623AA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наличие права</w:t>
            </w:r>
          </w:p>
          <w:p w14:paraId="7F72D671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регрессно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softHyphen/>
              <w:t xml:space="preserve">го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>требования</w:t>
            </w:r>
          </w:p>
          <w:p w14:paraId="7399BB43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гаранта</w:t>
            </w:r>
          </w:p>
          <w:p w14:paraId="6BB1F040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к принципалу</w:t>
            </w:r>
          </w:p>
        </w:tc>
        <w:tc>
          <w:tcPr>
            <w:tcW w:w="884" w:type="pct"/>
            <w:tcBorders>
              <w:bottom w:val="nil"/>
            </w:tcBorders>
            <w:vAlign w:val="center"/>
          </w:tcPr>
          <w:p w14:paraId="245AAB48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предоставление обеспечения</w:t>
            </w:r>
          </w:p>
          <w:p w14:paraId="4569AF84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исполнения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обязательств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принципала по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удовлетворению регрессного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требования </w:t>
            </w:r>
            <w:r w:rsidRPr="002C7842">
              <w:rPr>
                <w:rFonts w:ascii="Times New Roman" w:eastAsia="Georgia" w:hAnsi="Times New Roman"/>
                <w:spacing w:val="-6"/>
                <w:sz w:val="28"/>
                <w:szCs w:val="28"/>
              </w:rPr>
              <w:t>гаранта к принципалу</w:t>
            </w:r>
          </w:p>
        </w:tc>
        <w:tc>
          <w:tcPr>
            <w:tcW w:w="633" w:type="pct"/>
            <w:tcBorders>
              <w:bottom w:val="nil"/>
            </w:tcBorders>
            <w:vAlign w:val="center"/>
          </w:tcPr>
          <w:p w14:paraId="027F23F0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иные условия</w:t>
            </w:r>
          </w:p>
        </w:tc>
      </w:tr>
      <w:tr w:rsidR="002C7842" w:rsidRPr="002C7842" w14:paraId="094CB13E" w14:textId="77777777" w:rsidTr="00B06C98"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CDDE" w14:textId="77777777" w:rsidR="002C7842" w:rsidRPr="002C7842" w:rsidRDefault="002C7842" w:rsidP="00B06C98">
            <w:pPr>
              <w:spacing w:line="228" w:lineRule="auto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674F2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143B4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F176D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26B91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571A5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583DC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05C40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FC81C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5E384D8C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3103CC47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79C08027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001F77FA" w14:textId="77777777" w:rsidR="00D63074" w:rsidRDefault="00D63074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7DEF711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sz w:val="28"/>
          <w:szCs w:val="28"/>
        </w:rPr>
        <w:lastRenderedPageBreak/>
        <w:t>Раздел 2.</w:t>
      </w:r>
      <w:r w:rsidRPr="002C7842">
        <w:rPr>
          <w:rFonts w:ascii="Times New Roman" w:eastAsia="Georgia" w:hAnsi="Times New Roman"/>
          <w:b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</w:t>
      </w:r>
    </w:p>
    <w:p w14:paraId="6FB94221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            гарантий муниципального образования Мостовский район по возможным гарантийным</w:t>
      </w:r>
    </w:p>
    <w:p w14:paraId="312AEEF7" w14:textId="4A0BF0C1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случаям в 202</w:t>
      </w:r>
      <w:r w:rsidR="00BD4721">
        <w:rPr>
          <w:rFonts w:ascii="Times New Roman" w:eastAsia="Georgia" w:hAnsi="Times New Roman"/>
          <w:b/>
          <w:sz w:val="28"/>
          <w:szCs w:val="28"/>
        </w:rPr>
        <w:t>3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году и в плановом периоде 202</w:t>
      </w:r>
      <w:r w:rsidR="00BD4721">
        <w:rPr>
          <w:rFonts w:ascii="Times New Roman" w:eastAsia="Georgia" w:hAnsi="Times New Roman"/>
          <w:b/>
          <w:sz w:val="28"/>
          <w:szCs w:val="28"/>
        </w:rPr>
        <w:t>4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BD4721">
        <w:rPr>
          <w:rFonts w:ascii="Times New Roman" w:eastAsia="Georgia" w:hAnsi="Times New Roman"/>
          <w:b/>
          <w:sz w:val="28"/>
          <w:szCs w:val="28"/>
        </w:rPr>
        <w:t>5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571E40B0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1"/>
        <w:gridCol w:w="2507"/>
        <w:gridCol w:w="2507"/>
        <w:gridCol w:w="2510"/>
      </w:tblGrid>
      <w:tr w:rsidR="002C7842" w:rsidRPr="002C7842" w14:paraId="3545FA5B" w14:textId="77777777" w:rsidTr="00B06C98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A47A4D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Исполнение муниципальных гарантий Мостовского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F4B80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Объем бюджетных ассигнований</w:t>
            </w:r>
          </w:p>
        </w:tc>
      </w:tr>
      <w:tr w:rsidR="002C7842" w:rsidRPr="002C7842" w14:paraId="0EF04E32" w14:textId="77777777" w:rsidTr="00B06C98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A245E8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60AEBE" w14:textId="33394023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BD4721">
              <w:rPr>
                <w:rFonts w:ascii="Times New Roman" w:eastAsia="Georgia" w:hAnsi="Times New Roman"/>
                <w:sz w:val="28"/>
                <w:szCs w:val="28"/>
              </w:rPr>
              <w:t>3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1CAA94" w14:textId="5B24E084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BD4721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C8DDC3" w14:textId="3B10EE73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BD4721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</w:tr>
      <w:tr w:rsidR="002C7842" w:rsidRPr="002C7842" w14:paraId="4D487D07" w14:textId="77777777" w:rsidTr="00B06C98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3F48B2A" w14:textId="77777777" w:rsidR="002C7842" w:rsidRPr="002C7842" w:rsidRDefault="002C7842" w:rsidP="00B06C98">
            <w:pPr>
              <w:spacing w:line="228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За счет расходов и (или) источников финансирования дефицита местного бюд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softHyphen/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8B8A2C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F409180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B1ABB54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B9191EE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A984096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2DF28E43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70F14377" w14:textId="77777777" w:rsidR="002C7842" w:rsidRPr="002C7842" w:rsidRDefault="002C7842" w:rsidP="002C784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01709C0" w14:textId="77777777" w:rsidR="007F3C5C" w:rsidRPr="007F3C5C" w:rsidRDefault="007F3C5C" w:rsidP="007F3C5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CCA70B" w14:textId="04CBDF20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C3B8660" w14:textId="77777777" w:rsidR="007F3C5C" w:rsidRDefault="007F3C5C" w:rsidP="00EE4607">
      <w:pPr>
        <w:rPr>
          <w:rFonts w:ascii="Times New Roman" w:hAnsi="Times New Roman"/>
          <w:sz w:val="28"/>
          <w:szCs w:val="28"/>
        </w:rPr>
      </w:pPr>
    </w:p>
    <w:p w14:paraId="11311C87" w14:textId="7777777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6B00C6">
      <w:headerReference w:type="default" r:id="rId8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FE4DC6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;mso-next-textbox:#Rectangle 3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E4DC6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C7842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1029D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B00C6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7F3C5C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9328E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D4721"/>
    <w:rsid w:val="00BE0AF9"/>
    <w:rsid w:val="00BF03A4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63074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4DC6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58895-4470-40F7-A935-9EB8C51A7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59</cp:revision>
  <cp:lastPrinted>2022-11-11T13:34:00Z</cp:lastPrinted>
  <dcterms:created xsi:type="dcterms:W3CDTF">2018-11-09T12:03:00Z</dcterms:created>
  <dcterms:modified xsi:type="dcterms:W3CDTF">2022-11-11T13:36:00Z</dcterms:modified>
</cp:coreProperties>
</file>