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AF5510" w:rsidRPr="00AF5510" w14:paraId="4D0CF176" w14:textId="77777777" w:rsidTr="00CA2145">
        <w:tc>
          <w:tcPr>
            <w:tcW w:w="5382" w:type="dxa"/>
          </w:tcPr>
          <w:p w14:paraId="0C801EBB" w14:textId="77777777" w:rsidR="00AF5510" w:rsidRPr="00AF5510" w:rsidRDefault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5550D9B" w14:textId="4C5D7265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97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F55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77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1E160D08" w14:textId="50D67D48" w:rsid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91020E" w14:textId="50244F25" w:rsidR="005E3DB2" w:rsidRPr="00AF5510" w:rsidRDefault="005E3DB2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EFEBBB4" w14:textId="32BC67BD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5E3DB2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образования Мостовский район</w:t>
            </w:r>
          </w:p>
          <w:p w14:paraId="2A279F09" w14:textId="1D73D364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p w14:paraId="6628889D" w14:textId="77777777" w:rsidR="002F3F37" w:rsidRDefault="002F3F37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2B2DB" w14:textId="14A6F0AA" w:rsidR="00AF5510" w:rsidRPr="00AF5510" w:rsidRDefault="00DE41D9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  <w:r w:rsidR="00AF5510"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F636FA7" w14:textId="2C56DAE5" w:rsidR="00DE41D9" w:rsidRDefault="00AF5510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дотаций на выравнивание бюджетной обеспеченности </w:t>
      </w:r>
      <w:r w:rsidR="00DE41D9"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между </w:t>
      </w:r>
      <w:r w:rsidR="00DE41D9">
        <w:rPr>
          <w:rFonts w:ascii="Times New Roman" w:hAnsi="Times New Roman" w:cs="Times New Roman"/>
          <w:b/>
          <w:bCs/>
          <w:sz w:val="28"/>
          <w:szCs w:val="28"/>
        </w:rPr>
        <w:t>городскими, сельскими</w:t>
      </w:r>
      <w:r w:rsidR="00DE41D9"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>поселени</w:t>
      </w:r>
      <w:r w:rsidR="00DE41D9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AB1A5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</w:t>
      </w:r>
    </w:p>
    <w:p w14:paraId="17BD99DE" w14:textId="44BF27E5" w:rsidR="007E6C6A" w:rsidRPr="00AF5510" w:rsidRDefault="00AF5510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AB1A5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AB1A5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2B0F1A3E" w14:textId="77777777" w:rsidR="00CA2145" w:rsidRPr="00AF5510" w:rsidRDefault="00CA2145" w:rsidP="00CA214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498" w:type="dxa"/>
        <w:tblLook w:val="04A0" w:firstRow="1" w:lastRow="0" w:firstColumn="1" w:lastColumn="0" w:noHBand="0" w:noVBand="1"/>
      </w:tblPr>
      <w:tblGrid>
        <w:gridCol w:w="4536"/>
        <w:gridCol w:w="1701"/>
        <w:gridCol w:w="1701"/>
        <w:gridCol w:w="1560"/>
      </w:tblGrid>
      <w:tr w:rsidR="002F3F37" w14:paraId="4D23D759" w14:textId="77777777" w:rsidTr="00D740C9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1F89F" w14:textId="77777777" w:rsidR="002F3F37" w:rsidRPr="007028FD" w:rsidRDefault="002F3F37" w:rsidP="00CA214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BB3C5" w14:textId="77777777" w:rsidR="002F3F37" w:rsidRDefault="002F3F37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4F2D0" w14:textId="2F11027F" w:rsidR="002F3F37" w:rsidRDefault="002F3F37" w:rsidP="002F3F3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4E138F" w14:paraId="1F7520F0" w14:textId="77777777" w:rsidTr="0042076E"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14:paraId="43D05FD7" w14:textId="178E2FDB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14:paraId="3ED228D4" w14:textId="6DA004A3" w:rsidR="004E138F" w:rsidRPr="00CA2145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Дотация, всего</w:t>
            </w:r>
          </w:p>
        </w:tc>
      </w:tr>
      <w:tr w:rsidR="004E138F" w14:paraId="6485F063" w14:textId="77777777" w:rsidTr="00204B31">
        <w:tc>
          <w:tcPr>
            <w:tcW w:w="4536" w:type="dxa"/>
            <w:vMerge/>
          </w:tcPr>
          <w:p w14:paraId="54B63E51" w14:textId="77777777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E8196AB" w14:textId="08E5DA3D" w:rsidR="004E138F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C7E17E0" w14:textId="74F1FDF2" w:rsidR="004E138F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C66F306" w14:textId="02A81811" w:rsidR="004E138F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4E138F" w14:paraId="006A91B5" w14:textId="77777777" w:rsidTr="002539E5">
        <w:tc>
          <w:tcPr>
            <w:tcW w:w="4536" w:type="dxa"/>
            <w:tcBorders>
              <w:top w:val="single" w:sz="4" w:space="0" w:color="auto"/>
            </w:tcBorders>
          </w:tcPr>
          <w:p w14:paraId="445C212E" w14:textId="510FA70E" w:rsidR="004E138F" w:rsidRPr="00CA2145" w:rsidRDefault="004E138F" w:rsidP="004E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D71A7FF" w14:textId="6088A292" w:rsidR="004E138F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46AF1D" w14:textId="74D196C0" w:rsidR="004E138F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EB8BE55" w14:textId="27912A2E" w:rsidR="004E138F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E138F" w14:paraId="486CF567" w14:textId="77777777" w:rsidTr="002539E5">
        <w:tc>
          <w:tcPr>
            <w:tcW w:w="4536" w:type="dxa"/>
          </w:tcPr>
          <w:p w14:paraId="60024956" w14:textId="77777777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C46260" w14:textId="77777777" w:rsidR="004E138F" w:rsidRPr="00CA2145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FED98F" w14:textId="77777777" w:rsidR="004E138F" w:rsidRPr="00CA2145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5ED373E" w14:textId="77777777" w:rsidR="004E138F" w:rsidRPr="00CA2145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38F" w14:paraId="43B3A6E9" w14:textId="77777777" w:rsidTr="002539E5">
        <w:tc>
          <w:tcPr>
            <w:tcW w:w="4536" w:type="dxa"/>
          </w:tcPr>
          <w:p w14:paraId="160AC952" w14:textId="44CEAF1D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Мостовское городское поселение</w:t>
            </w:r>
          </w:p>
        </w:tc>
        <w:tc>
          <w:tcPr>
            <w:tcW w:w="1701" w:type="dxa"/>
          </w:tcPr>
          <w:p w14:paraId="36D9FC59" w14:textId="4BD5A4CF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3B2A697" w14:textId="6438F284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57ADDAE7" w14:textId="4A650E71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14:paraId="6008A729" w14:textId="77777777" w:rsidTr="002539E5">
        <w:tc>
          <w:tcPr>
            <w:tcW w:w="4536" w:type="dxa"/>
          </w:tcPr>
          <w:p w14:paraId="5E170E10" w14:textId="4820BB1C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Псебайское городское поселение</w:t>
            </w:r>
          </w:p>
        </w:tc>
        <w:tc>
          <w:tcPr>
            <w:tcW w:w="1701" w:type="dxa"/>
          </w:tcPr>
          <w:p w14:paraId="3583585A" w14:textId="1F098B60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0AE134B0" w14:textId="3967F544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7CAEFC0E" w14:textId="278C64CC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14:paraId="5307DB2C" w14:textId="77777777" w:rsidTr="002539E5">
        <w:tc>
          <w:tcPr>
            <w:tcW w:w="4536" w:type="dxa"/>
          </w:tcPr>
          <w:p w14:paraId="4701B652" w14:textId="2AB6F744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Андрюковское сельское поселение</w:t>
            </w:r>
          </w:p>
        </w:tc>
        <w:tc>
          <w:tcPr>
            <w:tcW w:w="1701" w:type="dxa"/>
          </w:tcPr>
          <w:p w14:paraId="27BC4D3E" w14:textId="19BC9F13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7DEC1B1C" w14:textId="3654271A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5D90E56" w14:textId="0E16A05C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14:paraId="414E6F3C" w14:textId="77777777" w:rsidTr="002539E5">
        <w:tc>
          <w:tcPr>
            <w:tcW w:w="4536" w:type="dxa"/>
          </w:tcPr>
          <w:p w14:paraId="6F701055" w14:textId="4838BA3A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Баговское сельское поселение</w:t>
            </w:r>
          </w:p>
        </w:tc>
        <w:tc>
          <w:tcPr>
            <w:tcW w:w="1701" w:type="dxa"/>
          </w:tcPr>
          <w:p w14:paraId="392F758E" w14:textId="513B640E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2 582,2</w:t>
            </w:r>
          </w:p>
        </w:tc>
        <w:tc>
          <w:tcPr>
            <w:tcW w:w="1701" w:type="dxa"/>
          </w:tcPr>
          <w:p w14:paraId="6CBD98FB" w14:textId="0D6D7AD2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2 072,4</w:t>
            </w:r>
          </w:p>
        </w:tc>
        <w:tc>
          <w:tcPr>
            <w:tcW w:w="1560" w:type="dxa"/>
          </w:tcPr>
          <w:p w14:paraId="40A2D191" w14:textId="145775DA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2 055,9</w:t>
            </w:r>
          </w:p>
        </w:tc>
      </w:tr>
      <w:tr w:rsidR="004E138F" w14:paraId="72AD70ED" w14:textId="77777777" w:rsidTr="002539E5">
        <w:tc>
          <w:tcPr>
            <w:tcW w:w="4536" w:type="dxa"/>
          </w:tcPr>
          <w:p w14:paraId="790E162D" w14:textId="434D2AB2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Беноковское сельское поселение</w:t>
            </w:r>
          </w:p>
        </w:tc>
        <w:tc>
          <w:tcPr>
            <w:tcW w:w="1701" w:type="dxa"/>
          </w:tcPr>
          <w:p w14:paraId="2C75C432" w14:textId="2AB038E3" w:rsidR="004E138F" w:rsidRPr="005302F4" w:rsidRDefault="004E138F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3 106,5</w:t>
            </w:r>
          </w:p>
        </w:tc>
        <w:tc>
          <w:tcPr>
            <w:tcW w:w="1701" w:type="dxa"/>
          </w:tcPr>
          <w:p w14:paraId="3CF471C7" w14:textId="440AA722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2 596,0</w:t>
            </w:r>
          </w:p>
        </w:tc>
        <w:tc>
          <w:tcPr>
            <w:tcW w:w="1560" w:type="dxa"/>
          </w:tcPr>
          <w:p w14:paraId="08BDC14E" w14:textId="1B85FBF0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2 430,5</w:t>
            </w:r>
          </w:p>
        </w:tc>
      </w:tr>
      <w:tr w:rsidR="004E138F" w14:paraId="604A4BC7" w14:textId="77777777" w:rsidTr="002539E5">
        <w:tc>
          <w:tcPr>
            <w:tcW w:w="4536" w:type="dxa"/>
          </w:tcPr>
          <w:p w14:paraId="6550A61A" w14:textId="026BD086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Бесленеевское сельское поселение</w:t>
            </w:r>
          </w:p>
        </w:tc>
        <w:tc>
          <w:tcPr>
            <w:tcW w:w="1701" w:type="dxa"/>
          </w:tcPr>
          <w:p w14:paraId="6201270F" w14:textId="34F64770" w:rsidR="004E138F" w:rsidRPr="005302F4" w:rsidRDefault="004E138F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1 299,9</w:t>
            </w:r>
          </w:p>
        </w:tc>
        <w:tc>
          <w:tcPr>
            <w:tcW w:w="1701" w:type="dxa"/>
          </w:tcPr>
          <w:p w14:paraId="61444EB4" w14:textId="7F6658DD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989,4</w:t>
            </w:r>
          </w:p>
        </w:tc>
        <w:tc>
          <w:tcPr>
            <w:tcW w:w="1560" w:type="dxa"/>
          </w:tcPr>
          <w:p w14:paraId="148C2A95" w14:textId="01C9BA63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981,5</w:t>
            </w:r>
          </w:p>
        </w:tc>
      </w:tr>
      <w:tr w:rsidR="004E138F" w14:paraId="261F81CA" w14:textId="77777777" w:rsidTr="002539E5">
        <w:tc>
          <w:tcPr>
            <w:tcW w:w="4536" w:type="dxa"/>
          </w:tcPr>
          <w:p w14:paraId="1D49ED3C" w14:textId="7D2B60B2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Губское сельское поселение</w:t>
            </w:r>
          </w:p>
        </w:tc>
        <w:tc>
          <w:tcPr>
            <w:tcW w:w="1701" w:type="dxa"/>
          </w:tcPr>
          <w:p w14:paraId="381EC567" w14:textId="589FEFE8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0F87D983" w14:textId="7DFAF72B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9B028F0" w14:textId="13B39420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14:paraId="50D2B197" w14:textId="77777777" w:rsidTr="002539E5">
        <w:tc>
          <w:tcPr>
            <w:tcW w:w="4536" w:type="dxa"/>
          </w:tcPr>
          <w:p w14:paraId="21C2ECDD" w14:textId="04297977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Костромское сельское поселение</w:t>
            </w:r>
          </w:p>
        </w:tc>
        <w:tc>
          <w:tcPr>
            <w:tcW w:w="1701" w:type="dxa"/>
          </w:tcPr>
          <w:p w14:paraId="4E05A2E4" w14:textId="7FB9F1FD" w:rsidR="004E138F" w:rsidRPr="005302F4" w:rsidRDefault="004E138F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3 050,8</w:t>
            </w:r>
          </w:p>
        </w:tc>
        <w:tc>
          <w:tcPr>
            <w:tcW w:w="1701" w:type="dxa"/>
          </w:tcPr>
          <w:p w14:paraId="4946DF0B" w14:textId="589220D1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2 334,6</w:t>
            </w:r>
          </w:p>
        </w:tc>
        <w:tc>
          <w:tcPr>
            <w:tcW w:w="1560" w:type="dxa"/>
          </w:tcPr>
          <w:p w14:paraId="3EE77726" w14:textId="749D97CD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2 387,0</w:t>
            </w:r>
          </w:p>
        </w:tc>
      </w:tr>
      <w:tr w:rsidR="004E138F" w14:paraId="6B459732" w14:textId="77777777" w:rsidTr="002539E5">
        <w:tc>
          <w:tcPr>
            <w:tcW w:w="4536" w:type="dxa"/>
          </w:tcPr>
          <w:p w14:paraId="3DF3BDF4" w14:textId="46258AE5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Краснокутское сельское поселение</w:t>
            </w:r>
          </w:p>
        </w:tc>
        <w:tc>
          <w:tcPr>
            <w:tcW w:w="1701" w:type="dxa"/>
          </w:tcPr>
          <w:p w14:paraId="4ACB1A26" w14:textId="460FBE10" w:rsidR="004E138F" w:rsidRPr="005302F4" w:rsidRDefault="004E138F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2 470,2</w:t>
            </w:r>
          </w:p>
        </w:tc>
        <w:tc>
          <w:tcPr>
            <w:tcW w:w="1701" w:type="dxa"/>
          </w:tcPr>
          <w:p w14:paraId="6CB6FBD8" w14:textId="47A53CD5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1 964,4</w:t>
            </w:r>
          </w:p>
        </w:tc>
        <w:tc>
          <w:tcPr>
            <w:tcW w:w="1560" w:type="dxa"/>
          </w:tcPr>
          <w:p w14:paraId="42E877B8" w14:textId="0C1CB13F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1 948,7</w:t>
            </w:r>
          </w:p>
        </w:tc>
      </w:tr>
      <w:tr w:rsidR="004E138F" w14:paraId="0AA5D715" w14:textId="77777777" w:rsidTr="002539E5">
        <w:tc>
          <w:tcPr>
            <w:tcW w:w="4536" w:type="dxa"/>
          </w:tcPr>
          <w:p w14:paraId="67C652B2" w14:textId="294E43AB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Махошевское сельское поселение</w:t>
            </w:r>
          </w:p>
        </w:tc>
        <w:tc>
          <w:tcPr>
            <w:tcW w:w="1701" w:type="dxa"/>
          </w:tcPr>
          <w:p w14:paraId="3E5F687B" w14:textId="53CCBA57" w:rsidR="004E138F" w:rsidRPr="005302F4" w:rsidRDefault="004E138F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1 742,6</w:t>
            </w:r>
          </w:p>
        </w:tc>
        <w:tc>
          <w:tcPr>
            <w:tcW w:w="1701" w:type="dxa"/>
          </w:tcPr>
          <w:p w14:paraId="6D380D26" w14:textId="4B71D29A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1 563,2</w:t>
            </w:r>
          </w:p>
        </w:tc>
        <w:tc>
          <w:tcPr>
            <w:tcW w:w="1560" w:type="dxa"/>
          </w:tcPr>
          <w:p w14:paraId="1A5D5C2C" w14:textId="288AFA79" w:rsidR="004E138F" w:rsidRPr="005302F4" w:rsidRDefault="004E138F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1 606,9</w:t>
            </w:r>
          </w:p>
        </w:tc>
      </w:tr>
      <w:tr w:rsidR="004E138F" w14:paraId="6C47CB44" w14:textId="77777777" w:rsidTr="002539E5">
        <w:tc>
          <w:tcPr>
            <w:tcW w:w="4536" w:type="dxa"/>
          </w:tcPr>
          <w:p w14:paraId="173904F7" w14:textId="3A86ADBF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Переправненское сельское поселение</w:t>
            </w:r>
          </w:p>
        </w:tc>
        <w:tc>
          <w:tcPr>
            <w:tcW w:w="1701" w:type="dxa"/>
          </w:tcPr>
          <w:p w14:paraId="01804463" w14:textId="0535A656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147,8</w:t>
            </w:r>
          </w:p>
        </w:tc>
        <w:tc>
          <w:tcPr>
            <w:tcW w:w="1701" w:type="dxa"/>
          </w:tcPr>
          <w:p w14:paraId="30CC3679" w14:textId="53F18078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255295C1" w14:textId="79A12CB9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14:paraId="1CB8DB46" w14:textId="77777777" w:rsidTr="002539E5">
        <w:tc>
          <w:tcPr>
            <w:tcW w:w="4536" w:type="dxa"/>
          </w:tcPr>
          <w:p w14:paraId="194DD01A" w14:textId="5BC43BD2" w:rsidR="004E138F" w:rsidRPr="00BE45E8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Унароковское сельское поселение</w:t>
            </w:r>
          </w:p>
        </w:tc>
        <w:tc>
          <w:tcPr>
            <w:tcW w:w="1701" w:type="dxa"/>
          </w:tcPr>
          <w:p w14:paraId="59352FF7" w14:textId="63A6F081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87DEB3F" w14:textId="7323EFF1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41B6CBE5" w14:textId="04507D6F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4E138F" w14:paraId="232901D8" w14:textId="77777777" w:rsidTr="002539E5">
        <w:tc>
          <w:tcPr>
            <w:tcW w:w="4536" w:type="dxa"/>
          </w:tcPr>
          <w:p w14:paraId="7AC0C00D" w14:textId="1237D36A" w:rsidR="004E138F" w:rsidRPr="00BE45E8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Шедокское сельское поселение</w:t>
            </w:r>
          </w:p>
        </w:tc>
        <w:tc>
          <w:tcPr>
            <w:tcW w:w="1701" w:type="dxa"/>
          </w:tcPr>
          <w:p w14:paraId="4F94B8B2" w14:textId="4BD1DB56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177E55D0" w14:textId="7F67D70E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4AEDB89" w14:textId="724C5140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14:paraId="47BEDA82" w14:textId="77777777" w:rsidTr="002539E5">
        <w:tc>
          <w:tcPr>
            <w:tcW w:w="4536" w:type="dxa"/>
          </w:tcPr>
          <w:p w14:paraId="6FC39363" w14:textId="552D961B" w:rsidR="004E138F" w:rsidRPr="00BE45E8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Ярославское сельское поселение</w:t>
            </w:r>
          </w:p>
        </w:tc>
        <w:tc>
          <w:tcPr>
            <w:tcW w:w="1701" w:type="dxa"/>
          </w:tcPr>
          <w:p w14:paraId="3CFA3F0A" w14:textId="2095572F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751490F" w14:textId="487555DD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346CA9E7" w14:textId="57C15687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14:paraId="2C5239F0" w14:textId="77777777" w:rsidTr="002539E5">
        <w:tc>
          <w:tcPr>
            <w:tcW w:w="4536" w:type="dxa"/>
          </w:tcPr>
          <w:p w14:paraId="57263A06" w14:textId="50E4631F" w:rsidR="004E138F" w:rsidRPr="00BE45E8" w:rsidRDefault="004E138F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14:paraId="708CD696" w14:textId="1CD272CA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  <w:tc>
          <w:tcPr>
            <w:tcW w:w="1701" w:type="dxa"/>
          </w:tcPr>
          <w:p w14:paraId="66113399" w14:textId="508A7FDB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11 520,0</w:t>
            </w:r>
          </w:p>
        </w:tc>
        <w:tc>
          <w:tcPr>
            <w:tcW w:w="1560" w:type="dxa"/>
          </w:tcPr>
          <w:p w14:paraId="3CF55F35" w14:textId="3AF22186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11 520,0</w:t>
            </w:r>
          </w:p>
        </w:tc>
      </w:tr>
      <w:tr w:rsidR="004E138F" w14:paraId="7CEFA1BF" w14:textId="77777777" w:rsidTr="00BE45E8">
        <w:tc>
          <w:tcPr>
            <w:tcW w:w="4536" w:type="dxa"/>
            <w:vAlign w:val="bottom"/>
          </w:tcPr>
          <w:p w14:paraId="0851AACC" w14:textId="7A740789" w:rsidR="004E138F" w:rsidRPr="00BE45E8" w:rsidRDefault="004E138F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Cs/>
                <w:sz w:val="28"/>
                <w:szCs w:val="28"/>
              </w:rPr>
              <w:t>Нераспределенный объем дотаций (не более 20% общего объема дотаций)</w:t>
            </w:r>
          </w:p>
        </w:tc>
        <w:tc>
          <w:tcPr>
            <w:tcW w:w="1701" w:type="dxa"/>
            <w:vAlign w:val="center"/>
          </w:tcPr>
          <w:p w14:paraId="40120D94" w14:textId="6137BFEA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14:paraId="0F9FCCD2" w14:textId="554CA8D7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Cs/>
                <w:sz w:val="28"/>
                <w:szCs w:val="28"/>
              </w:rPr>
              <w:t>2 880,0</w:t>
            </w:r>
          </w:p>
        </w:tc>
        <w:tc>
          <w:tcPr>
            <w:tcW w:w="1560" w:type="dxa"/>
            <w:vAlign w:val="center"/>
          </w:tcPr>
          <w:p w14:paraId="008156E8" w14:textId="77E3FA85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Cs/>
                <w:sz w:val="28"/>
                <w:szCs w:val="28"/>
              </w:rPr>
              <w:t>2 880,0</w:t>
            </w:r>
          </w:p>
        </w:tc>
      </w:tr>
      <w:tr w:rsidR="004E138F" w14:paraId="622AB48C" w14:textId="77777777" w:rsidTr="002539E5">
        <w:tc>
          <w:tcPr>
            <w:tcW w:w="4536" w:type="dxa"/>
          </w:tcPr>
          <w:p w14:paraId="592A7904" w14:textId="162842F0" w:rsidR="004E138F" w:rsidRPr="00BE45E8" w:rsidRDefault="004E138F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14:paraId="4D716525" w14:textId="1E052C1B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  <w:tc>
          <w:tcPr>
            <w:tcW w:w="1701" w:type="dxa"/>
          </w:tcPr>
          <w:p w14:paraId="12421C5A" w14:textId="545303DE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14 400,0</w:t>
            </w:r>
          </w:p>
        </w:tc>
        <w:tc>
          <w:tcPr>
            <w:tcW w:w="1560" w:type="dxa"/>
          </w:tcPr>
          <w:p w14:paraId="0D466F5B" w14:textId="557DB4C4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</w:tr>
    </w:tbl>
    <w:p w14:paraId="0C919BE0" w14:textId="15A7555D" w:rsidR="00AF5510" w:rsidRDefault="00AF5510">
      <w:pPr>
        <w:rPr>
          <w:rFonts w:ascii="Times New Roman" w:hAnsi="Times New Roman" w:cs="Times New Roman"/>
          <w:sz w:val="28"/>
          <w:szCs w:val="28"/>
        </w:rPr>
      </w:pPr>
    </w:p>
    <w:p w14:paraId="7E7D42A0" w14:textId="77777777" w:rsidR="002539E5" w:rsidRPr="002539E5" w:rsidRDefault="002539E5" w:rsidP="002F3F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671EBDD" w14:textId="77777777" w:rsidR="002539E5" w:rsidRPr="002539E5" w:rsidRDefault="002539E5" w:rsidP="002F3F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6E60D251" w14:textId="10F063D1" w:rsidR="002539E5" w:rsidRPr="00AF5510" w:rsidRDefault="002539E5" w:rsidP="002F3F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>образования Мостовский</w:t>
      </w:r>
      <w:r w:rsidR="007B28A4">
        <w:rPr>
          <w:rFonts w:ascii="Times New Roman" w:hAnsi="Times New Roman" w:cs="Times New Roman"/>
          <w:sz w:val="28"/>
          <w:szCs w:val="28"/>
        </w:rPr>
        <w:t xml:space="preserve"> район                         </w:t>
      </w:r>
      <w:r w:rsidRPr="002539E5">
        <w:rPr>
          <w:rFonts w:ascii="Times New Roman" w:hAnsi="Times New Roman" w:cs="Times New Roman"/>
          <w:sz w:val="28"/>
          <w:szCs w:val="28"/>
        </w:rPr>
        <w:t xml:space="preserve">                             Е.М.</w:t>
      </w:r>
      <w:r w:rsidR="007B28A4">
        <w:rPr>
          <w:rFonts w:ascii="Times New Roman" w:hAnsi="Times New Roman" w:cs="Times New Roman"/>
          <w:sz w:val="28"/>
          <w:szCs w:val="28"/>
        </w:rPr>
        <w:t xml:space="preserve"> </w:t>
      </w:r>
      <w:r w:rsidRPr="002539E5">
        <w:rPr>
          <w:rFonts w:ascii="Times New Roman" w:hAnsi="Times New Roman" w:cs="Times New Roman"/>
          <w:sz w:val="28"/>
          <w:szCs w:val="28"/>
        </w:rPr>
        <w:t>Тютерева</w:t>
      </w:r>
    </w:p>
    <w:sectPr w:rsidR="002539E5" w:rsidRPr="00AF5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10"/>
    <w:rsid w:val="001977A4"/>
    <w:rsid w:val="002539E5"/>
    <w:rsid w:val="00270B60"/>
    <w:rsid w:val="002F3F37"/>
    <w:rsid w:val="00357AC4"/>
    <w:rsid w:val="004663F6"/>
    <w:rsid w:val="004D5C64"/>
    <w:rsid w:val="004E138F"/>
    <w:rsid w:val="004E2EB4"/>
    <w:rsid w:val="005302F4"/>
    <w:rsid w:val="00533B6E"/>
    <w:rsid w:val="005A5D81"/>
    <w:rsid w:val="005E3DB2"/>
    <w:rsid w:val="006C3539"/>
    <w:rsid w:val="00710724"/>
    <w:rsid w:val="00740299"/>
    <w:rsid w:val="00751605"/>
    <w:rsid w:val="007B28A4"/>
    <w:rsid w:val="007C467E"/>
    <w:rsid w:val="007E6C6A"/>
    <w:rsid w:val="008733E1"/>
    <w:rsid w:val="00936DE0"/>
    <w:rsid w:val="00AB1A5C"/>
    <w:rsid w:val="00AF5510"/>
    <w:rsid w:val="00B07506"/>
    <w:rsid w:val="00B81079"/>
    <w:rsid w:val="00BD126F"/>
    <w:rsid w:val="00BE45E8"/>
    <w:rsid w:val="00C7089D"/>
    <w:rsid w:val="00CA2145"/>
    <w:rsid w:val="00CD3520"/>
    <w:rsid w:val="00DE41D9"/>
    <w:rsid w:val="00EB4AE0"/>
    <w:rsid w:val="00F0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22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В.В. Лукьяненко</dc:creator>
  <cp:keywords/>
  <dc:description/>
  <cp:lastModifiedBy>И.А. Закриничная</cp:lastModifiedBy>
  <cp:revision>32</cp:revision>
  <cp:lastPrinted>2021-11-11T14:10:00Z</cp:lastPrinted>
  <dcterms:created xsi:type="dcterms:W3CDTF">2021-10-26T13:06:00Z</dcterms:created>
  <dcterms:modified xsi:type="dcterms:W3CDTF">2022-11-11T13:26:00Z</dcterms:modified>
</cp:coreProperties>
</file>