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Приложение 8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к Порядку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составления и ведения кассового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плана исполнения </w:t>
      </w:r>
      <w:r w:rsidR="00C903D0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от "_____" </w:t>
      </w:r>
      <w:r w:rsidR="00524746">
        <w:rPr>
          <w:rFonts w:ascii="Times New Roman" w:hAnsi="Times New Roman" w:cs="Times New Roman"/>
          <w:sz w:val="28"/>
          <w:szCs w:val="28"/>
        </w:rPr>
        <w:t>___________</w:t>
      </w:r>
      <w:bookmarkStart w:id="0" w:name="_GoBack"/>
      <w:bookmarkEnd w:id="0"/>
      <w:r w:rsidRPr="00B41434">
        <w:rPr>
          <w:rFonts w:ascii="Times New Roman" w:hAnsi="Times New Roman" w:cs="Times New Roman"/>
          <w:sz w:val="28"/>
          <w:szCs w:val="28"/>
        </w:rPr>
        <w:t xml:space="preserve"> N _______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683"/>
      <w:bookmarkEnd w:id="1"/>
      <w:r w:rsidRPr="00B41434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>О ПОМЕСЯЧНОМ РАСПРЕДЕЛЕНИИ КАССОВЫХ ВЫБЫТИЙ В ЧАСТИ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>ИСТОЧНИКОВ ФИНАНСИРОВАНИЯ ДЕФИЦИТА БЮДЖЕТА ____ ГОД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EAD" w:rsidRPr="00B41434" w:rsidRDefault="00C60EAD" w:rsidP="00C60EA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C60EAD" w:rsidRPr="00B41434" w:rsidRDefault="00C60EAD" w:rsidP="00C60EA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(наименование главного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администратора источников финансирования</w:t>
      </w:r>
      <w:r w:rsidR="00C903D0">
        <w:rPr>
          <w:rFonts w:ascii="Times New Roman" w:hAnsi="Times New Roman" w:cs="Times New Roman"/>
          <w:sz w:val="28"/>
          <w:szCs w:val="28"/>
        </w:rPr>
        <w:t xml:space="preserve"> </w:t>
      </w:r>
      <w:r w:rsidRPr="00B41434">
        <w:rPr>
          <w:rFonts w:ascii="Times New Roman" w:hAnsi="Times New Roman" w:cs="Times New Roman"/>
          <w:sz w:val="28"/>
          <w:szCs w:val="28"/>
        </w:rPr>
        <w:t>дефицита бюджета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>)</w:t>
      </w: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1134"/>
        <w:gridCol w:w="851"/>
        <w:gridCol w:w="992"/>
        <w:gridCol w:w="992"/>
        <w:gridCol w:w="993"/>
        <w:gridCol w:w="708"/>
        <w:gridCol w:w="993"/>
        <w:gridCol w:w="708"/>
        <w:gridCol w:w="993"/>
        <w:gridCol w:w="1134"/>
        <w:gridCol w:w="992"/>
        <w:gridCol w:w="992"/>
        <w:gridCol w:w="992"/>
      </w:tblGrid>
      <w:tr w:rsidR="00C60EAD" w:rsidRPr="00C903D0" w:rsidTr="00C903D0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Код целевых средств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Сумма на год, всего</w:t>
            </w:r>
          </w:p>
        </w:tc>
        <w:tc>
          <w:tcPr>
            <w:tcW w:w="11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C903D0" w:rsidRPr="00C903D0" w:rsidTr="00C903D0">
        <w:trPr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C903D0" w:rsidRPr="00C903D0" w:rsidTr="00C903D0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3D0" w:rsidRPr="00C903D0" w:rsidTr="00C903D0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3D0" w:rsidRPr="00C903D0" w:rsidTr="00C903D0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3D0" w:rsidRPr="00C903D0" w:rsidTr="00C903D0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3D0" w:rsidRPr="00C903D0" w:rsidTr="00C903D0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D0">
              <w:rPr>
                <w:rFonts w:ascii="Times New Roman" w:hAnsi="Times New Roman" w:cs="Times New Roman"/>
                <w:sz w:val="24"/>
                <w:szCs w:val="24"/>
              </w:rPr>
              <w:t>Источники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AD" w:rsidRPr="00C903D0" w:rsidRDefault="00C60EAD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0EAD" w:rsidRPr="00B41434" w:rsidRDefault="00C60EAD" w:rsidP="00C6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EAD" w:rsidRPr="00B41434" w:rsidRDefault="00C60EAD" w:rsidP="00C60EA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C60EAD" w:rsidRPr="00B41434" w:rsidRDefault="00C60EAD" w:rsidP="00C60EA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E0709" w:rsidRPr="00C903D0" w:rsidRDefault="00C60EAD" w:rsidP="00C903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(подпись, руководителя)   (дата)</w:t>
      </w:r>
    </w:p>
    <w:sectPr w:rsidR="00EE0709" w:rsidRPr="00C903D0" w:rsidSect="00C903D0">
      <w:pgSz w:w="16838" w:h="11905" w:orient="landscape"/>
      <w:pgMar w:top="1701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48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24746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A7148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60EAD"/>
    <w:rsid w:val="00C7679A"/>
    <w:rsid w:val="00C86A85"/>
    <w:rsid w:val="00C903D0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0E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7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0E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689</Characters>
  <Application>Microsoft Office Word</Application>
  <DocSecurity>0</DocSecurity>
  <Lines>5</Lines>
  <Paragraphs>1</Paragraphs>
  <ScaleCrop>false</ScaleCrop>
  <Company>Финансовое управление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2014-06-17T12:53:00Z</cp:lastPrinted>
  <dcterms:created xsi:type="dcterms:W3CDTF">2014-06-02T06:56:00Z</dcterms:created>
  <dcterms:modified xsi:type="dcterms:W3CDTF">2014-06-17T12:56:00Z</dcterms:modified>
</cp:coreProperties>
</file>