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33" w:rsidRPr="00EA7333" w:rsidRDefault="0012304C" w:rsidP="00EA733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EA7333" w:rsidRPr="00EA7333" w:rsidRDefault="00EA7333" w:rsidP="00EA733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A733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A7333">
        <w:rPr>
          <w:rFonts w:ascii="Times New Roman" w:hAnsi="Times New Roman" w:cs="Times New Roman"/>
          <w:sz w:val="28"/>
          <w:szCs w:val="28"/>
        </w:rPr>
        <w:t xml:space="preserve"> решении Совета муниципального </w:t>
      </w:r>
    </w:p>
    <w:p w:rsidR="00EA7333" w:rsidRPr="00EA7333" w:rsidRDefault="00EA7333" w:rsidP="00EA733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EA733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</w:t>
      </w:r>
    </w:p>
    <w:p w:rsidR="00EA7333" w:rsidRPr="00EA7333" w:rsidRDefault="00EA7333" w:rsidP="00EA733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EA7333">
        <w:rPr>
          <w:rFonts w:ascii="Times New Roman" w:hAnsi="Times New Roman" w:cs="Times New Roman"/>
          <w:sz w:val="28"/>
          <w:szCs w:val="28"/>
        </w:rPr>
        <w:t>от  ___________2013 г. №  _____</w:t>
      </w:r>
    </w:p>
    <w:p w:rsidR="00EA7333" w:rsidRPr="00EA7333" w:rsidRDefault="00EA7333" w:rsidP="00EA733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236"/>
        <w:gridCol w:w="802"/>
        <w:gridCol w:w="196"/>
        <w:gridCol w:w="1176"/>
        <w:gridCol w:w="124"/>
        <w:gridCol w:w="1435"/>
        <w:gridCol w:w="1134"/>
        <w:gridCol w:w="196"/>
        <w:gridCol w:w="1363"/>
        <w:gridCol w:w="1526"/>
        <w:gridCol w:w="196"/>
      </w:tblGrid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145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612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подразделам, </w:t>
            </w:r>
          </w:p>
          <w:p w:rsidR="00377612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</w:t>
            </w:r>
            <w:r w:rsidR="003776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группам</w:t>
            </w:r>
            <w:r w:rsidRPr="00EA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видов расходов бюджета </w:t>
            </w:r>
          </w:p>
          <w:p w:rsid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r w:rsidR="001230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</w:t>
            </w:r>
            <w:r w:rsidR="003776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Мостовский район </w:t>
            </w:r>
            <w:r w:rsidRPr="00EA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2015-2016 годы</w:t>
            </w:r>
          </w:p>
          <w:p w:rsidR="00377612" w:rsidRPr="00EA7333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77612" w:rsidRPr="00EA7333" w:rsidTr="00377612">
        <w:trPr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12" w:rsidRPr="00EA7333" w:rsidRDefault="00377612" w:rsidP="0037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gridSpan w:val="7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559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26" w:type="dxa"/>
            <w:vMerge w:val="restart"/>
            <w:shd w:val="clear" w:color="000000" w:fill="FFFFFF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72" w:type="dxa"/>
            <w:gridSpan w:val="2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22"/>
        </w:trPr>
        <w:tc>
          <w:tcPr>
            <w:tcW w:w="639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center"/>
            <w:hideMark/>
          </w:tcPr>
          <w:p w:rsidR="00EA7333" w:rsidRPr="00377612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  <w:vAlign w:val="center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2" w:type="dxa"/>
            <w:gridSpan w:val="2"/>
            <w:shd w:val="clear" w:color="auto" w:fill="auto"/>
            <w:vAlign w:val="center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A7333"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377612" w:rsidRDefault="00377612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center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038" w:type="dxa"/>
            <w:gridSpan w:val="2"/>
            <w:shd w:val="clear" w:color="auto" w:fill="auto"/>
            <w:vAlign w:val="center"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shd w:val="clear" w:color="auto" w:fill="auto"/>
            <w:vAlign w:val="center"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1 056 298,7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1 325 931,6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8" w:type="dxa"/>
            <w:gridSpan w:val="2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88 713,1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90 815,5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государственной власти и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представительных органов муниципальных образований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57 740,6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59 110,4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57 740,6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50 531,5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42 221,3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42 749,1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полномочий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обеспечение учета граждан отдельных 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 нуждающихся в жилых помещениях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2 318,8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отдельных  полномочи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Краснодарского края на создание и организацию деятельности комиссии по делам несовершеннолетних и защите их прав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организацию оздоровления и отдыха детей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полномочий Краснодарского края на поддержку сельскохозяйственного производства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13 611,0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13 816,8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9 618,8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онтрольно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счетной палаты муниципального образования и его заместители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Контрольно-счётная палата муниципального образования Мостовский район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органов администрации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377612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</w:t>
            </w:r>
            <w:r w:rsidR="00EA7333"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14 878,3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15 376,0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14 928,5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038" w:type="dxa"/>
            <w:gridSpan w:val="2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13 455,7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 муниципальных учреждений)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13 455,7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7 271,6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3 064,7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2 973,1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муниципальных архивных фондов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муниципального образования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2 764,1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выполнения функций государственными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в области националь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безопасности и 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правоохранитель-ной</w:t>
            </w:r>
            <w:proofErr w:type="gram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регулирования рынков сельхозпродукции, сырья и продовольствия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16 592,4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сельскохозяйственного производ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сельскохозяйственного производства в Краснодарском крае в части субсидирования затрат организаций и лиц, осуществляющих предпринимательскую деятельность, на выполнение работ по созданию культурных пастбищ для выпаса коров, содержащихся в личных подсобных хозяйствах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37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в КК  мероприятий по предупреждению и ли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либо унич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биологических отходов в специальных печах (крематорах)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 на селе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финансовое обеспечение которого осуществляется за счет средств федерального бюджета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</w:t>
            </w:r>
            <w:proofErr w:type="gramStart"/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коммунальное хозяйство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12304C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30 011,1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000000" w:fill="FFFFFF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12304C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A7333"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690 763,8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750 410,0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(М.Б.)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454 528,3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490 991,9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34 561,4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34 561,4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421 370,6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456 017,9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393 993,6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427 021,1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365 121,0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365 121,0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27 377,0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28 996,8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27 493,1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муниципального учреждения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в области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13 804,4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10 063,4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7 341,2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7 803,8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3 746,7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услугами учреждений культуры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4 057,1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выполнения функций органов местного самоуправления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централизованной бухгалтерии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Здравоохранение, физическая культура и спорт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103 469,6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275 938,8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229 973,5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229 973,5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204 300,7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000000" w:fill="FFFFFF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204 300,7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000000" w:fill="FFFFFF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56 040,3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58 479,9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12304C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соц. поддержки отдельной категории 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работников  отраслей "Образование" и "Физ. культура и спорт"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дополнительной денежной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на усиленное питание донору, безвозмездно сдавшему кровь и (или) ее компоненты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proofErr w:type="spellStart"/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предоставле-нию</w:t>
            </w:r>
            <w:proofErr w:type="spellEnd"/>
            <w:proofErr w:type="gram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30 636,0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30 636,0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17 604,9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17 604,9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денежных средств на обеспечение бесплатного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837,3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000000" w:fill="FFFFFF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26 655,5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26 655,5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выполнения функций государственными (муниципальными) органами, казенными учреждениями, 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</w:t>
            </w:r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муниципального учреждения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24 736,1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25 855,8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25 711,2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56 2 0059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25 711,2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</w:t>
            </w:r>
            <w:r w:rsidR="00377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377612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proofErr w:type="gramStart"/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</w:t>
            </w:r>
            <w:proofErr w:type="gramEnd"/>
            <w:r w:rsid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долгом и муниципальными финансовыми активами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2304C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</w:tcPr>
          <w:p w:rsidR="0012304C" w:rsidRDefault="0012304C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04C" w:rsidRPr="00EA7333" w:rsidRDefault="0012304C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shd w:val="clear" w:color="000000" w:fill="FFFFFF"/>
            <w:noWrap/>
            <w:vAlign w:val="bottom"/>
          </w:tcPr>
          <w:p w:rsidR="0012304C" w:rsidRPr="00EA7333" w:rsidRDefault="0012304C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Условно-утвержденные расходы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63 140,0</w:t>
            </w:r>
          </w:p>
        </w:tc>
      </w:tr>
      <w:tr w:rsidR="00EA7333" w:rsidRPr="00EA7333" w:rsidTr="00377612">
        <w:trPr>
          <w:gridAfter w:val="1"/>
          <w:wAfter w:w="196" w:type="dxa"/>
          <w:trHeight w:val="300"/>
        </w:trPr>
        <w:tc>
          <w:tcPr>
            <w:tcW w:w="6394" w:type="dxa"/>
            <w:shd w:val="clear" w:color="auto" w:fill="auto"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63 140,0</w:t>
            </w:r>
          </w:p>
        </w:tc>
      </w:tr>
      <w:tr w:rsidR="00EA7333" w:rsidRPr="00EA7333" w:rsidTr="00377612">
        <w:trPr>
          <w:gridAfter w:val="1"/>
          <w:wAfter w:w="196" w:type="dxa"/>
          <w:trHeight w:val="255"/>
        </w:trPr>
        <w:tc>
          <w:tcPr>
            <w:tcW w:w="639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shd w:val="clear" w:color="000000" w:fill="FFFFFF"/>
            <w:noWrap/>
            <w:vAlign w:val="bottom"/>
            <w:hideMark/>
          </w:tcPr>
          <w:p w:rsidR="00EA7333" w:rsidRPr="00EA7333" w:rsidRDefault="00EA7333" w:rsidP="00EA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0709" w:rsidRDefault="00EE0709">
      <w:pPr>
        <w:rPr>
          <w:rFonts w:ascii="Times New Roman" w:hAnsi="Times New Roman" w:cs="Times New Roman"/>
          <w:sz w:val="28"/>
          <w:szCs w:val="28"/>
        </w:rPr>
      </w:pPr>
    </w:p>
    <w:p w:rsidR="00377612" w:rsidRDefault="00377612">
      <w:pPr>
        <w:rPr>
          <w:rFonts w:ascii="Times New Roman" w:hAnsi="Times New Roman" w:cs="Times New Roman"/>
          <w:sz w:val="28"/>
          <w:szCs w:val="28"/>
        </w:rPr>
      </w:pPr>
    </w:p>
    <w:p w:rsidR="00377612" w:rsidRDefault="00377612">
      <w:pPr>
        <w:rPr>
          <w:rFonts w:ascii="Times New Roman" w:hAnsi="Times New Roman" w:cs="Times New Roman"/>
          <w:sz w:val="28"/>
          <w:szCs w:val="28"/>
        </w:rPr>
      </w:pPr>
    </w:p>
    <w:p w:rsidR="0056539E" w:rsidRPr="00DA54E0" w:rsidRDefault="0056539E" w:rsidP="0056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6539E" w:rsidRPr="00DA54E0" w:rsidRDefault="0056539E" w:rsidP="0056539E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77612" w:rsidRPr="00EA7333" w:rsidRDefault="00377612" w:rsidP="0056539E">
      <w:pPr>
        <w:rPr>
          <w:rFonts w:ascii="Times New Roman" w:hAnsi="Times New Roman" w:cs="Times New Roman"/>
          <w:sz w:val="28"/>
          <w:szCs w:val="28"/>
        </w:rPr>
      </w:pPr>
    </w:p>
    <w:sectPr w:rsidR="00377612" w:rsidRPr="00EA7333" w:rsidSect="00377612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C2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304C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77612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6539E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A5FC2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CF4B92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A7333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6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B04B2-F6AA-4141-B785-AC402D7C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4887</Words>
  <Characters>27857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3</cp:revision>
  <cp:lastPrinted>2013-12-13T12:17:00Z</cp:lastPrinted>
  <dcterms:created xsi:type="dcterms:W3CDTF">2013-11-14T10:52:00Z</dcterms:created>
  <dcterms:modified xsi:type="dcterms:W3CDTF">2013-12-13T12:17:00Z</dcterms:modified>
</cp:coreProperties>
</file>