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87" w:rsidRPr="00475D35" w:rsidRDefault="00C10B87" w:rsidP="00C10B87">
      <w:pPr>
        <w:pStyle w:val="ConsPlusNormal"/>
        <w:ind w:left="9204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02D8E">
        <w:rPr>
          <w:rFonts w:ascii="Times New Roman" w:hAnsi="Times New Roman" w:cs="Times New Roman"/>
          <w:sz w:val="28"/>
          <w:szCs w:val="28"/>
        </w:rPr>
        <w:t xml:space="preserve"> №</w:t>
      </w:r>
      <w:r w:rsidRPr="00475D35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10B87" w:rsidRDefault="00C10B87" w:rsidP="00C10B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10B87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>постановлением</w:t>
      </w:r>
      <w:r w:rsidRPr="00C10B87">
        <w:rPr>
          <w:rFonts w:ascii="Times New Roman" w:hAnsi="Times New Roman" w:cs="Times New Roman"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10B87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10B87" w:rsidRPr="00475D35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10B87" w:rsidRDefault="00C10B87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75D35">
        <w:rPr>
          <w:rFonts w:ascii="Times New Roman" w:hAnsi="Times New Roman" w:cs="Times New Roman"/>
          <w:sz w:val="28"/>
          <w:szCs w:val="28"/>
        </w:rPr>
        <w:t xml:space="preserve">от </w:t>
      </w:r>
      <w:r w:rsidR="004A32DF">
        <w:rPr>
          <w:rFonts w:ascii="Times New Roman" w:hAnsi="Times New Roman" w:cs="Times New Roman"/>
          <w:sz w:val="28"/>
          <w:szCs w:val="28"/>
        </w:rPr>
        <w:t>24.10.2014</w:t>
      </w:r>
      <w:r w:rsidRPr="00475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A32DF">
        <w:rPr>
          <w:rFonts w:ascii="Times New Roman" w:hAnsi="Times New Roman" w:cs="Times New Roman"/>
          <w:sz w:val="28"/>
          <w:szCs w:val="28"/>
        </w:rPr>
        <w:t>2350</w:t>
      </w:r>
      <w:bookmarkStart w:id="0" w:name="_GoBack"/>
      <w:bookmarkEnd w:id="0"/>
    </w:p>
    <w:p w:rsidR="006E270D" w:rsidRPr="006E270D" w:rsidRDefault="006E270D" w:rsidP="006E270D">
      <w:pPr>
        <w:spacing w:after="0" w:line="240" w:lineRule="auto"/>
        <w:ind w:left="9912"/>
        <w:rPr>
          <w:rFonts w:ascii="Times New Roman" w:hAnsi="Times New Roman" w:cs="Times New Roman"/>
        </w:rPr>
      </w:pPr>
      <w:r w:rsidRPr="006E270D">
        <w:rPr>
          <w:rFonts w:ascii="Times New Roman" w:hAnsi="Times New Roman" w:cs="Times New Roman"/>
        </w:rPr>
        <w:t>(в ред</w:t>
      </w:r>
      <w:proofErr w:type="gramStart"/>
      <w:r w:rsidRPr="006E270D">
        <w:rPr>
          <w:rFonts w:ascii="Times New Roman" w:hAnsi="Times New Roman" w:cs="Times New Roman"/>
        </w:rPr>
        <w:t>.П</w:t>
      </w:r>
      <w:proofErr w:type="gramEnd"/>
      <w:r w:rsidRPr="006E270D">
        <w:rPr>
          <w:rFonts w:ascii="Times New Roman" w:hAnsi="Times New Roman" w:cs="Times New Roman"/>
        </w:rPr>
        <w:t>остановления администрации</w:t>
      </w:r>
    </w:p>
    <w:p w:rsidR="006E270D" w:rsidRPr="006E270D" w:rsidRDefault="006E270D" w:rsidP="006E270D">
      <w:pPr>
        <w:spacing w:after="0" w:line="240" w:lineRule="auto"/>
        <w:ind w:left="9912"/>
        <w:rPr>
          <w:rFonts w:ascii="Times New Roman" w:hAnsi="Times New Roman" w:cs="Times New Roman"/>
        </w:rPr>
      </w:pPr>
      <w:r w:rsidRPr="006E270D">
        <w:rPr>
          <w:rFonts w:ascii="Times New Roman" w:hAnsi="Times New Roman" w:cs="Times New Roman"/>
        </w:rPr>
        <w:t xml:space="preserve"> МО Мостовский район от 03.11.2015 № 1074; в ред</w:t>
      </w:r>
      <w:proofErr w:type="gramStart"/>
      <w:r w:rsidRPr="006E270D">
        <w:rPr>
          <w:rFonts w:ascii="Times New Roman" w:hAnsi="Times New Roman" w:cs="Times New Roman"/>
        </w:rPr>
        <w:t>.П</w:t>
      </w:r>
      <w:proofErr w:type="gramEnd"/>
      <w:r w:rsidRPr="006E270D">
        <w:rPr>
          <w:rFonts w:ascii="Times New Roman" w:hAnsi="Times New Roman" w:cs="Times New Roman"/>
        </w:rPr>
        <w:t>остановления администрации</w:t>
      </w:r>
    </w:p>
    <w:p w:rsidR="006E270D" w:rsidRPr="006E270D" w:rsidRDefault="006E270D" w:rsidP="006E270D">
      <w:pPr>
        <w:spacing w:after="0" w:line="240" w:lineRule="auto"/>
        <w:ind w:left="9912"/>
        <w:rPr>
          <w:rFonts w:ascii="Times New Roman" w:hAnsi="Times New Roman" w:cs="Times New Roman"/>
        </w:rPr>
      </w:pPr>
      <w:r w:rsidRPr="006E270D">
        <w:rPr>
          <w:rFonts w:ascii="Times New Roman" w:hAnsi="Times New Roman" w:cs="Times New Roman"/>
        </w:rPr>
        <w:t xml:space="preserve"> </w:t>
      </w:r>
      <w:proofErr w:type="gramStart"/>
      <w:r w:rsidRPr="006E270D">
        <w:rPr>
          <w:rFonts w:ascii="Times New Roman" w:hAnsi="Times New Roman" w:cs="Times New Roman"/>
        </w:rPr>
        <w:t>МО Мостовский район от 01.09.2016 № 643)</w:t>
      </w:r>
      <w:proofErr w:type="gramEnd"/>
    </w:p>
    <w:p w:rsidR="006E270D" w:rsidRPr="00475D35" w:rsidRDefault="006E270D" w:rsidP="00C10B87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69"/>
      <w:bookmarkEnd w:id="1"/>
      <w:r w:rsidRPr="00475D35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C10B87" w:rsidRPr="00475D35" w:rsidRDefault="00502D8E" w:rsidP="00C10B8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D35">
        <w:rPr>
          <w:rFonts w:ascii="Times New Roman" w:hAnsi="Times New Roman" w:cs="Times New Roman"/>
          <w:b/>
          <w:bCs/>
          <w:sz w:val="28"/>
          <w:szCs w:val="28"/>
        </w:rPr>
        <w:t>мероприятий по реализации программы</w:t>
      </w:r>
    </w:p>
    <w:p w:rsidR="00C10B87" w:rsidRPr="00475D35" w:rsidRDefault="00502D8E" w:rsidP="00C10B8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D35">
        <w:rPr>
          <w:rFonts w:ascii="Times New Roman" w:hAnsi="Times New Roman" w:cs="Times New Roman"/>
          <w:b/>
          <w:bCs/>
          <w:sz w:val="28"/>
          <w:szCs w:val="28"/>
        </w:rPr>
        <w:t xml:space="preserve">повышения эффективности управления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муниципальными</w:t>
      </w:r>
      <w:proofErr w:type="gramEnd"/>
    </w:p>
    <w:p w:rsidR="00C10B87" w:rsidRPr="00475D35" w:rsidRDefault="00502D8E" w:rsidP="00502D8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D35">
        <w:rPr>
          <w:rFonts w:ascii="Times New Roman" w:hAnsi="Times New Roman" w:cs="Times New Roman"/>
          <w:b/>
          <w:bCs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b/>
          <w:bCs/>
          <w:sz w:val="28"/>
          <w:szCs w:val="28"/>
        </w:rPr>
        <w:t>Мостовского района</w:t>
      </w:r>
      <w:r w:rsidRPr="00475D35">
        <w:rPr>
          <w:rFonts w:ascii="Times New Roman" w:hAnsi="Times New Roman" w:cs="Times New Roman"/>
          <w:b/>
          <w:bCs/>
          <w:sz w:val="28"/>
          <w:szCs w:val="28"/>
        </w:rPr>
        <w:t xml:space="preserve"> на период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5D35">
        <w:rPr>
          <w:rFonts w:ascii="Times New Roman" w:hAnsi="Times New Roman" w:cs="Times New Roman"/>
          <w:b/>
          <w:bCs/>
          <w:sz w:val="28"/>
          <w:szCs w:val="28"/>
        </w:rPr>
        <w:t>до 2018 года</w:t>
      </w: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94"/>
        <w:gridCol w:w="6010"/>
        <w:gridCol w:w="2552"/>
        <w:gridCol w:w="2126"/>
        <w:gridCol w:w="3119"/>
      </w:tblGrid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(мероприятия)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</w:t>
            </w: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87" w:rsidRPr="00353A96" w:rsidRDefault="00C10B87" w:rsidP="009C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Par385"/>
            <w:bookmarkEnd w:id="2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Default="00C10B87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долгосрочной устойчивости и сбалансированности бюджета муниципального образования Мостовский район</w:t>
            </w:r>
          </w:p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Default="00C10B87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направлений </w:t>
            </w:r>
            <w:r w:rsidR="00215DFF" w:rsidRPr="006E270D">
              <w:rPr>
                <w:rFonts w:ascii="Times New Roman" w:hAnsi="Times New Roman" w:cs="Times New Roman"/>
                <w:sz w:val="24"/>
                <w:szCs w:val="24"/>
              </w:rPr>
              <w:t>бюджетной политики муниципального образования Мостовский район и основных направлений налоговой политики муниципального образования Мостовский район</w:t>
            </w: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и плановый год для составления проекта бюджета </w:t>
            </w:r>
            <w:r w:rsidR="000C62F8" w:rsidRPr="006E270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="007C1619" w:rsidRPr="006E270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C1619" w:rsidRPr="006E270D">
              <w:rPr>
                <w:rFonts w:eastAsia="Times New Roman"/>
                <w:sz w:val="24"/>
                <w:szCs w:val="24"/>
              </w:rPr>
              <w:t xml:space="preserve">  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в ред</w:t>
            </w:r>
            <w:proofErr w:type="gramStart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остановления 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от 03.11.2015 № 1074</w:t>
            </w:r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, в ред.постановления от 01.09.2016 № 643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270D" w:rsidRPr="006E270D" w:rsidRDefault="006E270D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 проекту бюджета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Мостовский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III квартал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1012AF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инансовое управление администрации муниципального образования Мостовский район</w:t>
            </w:r>
          </w:p>
        </w:tc>
      </w:tr>
      <w:tr w:rsidR="00C10B87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0C6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внесение изменений в </w:t>
            </w:r>
            <w:hyperlink r:id="rId6" w:tooltip="Закон Краснодарского края от 04.02.2002 N 437-КЗ (ред. от 29.05.2014) &quot;О бюджетном процессе в Краснодарском крае&quot; (принят ЗС КК 30.01.2002){КонсультантПлюс}" w:history="1">
              <w:r w:rsidR="000C62F8"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Решение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Совета муниципального образования Мостовский район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года N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бюджетном процессе в муниципальном образовании Мостовский район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" в части долгосрочного бюджетного планирования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0C62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Решения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C10B87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после внесения изменений в Бюджетный </w:t>
            </w:r>
            <w:hyperlink r:id="rId7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87" w:rsidRPr="00353A96" w:rsidRDefault="001012AF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C62F8" w:rsidRPr="00353A96">
              <w:rPr>
                <w:rFonts w:ascii="Times New Roman" w:hAnsi="Times New Roman" w:cs="Times New Roman"/>
                <w:sz w:val="24"/>
                <w:szCs w:val="24"/>
              </w:rPr>
              <w:t>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оказанию методической помощи органам местного самоуправления в осуществлении ими бюджетного процесса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рекомендации, семинары-совещания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1012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планов мероприятий ("дорожных карт") изменений в отраслях социальной сферы муниципального образования Мостовский район, направленных на повышение их эффективности, оптимизацию сети муниципальных учреждений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 бюджета муниципального образования </w:t>
            </w:r>
          </w:p>
        </w:tc>
      </w:tr>
      <w:tr w:rsidR="00215DFF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215DFF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215DFF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правовых актов муниципального образования Мостовский район и документов стратегического планирования в соответствии с постановлением администрации муниципального образования Мостовский район от 25 декабря 2014 года № 2933 </w:t>
            </w:r>
            <w:r w:rsidRPr="006E270D">
              <w:rPr>
                <w:rFonts w:ascii="Times New Roman" w:eastAsia="Times New Roman" w:hAnsi="Times New Roman" w:cs="Times New Roman"/>
                <w:sz w:val="24"/>
                <w:szCs w:val="24"/>
              </w:rPr>
              <w:t>«О мерах по выполнению в Краснодарском крае Федерального закона от 28 июня 2014 года № 172-ФЗ «О стратегическом планировании в Российской Федерации»</w:t>
            </w:r>
            <w:r w:rsidRPr="006E270D">
              <w:rPr>
                <w:rFonts w:eastAsia="Times New Roman"/>
                <w:sz w:val="24"/>
                <w:szCs w:val="24"/>
              </w:rPr>
              <w:t xml:space="preserve">  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внес</w:t>
            </w:r>
            <w:proofErr w:type="gramStart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>зм.постановлением</w:t>
            </w:r>
            <w:proofErr w:type="spellEnd"/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 от 03.11.2015 № 1074)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215DFF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правовые акты муниципального образования Мостовский район и документы стратегического планирования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215DFF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правовыми актами муниципального образования Мостовский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FF" w:rsidRPr="006E270D" w:rsidRDefault="006E270D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5DFF" w:rsidRPr="006E270D">
              <w:rPr>
                <w:rFonts w:ascii="Times New Roman" w:hAnsi="Times New Roman" w:cs="Times New Roman"/>
                <w:sz w:val="24"/>
                <w:szCs w:val="24"/>
              </w:rPr>
              <w:t>правление экономики, инвестиций, туризма, торгов</w:t>
            </w:r>
          </w:p>
          <w:p w:rsidR="00215DFF" w:rsidRPr="006E270D" w:rsidRDefault="00215DFF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6E270D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6E270D" w:rsidRDefault="007C1619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Исключено (постановлением от 03.11.2015 № 1074)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6E270D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F78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мер по привлечению инвестиций и наращиванию налогового потенциала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IV квартал 2014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администрации муниципального образования Мостовский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Par431"/>
            <w:bookmarkEnd w:id="3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муниципальных программ Мостовского района как основного инструмента повышения эффективности бюджетных расходов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433"/>
            <w:bookmarkEnd w:id="4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C1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новых муниципальных программ муниципального образования Мостовский район в соответствии с требованиями </w:t>
            </w:r>
            <w:hyperlink r:id="rId8" w:tooltip="Постановление главы администрации (губернатора) Краснодарского края от 08.05.2014 N 430 &quot;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 и о внесении 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Порядка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решения о разработке, формирования, реализации и методике оценки эффективности муниципальных программ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</w:t>
            </w:r>
          </w:p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главные распорядители средств  бюджета муниципального образования 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перечня расходных обязательств муниципального образования Мостовский район, возникающих при выполнении полномочий органов местного самоуправления по вопросам местного значения, в целях </w:t>
            </w:r>
            <w:proofErr w:type="spell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предоставляются субсидии из краевого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0D" w:rsidRDefault="00502D8E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1 </w:t>
            </w:r>
            <w:r w:rsidR="007C1619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</w:p>
          <w:p w:rsidR="006E270D" w:rsidRDefault="006E270D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(в ред</w:t>
            </w:r>
            <w:proofErr w:type="gramStart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03.11.2015</w:t>
            </w:r>
          </w:p>
          <w:p w:rsidR="006E270D" w:rsidRDefault="006E270D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 № 1074)</w:t>
            </w:r>
          </w:p>
          <w:p w:rsidR="00502D8E" w:rsidRPr="006E270D" w:rsidRDefault="00502D8E" w:rsidP="007C16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C1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район, исполнительные органы муниципального образования Мостовский район</w:t>
            </w:r>
          </w:p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444"/>
            <w:bookmarkEnd w:id="5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C1A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прогноза социально-экономического развития Мостовского района на долгосрочный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0D" w:rsidRDefault="00502D8E" w:rsidP="006E27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F4330C">
              <w:rPr>
                <w:rFonts w:ascii="Times New Roman" w:hAnsi="Times New Roman" w:cs="Times New Roman"/>
                <w:sz w:val="24"/>
                <w:szCs w:val="24"/>
              </w:rPr>
              <w:t>правового акта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Мостовский район</w:t>
            </w:r>
            <w:r w:rsidR="006E2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(ред</w:t>
            </w:r>
            <w:proofErr w:type="gramStart"/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6E270D"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01.09.2016 № 643)</w:t>
            </w:r>
          </w:p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в сроки, установленные нормативно-правовым актом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449"/>
            <w:bookmarkEnd w:id="6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бюджетного прогноза Мостовского района на долгосрочный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правового акта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нормативно-правовым актом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Интегрирование обоснований бюджетных ассигнований с реестром расходных обязательств и сводной бюджетной росписью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уточненные обоснования бюджетных ассигнований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A86168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в порядок ведения реестра расходных обязательств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464"/>
            <w:bookmarkEnd w:id="7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бюджета муниципального образования Мостовский район в рамках отдельных мероприятий муниципальных программ Мостовского района не менее чем на 5 процентов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Par469"/>
            <w:bookmarkEnd w:id="8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системы муниципального финансового контроля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Актуализация административного регламента органа внутреннего муниципального финансового контроля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правовые акты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0C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3B58C6">
              <w:rPr>
                <w:rFonts w:ascii="Times New Roman" w:hAnsi="Times New Roman" w:cs="Times New Roman"/>
                <w:sz w:val="24"/>
                <w:szCs w:val="24"/>
              </w:rPr>
              <w:t>-2016</w:t>
            </w:r>
            <w:r w:rsidR="00FE7549"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(в ред</w:t>
            </w:r>
            <w:proofErr w:type="gramStart"/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03.11.2015 № 1074)</w:t>
            </w:r>
          </w:p>
          <w:p w:rsidR="00502D8E" w:rsidRPr="00F4330C" w:rsidRDefault="00502D8E" w:rsidP="00FE75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hyperlink r:id="rId9" w:tooltip="Постановление главы администрации Краснодарского края от 17.02.2006 N 100 (ред. от 26.02.2014) &quot;О департаменте финансово-бюджетного надзора Краснодарского края&quot; (вместе с &quot;Положением о департаменте финансово-бюджетного надзора Краснодарского края&quot;){Консультант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Положение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отделе финансового управления администрации муниципального образования Мостовский район, в целях приведения нормативных правовых актов администрации муниципального образования Мостовский район в соответствие с действующим законодательством в части реализации полномочий по осуществлению внутреннего муниципального финансового контроля</w:t>
            </w:r>
          </w:p>
          <w:p w:rsidR="003B58C6" w:rsidRPr="00353A96" w:rsidRDefault="003B58C6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3B58C6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2014 - 2016</w:t>
            </w:r>
            <w:r w:rsidR="00502D8E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Par481"/>
            <w:bookmarkEnd w:id="9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Оптимизация структуры муниципального сектора экономики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483"/>
            <w:bookmarkEnd w:id="10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5166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Внесение в установленном порядке предложений о ликвидации (реорганизации) муниципальных учреждений муниципального образования Мостовский район, деятельность которых непосредственно не связана с реализацией полномочий органов исполнительной власти Мостовского района, осуществляющих функции и полномочия учредителя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5166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распорядительного акта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Проведение анализа экономической эффективности деятельности хозяйственных обществ, где оценивается финансовое состояние хозяйственного общества, возможность получения муниципальным образованием Мостовский район дохода (части прибыли)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аналитическая записка заместителю главы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 до 1 марта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административных регламентов предоставления (исполнения) муниципальных услуг (функций), поддержание в актуальном состоянии административных регламентов на Портале государственных и муниципальных услуг (функций) Краснодарского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изменения административных регламентов оказания муниципальных услуг (функций)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Введение системы показателей, характеризующих качество предоставления муниципальных услуг (функций), в отношении муниципальных служащих муниципального образования Мостовский район, задействованных в оказании данных услуг (функций)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проекты правовых актов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2015 - 2016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район;</w:t>
            </w:r>
          </w:p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реализация системы мер по снижению рисков неисполнения договорных обязательств хозяйствующими субъектами: перечня рисков в разрезе хозяйствующих субъектов, проведение оценки рисков по вероятности их наступления, степени их влияния на исполнение плановых назначений по поступлению неналоговых доходов бюджетов бюджетной системы,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управления рисками, а также комплекса мер по минимизации рисков и преодоления их последствий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0C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(информация) заместителю главы администрации, </w:t>
            </w:r>
            <w:r w:rsidR="00FE7549">
              <w:rPr>
                <w:rFonts w:ascii="Times New Roman" w:hAnsi="Times New Roman" w:cs="Times New Roman"/>
                <w:sz w:val="24"/>
                <w:szCs w:val="24"/>
              </w:rPr>
              <w:t xml:space="preserve">курирующему деятельность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имущественных и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отношений муниципального образования Мостовский район (ежегодно, до 1 марта года, следующего за отчетным)</w:t>
            </w:r>
            <w:r w:rsidR="00FE7549" w:rsidRPr="007C16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(в ред</w:t>
            </w:r>
            <w:proofErr w:type="gramStart"/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03.11.2015 № 1074)</w:t>
            </w:r>
          </w:p>
          <w:p w:rsidR="00502D8E" w:rsidRPr="00353A96" w:rsidRDefault="00502D8E" w:rsidP="00FE75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</w:t>
            </w:r>
          </w:p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муниципальных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 Мостовского района (по согласованию)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регистрацию прав муниципальной собственности муниципального образования Мостовский район и оперативного управления на объекты недвижимого имущества муниципальных учреждений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отчет главе муниципального образования Мостовский район (ежегодно, до 1 марта года, следующего за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62F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муниципального образования Мостовский район, исполнительные органы муниципального образования Мостовский район, главные распорядители средств  бюджета муниципального образования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F4330C" w:rsidRDefault="001B6A30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proofErr w:type="gramEnd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(постановлением от 03.11.2015 № 1074)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010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513"/>
            <w:bookmarkStart w:id="12" w:name="Par519"/>
            <w:bookmarkEnd w:id="11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Предложения по реорганизации (ликвидации) исполнительных органов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внесению изменений в Решение Совета муниципального образования Мостовский район от 25 июня 2014 года N 342 "Об утверждении структуру администрации муниципального образования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2014 - 2016 годы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524"/>
            <w:bookmarkEnd w:id="13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3B58C6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Исключено</w:t>
            </w:r>
            <w:r w:rsidR="00502D8E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529"/>
            <w:bookmarkStart w:id="15" w:name="Par535"/>
            <w:bookmarkEnd w:id="14"/>
            <w:bookmarkEnd w:id="15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направленных на оптимизацию штатной численности и расходов на обеспечение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местного самоуправления муниципальных образований Мостовского района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рекомендации органам местного самоуправления муниципальных образований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3B58C6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полугодие 2016</w:t>
            </w:r>
            <w:r w:rsidR="00502D8E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502D8E" w:rsidRPr="00353A96" w:rsidRDefault="00502D8E" w:rsidP="00A01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главы по взаимодействию с органами </w:t>
            </w:r>
          </w:p>
          <w:p w:rsidR="00502D8E" w:rsidRPr="00353A96" w:rsidRDefault="00502D8E" w:rsidP="00A01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A01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540"/>
            <w:bookmarkEnd w:id="16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D6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объединению (укрупнению) муниципальных образований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D6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аналитическая записка главе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3B58C6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полугодие 2016</w:t>
            </w:r>
            <w:r w:rsidR="00502D8E"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6D6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502D8E" w:rsidRPr="00353A96" w:rsidRDefault="00502D8E" w:rsidP="006D6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главы по взаимодействию с органами </w:t>
            </w:r>
          </w:p>
          <w:p w:rsidR="00502D8E" w:rsidRPr="00353A96" w:rsidRDefault="00502D8E" w:rsidP="006D68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7" w:name="Par545"/>
            <w:bookmarkStart w:id="18" w:name="Par555"/>
            <w:bookmarkEnd w:id="17"/>
            <w:bookmarkEnd w:id="18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оказания муниципальных услуг (выполнения работ)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461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порядка формирования, ведения и утверждения ведомственных перечней муниципальных услуг (работ)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461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IV квартал 2014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792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ведомственных перечней муниципальных услуг (работ), оказываемых муниципальными учреждениями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863A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проекты правовых актов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до 1 марта 2015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осуществляющие функции и полномочия учредителя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нормативного правового акта главы муниципального образования Мостовский район в соответствии с </w:t>
            </w:r>
            <w:hyperlink r:id="rId10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4 статьи 69.2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792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законодательством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7926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нормативных затрат на оказание муниципальных услуг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приказы исполнительных органов муниципального образования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сроки, установленные законодательством Краснодарского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исполнительные органы муниципального образования Мостовский район, осуществляющие функции и полномочия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заключению эффективных контрактов с работниками муниципальных учреждений муниципального образования Мостовский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863A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приказы исполнительных органов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863A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район, осуществляющие функции и полномочия учредителя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9" w:name="Par582"/>
            <w:bookmarkEnd w:id="19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финансового менеджмента в секторе муниципального управления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изменений в порядок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проведения 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 финансового управления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Приказ финансового управления администрации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0C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до 15 апреля (по годовому мониторингу качества финансового менеджмента) до 25 октября (по мониторингу качества финансового менеджмента в части документов, используемых при составлении проекта бюджета) (ежегодно)</w:t>
            </w:r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330C" w:rsidRDefault="00F4330C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Start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остановления от 03.11.2015 № 1074,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E2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ред.постановления от 01.09.2016 № 643)</w:t>
            </w:r>
          </w:p>
          <w:p w:rsidR="00502D8E" w:rsidRPr="00353A96" w:rsidRDefault="00502D8E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направленных на 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Мостовского района в целях соблюдения требований, установленных </w:t>
            </w:r>
            <w:hyperlink r:id="rId11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136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при предоставлении межбюджетных трансфертов местным бюджетам муниципальных образований 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письма органам местного самоуправления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 (1 раз в квартал)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0" w:name="Par599"/>
            <w:bookmarkEnd w:id="20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инвестиций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E60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правил проведения проверки инвестиционных проектов на предмет </w:t>
            </w:r>
            <w:proofErr w:type="gramStart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эффективности использования средств бюджета муниципального образования</w:t>
            </w:r>
            <w:proofErr w:type="gramEnd"/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район, направляемых на капитальные вложения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1" w:name="Par627"/>
            <w:bookmarkEnd w:id="21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контрактных отношений</w:t>
            </w:r>
          </w:p>
        </w:tc>
      </w:tr>
      <w:tr w:rsidR="00502D8E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Разработка правил нормирования в сфере закупок товаров, работ, услуг для обеспечения нужд муниципального образования Мостовский район в соответствии с общими правилами нормирования в сфере закупок для обеспечения государственных и муниципальных нужд, установленными Правительством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0720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IV квартал 2015 года</w:t>
            </w:r>
          </w:p>
          <w:p w:rsidR="00F4330C" w:rsidRDefault="00F4330C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(в ред</w:t>
            </w:r>
            <w:proofErr w:type="gramStart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270D">
              <w:rPr>
                <w:rFonts w:ascii="Times New Roman" w:hAnsi="Times New Roman" w:cs="Times New Roman"/>
                <w:sz w:val="24"/>
                <w:szCs w:val="24"/>
              </w:rPr>
              <w:t>остановления от 03.11.2015 № 1074)</w:t>
            </w:r>
          </w:p>
          <w:p w:rsidR="00502D8E" w:rsidRPr="0007202A" w:rsidRDefault="00502D8E" w:rsidP="0007202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8E" w:rsidRPr="00353A96" w:rsidRDefault="00502D8E" w:rsidP="00863A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0C" w:rsidRDefault="0007202A" w:rsidP="00F4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правовых актов в соответствии с </w:t>
            </w:r>
            <w:hyperlink r:id="rId12" w:history="1">
              <w:r w:rsidRPr="00F4330C">
                <w:rPr>
                  <w:rFonts w:ascii="Times New Roman" w:hAnsi="Times New Roman" w:cs="Times New Roman"/>
                  <w:sz w:val="24"/>
                  <w:szCs w:val="24"/>
                </w:rPr>
                <w:t>частью 5 статьи 19</w:t>
              </w:r>
            </w:hyperlink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5 апреля 2013 года № 44-ФЗ "О контрактной системе в сфере закупок товаров, </w:t>
            </w: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работ, услуг для обеспечения государственных и муниципальных нужд"</w:t>
            </w:r>
            <w:r w:rsidRPr="00F433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4330C" w:rsidRPr="006E270D">
              <w:rPr>
                <w:rFonts w:ascii="Times New Roman" w:hAnsi="Times New Roman" w:cs="Times New Roman"/>
                <w:sz w:val="24"/>
                <w:szCs w:val="24"/>
              </w:rPr>
              <w:t>(в ред.постановления от 03.11.2015 № 1074)</w:t>
            </w:r>
          </w:p>
          <w:p w:rsidR="0007202A" w:rsidRPr="00F4330C" w:rsidRDefault="0007202A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правовые акты исполнительных органов </w:t>
            </w: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сроки, установленные правовыми актами </w:t>
            </w: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</w:t>
            </w:r>
            <w:proofErr w:type="spellEnd"/>
          </w:p>
          <w:p w:rsidR="0007202A" w:rsidRPr="00F4330C" w:rsidRDefault="0007202A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льного</w:t>
            </w:r>
            <w:proofErr w:type="spellEnd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</w:p>
          <w:p w:rsidR="0007202A" w:rsidRPr="00F4330C" w:rsidRDefault="0007202A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Мостов</w:t>
            </w:r>
          </w:p>
          <w:p w:rsidR="0007202A" w:rsidRPr="00F4330C" w:rsidRDefault="0007202A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F4330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F4330C" w:rsidRDefault="0007202A" w:rsidP="004343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исполнительные органы муниципального образования Мостовский </w:t>
            </w:r>
            <w:r w:rsidRPr="00F43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главные распорядители бюджетных средств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2" w:name="Par639"/>
            <w:bookmarkEnd w:id="22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межбюджетных трансфертов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методик предоставления межбюджетных трансфертов местным бюджетам на основе оценки их эффективности, необходимости и достаточности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муниципального образования Мостовский район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 в целях соблюдения требований, установленных </w:t>
            </w:r>
            <w:hyperlink r:id="rId13" w:tooltip="&quot;Бюджетный кодекс Российской Федерации&quot; от 31.07.1998 N 145-ФЗ (ред. от 21.07.2014) (с изм. и доп., вступ. в силу с 01.09.2014){КонсультантПлюс}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136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при предоставлении межбюджетных трансфертов местным бюджетам муниципальных образований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письма органам местного самоуправления муниципальных образований Мостовского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3" w:name="Par661"/>
            <w:bookmarkEnd w:id="23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C10B8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открытости (прозрачности) муниципальных финансов Мостовского района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Подготовка брошюры в формате "Бюджет для граждан"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аналитический материал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 квартал (по годовому отчету об исполнении бюджета) IV квартал (по проекту бюджета)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 исполнительные органы государственной власти Краснодарского края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в сети Интернет информации о деятельности муниципальных учреждений Мостовского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оперативная информация о результатах мониторинга размещения в сети Интернет информации о деятельности муниципальных </w:t>
            </w: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исполнительные органы муниципального образования Мостовский район, осуществляющие функции и полномочия учредителя муниципального учреждения 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публичных слушаний по проекту бюджета муниципального образования Мостовский район на очередной финансовый год и плановый период и годовому отчету о его исполнении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итоговый документ публичных слушаний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II квартал (по годовому отчету об исполнении бюджета) IV квартал (по проекту бюджета) (ежегодно)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4" w:name="Par679"/>
            <w:bookmarkEnd w:id="24"/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реализации </w:t>
            </w:r>
            <w:hyperlink w:anchor="Par63" w:tooltip="Ссылка на текущий документ" w:history="1">
              <w:r w:rsidRPr="00353A96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Программы</w:t>
              </w:r>
            </w:hyperlink>
          </w:p>
        </w:tc>
      </w:tr>
      <w:tr w:rsidR="0007202A" w:rsidRPr="00353A96" w:rsidTr="00C10B87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353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Плана мероприятий по реализации </w:t>
            </w:r>
            <w:hyperlink w:anchor="Par63" w:tooltip="Ссылка на текущий документ" w:history="1">
              <w:r w:rsidRPr="00353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Программы</w:t>
              </w:r>
            </w:hyperlink>
            <w:r w:rsidRPr="00353A9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эффективности управления муниципальными финансами Мостовского района на период до 2018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главы муниципального образования Мостовский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2A" w:rsidRPr="00353A96" w:rsidRDefault="0007202A" w:rsidP="009C21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9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 органы исполнительной власти Краснодарского края</w:t>
            </w:r>
          </w:p>
        </w:tc>
      </w:tr>
    </w:tbl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3A96" w:rsidRPr="00475D35" w:rsidRDefault="00353A96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353A96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0B87" w:rsidRPr="00475D35" w:rsidRDefault="00C10B87" w:rsidP="00C10B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2915" w:rsidRDefault="00C82915"/>
    <w:sectPr w:rsidR="00C82915" w:rsidSect="00C962DE">
      <w:headerReference w:type="default" r:id="rId14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F5B" w:rsidRDefault="00AC7F5B" w:rsidP="00C962DE">
      <w:pPr>
        <w:spacing w:after="0" w:line="240" w:lineRule="auto"/>
      </w:pPr>
      <w:r>
        <w:separator/>
      </w:r>
    </w:p>
  </w:endnote>
  <w:endnote w:type="continuationSeparator" w:id="0">
    <w:p w:rsidR="00AC7F5B" w:rsidRDefault="00AC7F5B" w:rsidP="00C9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F5B" w:rsidRDefault="00AC7F5B" w:rsidP="00C962DE">
      <w:pPr>
        <w:spacing w:after="0" w:line="240" w:lineRule="auto"/>
      </w:pPr>
      <w:r>
        <w:separator/>
      </w:r>
    </w:p>
  </w:footnote>
  <w:footnote w:type="continuationSeparator" w:id="0">
    <w:p w:rsidR="00AC7F5B" w:rsidRDefault="00AC7F5B" w:rsidP="00C96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8651268"/>
      <w:docPartObj>
        <w:docPartGallery w:val="Page Numbers (Top of Page)"/>
        <w:docPartUnique/>
      </w:docPartObj>
    </w:sdtPr>
    <w:sdtContent>
      <w:p w:rsidR="00C962DE" w:rsidRDefault="00854884">
        <w:pPr>
          <w:pStyle w:val="a7"/>
          <w:jc w:val="center"/>
        </w:pPr>
        <w:r>
          <w:fldChar w:fldCharType="begin"/>
        </w:r>
        <w:r w:rsidR="00C962DE">
          <w:instrText>PAGE   \* MERGEFORMAT</w:instrText>
        </w:r>
        <w:r>
          <w:fldChar w:fldCharType="separate"/>
        </w:r>
        <w:r w:rsidR="003B58C6">
          <w:rPr>
            <w:noProof/>
          </w:rPr>
          <w:t>11</w:t>
        </w:r>
        <w:r>
          <w:fldChar w:fldCharType="end"/>
        </w:r>
      </w:p>
    </w:sdtContent>
  </w:sdt>
  <w:p w:rsidR="00C962DE" w:rsidRDefault="00C962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B87"/>
    <w:rsid w:val="00040C86"/>
    <w:rsid w:val="00062DC6"/>
    <w:rsid w:val="0007202A"/>
    <w:rsid w:val="000C62F8"/>
    <w:rsid w:val="001012AF"/>
    <w:rsid w:val="001B6A30"/>
    <w:rsid w:val="00215DFF"/>
    <w:rsid w:val="003460B1"/>
    <w:rsid w:val="00353A96"/>
    <w:rsid w:val="003A527C"/>
    <w:rsid w:val="003B2AB9"/>
    <w:rsid w:val="003B58C6"/>
    <w:rsid w:val="003F78AD"/>
    <w:rsid w:val="0046171C"/>
    <w:rsid w:val="004A32DF"/>
    <w:rsid w:val="00501772"/>
    <w:rsid w:val="00502D8E"/>
    <w:rsid w:val="005166D7"/>
    <w:rsid w:val="00595FD7"/>
    <w:rsid w:val="006C1AC6"/>
    <w:rsid w:val="006D681C"/>
    <w:rsid w:val="006E270D"/>
    <w:rsid w:val="007926C8"/>
    <w:rsid w:val="007C1619"/>
    <w:rsid w:val="00854884"/>
    <w:rsid w:val="008654E4"/>
    <w:rsid w:val="009624EF"/>
    <w:rsid w:val="00962F3D"/>
    <w:rsid w:val="009C2109"/>
    <w:rsid w:val="00A016CD"/>
    <w:rsid w:val="00A26532"/>
    <w:rsid w:val="00A86168"/>
    <w:rsid w:val="00AC7F5B"/>
    <w:rsid w:val="00B737D4"/>
    <w:rsid w:val="00B87816"/>
    <w:rsid w:val="00BC2AF0"/>
    <w:rsid w:val="00C10B87"/>
    <w:rsid w:val="00C82915"/>
    <w:rsid w:val="00C962DE"/>
    <w:rsid w:val="00E60980"/>
    <w:rsid w:val="00E742D8"/>
    <w:rsid w:val="00E9693D"/>
    <w:rsid w:val="00ED7AB3"/>
    <w:rsid w:val="00F4330C"/>
    <w:rsid w:val="00FE7549"/>
    <w:rsid w:val="00FF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B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016CD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A016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A9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96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62D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96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62D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E2385B19A16115BF786926CE1074C9C18C75846C6D8668E1830D477AB766299A328A8EB32198AFAE585AC4Af4J" TargetMode="External"/><Relationship Id="rId13" Type="http://schemas.openxmlformats.org/officeDocument/2006/relationships/hyperlink" Target="consultantplus://offline/ref=222E2385B19A16115BF7989F7A8D58469A159F5543CCD137D64F368328FB7037D9E32EF9A947f4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2E2385B19A16115BF7989F7A8D58469A159F5543CCD137D64F3683284FfBJ" TargetMode="External"/><Relationship Id="rId12" Type="http://schemas.openxmlformats.org/officeDocument/2006/relationships/hyperlink" Target="consultantplus://offline/ref=E4D1BB6D27FD4FD92F3ADB7E9C3DF7278190DDEE30B379E68E6C7FE6C30B3DAC8ED822F9xAp6F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2E2385B19A16115BF786926CE1074C9C18C75842C0DB648F106DDE7FF27A6049fEJ" TargetMode="External"/><Relationship Id="rId11" Type="http://schemas.openxmlformats.org/officeDocument/2006/relationships/hyperlink" Target="consultantplus://offline/ref=222E2385B19A16115BF7989F7A8D58469A159F5543CCD137D64F368328FB7037D9E32EF9A947f4J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22E2385B19A16115BF7989F7A8D58469A159F5543CCD137D64F368328FB7037D9E32EFDAB7E41f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22E2385B19A16115BF786926CE1074C9C18C75842C7D9698C106DDE7FF27A609EAC77BFEC7B158BFAE1874AfA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3287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Н.В. Шматкова</cp:lastModifiedBy>
  <cp:revision>25</cp:revision>
  <cp:lastPrinted>2016-09-02T06:47:00Z</cp:lastPrinted>
  <dcterms:created xsi:type="dcterms:W3CDTF">2014-10-19T20:00:00Z</dcterms:created>
  <dcterms:modified xsi:type="dcterms:W3CDTF">2016-09-02T06:47:00Z</dcterms:modified>
</cp:coreProperties>
</file>