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4D00C2" w:rsidP="002C6A9B">
      <w:pPr>
        <w:pStyle w:val="ConsPlusNormal"/>
        <w:ind w:left="86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2C6A9B" w:rsidRPr="007933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единой</w:t>
      </w:r>
      <w:proofErr w:type="gramEnd"/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финансово-бюджетной политики</w:t>
      </w:r>
    </w:p>
    <w:p w:rsidR="00234669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</w:t>
      </w:r>
      <w:r w:rsidR="00234669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</w:p>
    <w:p w:rsidR="002C6A9B" w:rsidRPr="00793371" w:rsidRDefault="00234669" w:rsidP="00234669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</w:t>
      </w:r>
      <w:r w:rsidR="002C6A9B" w:rsidRPr="00793371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6A9B" w:rsidRPr="00793371">
        <w:rPr>
          <w:rFonts w:ascii="Times New Roman" w:hAnsi="Times New Roman" w:cs="Times New Roman"/>
          <w:sz w:val="28"/>
          <w:szCs w:val="28"/>
        </w:rPr>
        <w:t>и обеспечение сбалансированности бюджета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6A9B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6C80" w:rsidRPr="00793371" w:rsidRDefault="003B6C80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825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2C6A9B" w:rsidRPr="00793371" w:rsidRDefault="00A67B49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подпрограммы «Ф</w:t>
      </w:r>
      <w:r w:rsidR="00D870F6" w:rsidRPr="00793371">
        <w:rPr>
          <w:rFonts w:ascii="Times New Roman" w:hAnsi="Times New Roman" w:cs="Times New Roman"/>
          <w:sz w:val="28"/>
          <w:szCs w:val="28"/>
        </w:rPr>
        <w:t>ормирование единой</w:t>
      </w:r>
    </w:p>
    <w:p w:rsidR="002C6A9B" w:rsidRPr="00793371" w:rsidRDefault="00D870F6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финансово-бюджетной политики муниципального образования</w:t>
      </w:r>
    </w:p>
    <w:p w:rsidR="002C6A9B" w:rsidRPr="00793371" w:rsidRDefault="00D870F6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 и обеспечение сбалансированности бюджета</w:t>
      </w:r>
    </w:p>
    <w:p w:rsidR="002C6A9B" w:rsidRPr="00793371" w:rsidRDefault="00D870F6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062"/>
        <w:gridCol w:w="519"/>
        <w:gridCol w:w="850"/>
        <w:gridCol w:w="1077"/>
        <w:gridCol w:w="106"/>
        <w:gridCol w:w="1559"/>
        <w:gridCol w:w="1275"/>
        <w:gridCol w:w="3259"/>
        <w:gridCol w:w="2126"/>
      </w:tblGrid>
      <w:tr w:rsidR="002C6A9B" w:rsidRPr="00234669" w:rsidTr="00E42656">
        <w:tc>
          <w:tcPr>
            <w:tcW w:w="624" w:type="dxa"/>
            <w:vMerge w:val="restart"/>
            <w:vAlign w:val="center"/>
          </w:tcPr>
          <w:p w:rsidR="002C6A9B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№</w:t>
            </w:r>
            <w:r w:rsidR="002C6A9B"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C6A9B"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2C6A9B"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="002C6A9B"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2" w:type="dxa"/>
            <w:vMerge w:val="restart"/>
            <w:vAlign w:val="center"/>
          </w:tcPr>
          <w:p w:rsidR="002C6A9B" w:rsidRPr="00234669" w:rsidRDefault="002C6A9B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9" w:type="dxa"/>
            <w:vMerge w:val="restart"/>
            <w:vAlign w:val="center"/>
          </w:tcPr>
          <w:p w:rsidR="002C6A9B" w:rsidRPr="00234669" w:rsidRDefault="002C6A9B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850" w:type="dxa"/>
            <w:vMerge w:val="restart"/>
            <w:vAlign w:val="center"/>
          </w:tcPr>
          <w:p w:rsidR="002C6A9B" w:rsidRPr="00234669" w:rsidRDefault="002C6A9B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4017" w:type="dxa"/>
            <w:gridSpan w:val="4"/>
            <w:vAlign w:val="center"/>
          </w:tcPr>
          <w:p w:rsidR="002C6A9B" w:rsidRPr="00234669" w:rsidRDefault="002C6A9B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3259" w:type="dxa"/>
            <w:vMerge w:val="restart"/>
            <w:vAlign w:val="center"/>
          </w:tcPr>
          <w:p w:rsidR="002C6A9B" w:rsidRPr="00234669" w:rsidRDefault="002C6A9B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2C6A9B" w:rsidRPr="00234669" w:rsidRDefault="002C6A9B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C6A9B" w:rsidRPr="00234669" w:rsidTr="00B239BA">
        <w:trPr>
          <w:trHeight w:val="445"/>
        </w:trPr>
        <w:tc>
          <w:tcPr>
            <w:tcW w:w="624" w:type="dxa"/>
            <w:vMerge/>
            <w:vAlign w:val="center"/>
          </w:tcPr>
          <w:p w:rsidR="002C6A9B" w:rsidRPr="00234669" w:rsidRDefault="002C6A9B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  <w:vAlign w:val="center"/>
          </w:tcPr>
          <w:p w:rsidR="002C6A9B" w:rsidRPr="00234669" w:rsidRDefault="002C6A9B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vAlign w:val="center"/>
          </w:tcPr>
          <w:p w:rsidR="002C6A9B" w:rsidRPr="00234669" w:rsidRDefault="002C6A9B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2C6A9B" w:rsidRPr="00234669" w:rsidRDefault="002C6A9B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vAlign w:val="center"/>
          </w:tcPr>
          <w:p w:rsidR="002C6A9B" w:rsidRPr="00234669" w:rsidRDefault="002C6A9B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834" w:type="dxa"/>
            <w:gridSpan w:val="2"/>
            <w:vAlign w:val="center"/>
          </w:tcPr>
          <w:p w:rsidR="002C6A9B" w:rsidRPr="00234669" w:rsidRDefault="002C6A9B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3259" w:type="dxa"/>
            <w:vMerge/>
            <w:vAlign w:val="center"/>
          </w:tcPr>
          <w:p w:rsidR="002C6A9B" w:rsidRPr="00234669" w:rsidRDefault="002C6A9B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2C6A9B" w:rsidRPr="00234669" w:rsidRDefault="002C6A9B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B239BA">
        <w:trPr>
          <w:trHeight w:val="1094"/>
        </w:trPr>
        <w:tc>
          <w:tcPr>
            <w:tcW w:w="624" w:type="dxa"/>
            <w:vMerge/>
            <w:vAlign w:val="center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  <w:vAlign w:val="center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vAlign w:val="center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vAlign w:val="center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259" w:type="dxa"/>
            <w:vMerge/>
            <w:vAlign w:val="center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c>
          <w:tcPr>
            <w:tcW w:w="624" w:type="dxa"/>
            <w:vAlign w:val="center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2" w:type="dxa"/>
            <w:vAlign w:val="center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" w:type="dxa"/>
            <w:vAlign w:val="center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vAlign w:val="center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59" w:type="dxa"/>
            <w:vAlign w:val="center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</w:tr>
      <w:tr w:rsidR="002C6A9B" w:rsidRPr="00234669" w:rsidTr="00E42656">
        <w:tc>
          <w:tcPr>
            <w:tcW w:w="624" w:type="dxa"/>
          </w:tcPr>
          <w:p w:rsidR="002C6A9B" w:rsidRPr="00234669" w:rsidRDefault="002C6A9B" w:rsidP="003B6C80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3" w:type="dxa"/>
            <w:gridSpan w:val="9"/>
          </w:tcPr>
          <w:p w:rsidR="002C6A9B" w:rsidRPr="00234669" w:rsidRDefault="002C6A9B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(открытости)</w:t>
            </w:r>
          </w:p>
        </w:tc>
      </w:tr>
      <w:tr w:rsidR="002C6A9B" w:rsidRPr="00234669" w:rsidTr="00E42656">
        <w:tc>
          <w:tcPr>
            <w:tcW w:w="624" w:type="dxa"/>
          </w:tcPr>
          <w:p w:rsidR="002C6A9B" w:rsidRPr="00234669" w:rsidRDefault="002C6A9B" w:rsidP="003B6C80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13833" w:type="dxa"/>
            <w:gridSpan w:val="9"/>
          </w:tcPr>
          <w:p w:rsidR="002C6A9B" w:rsidRPr="00234669" w:rsidRDefault="002C6A9B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</w:t>
            </w:r>
          </w:p>
        </w:tc>
      </w:tr>
      <w:tr w:rsidR="00FD555C" w:rsidRPr="00234669" w:rsidTr="00E42656">
        <w:tc>
          <w:tcPr>
            <w:tcW w:w="624" w:type="dxa"/>
            <w:vMerge w:val="restart"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062" w:type="dxa"/>
            <w:vMerge w:val="restart"/>
          </w:tcPr>
          <w:p w:rsidR="00FD555C" w:rsidRPr="00234669" w:rsidRDefault="00FD555C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19" w:type="dxa"/>
            <w:vMerge w:val="restart"/>
            <w:vAlign w:val="center"/>
          </w:tcPr>
          <w:p w:rsidR="00FD555C" w:rsidRPr="00234669" w:rsidRDefault="00FD555C" w:rsidP="003B6C80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83" w:type="dxa"/>
            <w:gridSpan w:val="2"/>
          </w:tcPr>
          <w:p w:rsidR="00FD555C" w:rsidRPr="00234669" w:rsidRDefault="00FD555C" w:rsidP="00D52D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15 309,7</w:t>
            </w:r>
          </w:p>
        </w:tc>
        <w:tc>
          <w:tcPr>
            <w:tcW w:w="1559" w:type="dxa"/>
          </w:tcPr>
          <w:p w:rsidR="00FD555C" w:rsidRPr="00234669" w:rsidRDefault="00FD555C" w:rsidP="00D52D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15 309,7</w:t>
            </w:r>
          </w:p>
        </w:tc>
        <w:tc>
          <w:tcPr>
            <w:tcW w:w="1275" w:type="dxa"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59" w:type="dxa"/>
            <w:vMerge w:val="restart"/>
          </w:tcPr>
          <w:p w:rsidR="00FD555C" w:rsidRPr="00234669" w:rsidRDefault="00FD555C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деятельности финансового органа муниципального образования Мостовский район</w:t>
            </w:r>
          </w:p>
        </w:tc>
        <w:tc>
          <w:tcPr>
            <w:tcW w:w="2126" w:type="dxa"/>
            <w:vMerge w:val="restart"/>
          </w:tcPr>
          <w:p w:rsidR="00FD555C" w:rsidRPr="00234669" w:rsidRDefault="00FD555C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FD555C" w:rsidRPr="00234669" w:rsidTr="00E42656">
        <w:tc>
          <w:tcPr>
            <w:tcW w:w="624" w:type="dxa"/>
            <w:vMerge/>
          </w:tcPr>
          <w:p w:rsidR="00FD555C" w:rsidRPr="00234669" w:rsidRDefault="00FD555C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FD555C" w:rsidRPr="00234669" w:rsidRDefault="00FD555C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FD555C" w:rsidRPr="00234669" w:rsidRDefault="00FD555C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3" w:type="dxa"/>
            <w:gridSpan w:val="2"/>
          </w:tcPr>
          <w:p w:rsidR="00FD555C" w:rsidRPr="00234669" w:rsidRDefault="00FD555C" w:rsidP="00D52D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14 503,7</w:t>
            </w:r>
          </w:p>
        </w:tc>
        <w:tc>
          <w:tcPr>
            <w:tcW w:w="1559" w:type="dxa"/>
          </w:tcPr>
          <w:p w:rsidR="00FD555C" w:rsidRPr="00234669" w:rsidRDefault="00FD555C" w:rsidP="00D52D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14 503,7</w:t>
            </w:r>
          </w:p>
        </w:tc>
        <w:tc>
          <w:tcPr>
            <w:tcW w:w="1275" w:type="dxa"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59" w:type="dxa"/>
            <w:vMerge/>
          </w:tcPr>
          <w:p w:rsidR="00FD555C" w:rsidRPr="00234669" w:rsidRDefault="00FD555C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D555C" w:rsidRPr="00234669" w:rsidRDefault="00FD555C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D555C" w:rsidRPr="00234669" w:rsidTr="00E42656">
        <w:tc>
          <w:tcPr>
            <w:tcW w:w="624" w:type="dxa"/>
            <w:vMerge/>
          </w:tcPr>
          <w:p w:rsidR="00FD555C" w:rsidRPr="00234669" w:rsidRDefault="00FD555C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FD555C" w:rsidRPr="00234669" w:rsidRDefault="00FD555C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FD555C" w:rsidRPr="00234669" w:rsidRDefault="00FD555C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</w:tcPr>
          <w:p w:rsidR="00FD555C" w:rsidRPr="00234669" w:rsidRDefault="00FD555C" w:rsidP="00D52D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14 503,7</w:t>
            </w:r>
          </w:p>
        </w:tc>
        <w:tc>
          <w:tcPr>
            <w:tcW w:w="1559" w:type="dxa"/>
          </w:tcPr>
          <w:p w:rsidR="00FD555C" w:rsidRPr="00234669" w:rsidRDefault="00FD555C" w:rsidP="00D52D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14 503,7</w:t>
            </w:r>
          </w:p>
        </w:tc>
        <w:tc>
          <w:tcPr>
            <w:tcW w:w="1275" w:type="dxa"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59" w:type="dxa"/>
            <w:vMerge/>
          </w:tcPr>
          <w:p w:rsidR="00FD555C" w:rsidRPr="00234669" w:rsidRDefault="00FD555C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D555C" w:rsidRPr="00234669" w:rsidRDefault="00FD555C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D555C" w:rsidRPr="00234669" w:rsidTr="00E42656">
        <w:tc>
          <w:tcPr>
            <w:tcW w:w="624" w:type="dxa"/>
            <w:vMerge/>
          </w:tcPr>
          <w:p w:rsidR="00FD555C" w:rsidRPr="00234669" w:rsidRDefault="00FD555C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FD555C" w:rsidRPr="00234669" w:rsidRDefault="00FD555C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FD555C" w:rsidRPr="00234669" w:rsidRDefault="00FD555C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183" w:type="dxa"/>
            <w:gridSpan w:val="2"/>
          </w:tcPr>
          <w:p w:rsidR="00FD555C" w:rsidRPr="00234669" w:rsidRDefault="00FD555C" w:rsidP="00D52D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44 317,1</w:t>
            </w:r>
          </w:p>
        </w:tc>
        <w:tc>
          <w:tcPr>
            <w:tcW w:w="1559" w:type="dxa"/>
          </w:tcPr>
          <w:p w:rsidR="00FD555C" w:rsidRPr="00234669" w:rsidRDefault="00FD555C" w:rsidP="00D52D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44 317,1</w:t>
            </w:r>
          </w:p>
        </w:tc>
        <w:tc>
          <w:tcPr>
            <w:tcW w:w="1275" w:type="dxa"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59" w:type="dxa"/>
            <w:vMerge/>
          </w:tcPr>
          <w:p w:rsidR="00FD555C" w:rsidRPr="00234669" w:rsidRDefault="00FD555C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D555C" w:rsidRPr="00234669" w:rsidRDefault="00FD555C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c>
          <w:tcPr>
            <w:tcW w:w="624" w:type="dxa"/>
            <w:vMerge w:val="restart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062" w:type="dxa"/>
            <w:vMerge w:val="restart"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методического руководства в области бюджетного планирования</w:t>
            </w:r>
          </w:p>
        </w:tc>
        <w:tc>
          <w:tcPr>
            <w:tcW w:w="519" w:type="dxa"/>
            <w:vMerge w:val="restart"/>
          </w:tcPr>
          <w:p w:rsidR="003B6C80" w:rsidRPr="00234669" w:rsidRDefault="003B6C80" w:rsidP="003B6C80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 w:val="restart"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качественной подготовки проекта бюджета муниципального образования Мостовский район и надлежащего исполнения бюджета муниципального образования Мостовский район</w:t>
            </w:r>
          </w:p>
        </w:tc>
        <w:tc>
          <w:tcPr>
            <w:tcW w:w="2126" w:type="dxa"/>
            <w:vMerge w:val="restart"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3B6C80" w:rsidRPr="00234669" w:rsidTr="00E42656"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c>
          <w:tcPr>
            <w:tcW w:w="624" w:type="dxa"/>
            <w:vMerge w:val="restart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062" w:type="dxa"/>
            <w:vMerge w:val="restart"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мониторинга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Мостовский район, главных администраторов доходов (источников финансирования дефицита) бюджета муниципального образования Мостовский район</w:t>
            </w:r>
          </w:p>
        </w:tc>
        <w:tc>
          <w:tcPr>
            <w:tcW w:w="519" w:type="dxa"/>
            <w:vMerge w:val="restart"/>
          </w:tcPr>
          <w:p w:rsidR="003B6C80" w:rsidRPr="00234669" w:rsidRDefault="003B6C80" w:rsidP="003B6C80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 w:val="restart"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качества организации и осуществления бюджетного процесса, создание стимулов у участников мониторинга к повышению качества управления средствами бюджета муниципального образования Мостовский район</w:t>
            </w:r>
          </w:p>
        </w:tc>
        <w:tc>
          <w:tcPr>
            <w:tcW w:w="2126" w:type="dxa"/>
            <w:vMerge w:val="restart"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3B6C80" w:rsidRPr="00234669" w:rsidTr="00E42656"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c>
          <w:tcPr>
            <w:tcW w:w="624" w:type="dxa"/>
            <w:vMerge w:val="restart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ar2048"/>
            <w:bookmarkEnd w:id="1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062" w:type="dxa"/>
            <w:vMerge w:val="restart"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Организация работы по 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составлению проекта бюджета муниципального образования Мостовский район и прогноза основных характеристик консолидированного бюджета муниципального образования Мостовский район на очередной финансовый год и плановый период</w:t>
            </w:r>
          </w:p>
        </w:tc>
        <w:tc>
          <w:tcPr>
            <w:tcW w:w="519" w:type="dxa"/>
            <w:vMerge w:val="restart"/>
          </w:tcPr>
          <w:p w:rsidR="003B6C80" w:rsidRPr="00234669" w:rsidRDefault="003B6C80" w:rsidP="003B6C80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 w:val="restart"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внесение проекта решения 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 о бюджете муниципального образования Мостовский район на очередной финансовый год и плановый период на рассмотрение Совету муниципального образования Мостовский район в установленные сроки и в соответствии с требованиями бюджетного законодательства</w:t>
            </w:r>
          </w:p>
        </w:tc>
        <w:tc>
          <w:tcPr>
            <w:tcW w:w="2126" w:type="dxa"/>
            <w:vMerge w:val="restart"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финансовое 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управление администрации муниципального образования Мостовский район</w:t>
            </w:r>
          </w:p>
        </w:tc>
      </w:tr>
      <w:tr w:rsidR="003B6C80" w:rsidRPr="00234669" w:rsidTr="00E42656"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c>
          <w:tcPr>
            <w:tcW w:w="624" w:type="dxa"/>
            <w:vMerge w:val="restart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3062" w:type="dxa"/>
            <w:vMerge w:val="restart"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составления и ведения реестра расходных обязательств муниципального образования Мостовский район, сводной бюджетной росписи бюджета муниципального образования Мостовский район, кассового плана бюджета муниципального образования Мостовский район</w:t>
            </w:r>
          </w:p>
        </w:tc>
        <w:tc>
          <w:tcPr>
            <w:tcW w:w="519" w:type="dxa"/>
            <w:vMerge w:val="restart"/>
          </w:tcPr>
          <w:p w:rsidR="003B6C80" w:rsidRPr="00234669" w:rsidRDefault="003B6C80" w:rsidP="003B6C80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 w:val="restart"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исполнения бюджета муниципального образования Мостовский район</w:t>
            </w:r>
          </w:p>
        </w:tc>
        <w:tc>
          <w:tcPr>
            <w:tcW w:w="2126" w:type="dxa"/>
            <w:vMerge w:val="restart"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3B6C80" w:rsidRPr="00234669" w:rsidTr="00E42656"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rPr>
          <w:trHeight w:val="2104"/>
        </w:trPr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rPr>
          <w:trHeight w:val="1169"/>
        </w:trPr>
        <w:tc>
          <w:tcPr>
            <w:tcW w:w="624" w:type="dxa"/>
            <w:vMerge w:val="restart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3062" w:type="dxa"/>
            <w:vMerge w:val="restart"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Формирование бюджетной отчетности об исполнении бюджета муниципального образования Мостовский район и консолидированного 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бюджета муниципального образования Мостовский район</w:t>
            </w:r>
          </w:p>
        </w:tc>
        <w:tc>
          <w:tcPr>
            <w:tcW w:w="519" w:type="dxa"/>
            <w:vMerge w:val="restart"/>
          </w:tcPr>
          <w:p w:rsidR="003B6C80" w:rsidRPr="00234669" w:rsidRDefault="003B6C80" w:rsidP="003B6C80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 w:val="restart"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соблюдение сроков формирования и представления бюджетной отчетности в соответствии с требованиями бюджетного законодательства</w:t>
            </w:r>
          </w:p>
        </w:tc>
        <w:tc>
          <w:tcPr>
            <w:tcW w:w="2126" w:type="dxa"/>
            <w:vMerge w:val="restart"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3B6C80" w:rsidRPr="00234669" w:rsidTr="00E42656">
        <w:trPr>
          <w:trHeight w:val="543"/>
        </w:trPr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234669" w:rsidTr="00E42656">
        <w:trPr>
          <w:trHeight w:val="801"/>
        </w:trPr>
        <w:tc>
          <w:tcPr>
            <w:tcW w:w="624" w:type="dxa"/>
          </w:tcPr>
          <w:p w:rsidR="002C6A9B" w:rsidRPr="00234669" w:rsidRDefault="002C6A9B" w:rsidP="003B6C80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833" w:type="dxa"/>
            <w:gridSpan w:val="9"/>
          </w:tcPr>
          <w:p w:rsidR="002C6A9B" w:rsidRPr="00234669" w:rsidRDefault="002C6A9B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Реализация механизмов обеспечения открытости и доступности информации о бюджетном процессе в муниципальном образовании Мостовский район</w:t>
            </w:r>
          </w:p>
        </w:tc>
      </w:tr>
      <w:tr w:rsidR="003B6C80" w:rsidRPr="00234669" w:rsidTr="00E42656">
        <w:trPr>
          <w:trHeight w:val="457"/>
        </w:trPr>
        <w:tc>
          <w:tcPr>
            <w:tcW w:w="624" w:type="dxa"/>
            <w:vMerge w:val="restart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2191"/>
            <w:bookmarkEnd w:id="2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062" w:type="dxa"/>
            <w:vMerge w:val="restart"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Формирование и публикация на официальном сайте администрации муниципального образования Мостовский район в информационно-телекоммуникационной сети Интернет информации о бюджетном процессе, осуществляемом на местном уровне посредством организации работы по наполнению</w:t>
            </w:r>
          </w:p>
        </w:tc>
        <w:tc>
          <w:tcPr>
            <w:tcW w:w="519" w:type="dxa"/>
            <w:vMerge w:val="restart"/>
          </w:tcPr>
          <w:p w:rsidR="003B6C80" w:rsidRPr="00234669" w:rsidRDefault="003B6C80" w:rsidP="003B6C80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77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 w:val="restart"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уровня информированности граждан о бюджетной политике муниципального образования Мостовский район;</w:t>
            </w:r>
          </w:p>
        </w:tc>
        <w:tc>
          <w:tcPr>
            <w:tcW w:w="2126" w:type="dxa"/>
            <w:vMerge w:val="restart"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3B6C80" w:rsidRPr="00234669" w:rsidTr="00E42656">
        <w:trPr>
          <w:trHeight w:val="523"/>
        </w:trPr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rPr>
          <w:trHeight w:val="619"/>
        </w:trPr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rPr>
          <w:trHeight w:val="2063"/>
        </w:trPr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rPr>
          <w:trHeight w:val="515"/>
        </w:trPr>
        <w:tc>
          <w:tcPr>
            <w:tcW w:w="624" w:type="dxa"/>
            <w:vMerge w:val="restart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Par2238"/>
            <w:bookmarkEnd w:id="3"/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062" w:type="dxa"/>
            <w:vMerge w:val="restart"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 проведение публичных слушаний по проекту бюджета муниципального образования Мостовский район и годовому отчету о его исполнении</w:t>
            </w:r>
          </w:p>
        </w:tc>
        <w:tc>
          <w:tcPr>
            <w:tcW w:w="519" w:type="dxa"/>
            <w:vMerge w:val="restart"/>
          </w:tcPr>
          <w:p w:rsidR="003B6C80" w:rsidRPr="00234669" w:rsidRDefault="003B6C80" w:rsidP="003B6C80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77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 w:val="restart"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общественного контроля в финансово-бюджетной сфере</w:t>
            </w:r>
          </w:p>
        </w:tc>
        <w:tc>
          <w:tcPr>
            <w:tcW w:w="2126" w:type="dxa"/>
            <w:vMerge w:val="restart"/>
          </w:tcPr>
          <w:p w:rsidR="003B6C80" w:rsidRPr="00234669" w:rsidRDefault="003B6C80" w:rsidP="00B239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3B6C80" w:rsidRPr="00234669" w:rsidTr="00E42656">
        <w:trPr>
          <w:trHeight w:val="497"/>
        </w:trPr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rPr>
          <w:trHeight w:val="634"/>
        </w:trPr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B6C80" w:rsidRPr="00234669" w:rsidTr="00E42656">
        <w:tc>
          <w:tcPr>
            <w:tcW w:w="624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3B6C80" w:rsidRPr="00234669" w:rsidRDefault="003B6C80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gridSpan w:val="2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B6C80" w:rsidRPr="00234669" w:rsidRDefault="003B6C80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D555C" w:rsidRPr="00234669" w:rsidTr="00E42656">
        <w:tc>
          <w:tcPr>
            <w:tcW w:w="624" w:type="dxa"/>
            <w:vMerge w:val="restart"/>
          </w:tcPr>
          <w:p w:rsidR="00FD555C" w:rsidRPr="00234669" w:rsidRDefault="00FD555C" w:rsidP="003B6C80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 w:val="restart"/>
          </w:tcPr>
          <w:p w:rsidR="00FD555C" w:rsidRPr="00234669" w:rsidRDefault="00FD555C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19" w:type="dxa"/>
          </w:tcPr>
          <w:p w:rsidR="00FD555C" w:rsidRPr="00234669" w:rsidRDefault="00FD555C" w:rsidP="003B6C80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D555C" w:rsidRPr="00234669" w:rsidRDefault="00FD555C" w:rsidP="00801E7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77" w:type="dxa"/>
          </w:tcPr>
          <w:p w:rsidR="00FD555C" w:rsidRPr="00234669" w:rsidRDefault="00FD555C" w:rsidP="00D52D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15 309,7</w:t>
            </w:r>
          </w:p>
        </w:tc>
        <w:tc>
          <w:tcPr>
            <w:tcW w:w="1665" w:type="dxa"/>
            <w:gridSpan w:val="2"/>
          </w:tcPr>
          <w:p w:rsidR="00FD555C" w:rsidRPr="00234669" w:rsidRDefault="00FD555C" w:rsidP="00D52D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15 309,7</w:t>
            </w:r>
          </w:p>
        </w:tc>
        <w:tc>
          <w:tcPr>
            <w:tcW w:w="1275" w:type="dxa"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59" w:type="dxa"/>
            <w:vMerge w:val="restart"/>
          </w:tcPr>
          <w:p w:rsidR="00FD555C" w:rsidRPr="00234669" w:rsidRDefault="00FD555C" w:rsidP="003B6C80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FD555C" w:rsidRPr="00234669" w:rsidRDefault="00FD555C" w:rsidP="003B6C80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D555C" w:rsidRPr="00234669" w:rsidTr="00E42656">
        <w:tc>
          <w:tcPr>
            <w:tcW w:w="624" w:type="dxa"/>
            <w:vMerge/>
          </w:tcPr>
          <w:p w:rsidR="00FD555C" w:rsidRPr="00234669" w:rsidRDefault="00FD555C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FD555C" w:rsidRPr="00234669" w:rsidRDefault="00FD555C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</w:tcPr>
          <w:p w:rsidR="00FD555C" w:rsidRPr="00234669" w:rsidRDefault="00FD555C" w:rsidP="003B6C80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D555C" w:rsidRPr="00234669" w:rsidRDefault="00FD555C" w:rsidP="00801E7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</w:tcPr>
          <w:p w:rsidR="00FD555C" w:rsidRPr="00234669" w:rsidRDefault="00FD555C" w:rsidP="00D52D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14 503,7</w:t>
            </w:r>
          </w:p>
        </w:tc>
        <w:tc>
          <w:tcPr>
            <w:tcW w:w="1665" w:type="dxa"/>
            <w:gridSpan w:val="2"/>
          </w:tcPr>
          <w:p w:rsidR="00FD555C" w:rsidRPr="00234669" w:rsidRDefault="00FD555C" w:rsidP="00D52D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14 503,7</w:t>
            </w:r>
          </w:p>
        </w:tc>
        <w:tc>
          <w:tcPr>
            <w:tcW w:w="1275" w:type="dxa"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59" w:type="dxa"/>
            <w:vMerge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D555C" w:rsidRPr="00234669" w:rsidTr="00E42656">
        <w:tc>
          <w:tcPr>
            <w:tcW w:w="624" w:type="dxa"/>
            <w:vMerge/>
          </w:tcPr>
          <w:p w:rsidR="00FD555C" w:rsidRPr="00234669" w:rsidRDefault="00FD555C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FD555C" w:rsidRPr="00234669" w:rsidRDefault="00FD555C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</w:tcPr>
          <w:p w:rsidR="00FD555C" w:rsidRPr="00234669" w:rsidRDefault="00FD555C" w:rsidP="003B6C80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D555C" w:rsidRPr="00234669" w:rsidRDefault="00FD555C" w:rsidP="00801E7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FD555C" w:rsidRPr="00234669" w:rsidRDefault="00FD555C" w:rsidP="00D52D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14 503,7</w:t>
            </w:r>
          </w:p>
        </w:tc>
        <w:tc>
          <w:tcPr>
            <w:tcW w:w="1665" w:type="dxa"/>
            <w:gridSpan w:val="2"/>
          </w:tcPr>
          <w:p w:rsidR="00FD555C" w:rsidRPr="00234669" w:rsidRDefault="00FD555C" w:rsidP="00D52D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14 503,7</w:t>
            </w:r>
          </w:p>
        </w:tc>
        <w:tc>
          <w:tcPr>
            <w:tcW w:w="1275" w:type="dxa"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59" w:type="dxa"/>
            <w:vMerge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D555C" w:rsidRPr="00234669" w:rsidTr="00E42656">
        <w:tc>
          <w:tcPr>
            <w:tcW w:w="624" w:type="dxa"/>
            <w:vMerge/>
          </w:tcPr>
          <w:p w:rsidR="00FD555C" w:rsidRPr="00234669" w:rsidRDefault="00FD555C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FD555C" w:rsidRPr="00234669" w:rsidRDefault="00FD555C" w:rsidP="003B6C80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</w:tcPr>
          <w:p w:rsidR="00FD555C" w:rsidRPr="00234669" w:rsidRDefault="00FD555C" w:rsidP="003B6C80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34669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</w:tcPr>
          <w:p w:rsidR="00FD555C" w:rsidRPr="00234669" w:rsidRDefault="00FD555C" w:rsidP="00D52D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44 317,1</w:t>
            </w:r>
          </w:p>
        </w:tc>
        <w:tc>
          <w:tcPr>
            <w:tcW w:w="1665" w:type="dxa"/>
            <w:gridSpan w:val="2"/>
          </w:tcPr>
          <w:p w:rsidR="00FD555C" w:rsidRPr="00234669" w:rsidRDefault="00FD555C" w:rsidP="00D52D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44 327,1</w:t>
            </w:r>
          </w:p>
        </w:tc>
        <w:tc>
          <w:tcPr>
            <w:tcW w:w="1275" w:type="dxa"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59" w:type="dxa"/>
            <w:vMerge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D555C" w:rsidRPr="00234669" w:rsidRDefault="00FD555C" w:rsidP="003B6C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B239BA" w:rsidRDefault="00B239BA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39BA" w:rsidRDefault="00B239BA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39BA" w:rsidRDefault="00B239BA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39BA" w:rsidRDefault="00B239BA" w:rsidP="002346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C6A9B" w:rsidRPr="00793371">
        <w:rPr>
          <w:rFonts w:ascii="Times New Roman" w:hAnsi="Times New Roman" w:cs="Times New Roman"/>
          <w:sz w:val="28"/>
          <w:szCs w:val="28"/>
        </w:rPr>
        <w:t>ачальник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6A9B" w:rsidRPr="00793371">
        <w:rPr>
          <w:rFonts w:ascii="Times New Roman" w:hAnsi="Times New Roman" w:cs="Times New Roman"/>
          <w:sz w:val="28"/>
          <w:szCs w:val="28"/>
        </w:rPr>
        <w:t xml:space="preserve">управления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D711C" w:rsidRPr="00234669" w:rsidRDefault="00B239BA" w:rsidP="002346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                                                                                             Е.М. Тютерева</w:t>
      </w:r>
    </w:p>
    <w:sectPr w:rsidR="003D711C" w:rsidRPr="00234669" w:rsidSect="003B6C80">
      <w:headerReference w:type="default" r:id="rId6"/>
      <w:pgSz w:w="16838" w:h="11906" w:orient="landscape"/>
      <w:pgMar w:top="1701" w:right="1134" w:bottom="567" w:left="1134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C80" w:rsidRDefault="003B6C80" w:rsidP="00E04EBC">
      <w:pPr>
        <w:spacing w:after="0" w:line="240" w:lineRule="auto"/>
      </w:pPr>
      <w:r>
        <w:separator/>
      </w:r>
    </w:p>
  </w:endnote>
  <w:endnote w:type="continuationSeparator" w:id="0">
    <w:p w:rsidR="003B6C80" w:rsidRDefault="003B6C80" w:rsidP="00E04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C80" w:rsidRDefault="003B6C80" w:rsidP="00E04EBC">
      <w:pPr>
        <w:spacing w:after="0" w:line="240" w:lineRule="auto"/>
      </w:pPr>
      <w:r>
        <w:separator/>
      </w:r>
    </w:p>
  </w:footnote>
  <w:footnote w:type="continuationSeparator" w:id="0">
    <w:p w:rsidR="003B6C80" w:rsidRDefault="003B6C80" w:rsidP="00E04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C80" w:rsidRDefault="008D10BC" w:rsidP="00AE0CF4">
    <w:pPr>
      <w:pStyle w:val="a3"/>
    </w:pPr>
    <w:r>
      <w:rPr>
        <w:noProof/>
        <w:lang w:eastAsia="zh-TW"/>
      </w:rPr>
      <w:pict>
        <v:rect id="_x0000_s2049" style="position:absolute;margin-left:0;margin-top:0;width:38.45pt;height:70.5pt;z-index:251660288;mso-position-horizontal:center;mso-position-horizontal-relative:right-margin-area;mso-position-vertical:center;mso-position-vertical-relative:page" o:allowincell="f" stroked="f">
          <v:textbox style="layout-flow:vertical">
            <w:txbxContent>
              <w:sdt>
                <w:sdtPr>
                  <w:rPr>
                    <w:rFonts w:ascii="Times New Roman" w:hAnsi="Times New Roman"/>
                    <w:sz w:val="28"/>
                    <w:szCs w:val="28"/>
                  </w:rPr>
                  <w:id w:val="43078592"/>
                  <w:docPartObj>
                    <w:docPartGallery w:val="Page Numbers (Margins)"/>
                    <w:docPartUnique/>
                  </w:docPartObj>
                </w:sdtPr>
                <w:sdtContent>
                  <w:p w:rsidR="003B6C80" w:rsidRPr="00AE0CF4" w:rsidRDefault="008D10BC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3B6C80"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FD555C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5</w:t>
                    </w: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527B4"/>
    <w:rsid w:val="00071F27"/>
    <w:rsid w:val="00075D66"/>
    <w:rsid w:val="000A12E2"/>
    <w:rsid w:val="00125B8A"/>
    <w:rsid w:val="001423DF"/>
    <w:rsid w:val="00163F43"/>
    <w:rsid w:val="0017252D"/>
    <w:rsid w:val="0018225E"/>
    <w:rsid w:val="00185AE9"/>
    <w:rsid w:val="00200407"/>
    <w:rsid w:val="00234669"/>
    <w:rsid w:val="00234FFF"/>
    <w:rsid w:val="002B1969"/>
    <w:rsid w:val="002C0F97"/>
    <w:rsid w:val="002C6A9B"/>
    <w:rsid w:val="003970A2"/>
    <w:rsid w:val="003B6C80"/>
    <w:rsid w:val="003C5CDD"/>
    <w:rsid w:val="003C6CF2"/>
    <w:rsid w:val="003D711C"/>
    <w:rsid w:val="003D7AFF"/>
    <w:rsid w:val="003F6F34"/>
    <w:rsid w:val="004A5117"/>
    <w:rsid w:val="004D00C2"/>
    <w:rsid w:val="004D178E"/>
    <w:rsid w:val="0050037E"/>
    <w:rsid w:val="00502F09"/>
    <w:rsid w:val="00503953"/>
    <w:rsid w:val="005D7BDA"/>
    <w:rsid w:val="00634C54"/>
    <w:rsid w:val="00650096"/>
    <w:rsid w:val="006E17D6"/>
    <w:rsid w:val="00711A2F"/>
    <w:rsid w:val="007D3398"/>
    <w:rsid w:val="007F1846"/>
    <w:rsid w:val="008432A3"/>
    <w:rsid w:val="008805C1"/>
    <w:rsid w:val="00883769"/>
    <w:rsid w:val="008B6A0D"/>
    <w:rsid w:val="008C2937"/>
    <w:rsid w:val="008D10BC"/>
    <w:rsid w:val="00920317"/>
    <w:rsid w:val="0094512A"/>
    <w:rsid w:val="00962C74"/>
    <w:rsid w:val="009762B2"/>
    <w:rsid w:val="009E56FB"/>
    <w:rsid w:val="00A42AEF"/>
    <w:rsid w:val="00A63EDF"/>
    <w:rsid w:val="00A67B49"/>
    <w:rsid w:val="00A873C1"/>
    <w:rsid w:val="00AE0CF4"/>
    <w:rsid w:val="00B0542A"/>
    <w:rsid w:val="00B239BA"/>
    <w:rsid w:val="00B26366"/>
    <w:rsid w:val="00B518D8"/>
    <w:rsid w:val="00B54194"/>
    <w:rsid w:val="00B83BE3"/>
    <w:rsid w:val="00BB3898"/>
    <w:rsid w:val="00BB45B2"/>
    <w:rsid w:val="00BC2932"/>
    <w:rsid w:val="00C26D38"/>
    <w:rsid w:val="00C40DD5"/>
    <w:rsid w:val="00CF07DB"/>
    <w:rsid w:val="00D21E90"/>
    <w:rsid w:val="00D4170E"/>
    <w:rsid w:val="00D55BF6"/>
    <w:rsid w:val="00D8030D"/>
    <w:rsid w:val="00D870F6"/>
    <w:rsid w:val="00D97EA4"/>
    <w:rsid w:val="00DB56F0"/>
    <w:rsid w:val="00DD7ECB"/>
    <w:rsid w:val="00DE705F"/>
    <w:rsid w:val="00DF0972"/>
    <w:rsid w:val="00E01F0D"/>
    <w:rsid w:val="00E04EBC"/>
    <w:rsid w:val="00E224A2"/>
    <w:rsid w:val="00E42656"/>
    <w:rsid w:val="00E903AA"/>
    <w:rsid w:val="00F31847"/>
    <w:rsid w:val="00FD09FC"/>
    <w:rsid w:val="00FD1B7C"/>
    <w:rsid w:val="00FD555C"/>
    <w:rsid w:val="00FE7F28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3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Shevchenko</cp:lastModifiedBy>
  <cp:revision>15</cp:revision>
  <cp:lastPrinted>2018-11-13T14:02:00Z</cp:lastPrinted>
  <dcterms:created xsi:type="dcterms:W3CDTF">2015-11-17T06:55:00Z</dcterms:created>
  <dcterms:modified xsi:type="dcterms:W3CDTF">2019-09-13T09:00:00Z</dcterms:modified>
</cp:coreProperties>
</file>