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4613"/>
      </w:tblGrid>
      <w:tr w:rsidR="00EE7073" w:rsidTr="00325554">
        <w:tc>
          <w:tcPr>
            <w:tcW w:w="10173" w:type="dxa"/>
          </w:tcPr>
          <w:p w:rsidR="00EE7073" w:rsidRDefault="00EE7073" w:rsidP="00FA3541">
            <w:pPr>
              <w:widowControl w:val="0"/>
              <w:tabs>
                <w:tab w:val="left" w:pos="-142"/>
                <w:tab w:val="left" w:pos="5846"/>
                <w:tab w:val="center" w:pos="728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13" w:type="dxa"/>
          </w:tcPr>
          <w:p w:rsidR="00EE7073" w:rsidRDefault="00EE7073" w:rsidP="00EE7073">
            <w:pPr>
              <w:widowControl w:val="0"/>
              <w:tabs>
                <w:tab w:val="left" w:pos="-142"/>
                <w:tab w:val="left" w:pos="5846"/>
                <w:tab w:val="center" w:pos="72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2   </w:t>
            </w:r>
          </w:p>
          <w:p w:rsidR="00EE7073" w:rsidRPr="00EE7073" w:rsidRDefault="00EE7073" w:rsidP="00EE7073">
            <w:pPr>
              <w:widowControl w:val="0"/>
              <w:tabs>
                <w:tab w:val="left" w:pos="-142"/>
                <w:tab w:val="left" w:pos="5846"/>
                <w:tab w:val="center" w:pos="72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7073">
              <w:rPr>
                <w:rFonts w:ascii="Times New Roman" w:hAnsi="Times New Roman" w:cs="Times New Roman"/>
                <w:sz w:val="28"/>
                <w:szCs w:val="28"/>
              </w:rPr>
              <w:t>к Положению о порядке ведения</w:t>
            </w:r>
          </w:p>
          <w:p w:rsidR="00EE7073" w:rsidRPr="00EE7073" w:rsidRDefault="00EE7073" w:rsidP="00EE7073">
            <w:pPr>
              <w:widowControl w:val="0"/>
              <w:tabs>
                <w:tab w:val="left" w:pos="-142"/>
                <w:tab w:val="left" w:pos="5846"/>
                <w:tab w:val="center" w:pos="72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7073">
              <w:rPr>
                <w:rFonts w:ascii="Times New Roman" w:hAnsi="Times New Roman" w:cs="Times New Roman"/>
                <w:sz w:val="28"/>
                <w:szCs w:val="28"/>
              </w:rPr>
              <w:t>реестра расходных обязательств</w:t>
            </w:r>
          </w:p>
          <w:p w:rsidR="00EE7073" w:rsidRPr="00EE7073" w:rsidRDefault="00EE7073" w:rsidP="00EE7073">
            <w:pPr>
              <w:widowControl w:val="0"/>
              <w:tabs>
                <w:tab w:val="left" w:pos="-142"/>
                <w:tab w:val="left" w:pos="5846"/>
                <w:tab w:val="center" w:pos="72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7073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EE7073" w:rsidRDefault="00EE7073" w:rsidP="00EE7073">
            <w:pPr>
              <w:widowControl w:val="0"/>
              <w:tabs>
                <w:tab w:val="left" w:pos="-142"/>
                <w:tab w:val="left" w:pos="5846"/>
                <w:tab w:val="center" w:pos="72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7073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</w:p>
        </w:tc>
      </w:tr>
    </w:tbl>
    <w:p w:rsidR="00EE7073" w:rsidRDefault="00FA3541" w:rsidP="00FA3541">
      <w:pPr>
        <w:widowControl w:val="0"/>
        <w:tabs>
          <w:tab w:val="left" w:pos="-142"/>
          <w:tab w:val="left" w:pos="5846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B747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F0F" w:rsidRPr="00171F65" w:rsidRDefault="002C7F0F" w:rsidP="002C7F0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71F65">
        <w:rPr>
          <w:rFonts w:ascii="Times New Roman" w:hAnsi="Times New Roman" w:cs="Times New Roman"/>
          <w:sz w:val="28"/>
          <w:szCs w:val="28"/>
        </w:rPr>
        <w:t>РЕЕСТР</w:t>
      </w:r>
    </w:p>
    <w:p w:rsidR="002C7F0F" w:rsidRPr="00171F65" w:rsidRDefault="002C7F0F" w:rsidP="002C7F0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71F65">
        <w:rPr>
          <w:rFonts w:ascii="Times New Roman" w:hAnsi="Times New Roman" w:cs="Times New Roman"/>
          <w:sz w:val="28"/>
          <w:szCs w:val="28"/>
        </w:rPr>
        <w:t>расходных обязательств главного распорядителя средств бюджета муниципального образования Мостовский район</w:t>
      </w:r>
      <w:r w:rsidR="0094082A">
        <w:rPr>
          <w:rFonts w:ascii="Times New Roman" w:hAnsi="Times New Roman" w:cs="Times New Roman"/>
          <w:sz w:val="28"/>
          <w:szCs w:val="28"/>
        </w:rPr>
        <w:t xml:space="preserve"> (главного администратора </w:t>
      </w:r>
      <w:proofErr w:type="gramStart"/>
      <w:r w:rsidR="0094082A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бюджета </w:t>
      </w:r>
      <w:r w:rsidR="0094082A" w:rsidRPr="0094082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94082A" w:rsidRPr="0094082A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="0094082A">
        <w:rPr>
          <w:rFonts w:ascii="Times New Roman" w:hAnsi="Times New Roman" w:cs="Times New Roman"/>
          <w:sz w:val="28"/>
          <w:szCs w:val="28"/>
        </w:rPr>
        <w:t>)</w:t>
      </w:r>
    </w:p>
    <w:p w:rsidR="002C7F0F" w:rsidRPr="003C4105" w:rsidRDefault="002C7F0F" w:rsidP="002C7F0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134" w:tblpY="87"/>
        <w:tblW w:w="15378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331"/>
        <w:gridCol w:w="14"/>
        <w:gridCol w:w="991"/>
        <w:gridCol w:w="12"/>
        <w:gridCol w:w="981"/>
        <w:gridCol w:w="1276"/>
        <w:gridCol w:w="14"/>
        <w:gridCol w:w="1440"/>
        <w:gridCol w:w="16"/>
        <w:gridCol w:w="1324"/>
        <w:gridCol w:w="41"/>
        <w:gridCol w:w="570"/>
        <w:gridCol w:w="40"/>
        <w:gridCol w:w="540"/>
        <w:gridCol w:w="36"/>
        <w:gridCol w:w="801"/>
        <w:gridCol w:w="601"/>
        <w:gridCol w:w="38"/>
        <w:gridCol w:w="726"/>
        <w:gridCol w:w="26"/>
        <w:gridCol w:w="25"/>
        <w:gridCol w:w="730"/>
        <w:gridCol w:w="33"/>
        <w:gridCol w:w="940"/>
        <w:gridCol w:w="24"/>
        <w:gridCol w:w="790"/>
        <w:gridCol w:w="61"/>
        <w:gridCol w:w="937"/>
        <w:gridCol w:w="27"/>
        <w:gridCol w:w="966"/>
        <w:gridCol w:w="27"/>
      </w:tblGrid>
      <w:tr w:rsidR="00D5167F" w:rsidRPr="003C4105" w:rsidTr="00304EDE">
        <w:trPr>
          <w:gridAfter w:val="1"/>
          <w:wAfter w:w="27" w:type="dxa"/>
          <w:trHeight w:val="630"/>
          <w:tblCellSpacing w:w="5" w:type="nil"/>
        </w:trPr>
        <w:tc>
          <w:tcPr>
            <w:tcW w:w="13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67F" w:rsidRPr="003C4105" w:rsidRDefault="00D5167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3C410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главного   </w:t>
            </w:r>
            <w:r w:rsidRPr="003C4105">
              <w:rPr>
                <w:rFonts w:ascii="Times New Roman" w:hAnsi="Times New Roman" w:cs="Times New Roman"/>
                <w:sz w:val="24"/>
                <w:szCs w:val="24"/>
              </w:rPr>
              <w:br/>
              <w:t>распорядителя бюджетных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(главного администратора источников финансирования дефицита бюджета)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67F" w:rsidRPr="003C4105" w:rsidRDefault="00D5167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Код     расходного обязательства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мочия</w:t>
            </w:r>
            <w:proofErr w:type="spellEnd"/>
            <w:proofErr w:type="gramEnd"/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67F" w:rsidRPr="003C4105" w:rsidRDefault="00D5167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расходного обязательства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мочия</w:t>
            </w:r>
            <w:proofErr w:type="spellEnd"/>
            <w:proofErr w:type="gramEnd"/>
          </w:p>
        </w:tc>
        <w:tc>
          <w:tcPr>
            <w:tcW w:w="41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67F" w:rsidRDefault="00D5167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основание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возникновения расходного обязательства и (или) его </w:t>
            </w: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 обеспечения </w:t>
            </w:r>
          </w:p>
          <w:p w:rsidR="00D5167F" w:rsidRPr="003C4105" w:rsidRDefault="00D5167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(нормативные правовые акты, </w:t>
            </w:r>
            <w:proofErr w:type="gramEnd"/>
          </w:p>
          <w:p w:rsidR="00D5167F" w:rsidRPr="003C4105" w:rsidRDefault="00D5167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договоры, соглашения)</w:t>
            </w:r>
          </w:p>
        </w:tc>
        <w:tc>
          <w:tcPr>
            <w:tcW w:w="2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7F" w:rsidRPr="003C4105" w:rsidRDefault="00D5167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   </w:t>
            </w:r>
            <w:r w:rsidRPr="003C4105">
              <w:rPr>
                <w:rFonts w:ascii="Times New Roman" w:hAnsi="Times New Roman" w:cs="Times New Roman"/>
                <w:sz w:val="24"/>
                <w:szCs w:val="24"/>
              </w:rPr>
              <w:br/>
              <w:t>классификации</w:t>
            </w:r>
          </w:p>
        </w:tc>
        <w:tc>
          <w:tcPr>
            <w:tcW w:w="5285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67F" w:rsidRPr="003C4105" w:rsidRDefault="00D5167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ассигнований, </w:t>
            </w:r>
          </w:p>
          <w:p w:rsidR="00D5167F" w:rsidRPr="003C4105" w:rsidRDefault="00D5167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D5167F" w:rsidRPr="003C4105" w:rsidTr="004F1975">
        <w:trPr>
          <w:gridAfter w:val="1"/>
          <w:wAfter w:w="27" w:type="dxa"/>
          <w:trHeight w:val="735"/>
          <w:tblCellSpacing w:w="5" w:type="nil"/>
        </w:trPr>
        <w:tc>
          <w:tcPr>
            <w:tcW w:w="1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67F" w:rsidRPr="003C4105" w:rsidRDefault="00D5167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67F" w:rsidRPr="003C4105" w:rsidRDefault="00D5167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67F" w:rsidRPr="003C4105" w:rsidRDefault="00D5167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67F" w:rsidRPr="003C4105" w:rsidRDefault="00D5167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7F" w:rsidRPr="003C4105" w:rsidRDefault="00D5167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классификации расходов бюджетов</w:t>
            </w:r>
          </w:p>
        </w:tc>
        <w:tc>
          <w:tcPr>
            <w:tcW w:w="5285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7F" w:rsidRPr="003C4105" w:rsidRDefault="00D5167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159" w:rsidRPr="003C4105" w:rsidTr="00751961">
        <w:trPr>
          <w:gridAfter w:val="1"/>
          <w:wAfter w:w="27" w:type="dxa"/>
          <w:trHeight w:val="666"/>
          <w:tblCellSpacing w:w="5" w:type="nil"/>
        </w:trPr>
        <w:tc>
          <w:tcPr>
            <w:tcW w:w="1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Раздел, </w:t>
            </w:r>
            <w:proofErr w:type="gramStart"/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под-раздел</w:t>
            </w:r>
            <w:proofErr w:type="gramEnd"/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, глава, статья, часть, пункт, </w:t>
            </w:r>
          </w:p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 подпункт, абзац</w:t>
            </w:r>
          </w:p>
        </w:tc>
        <w:tc>
          <w:tcPr>
            <w:tcW w:w="13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Дата    </w:t>
            </w:r>
          </w:p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вступления в силу,</w:t>
            </w:r>
          </w:p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срок действия</w:t>
            </w: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ind w:left="-500" w:firstLine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1159" w:rsidRPr="003C4105" w:rsidRDefault="00AE1159" w:rsidP="00304EDE">
            <w:pPr>
              <w:pStyle w:val="ConsPlusCell"/>
              <w:ind w:left="-500" w:firstLine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1159" w:rsidRPr="003C4105" w:rsidRDefault="00AE1159" w:rsidP="00304EDE">
            <w:pPr>
              <w:pStyle w:val="ConsPlusCell"/>
              <w:ind w:left="-500" w:firstLine="50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gramStart"/>
            <w:r w:rsidRPr="003C41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Start"/>
            <w:r w:rsidRPr="003C41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  <w:r w:rsidRPr="003C41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gramStart"/>
            <w:r w:rsidRPr="003C41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50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</w:t>
            </w:r>
            <w:r w:rsidRPr="003C4105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финансовый год</w:t>
            </w:r>
          </w:p>
        </w:tc>
        <w:tc>
          <w:tcPr>
            <w:tcW w:w="97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Pr="003C410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финансовый год  </w:t>
            </w:r>
            <w:r w:rsidRPr="003C4105">
              <w:rPr>
                <w:rFonts w:ascii="Times New Roman" w:hAnsi="Times New Roman" w:cs="Times New Roman"/>
                <w:sz w:val="24"/>
                <w:szCs w:val="24"/>
              </w:rPr>
              <w:br/>
              <w:t>(план)</w:t>
            </w:r>
          </w:p>
        </w:tc>
        <w:tc>
          <w:tcPr>
            <w:tcW w:w="8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9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r w:rsidRPr="003C410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 планового периода</w:t>
            </w:r>
          </w:p>
        </w:tc>
        <w:tc>
          <w:tcPr>
            <w:tcW w:w="9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Pr="003C410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 планового периода</w:t>
            </w:r>
          </w:p>
        </w:tc>
      </w:tr>
      <w:tr w:rsidR="00AE1159" w:rsidRPr="003C4105" w:rsidTr="00751961">
        <w:trPr>
          <w:gridAfter w:val="1"/>
          <w:wAfter w:w="27" w:type="dxa"/>
          <w:trHeight w:val="833"/>
          <w:tblCellSpacing w:w="5" w:type="nil"/>
        </w:trPr>
        <w:tc>
          <w:tcPr>
            <w:tcW w:w="1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ind w:left="-500" w:firstLine="5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5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159" w:rsidRPr="003C4105" w:rsidTr="008C2124">
        <w:trPr>
          <w:gridAfter w:val="1"/>
          <w:wAfter w:w="27" w:type="dxa"/>
          <w:cantSplit/>
          <w:trHeight w:val="187"/>
          <w:tblCellSpacing w:w="5" w:type="nil"/>
        </w:trPr>
        <w:tc>
          <w:tcPr>
            <w:tcW w:w="1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классификации финансирования дефицита бюджета</w:t>
            </w:r>
          </w:p>
        </w:tc>
        <w:tc>
          <w:tcPr>
            <w:tcW w:w="7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159" w:rsidRPr="003C4105" w:rsidTr="00304EDE">
        <w:trPr>
          <w:gridAfter w:val="1"/>
          <w:wAfter w:w="27" w:type="dxa"/>
          <w:cantSplit/>
          <w:trHeight w:val="187"/>
          <w:tblCellSpacing w:w="5" w:type="nil"/>
        </w:trPr>
        <w:tc>
          <w:tcPr>
            <w:tcW w:w="13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9" w:rsidRPr="00797232" w:rsidRDefault="00AE1159" w:rsidP="00304EDE">
            <w:pPr>
              <w:pStyle w:val="ConsPlusCell"/>
              <w:ind w:left="-500" w:firstLine="50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Груп-па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9" w:rsidRPr="00797232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Подгруппа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proofErr w:type="gramEnd"/>
          </w:p>
        </w:tc>
        <w:tc>
          <w:tcPr>
            <w:tcW w:w="8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9" w:rsidRPr="00797232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proofErr w:type="gramEnd"/>
          </w:p>
        </w:tc>
        <w:tc>
          <w:tcPr>
            <w:tcW w:w="6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9" w:rsidRPr="00797232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7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9" w:rsidRPr="003C4105" w:rsidRDefault="00AE1159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F0F" w:rsidRPr="003C4105" w:rsidTr="00304EDE">
        <w:trPr>
          <w:gridAfter w:val="1"/>
          <w:wAfter w:w="27" w:type="dxa"/>
          <w:cantSplit/>
          <w:trHeight w:val="187"/>
          <w:tblCellSpacing w:w="5" w:type="nil"/>
        </w:trPr>
        <w:tc>
          <w:tcPr>
            <w:tcW w:w="13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ind w:left="-500" w:firstLine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E181F" w:rsidRPr="003C4105" w:rsidTr="00304EDE">
        <w:trPr>
          <w:gridAfter w:val="1"/>
          <w:wAfter w:w="27" w:type="dxa"/>
          <w:cantSplit/>
          <w:trHeight w:val="234"/>
          <w:tblCellSpacing w:w="5" w:type="nil"/>
        </w:trPr>
        <w:tc>
          <w:tcPr>
            <w:tcW w:w="15351" w:type="dxa"/>
            <w:gridSpan w:val="3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="-134" w:tblpY="87"/>
              <w:tblW w:w="15378" w:type="dxa"/>
              <w:tblCellSpacing w:w="5" w:type="nil"/>
              <w:tblLayout w:type="fixed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1345"/>
              <w:gridCol w:w="991"/>
              <w:gridCol w:w="993"/>
              <w:gridCol w:w="1276"/>
              <w:gridCol w:w="1470"/>
              <w:gridCol w:w="1365"/>
              <w:gridCol w:w="570"/>
              <w:gridCol w:w="580"/>
              <w:gridCol w:w="837"/>
              <w:gridCol w:w="639"/>
              <w:gridCol w:w="777"/>
              <w:gridCol w:w="730"/>
              <w:gridCol w:w="973"/>
              <w:gridCol w:w="814"/>
              <w:gridCol w:w="1025"/>
              <w:gridCol w:w="993"/>
            </w:tblGrid>
            <w:tr w:rsidR="001E181F" w:rsidRPr="00344C6A" w:rsidTr="007D1AF3">
              <w:trPr>
                <w:trHeight w:val="250"/>
                <w:tblCellSpacing w:w="5" w:type="nil"/>
              </w:trPr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81F" w:rsidRPr="00344C6A" w:rsidRDefault="001E181F" w:rsidP="001E181F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4C6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81F" w:rsidRPr="00344C6A" w:rsidRDefault="001E181F" w:rsidP="001E181F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4C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81F" w:rsidRPr="00344C6A" w:rsidRDefault="001E181F" w:rsidP="001E181F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4C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81F" w:rsidRPr="00344C6A" w:rsidRDefault="001E181F" w:rsidP="001E181F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4C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81F" w:rsidRPr="00344C6A" w:rsidRDefault="001E181F" w:rsidP="001E181F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4C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81F" w:rsidRPr="00344C6A" w:rsidRDefault="001E181F" w:rsidP="001E181F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4C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81F" w:rsidRPr="00344C6A" w:rsidRDefault="001E181F" w:rsidP="001E181F">
                  <w:pPr>
                    <w:pStyle w:val="ConsPlusCell"/>
                    <w:ind w:left="-500" w:firstLine="5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4C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81F" w:rsidRPr="00344C6A" w:rsidRDefault="001E181F" w:rsidP="001E181F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4C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81F" w:rsidRPr="00344C6A" w:rsidRDefault="001E181F" w:rsidP="001E181F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4C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81F" w:rsidRPr="00344C6A" w:rsidRDefault="001E181F" w:rsidP="001E181F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4C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81F" w:rsidRPr="00344C6A" w:rsidRDefault="001E181F" w:rsidP="001E181F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4C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81F" w:rsidRPr="00344C6A" w:rsidRDefault="001E181F" w:rsidP="001E181F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4C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81F" w:rsidRPr="00344C6A" w:rsidRDefault="001E181F" w:rsidP="001E181F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4C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81F" w:rsidRPr="00344C6A" w:rsidRDefault="001E181F" w:rsidP="001E181F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4C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81F" w:rsidRPr="00344C6A" w:rsidRDefault="001E181F" w:rsidP="001E181F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4C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81F" w:rsidRPr="00344C6A" w:rsidRDefault="001E181F" w:rsidP="001E181F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4C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</w:tr>
          </w:tbl>
          <w:p w:rsidR="001E181F" w:rsidRDefault="001E181F" w:rsidP="001E181F"/>
        </w:tc>
      </w:tr>
      <w:tr w:rsidR="002C7F0F" w:rsidRPr="003C4105" w:rsidTr="00304EDE">
        <w:trPr>
          <w:gridAfter w:val="1"/>
          <w:wAfter w:w="27" w:type="dxa"/>
          <w:cantSplit/>
          <w:trHeight w:val="234"/>
          <w:tblCellSpacing w:w="5" w:type="nil"/>
        </w:trPr>
        <w:tc>
          <w:tcPr>
            <w:tcW w:w="15351" w:type="dxa"/>
            <w:gridSpan w:val="3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Раздел 1. Расходные обязательства, возникшие в результате принятия нормативных правовых актов муниципального района, заключения договоров (соглашений) в рамках с реализации вопросов местного значения муниципального района</w:t>
            </w:r>
          </w:p>
        </w:tc>
      </w:tr>
      <w:tr w:rsidR="002C7F0F" w:rsidRPr="003C4105" w:rsidTr="00304EDE">
        <w:trPr>
          <w:trHeight w:val="234"/>
          <w:tblCellSpacing w:w="5" w:type="nil"/>
        </w:trPr>
        <w:tc>
          <w:tcPr>
            <w:tcW w:w="13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2C7F0F" w:rsidRPr="003C4105" w:rsidTr="00304EDE">
        <w:trPr>
          <w:gridAfter w:val="1"/>
          <w:wAfter w:w="27" w:type="dxa"/>
          <w:trHeight w:val="250"/>
          <w:tblCellSpacing w:w="5" w:type="nil"/>
        </w:trPr>
        <w:tc>
          <w:tcPr>
            <w:tcW w:w="15351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="008B583D">
              <w:t xml:space="preserve"> </w:t>
            </w:r>
            <w:proofErr w:type="gramStart"/>
            <w:r w:rsidR="008B583D" w:rsidRPr="008B583D">
              <w:rPr>
                <w:rFonts w:ascii="Times New Roman" w:hAnsi="Times New Roman" w:cs="Times New Roman"/>
                <w:sz w:val="24"/>
                <w:szCs w:val="24"/>
              </w:rPr>
              <w:t>Расходные обязательства, возникшие в результате принятия нормативных правовых актов муниципального района, заключения договоров (соглашений) в рамках реализации полномочий органов местного самоуправления муниципального района  по решению вопросов местного значения муниципального района, по перечню, предусмотренному частью 1 статьи 17 Федерального закона от 6 октября 2003 г. №131-ФЗ            «Об общих принципах организации местного самоуправления в Российской Федерации»</w:t>
            </w:r>
            <w:proofErr w:type="gramEnd"/>
          </w:p>
        </w:tc>
      </w:tr>
      <w:tr w:rsidR="002C7F0F" w:rsidRPr="003C4105" w:rsidTr="00304EDE">
        <w:trPr>
          <w:trHeight w:val="250"/>
          <w:tblCellSpacing w:w="5" w:type="nil"/>
        </w:trPr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F0F" w:rsidRPr="003C4105" w:rsidTr="00304EDE">
        <w:trPr>
          <w:gridAfter w:val="1"/>
          <w:wAfter w:w="27" w:type="dxa"/>
          <w:trHeight w:val="250"/>
          <w:tblCellSpacing w:w="5" w:type="nil"/>
        </w:trPr>
        <w:tc>
          <w:tcPr>
            <w:tcW w:w="15351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Раздел 3. Расходные обязательства, возникшие в результате принятия нормативных правовых актов муниципального района, заключения договоров (соглашений) в рамках реализации органами местного самоуправления муниципального района прав на решение вопросов, не отнесенных к вопросам местного значения муниципального района</w:t>
            </w:r>
          </w:p>
        </w:tc>
      </w:tr>
      <w:tr w:rsidR="002C7F0F" w:rsidRPr="003C4105" w:rsidTr="00304EDE">
        <w:trPr>
          <w:trHeight w:val="250"/>
          <w:tblCellSpacing w:w="5" w:type="nil"/>
        </w:trPr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F0F" w:rsidRPr="003C4105" w:rsidTr="00304EDE">
        <w:trPr>
          <w:gridAfter w:val="1"/>
          <w:wAfter w:w="27" w:type="dxa"/>
          <w:trHeight w:val="250"/>
          <w:tblCellSpacing w:w="5" w:type="nil"/>
        </w:trPr>
        <w:tc>
          <w:tcPr>
            <w:tcW w:w="15351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Раздел 4. Расходные обязательства, возникшие в результате принятия нормативных правовых актов муниципального района, заключения договоров (соглашений) в рамках реализации органами местного самоуправления муниципального района отдельных государственных полномочий, переданных органами государственной власти Российской Федерации и (или) органами государственной власти субъекта Российской Федерации</w:t>
            </w:r>
          </w:p>
        </w:tc>
      </w:tr>
      <w:tr w:rsidR="002C7F0F" w:rsidRPr="003C4105" w:rsidTr="00304EDE">
        <w:trPr>
          <w:gridAfter w:val="1"/>
          <w:wAfter w:w="27" w:type="dxa"/>
          <w:trHeight w:val="293"/>
          <w:tblCellSpacing w:w="5" w:type="nil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F0F" w:rsidRPr="003C4105" w:rsidTr="00304EDE">
        <w:trPr>
          <w:gridAfter w:val="1"/>
          <w:wAfter w:w="27" w:type="dxa"/>
          <w:trHeight w:val="250"/>
          <w:tblCellSpacing w:w="5" w:type="nil"/>
        </w:trPr>
        <w:tc>
          <w:tcPr>
            <w:tcW w:w="15351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Раздел 5. </w:t>
            </w:r>
            <w:r w:rsidR="002E02A9">
              <w:t xml:space="preserve"> </w:t>
            </w:r>
            <w:r w:rsidR="002E02A9" w:rsidRPr="002E02A9">
              <w:rPr>
                <w:rFonts w:ascii="Times New Roman" w:hAnsi="Times New Roman" w:cs="Times New Roman"/>
                <w:sz w:val="24"/>
                <w:szCs w:val="24"/>
              </w:rPr>
              <w:t>Отдельные государственные полномочия, не переданные, но осуществляемые органами местного самоуправления за счет субвенций из бюджета субъекта Российской Федерации</w:t>
            </w:r>
          </w:p>
        </w:tc>
      </w:tr>
      <w:tr w:rsidR="002C7F0F" w:rsidRPr="003C4105" w:rsidTr="00304EDE">
        <w:trPr>
          <w:trHeight w:val="250"/>
          <w:tblCellSpacing w:w="5" w:type="nil"/>
        </w:trPr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F0F" w:rsidRPr="003C4105" w:rsidTr="00304EDE">
        <w:trPr>
          <w:gridAfter w:val="1"/>
          <w:wAfter w:w="27" w:type="dxa"/>
          <w:trHeight w:val="250"/>
          <w:tblCellSpacing w:w="5" w:type="nil"/>
        </w:trPr>
        <w:tc>
          <w:tcPr>
            <w:tcW w:w="15351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Раздел 6. </w:t>
            </w:r>
            <w:r w:rsidR="00E905F9" w:rsidRPr="00E905F9">
              <w:rPr>
                <w:rFonts w:ascii="Times New Roman" w:hAnsi="Times New Roman" w:cs="Times New Roman"/>
                <w:sz w:val="24"/>
                <w:szCs w:val="24"/>
              </w:rPr>
              <w:t>Расходные обязательства, возникшие в результате принятия нормативных правовых актов муниципального района, заключения соглашений, предусматривающих предоставление межбюджетных трансфертов из бюджета муниципального района другим бюджетам бюджетной системы Российской Федерации</w:t>
            </w:r>
          </w:p>
        </w:tc>
      </w:tr>
      <w:tr w:rsidR="002C7F0F" w:rsidRPr="003C4105" w:rsidTr="00304EDE">
        <w:trPr>
          <w:trHeight w:val="250"/>
          <w:tblCellSpacing w:w="5" w:type="nil"/>
        </w:trPr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304E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7F0F" w:rsidRPr="003C4105" w:rsidRDefault="002C7F0F" w:rsidP="002C7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2C7F0F" w:rsidRPr="003C4105" w:rsidRDefault="002C7F0F" w:rsidP="002C7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10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3C4105">
        <w:rPr>
          <w:rFonts w:ascii="Times New Roman" w:hAnsi="Times New Roman" w:cs="Times New Roman"/>
          <w:sz w:val="24"/>
          <w:szCs w:val="24"/>
        </w:rPr>
        <w:t xml:space="preserve">Код раздела классификации расходов бюджетов, по </w:t>
      </w:r>
      <w:proofErr w:type="gramStart"/>
      <w:r w:rsidRPr="003C4105">
        <w:rPr>
          <w:rFonts w:ascii="Times New Roman" w:hAnsi="Times New Roman" w:cs="Times New Roman"/>
          <w:sz w:val="24"/>
          <w:szCs w:val="24"/>
        </w:rPr>
        <w:t>которому</w:t>
      </w:r>
      <w:proofErr w:type="gramEnd"/>
      <w:r w:rsidRPr="003C4105">
        <w:rPr>
          <w:rFonts w:ascii="Times New Roman" w:hAnsi="Times New Roman" w:cs="Times New Roman"/>
          <w:sz w:val="24"/>
          <w:szCs w:val="24"/>
        </w:rPr>
        <w:t xml:space="preserve"> предусматриваются бюджетные ассигнования на исполнение расходного обязательства муниципального образования;</w:t>
      </w:r>
    </w:p>
    <w:p w:rsidR="002C7F0F" w:rsidRPr="003C4105" w:rsidRDefault="002C7F0F" w:rsidP="002C7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10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C4105">
        <w:rPr>
          <w:rFonts w:ascii="Times New Roman" w:hAnsi="Times New Roman" w:cs="Times New Roman"/>
          <w:sz w:val="24"/>
          <w:szCs w:val="24"/>
        </w:rPr>
        <w:t xml:space="preserve">Код подраздела классификации расходов бюджетов, по </w:t>
      </w:r>
      <w:proofErr w:type="gramStart"/>
      <w:r w:rsidRPr="003C4105">
        <w:rPr>
          <w:rFonts w:ascii="Times New Roman" w:hAnsi="Times New Roman" w:cs="Times New Roman"/>
          <w:sz w:val="24"/>
          <w:szCs w:val="24"/>
        </w:rPr>
        <w:t>которому</w:t>
      </w:r>
      <w:proofErr w:type="gramEnd"/>
      <w:r w:rsidRPr="003C4105">
        <w:rPr>
          <w:rFonts w:ascii="Times New Roman" w:hAnsi="Times New Roman" w:cs="Times New Roman"/>
          <w:sz w:val="24"/>
          <w:szCs w:val="24"/>
        </w:rPr>
        <w:t xml:space="preserve"> предусматриваются бюджетные ассигнования на исполнение расходного обязательства муниципального образования;</w:t>
      </w:r>
    </w:p>
    <w:p w:rsidR="002C7F0F" w:rsidRPr="003C4105" w:rsidRDefault="002C7F0F" w:rsidP="002C7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10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3C4105">
        <w:rPr>
          <w:rFonts w:ascii="Times New Roman" w:hAnsi="Times New Roman" w:cs="Times New Roman"/>
          <w:sz w:val="24"/>
          <w:szCs w:val="24"/>
        </w:rPr>
        <w:t>Код целевой статьи расходов классификации расходов бюджетов, по которой предусматриваются бюджетные ассигнования на исполнение расходного обязательства муниципального образования;</w:t>
      </w:r>
    </w:p>
    <w:p w:rsidR="002C7F0F" w:rsidRDefault="002C7F0F" w:rsidP="002C7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105"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>4</w:t>
      </w:r>
      <w:r w:rsidRPr="003C4105">
        <w:rPr>
          <w:rFonts w:ascii="Times New Roman" w:hAnsi="Times New Roman" w:cs="Times New Roman"/>
          <w:sz w:val="24"/>
          <w:szCs w:val="24"/>
        </w:rPr>
        <w:t xml:space="preserve">Код вида расходов классификации расходов бюджетов, по </w:t>
      </w:r>
      <w:proofErr w:type="gramStart"/>
      <w:r w:rsidRPr="003C4105">
        <w:rPr>
          <w:rFonts w:ascii="Times New Roman" w:hAnsi="Times New Roman" w:cs="Times New Roman"/>
          <w:sz w:val="24"/>
          <w:szCs w:val="24"/>
        </w:rPr>
        <w:t>которому</w:t>
      </w:r>
      <w:proofErr w:type="gramEnd"/>
      <w:r w:rsidRPr="003C4105">
        <w:rPr>
          <w:rFonts w:ascii="Times New Roman" w:hAnsi="Times New Roman" w:cs="Times New Roman"/>
          <w:sz w:val="24"/>
          <w:szCs w:val="24"/>
        </w:rPr>
        <w:t xml:space="preserve"> предусматриваются бюджетные ассигнования на исполнение расходного обязатель</w:t>
      </w:r>
      <w:r w:rsidR="00CA2A57">
        <w:rPr>
          <w:rFonts w:ascii="Times New Roman" w:hAnsi="Times New Roman" w:cs="Times New Roman"/>
          <w:sz w:val="24"/>
          <w:szCs w:val="24"/>
        </w:rPr>
        <w:t>ства муниципального образования;</w:t>
      </w:r>
    </w:p>
    <w:p w:rsidR="00EC3E87" w:rsidRPr="00EC3E87" w:rsidRDefault="00EC3E87" w:rsidP="00EC3E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3E87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EC3E87">
        <w:rPr>
          <w:rFonts w:ascii="Times New Roman" w:hAnsi="Times New Roman" w:cs="Times New Roman"/>
          <w:sz w:val="24"/>
          <w:szCs w:val="24"/>
        </w:rPr>
        <w:t>Код группы классификации источников финансирования дефицита бюджетов, по которому предусматриваются бюджетные ассигнования на исполнение расходного обязательства муниципального образования;</w:t>
      </w:r>
    </w:p>
    <w:p w:rsidR="00EC3E87" w:rsidRPr="00EC3E87" w:rsidRDefault="00EC3E87" w:rsidP="00EC3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</w:t>
      </w:r>
      <w:r w:rsidRPr="00EC3E87">
        <w:rPr>
          <w:rFonts w:ascii="Times New Roman" w:hAnsi="Times New Roman" w:cs="Times New Roman"/>
          <w:sz w:val="24"/>
          <w:szCs w:val="24"/>
          <w:vertAlign w:val="superscript"/>
        </w:rPr>
        <w:t xml:space="preserve"> 6</w:t>
      </w:r>
      <w:r w:rsidRPr="00EC3E87">
        <w:rPr>
          <w:rFonts w:ascii="Times New Roman" w:hAnsi="Times New Roman" w:cs="Times New Roman"/>
          <w:sz w:val="24"/>
          <w:szCs w:val="24"/>
        </w:rPr>
        <w:t>Код подгруппы классификации источников финансирования дефицита бюджетов, по которому предусматриваются бюджетные ассигнования на исполнение расходного обязательства муниципального образования;</w:t>
      </w:r>
    </w:p>
    <w:p w:rsidR="00EC3E87" w:rsidRPr="00EC3E87" w:rsidRDefault="00EC3E87" w:rsidP="00EC3E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EC3E87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EC3E87">
        <w:rPr>
          <w:rFonts w:ascii="Times New Roman" w:hAnsi="Times New Roman" w:cs="Times New Roman"/>
          <w:sz w:val="24"/>
          <w:szCs w:val="24"/>
        </w:rPr>
        <w:t>Код статьи классификации источников финансирования дефицита бюджетов, по которому предусматриваются бюджетные ассигнования на исполнение расходного обязательства муниципального образования;</w:t>
      </w:r>
    </w:p>
    <w:p w:rsidR="00EC3E87" w:rsidRPr="00EC3E87" w:rsidRDefault="00EC3E87" w:rsidP="00EC3E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EC3E87">
        <w:rPr>
          <w:rFonts w:ascii="Times New Roman" w:hAnsi="Times New Roman" w:cs="Times New Roman"/>
          <w:sz w:val="24"/>
          <w:szCs w:val="24"/>
          <w:vertAlign w:val="superscript"/>
        </w:rPr>
        <w:t xml:space="preserve"> 8</w:t>
      </w:r>
      <w:r w:rsidRPr="00EC3E87">
        <w:rPr>
          <w:rFonts w:ascii="Times New Roman" w:hAnsi="Times New Roman" w:cs="Times New Roman"/>
          <w:sz w:val="24"/>
          <w:szCs w:val="24"/>
        </w:rPr>
        <w:t>Код вида классификации источников финансирования дефицита бюджетов, по которому предусматриваются бюджетные ассигнования на исполнение расходного обязательства муниципального образования.</w:t>
      </w:r>
    </w:p>
    <w:p w:rsidR="00CA2A57" w:rsidRPr="003C4105" w:rsidRDefault="00CA2A57" w:rsidP="002C7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2A57" w:rsidRPr="003C4105" w:rsidRDefault="00CA2A57" w:rsidP="002C7F0F">
      <w:pPr>
        <w:rPr>
          <w:rFonts w:ascii="Times New Roman" w:hAnsi="Times New Roman" w:cs="Times New Roman"/>
          <w:sz w:val="24"/>
          <w:szCs w:val="24"/>
        </w:rPr>
      </w:pPr>
    </w:p>
    <w:p w:rsidR="00387A38" w:rsidRPr="00387A38" w:rsidRDefault="00387A38" w:rsidP="00387A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A38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387A38" w:rsidRPr="00387A38" w:rsidRDefault="00387A38" w:rsidP="00387A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A38">
        <w:rPr>
          <w:rFonts w:ascii="Times New Roman" w:hAnsi="Times New Roman" w:cs="Times New Roman"/>
          <w:sz w:val="24"/>
          <w:szCs w:val="24"/>
        </w:rPr>
        <w:t>(должность руководителя)                                           _______________________               ____________________________________</w:t>
      </w:r>
    </w:p>
    <w:p w:rsidR="00582696" w:rsidRDefault="00387A38" w:rsidP="00DA2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A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(расшифровка подписи)</w:t>
      </w:r>
      <w:r w:rsidR="00561394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561394" w:rsidRPr="00561394" w:rsidRDefault="00561394" w:rsidP="00DA2C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561394" w:rsidRPr="00561394" w:rsidSect="00C063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5" w:orient="landscape"/>
      <w:pgMar w:top="1701" w:right="1134" w:bottom="567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F19" w:rsidRDefault="009D1F19" w:rsidP="009D1F19">
      <w:pPr>
        <w:spacing w:after="0" w:line="240" w:lineRule="auto"/>
      </w:pPr>
      <w:r>
        <w:separator/>
      </w:r>
    </w:p>
  </w:endnote>
  <w:endnote w:type="continuationSeparator" w:id="0">
    <w:p w:rsidR="009D1F19" w:rsidRDefault="009D1F19" w:rsidP="009D1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F19" w:rsidRDefault="009D1F1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F19" w:rsidRDefault="009D1F1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F19" w:rsidRDefault="009D1F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F19" w:rsidRDefault="009D1F19" w:rsidP="009D1F19">
      <w:pPr>
        <w:spacing w:after="0" w:line="240" w:lineRule="auto"/>
      </w:pPr>
      <w:r>
        <w:separator/>
      </w:r>
    </w:p>
  </w:footnote>
  <w:footnote w:type="continuationSeparator" w:id="0">
    <w:p w:rsidR="009D1F19" w:rsidRDefault="009D1F19" w:rsidP="009D1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F19" w:rsidRDefault="009D1F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679622426"/>
      <w:docPartObj>
        <w:docPartGallery w:val="Page Numbers (Margins)"/>
        <w:docPartUnique/>
      </w:docPartObj>
    </w:sdtPr>
    <w:sdtEndPr/>
    <w:sdtContent>
      <w:p w:rsidR="004A0A3D" w:rsidRPr="004F356F" w:rsidRDefault="009D1F1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1F19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3609CC8" wp14:editId="1C6B7CA0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F19" w:rsidRDefault="009D1F19" w:rsidP="009D1F19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C0634F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left:0;text-align:left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    <v:textbox style="layout-flow:vertical">
                    <w:txbxContent>
                      <w:p w:rsidR="009D1F19" w:rsidRDefault="009D1F19" w:rsidP="009D1F19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C0634F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:rsidR="004A0A3D" w:rsidRDefault="00C0634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F19" w:rsidRDefault="009D1F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03"/>
    <w:rsid w:val="00041448"/>
    <w:rsid w:val="000770DE"/>
    <w:rsid w:val="00171F65"/>
    <w:rsid w:val="00176A65"/>
    <w:rsid w:val="001D42E2"/>
    <w:rsid w:val="001D6611"/>
    <w:rsid w:val="001E181F"/>
    <w:rsid w:val="00266140"/>
    <w:rsid w:val="002C7F0F"/>
    <w:rsid w:val="002E02A9"/>
    <w:rsid w:val="00304EDE"/>
    <w:rsid w:val="00325554"/>
    <w:rsid w:val="00387A38"/>
    <w:rsid w:val="003959BA"/>
    <w:rsid w:val="003B6A63"/>
    <w:rsid w:val="003C4105"/>
    <w:rsid w:val="003F721C"/>
    <w:rsid w:val="00440A72"/>
    <w:rsid w:val="00561394"/>
    <w:rsid w:val="00582696"/>
    <w:rsid w:val="00583791"/>
    <w:rsid w:val="0058704E"/>
    <w:rsid w:val="005978BE"/>
    <w:rsid w:val="00633204"/>
    <w:rsid w:val="00672A91"/>
    <w:rsid w:val="006E019A"/>
    <w:rsid w:val="006E6051"/>
    <w:rsid w:val="00753FB7"/>
    <w:rsid w:val="00797232"/>
    <w:rsid w:val="0087190D"/>
    <w:rsid w:val="008A7EDC"/>
    <w:rsid w:val="008B3590"/>
    <w:rsid w:val="008B583D"/>
    <w:rsid w:val="008D0FA6"/>
    <w:rsid w:val="00902403"/>
    <w:rsid w:val="0094082A"/>
    <w:rsid w:val="009603C4"/>
    <w:rsid w:val="009D1F19"/>
    <w:rsid w:val="009F1334"/>
    <w:rsid w:val="00AE1159"/>
    <w:rsid w:val="00B5067F"/>
    <w:rsid w:val="00B747F4"/>
    <w:rsid w:val="00C0634F"/>
    <w:rsid w:val="00C15A4E"/>
    <w:rsid w:val="00CA2A57"/>
    <w:rsid w:val="00D11199"/>
    <w:rsid w:val="00D45DD2"/>
    <w:rsid w:val="00D5167F"/>
    <w:rsid w:val="00D86FB1"/>
    <w:rsid w:val="00D9504A"/>
    <w:rsid w:val="00D96225"/>
    <w:rsid w:val="00DA2C08"/>
    <w:rsid w:val="00E41385"/>
    <w:rsid w:val="00E546F1"/>
    <w:rsid w:val="00E905F9"/>
    <w:rsid w:val="00EC3E87"/>
    <w:rsid w:val="00EE7073"/>
    <w:rsid w:val="00FA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F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C7F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C7F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2C7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7F0F"/>
  </w:style>
  <w:style w:type="paragraph" w:styleId="a5">
    <w:name w:val="footer"/>
    <w:basedOn w:val="a"/>
    <w:link w:val="a6"/>
    <w:uiPriority w:val="99"/>
    <w:unhideWhenUsed/>
    <w:rsid w:val="009D1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1F19"/>
  </w:style>
  <w:style w:type="paragraph" w:styleId="a7">
    <w:name w:val="Balloon Text"/>
    <w:basedOn w:val="a"/>
    <w:link w:val="a8"/>
    <w:uiPriority w:val="99"/>
    <w:semiHidden/>
    <w:unhideWhenUsed/>
    <w:rsid w:val="006E0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19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E7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F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C7F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C7F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2C7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7F0F"/>
  </w:style>
  <w:style w:type="paragraph" w:styleId="a5">
    <w:name w:val="footer"/>
    <w:basedOn w:val="a"/>
    <w:link w:val="a6"/>
    <w:uiPriority w:val="99"/>
    <w:unhideWhenUsed/>
    <w:rsid w:val="009D1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1F19"/>
  </w:style>
  <w:style w:type="paragraph" w:styleId="a7">
    <w:name w:val="Balloon Text"/>
    <w:basedOn w:val="a"/>
    <w:link w:val="a8"/>
    <w:uiPriority w:val="99"/>
    <w:semiHidden/>
    <w:unhideWhenUsed/>
    <w:rsid w:val="006E0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19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E7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2D263-FF4A-4B25-A01E-6436E59BE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5527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Е.В. Путылина</dc:creator>
  <cp:keywords/>
  <dc:description/>
  <cp:lastModifiedBy>Е.В. Путылина</cp:lastModifiedBy>
  <cp:revision>59</cp:revision>
  <cp:lastPrinted>2020-07-03T11:21:00Z</cp:lastPrinted>
  <dcterms:created xsi:type="dcterms:W3CDTF">2016-06-16T11:12:00Z</dcterms:created>
  <dcterms:modified xsi:type="dcterms:W3CDTF">2020-07-03T11:21:00Z</dcterms:modified>
</cp:coreProperties>
</file>