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6379"/>
        <w:gridCol w:w="2976"/>
      </w:tblGrid>
      <w:tr w:rsidR="003669FC" w:rsidTr="003669FC">
        <w:trPr>
          <w:trHeight w:val="567"/>
        </w:trPr>
        <w:tc>
          <w:tcPr>
            <w:tcW w:w="6379" w:type="dxa"/>
            <w:hideMark/>
          </w:tcPr>
          <w:p w:rsidR="003669FC" w:rsidRPr="008A1333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Отдел № 4 по муниципальным образованиям город Армавир, Курганинский, Лабинский, Мостовский, Отрадненский, Успенский районы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  <w:tr w:rsidR="003669FC" w:rsidTr="003669FC">
        <w:tc>
          <w:tcPr>
            <w:tcW w:w="6379" w:type="dxa"/>
            <w:hideMark/>
          </w:tcPr>
          <w:p w:rsidR="003669FC" w:rsidRPr="0059797F" w:rsidRDefault="003669FC" w:rsidP="003669FC">
            <w:pPr>
              <w:pStyle w:val="a5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3669FC" w:rsidRPr="0059797F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>
              <w:rPr>
                <w:bCs/>
                <w:sz w:val="28"/>
                <w:szCs w:val="28"/>
              </w:rPr>
              <w:t>г. Курганинск, ул. Калинина, 27,</w:t>
            </w:r>
          </w:p>
          <w:p w:rsidR="003669FC" w:rsidRPr="0066682D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>
              <w:rPr>
                <w:bCs/>
                <w:sz w:val="28"/>
                <w:szCs w:val="28"/>
              </w:rPr>
              <w:t>8 (86147) 2-82-17, 2-57-48</w:t>
            </w:r>
          </w:p>
          <w:p w:rsidR="003669FC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Армавир, ул. Карла Либкнехта, д. 59,</w:t>
            </w:r>
          </w:p>
          <w:p w:rsidR="003669FC" w:rsidRPr="001521A9" w:rsidRDefault="003669FC" w:rsidP="003669FC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8 (86137) 5-99-65, 5-99-60</w:t>
            </w:r>
          </w:p>
        </w:tc>
        <w:tc>
          <w:tcPr>
            <w:tcW w:w="2976" w:type="dxa"/>
          </w:tcPr>
          <w:p w:rsidR="003669FC" w:rsidRDefault="003669FC" w:rsidP="003669FC">
            <w:pPr>
              <w:pStyle w:val="a5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4D73B6" w:rsidRPr="00DB2DA8" w:rsidRDefault="004D73B6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ПРЕСС-РЕЛИЗ</w:t>
      </w:r>
    </w:p>
    <w:p w:rsidR="00802291" w:rsidRPr="00DB2DA8" w:rsidRDefault="00802291" w:rsidP="0080229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02291" w:rsidRPr="00BA1B64" w:rsidRDefault="00034304" w:rsidP="008D1DC4">
      <w:pPr>
        <w:pStyle w:val="a5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Способы формирования фонда капитального ремонта</w:t>
      </w:r>
      <w:r w:rsidR="009603E2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DB2DA8" w:rsidRPr="005268C5" w:rsidRDefault="00DB2DA8" w:rsidP="00DB2DA8">
      <w:pPr>
        <w:spacing w:after="0" w:line="21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Нормами действующего законодательства предусмотрено два способа формирования фонда капитального ремонта: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- </w:t>
      </w:r>
      <w:proofErr w:type="spellStart"/>
      <w:r w:rsidRPr="00034304">
        <w:rPr>
          <w:sz w:val="28"/>
          <w:szCs w:val="28"/>
        </w:rPr>
        <w:t>cчет</w:t>
      </w:r>
      <w:proofErr w:type="spellEnd"/>
      <w:r w:rsidRPr="00034304">
        <w:rPr>
          <w:sz w:val="28"/>
          <w:szCs w:val="28"/>
        </w:rPr>
        <w:t xml:space="preserve"> некоммерческой организации Краснодарский краевой фонд капитального ремонта (далее – региональный оператор) (так называемый «общий котел»);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- специальный счет, владельцем которого можно выбрать управляющую компанию (УК), товарищество собственников жилья (ТСЖ), товарищество собственников недвижимости (ТСН), жилищный комплекс (ЖК), жилищно-строительный кооператив (ЖСК) и регионального оператора.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После включения многоквартирного дома в региональную программу у собственников есть 4 месяца для самостоятельного принятия и реализации решения о выборе способа формирования фонда. В случае, если решение не выбрано собственниками, то орган местного самоуправления принимает решение о формировании фонда капитального ремонта на счете регионального оператора. В данном случае региональный оператор несет ответственность за начисление взносов на капитальный ремонт, направление платежных документов (счетов-извещений), выявление задолженности и ее взыскание. Организацию работ и проведение капитального ремонта, домам находящихся в «общем котле» региональный оператор проводит только в сроки, установленные региональной программой.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При формировании фонда на специальном счете все вышеперечисленные функции собственники, в лице уполномоченных лиц, осуществляют самостоятельно. Однако и решение о проведении капитального ремонта собственники также принимают самостоятельно. При наличии денежных средств капитальный ремонт можно проводить в более ранние сроки, и в более большем объеме, чем установлено региональной программой.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>Изменить способ формирования со счета регионального оператора на специальный счет можно в любое время. Данное решение принимается на общем собрании собственников и предоставляется региональному оператору. Все денежные средства, которые раннее оплачивались на счет регионального оператора, будут перечислены на специальный счет дома.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34304">
        <w:rPr>
          <w:sz w:val="28"/>
          <w:szCs w:val="28"/>
        </w:rPr>
        <w:t xml:space="preserve">За 2017 год решение об изменении способа формирования было принято в 209 домах, а за период с января по сентябрь 2018 года – 133. Из всех 18 185 </w:t>
      </w:r>
      <w:r w:rsidRPr="00034304">
        <w:rPr>
          <w:sz w:val="28"/>
          <w:szCs w:val="28"/>
        </w:rPr>
        <w:lastRenderedPageBreak/>
        <w:t>многоквартирных домов, включенных в региональную программу, специальный счет дома был выбран собственниками 1241 дома.</w:t>
      </w:r>
    </w:p>
    <w:p w:rsidR="00034304" w:rsidRPr="00034304" w:rsidRDefault="00034304" w:rsidP="00034304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034304">
        <w:rPr>
          <w:sz w:val="28"/>
          <w:szCs w:val="28"/>
        </w:rPr>
        <w:t>За получением более полной консультации по порядку изменения способа формирования собственники могут обращаться в отделы регионального оператора, курирующие их муниципальные образования (телефоны и адреса территориальных отделов указаны на сайте Фонда в разделе «Контакты»).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</w:rPr>
        <w:t>Более подробную информацию по этим и другим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интересующим Вас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5318">
        <w:rPr>
          <w:rFonts w:ascii="Times New Roman" w:hAnsi="Times New Roman" w:cs="Times New Roman"/>
          <w:sz w:val="28"/>
          <w:szCs w:val="28"/>
        </w:rPr>
        <w:t xml:space="preserve"> вопросам можно получить у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705318">
        <w:rPr>
          <w:rFonts w:ascii="Times New Roman" w:hAnsi="Times New Roman" w:cs="Times New Roman"/>
          <w:sz w:val="28"/>
          <w:szCs w:val="28"/>
        </w:rPr>
        <w:t xml:space="preserve"> отдела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05318">
        <w:rPr>
          <w:rFonts w:ascii="Times New Roman" w:hAnsi="Times New Roman" w:cs="Times New Roman"/>
          <w:sz w:val="28"/>
          <w:szCs w:val="28"/>
        </w:rPr>
        <w:t xml:space="preserve"> по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 город Армавир,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Курганинский, Лабинский, Мостовский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Отрадненский, Успенский</w:t>
      </w: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районы</w:t>
      </w:r>
      <w:r w:rsidRPr="00705318">
        <w:rPr>
          <w:rFonts w:ascii="Times New Roman" w:hAnsi="Times New Roman" w:cs="Times New Roman"/>
          <w:sz w:val="28"/>
          <w:szCs w:val="28"/>
        </w:rPr>
        <w:t xml:space="preserve"> НКО «Фонд капитального ремонта МКД»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05318">
        <w:rPr>
          <w:rFonts w:ascii="Times New Roman" w:hAnsi="Times New Roman" w:cs="Times New Roman"/>
          <w:sz w:val="28"/>
          <w:szCs w:val="28"/>
        </w:rPr>
        <w:t>о адрес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318">
        <w:rPr>
          <w:rFonts w:ascii="Times New Roman" w:hAnsi="Times New Roman" w:cs="Times New Roman"/>
          <w:sz w:val="28"/>
          <w:szCs w:val="28"/>
          <w:shd w:val="clear" w:color="auto" w:fill="FFFFFF"/>
        </w:rPr>
        <w:t>г. Курганинск, ул. Калинина, 27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05318">
        <w:rPr>
          <w:rFonts w:ascii="Times New Roman" w:hAnsi="Times New Roman" w:cs="Times New Roman"/>
          <w:sz w:val="28"/>
          <w:szCs w:val="28"/>
        </w:rPr>
        <w:t>ел. – (86147) 2-82-17, 2-57-48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75C7" w:rsidRDefault="00F175C7" w:rsidP="00F17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Армавир, ул</w:t>
      </w:r>
      <w:r w:rsidRPr="00897020">
        <w:rPr>
          <w:rFonts w:ascii="Times New Roman" w:hAnsi="Times New Roman" w:cs="Times New Roman"/>
          <w:sz w:val="28"/>
          <w:szCs w:val="28"/>
        </w:rPr>
        <w:t>. ул. Карла Либкнехта, д. 59</w:t>
      </w:r>
      <w:r>
        <w:rPr>
          <w:rFonts w:ascii="Times New Roman" w:hAnsi="Times New Roman" w:cs="Times New Roman"/>
          <w:sz w:val="28"/>
          <w:szCs w:val="28"/>
        </w:rPr>
        <w:t>, тел. – (86137) 5-99-65, 5-99-60;</w:t>
      </w:r>
    </w:p>
    <w:p w:rsidR="00DF47B6" w:rsidRPr="00F175C7" w:rsidRDefault="00F175C7" w:rsidP="00F175C7">
      <w:pPr>
        <w:spacing w:after="0" w:line="240" w:lineRule="auto"/>
        <w:ind w:firstLine="709"/>
        <w:jc w:val="both"/>
        <w:rPr>
          <w:rStyle w:val="textexposedshow"/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0531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05318">
        <w:rPr>
          <w:rFonts w:ascii="Times New Roman" w:hAnsi="Times New Roman" w:cs="Times New Roman"/>
          <w:sz w:val="28"/>
          <w:szCs w:val="28"/>
        </w:rPr>
        <w:t>mail</w:t>
      </w:r>
      <w:proofErr w:type="spellEnd"/>
      <w:proofErr w:type="gramEnd"/>
      <w:r w:rsidRPr="00705318">
        <w:rPr>
          <w:rFonts w:ascii="Times New Roman" w:hAnsi="Times New Roman" w:cs="Times New Roman"/>
          <w:sz w:val="28"/>
          <w:szCs w:val="28"/>
        </w:rPr>
        <w:t xml:space="preserve">: </w:t>
      </w:r>
      <w:r w:rsidRPr="00FA1966">
        <w:rPr>
          <w:rFonts w:ascii="Times New Roman" w:hAnsi="Times New Roman" w:cs="Times New Roman"/>
          <w:sz w:val="28"/>
          <w:szCs w:val="28"/>
        </w:rPr>
        <w:t>23fond-04@mail.ru,</w:t>
      </w:r>
      <w:r w:rsidRPr="007053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5318">
        <w:rPr>
          <w:rFonts w:ascii="Times New Roman" w:hAnsi="Times New Roman" w:cs="Times New Roman"/>
          <w:sz w:val="28"/>
          <w:szCs w:val="28"/>
        </w:rPr>
        <w:t>айт: www.kapremont23.ru или капремонт 23.рф.</w:t>
      </w:r>
    </w:p>
    <w:sectPr w:rsidR="00DF47B6" w:rsidRPr="00F175C7" w:rsidSect="00DB2DA8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163" w:rsidRDefault="00624163" w:rsidP="00705318">
      <w:pPr>
        <w:spacing w:after="0" w:line="240" w:lineRule="auto"/>
      </w:pPr>
      <w:r>
        <w:separator/>
      </w:r>
    </w:p>
  </w:endnote>
  <w:endnote w:type="continuationSeparator" w:id="0">
    <w:p w:rsidR="00624163" w:rsidRDefault="00624163" w:rsidP="00705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163" w:rsidRDefault="00624163" w:rsidP="00705318">
      <w:pPr>
        <w:spacing w:after="0" w:line="240" w:lineRule="auto"/>
      </w:pPr>
      <w:r>
        <w:separator/>
      </w:r>
    </w:p>
  </w:footnote>
  <w:footnote w:type="continuationSeparator" w:id="0">
    <w:p w:rsidR="00624163" w:rsidRDefault="00624163" w:rsidP="00705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416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5318" w:rsidRPr="00705318" w:rsidRDefault="00705318">
        <w:pPr>
          <w:pStyle w:val="ae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531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531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430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531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5318" w:rsidRDefault="0070531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F7517"/>
    <w:multiLevelType w:val="singleLevel"/>
    <w:tmpl w:val="7F487F52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8EB69A8"/>
    <w:multiLevelType w:val="multilevel"/>
    <w:tmpl w:val="35A2E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)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4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364"/>
    <w:rsid w:val="00012F00"/>
    <w:rsid w:val="00032ECF"/>
    <w:rsid w:val="00034304"/>
    <w:rsid w:val="00037536"/>
    <w:rsid w:val="000522C6"/>
    <w:rsid w:val="00072C87"/>
    <w:rsid w:val="000801D2"/>
    <w:rsid w:val="00092586"/>
    <w:rsid w:val="000931BF"/>
    <w:rsid w:val="000A5185"/>
    <w:rsid w:val="000A56FA"/>
    <w:rsid w:val="000B1908"/>
    <w:rsid w:val="000C1AEB"/>
    <w:rsid w:val="000C4A61"/>
    <w:rsid w:val="000D60CA"/>
    <w:rsid w:val="000F14E4"/>
    <w:rsid w:val="0010051C"/>
    <w:rsid w:val="00110B9F"/>
    <w:rsid w:val="001176B6"/>
    <w:rsid w:val="001271BA"/>
    <w:rsid w:val="001273E5"/>
    <w:rsid w:val="001305EA"/>
    <w:rsid w:val="001351A7"/>
    <w:rsid w:val="001528B9"/>
    <w:rsid w:val="0015599A"/>
    <w:rsid w:val="00171E55"/>
    <w:rsid w:val="00172E16"/>
    <w:rsid w:val="001848C3"/>
    <w:rsid w:val="001C22A3"/>
    <w:rsid w:val="001C3383"/>
    <w:rsid w:val="001C4B7A"/>
    <w:rsid w:val="001C5524"/>
    <w:rsid w:val="001D0E0B"/>
    <w:rsid w:val="001D1E42"/>
    <w:rsid w:val="001D240E"/>
    <w:rsid w:val="001E3F83"/>
    <w:rsid w:val="001F5EC7"/>
    <w:rsid w:val="001F7D1D"/>
    <w:rsid w:val="00211E2D"/>
    <w:rsid w:val="00220817"/>
    <w:rsid w:val="00230632"/>
    <w:rsid w:val="00233B31"/>
    <w:rsid w:val="002376B2"/>
    <w:rsid w:val="00237BB3"/>
    <w:rsid w:val="00237E8E"/>
    <w:rsid w:val="00241D9A"/>
    <w:rsid w:val="00246C63"/>
    <w:rsid w:val="0025532C"/>
    <w:rsid w:val="002751C2"/>
    <w:rsid w:val="00280636"/>
    <w:rsid w:val="00281F28"/>
    <w:rsid w:val="00290469"/>
    <w:rsid w:val="002C5E5D"/>
    <w:rsid w:val="002D6F4E"/>
    <w:rsid w:val="002E2C10"/>
    <w:rsid w:val="002E4516"/>
    <w:rsid w:val="002E6DFD"/>
    <w:rsid w:val="002F2095"/>
    <w:rsid w:val="002F5071"/>
    <w:rsid w:val="00315B8E"/>
    <w:rsid w:val="00345164"/>
    <w:rsid w:val="00345DDA"/>
    <w:rsid w:val="0035642B"/>
    <w:rsid w:val="003669FC"/>
    <w:rsid w:val="003723F8"/>
    <w:rsid w:val="00373283"/>
    <w:rsid w:val="00385073"/>
    <w:rsid w:val="00392992"/>
    <w:rsid w:val="003A2A5B"/>
    <w:rsid w:val="003A3B5B"/>
    <w:rsid w:val="003A7D92"/>
    <w:rsid w:val="003B1617"/>
    <w:rsid w:val="003B7193"/>
    <w:rsid w:val="004015EA"/>
    <w:rsid w:val="00403373"/>
    <w:rsid w:val="00414073"/>
    <w:rsid w:val="00416059"/>
    <w:rsid w:val="00422350"/>
    <w:rsid w:val="0043259F"/>
    <w:rsid w:val="00434831"/>
    <w:rsid w:val="004428D4"/>
    <w:rsid w:val="004448DB"/>
    <w:rsid w:val="00456628"/>
    <w:rsid w:val="004600BB"/>
    <w:rsid w:val="004668DD"/>
    <w:rsid w:val="00472A26"/>
    <w:rsid w:val="00475AC2"/>
    <w:rsid w:val="0048032B"/>
    <w:rsid w:val="004804E3"/>
    <w:rsid w:val="004805CB"/>
    <w:rsid w:val="00482DD1"/>
    <w:rsid w:val="004A6BED"/>
    <w:rsid w:val="004A7D02"/>
    <w:rsid w:val="004B66B7"/>
    <w:rsid w:val="004C1A4D"/>
    <w:rsid w:val="004C63AB"/>
    <w:rsid w:val="004C771B"/>
    <w:rsid w:val="004D1AFA"/>
    <w:rsid w:val="004D6F8B"/>
    <w:rsid w:val="004D73B6"/>
    <w:rsid w:val="004E29B6"/>
    <w:rsid w:val="004E32EC"/>
    <w:rsid w:val="004E7B48"/>
    <w:rsid w:val="004F5F97"/>
    <w:rsid w:val="00501023"/>
    <w:rsid w:val="0050552F"/>
    <w:rsid w:val="00506BB3"/>
    <w:rsid w:val="0051202A"/>
    <w:rsid w:val="005268C5"/>
    <w:rsid w:val="005821D4"/>
    <w:rsid w:val="00594C38"/>
    <w:rsid w:val="005A0048"/>
    <w:rsid w:val="005B4A97"/>
    <w:rsid w:val="005C2B6D"/>
    <w:rsid w:val="005C65B5"/>
    <w:rsid w:val="005D30D4"/>
    <w:rsid w:val="005D4168"/>
    <w:rsid w:val="005E684B"/>
    <w:rsid w:val="005F596E"/>
    <w:rsid w:val="00601C62"/>
    <w:rsid w:val="00605AA4"/>
    <w:rsid w:val="00607F38"/>
    <w:rsid w:val="00613E16"/>
    <w:rsid w:val="006151E7"/>
    <w:rsid w:val="00616F5F"/>
    <w:rsid w:val="00624163"/>
    <w:rsid w:val="00627691"/>
    <w:rsid w:val="00644A4F"/>
    <w:rsid w:val="00650B78"/>
    <w:rsid w:val="00657B34"/>
    <w:rsid w:val="0067048B"/>
    <w:rsid w:val="006873C4"/>
    <w:rsid w:val="00692743"/>
    <w:rsid w:val="006A044D"/>
    <w:rsid w:val="006A591B"/>
    <w:rsid w:val="006A6E50"/>
    <w:rsid w:val="006C1EBB"/>
    <w:rsid w:val="006C349B"/>
    <w:rsid w:val="006C3D57"/>
    <w:rsid w:val="006E3DF6"/>
    <w:rsid w:val="00705318"/>
    <w:rsid w:val="00714E0B"/>
    <w:rsid w:val="007228E6"/>
    <w:rsid w:val="007241DE"/>
    <w:rsid w:val="00734475"/>
    <w:rsid w:val="007370D4"/>
    <w:rsid w:val="0078469F"/>
    <w:rsid w:val="007A0257"/>
    <w:rsid w:val="007C53D7"/>
    <w:rsid w:val="007D7387"/>
    <w:rsid w:val="007E494A"/>
    <w:rsid w:val="007E58CE"/>
    <w:rsid w:val="007E7F5F"/>
    <w:rsid w:val="007F4E75"/>
    <w:rsid w:val="007F5DDE"/>
    <w:rsid w:val="00802291"/>
    <w:rsid w:val="008073AA"/>
    <w:rsid w:val="008112F4"/>
    <w:rsid w:val="00812800"/>
    <w:rsid w:val="00820274"/>
    <w:rsid w:val="0083214D"/>
    <w:rsid w:val="008453CD"/>
    <w:rsid w:val="00847524"/>
    <w:rsid w:val="008543F5"/>
    <w:rsid w:val="008555E7"/>
    <w:rsid w:val="00872CE8"/>
    <w:rsid w:val="00873631"/>
    <w:rsid w:val="00876ACF"/>
    <w:rsid w:val="00897020"/>
    <w:rsid w:val="0089755D"/>
    <w:rsid w:val="008A3813"/>
    <w:rsid w:val="008C1B50"/>
    <w:rsid w:val="008D0008"/>
    <w:rsid w:val="008D1DC4"/>
    <w:rsid w:val="008E308D"/>
    <w:rsid w:val="008E60C8"/>
    <w:rsid w:val="008F1368"/>
    <w:rsid w:val="008F2F31"/>
    <w:rsid w:val="008F4850"/>
    <w:rsid w:val="00900C10"/>
    <w:rsid w:val="009202A3"/>
    <w:rsid w:val="0093590F"/>
    <w:rsid w:val="00953E5A"/>
    <w:rsid w:val="0095558F"/>
    <w:rsid w:val="009603E2"/>
    <w:rsid w:val="00964BA5"/>
    <w:rsid w:val="00982323"/>
    <w:rsid w:val="00987B0E"/>
    <w:rsid w:val="0099026D"/>
    <w:rsid w:val="009940D2"/>
    <w:rsid w:val="009A3C44"/>
    <w:rsid w:val="009A487C"/>
    <w:rsid w:val="009C0993"/>
    <w:rsid w:val="009D1C3C"/>
    <w:rsid w:val="009E6BD5"/>
    <w:rsid w:val="009F03C1"/>
    <w:rsid w:val="00A054F3"/>
    <w:rsid w:val="00A10018"/>
    <w:rsid w:val="00A10AD5"/>
    <w:rsid w:val="00A1556C"/>
    <w:rsid w:val="00A1779B"/>
    <w:rsid w:val="00A374DC"/>
    <w:rsid w:val="00A76CCC"/>
    <w:rsid w:val="00A966E0"/>
    <w:rsid w:val="00AA46E4"/>
    <w:rsid w:val="00AB2D72"/>
    <w:rsid w:val="00AD5234"/>
    <w:rsid w:val="00AE5521"/>
    <w:rsid w:val="00AF46C5"/>
    <w:rsid w:val="00AF6B08"/>
    <w:rsid w:val="00B06D53"/>
    <w:rsid w:val="00B07065"/>
    <w:rsid w:val="00B14484"/>
    <w:rsid w:val="00B20E84"/>
    <w:rsid w:val="00B26DCB"/>
    <w:rsid w:val="00B56E0D"/>
    <w:rsid w:val="00B7036C"/>
    <w:rsid w:val="00B73665"/>
    <w:rsid w:val="00B92795"/>
    <w:rsid w:val="00B934B4"/>
    <w:rsid w:val="00BA157A"/>
    <w:rsid w:val="00BA1B64"/>
    <w:rsid w:val="00BB03FA"/>
    <w:rsid w:val="00BC038C"/>
    <w:rsid w:val="00BD6608"/>
    <w:rsid w:val="00BD66A1"/>
    <w:rsid w:val="00BE2D93"/>
    <w:rsid w:val="00BE5F15"/>
    <w:rsid w:val="00BF7A74"/>
    <w:rsid w:val="00C01828"/>
    <w:rsid w:val="00C03936"/>
    <w:rsid w:val="00C20BC0"/>
    <w:rsid w:val="00C276EC"/>
    <w:rsid w:val="00C34ADE"/>
    <w:rsid w:val="00C37986"/>
    <w:rsid w:val="00C43E77"/>
    <w:rsid w:val="00C53917"/>
    <w:rsid w:val="00C8281C"/>
    <w:rsid w:val="00C85D67"/>
    <w:rsid w:val="00C97B63"/>
    <w:rsid w:val="00CA1AC1"/>
    <w:rsid w:val="00CB6550"/>
    <w:rsid w:val="00CC1E72"/>
    <w:rsid w:val="00CC717C"/>
    <w:rsid w:val="00CC76CA"/>
    <w:rsid w:val="00CD0848"/>
    <w:rsid w:val="00CD1118"/>
    <w:rsid w:val="00CE689B"/>
    <w:rsid w:val="00CF7934"/>
    <w:rsid w:val="00D001C7"/>
    <w:rsid w:val="00D232E2"/>
    <w:rsid w:val="00D25F4F"/>
    <w:rsid w:val="00D27D6C"/>
    <w:rsid w:val="00D37C89"/>
    <w:rsid w:val="00D5210A"/>
    <w:rsid w:val="00D56610"/>
    <w:rsid w:val="00D62EB5"/>
    <w:rsid w:val="00D72993"/>
    <w:rsid w:val="00D92679"/>
    <w:rsid w:val="00D934A3"/>
    <w:rsid w:val="00D9446B"/>
    <w:rsid w:val="00DA45D5"/>
    <w:rsid w:val="00DA7DC2"/>
    <w:rsid w:val="00DB2DA8"/>
    <w:rsid w:val="00DB48B2"/>
    <w:rsid w:val="00DC082A"/>
    <w:rsid w:val="00DD0341"/>
    <w:rsid w:val="00DD0A62"/>
    <w:rsid w:val="00DF19B2"/>
    <w:rsid w:val="00DF47B6"/>
    <w:rsid w:val="00DF58AB"/>
    <w:rsid w:val="00DF70B8"/>
    <w:rsid w:val="00E076AB"/>
    <w:rsid w:val="00E15CF6"/>
    <w:rsid w:val="00E2392E"/>
    <w:rsid w:val="00E319A3"/>
    <w:rsid w:val="00E34A2F"/>
    <w:rsid w:val="00E61B7C"/>
    <w:rsid w:val="00E6550A"/>
    <w:rsid w:val="00E67CDF"/>
    <w:rsid w:val="00E77DFD"/>
    <w:rsid w:val="00E864AB"/>
    <w:rsid w:val="00E942F8"/>
    <w:rsid w:val="00EA0364"/>
    <w:rsid w:val="00EA2B85"/>
    <w:rsid w:val="00EA526E"/>
    <w:rsid w:val="00EA7958"/>
    <w:rsid w:val="00ED2264"/>
    <w:rsid w:val="00EF35FD"/>
    <w:rsid w:val="00F036D4"/>
    <w:rsid w:val="00F03BE8"/>
    <w:rsid w:val="00F10F89"/>
    <w:rsid w:val="00F175C7"/>
    <w:rsid w:val="00F67817"/>
    <w:rsid w:val="00F7126F"/>
    <w:rsid w:val="00F91DE4"/>
    <w:rsid w:val="00F92CFB"/>
    <w:rsid w:val="00FA0269"/>
    <w:rsid w:val="00FA0B22"/>
    <w:rsid w:val="00FB382E"/>
    <w:rsid w:val="00FC206E"/>
    <w:rsid w:val="00FC27D6"/>
    <w:rsid w:val="00FE0D88"/>
    <w:rsid w:val="00FF0E41"/>
    <w:rsid w:val="00FF1E80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2FC49-7A7B-47FE-B31B-945690CA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47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A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A46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A0364"/>
  </w:style>
  <w:style w:type="character" w:styleId="a3">
    <w:name w:val="Hyperlink"/>
    <w:basedOn w:val="a0"/>
    <w:uiPriority w:val="99"/>
    <w:unhideWhenUsed/>
    <w:rsid w:val="00EA03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6CCC"/>
    <w:pPr>
      <w:ind w:left="720"/>
      <w:contextualSpacing/>
    </w:pPr>
  </w:style>
  <w:style w:type="paragraph" w:styleId="a5">
    <w:name w:val="No Spacing"/>
    <w:uiPriority w:val="1"/>
    <w:qFormat/>
    <w:rsid w:val="0080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BE5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9A4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63A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5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532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A46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46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b">
    <w:name w:val="Цветовое выделение"/>
    <w:uiPriority w:val="99"/>
    <w:rsid w:val="00B934B4"/>
    <w:rPr>
      <w:b/>
      <w:color w:val="26282F"/>
    </w:rPr>
  </w:style>
  <w:style w:type="character" w:customStyle="1" w:styleId="ac">
    <w:name w:val="Гипертекстовая ссылка"/>
    <w:basedOn w:val="ab"/>
    <w:uiPriority w:val="99"/>
    <w:rsid w:val="00B934B4"/>
    <w:rPr>
      <w:rFonts w:cs="Times New Roman"/>
      <w:b w:val="0"/>
      <w:color w:val="106BBE"/>
    </w:rPr>
  </w:style>
  <w:style w:type="paragraph" w:customStyle="1" w:styleId="ad">
    <w:name w:val="Заголовок статьи"/>
    <w:basedOn w:val="a"/>
    <w:next w:val="a"/>
    <w:uiPriority w:val="99"/>
    <w:rsid w:val="00B934B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05318"/>
  </w:style>
  <w:style w:type="paragraph" w:styleId="af0">
    <w:name w:val="footer"/>
    <w:basedOn w:val="a"/>
    <w:link w:val="af1"/>
    <w:uiPriority w:val="99"/>
    <w:unhideWhenUsed/>
    <w:rsid w:val="00705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05318"/>
  </w:style>
  <w:style w:type="character" w:customStyle="1" w:styleId="textexposedshow">
    <w:name w:val="text_exposed_show"/>
    <w:basedOn w:val="a0"/>
    <w:rsid w:val="00DF47B6"/>
  </w:style>
  <w:style w:type="character" w:customStyle="1" w:styleId="10">
    <w:name w:val="Заголовок 1 Знак"/>
    <w:basedOn w:val="a0"/>
    <w:link w:val="1"/>
    <w:uiPriority w:val="9"/>
    <w:rsid w:val="00DF47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3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5715">
              <w:marLeft w:val="15"/>
              <w:marRight w:val="225"/>
              <w:marTop w:val="9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user-default</dc:creator>
  <cp:keywords/>
  <dc:description/>
  <cp:lastModifiedBy>Гарягина Оксана Александровна</cp:lastModifiedBy>
  <cp:revision>2</cp:revision>
  <cp:lastPrinted>2016-12-23T11:30:00Z</cp:lastPrinted>
  <dcterms:created xsi:type="dcterms:W3CDTF">2018-09-11T05:41:00Z</dcterms:created>
  <dcterms:modified xsi:type="dcterms:W3CDTF">2018-09-11T05:41:00Z</dcterms:modified>
</cp:coreProperties>
</file>