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37" w:type="dxa"/>
        <w:tblInd w:w="5580" w:type="dxa"/>
        <w:tblLook w:val="00A0"/>
      </w:tblPr>
      <w:tblGrid>
        <w:gridCol w:w="5018"/>
        <w:gridCol w:w="4819"/>
      </w:tblGrid>
      <w:tr w:rsidR="00D16507" w:rsidRPr="006122A0" w:rsidTr="00EB1CCA">
        <w:trPr>
          <w:trHeight w:val="2095"/>
        </w:trPr>
        <w:tc>
          <w:tcPr>
            <w:tcW w:w="5018" w:type="dxa"/>
          </w:tcPr>
          <w:p w:rsidR="00D16507" w:rsidRPr="006122A0" w:rsidRDefault="00D16507" w:rsidP="00570D82">
            <w:pPr>
              <w:spacing w:after="0" w:line="240" w:lineRule="atLeast"/>
              <w:jc w:val="right"/>
              <w:rPr>
                <w:rFonts w:ascii="Times New Roman" w:hAnsi="Times New Roman"/>
                <w:sz w:val="28"/>
                <w:szCs w:val="28"/>
              </w:rPr>
            </w:pPr>
          </w:p>
        </w:tc>
        <w:tc>
          <w:tcPr>
            <w:tcW w:w="4819" w:type="dxa"/>
          </w:tcPr>
          <w:p w:rsidR="00D16507" w:rsidRPr="006122A0" w:rsidRDefault="00D16507" w:rsidP="008C1A81">
            <w:pPr>
              <w:spacing w:after="0" w:line="240" w:lineRule="atLeast"/>
              <w:jc w:val="center"/>
              <w:rPr>
                <w:rFonts w:ascii="Times New Roman" w:hAnsi="Times New Roman"/>
                <w:sz w:val="28"/>
                <w:szCs w:val="28"/>
              </w:rPr>
            </w:pPr>
            <w:r w:rsidRPr="006122A0">
              <w:rPr>
                <w:rFonts w:ascii="Times New Roman" w:hAnsi="Times New Roman"/>
                <w:sz w:val="28"/>
                <w:szCs w:val="28"/>
              </w:rPr>
              <w:t>ПРИЛОЖЕНИЕ</w:t>
            </w:r>
          </w:p>
          <w:p w:rsidR="00D16507" w:rsidRPr="006122A0" w:rsidRDefault="00D16507" w:rsidP="008C1A81">
            <w:pPr>
              <w:spacing w:after="0" w:line="240" w:lineRule="atLeast"/>
              <w:jc w:val="center"/>
              <w:rPr>
                <w:rFonts w:ascii="Times New Roman" w:hAnsi="Times New Roman"/>
                <w:sz w:val="28"/>
                <w:szCs w:val="28"/>
              </w:rPr>
            </w:pPr>
            <w:r w:rsidRPr="006122A0">
              <w:rPr>
                <w:rFonts w:ascii="Times New Roman" w:hAnsi="Times New Roman"/>
                <w:sz w:val="28"/>
                <w:szCs w:val="28"/>
              </w:rPr>
              <w:t>к приказу финансового управления администрации муниципального образования Мостовский район</w:t>
            </w:r>
          </w:p>
          <w:p w:rsidR="00D16507" w:rsidRPr="00647672" w:rsidRDefault="00D16507" w:rsidP="008C1A81">
            <w:pPr>
              <w:spacing w:after="0" w:line="240" w:lineRule="atLeast"/>
              <w:jc w:val="center"/>
              <w:rPr>
                <w:rFonts w:ascii="Times New Roman" w:hAnsi="Times New Roman"/>
                <w:sz w:val="28"/>
                <w:szCs w:val="28"/>
                <w:u w:val="single"/>
              </w:rPr>
            </w:pPr>
            <w:r w:rsidRPr="00CA3166">
              <w:rPr>
                <w:rFonts w:ascii="Times New Roman" w:hAnsi="Times New Roman"/>
                <w:sz w:val="28"/>
                <w:szCs w:val="28"/>
              </w:rPr>
              <w:t>от «</w:t>
            </w:r>
            <w:r>
              <w:rPr>
                <w:rFonts w:ascii="Times New Roman" w:hAnsi="Times New Roman"/>
                <w:sz w:val="28"/>
                <w:szCs w:val="28"/>
              </w:rPr>
              <w:t>____</w:t>
            </w:r>
            <w:r w:rsidRPr="00CA3166">
              <w:rPr>
                <w:rFonts w:ascii="Times New Roman" w:hAnsi="Times New Roman"/>
                <w:sz w:val="28"/>
                <w:szCs w:val="28"/>
              </w:rPr>
              <w:t xml:space="preserve">» </w:t>
            </w:r>
            <w:r>
              <w:rPr>
                <w:rFonts w:ascii="Times New Roman" w:hAnsi="Times New Roman"/>
                <w:sz w:val="28"/>
                <w:szCs w:val="28"/>
              </w:rPr>
              <w:t>_________</w:t>
            </w:r>
            <w:r w:rsidRPr="00CA3166">
              <w:rPr>
                <w:rFonts w:ascii="Times New Roman" w:hAnsi="Times New Roman"/>
                <w:sz w:val="28"/>
                <w:szCs w:val="28"/>
              </w:rPr>
              <w:t xml:space="preserve"> </w:t>
            </w:r>
            <w:r w:rsidR="00986670">
              <w:rPr>
                <w:rFonts w:ascii="Times New Roman" w:hAnsi="Times New Roman"/>
                <w:sz w:val="28"/>
                <w:szCs w:val="28"/>
              </w:rPr>
              <w:t>2017</w:t>
            </w:r>
            <w:r>
              <w:rPr>
                <w:rFonts w:ascii="Times New Roman" w:hAnsi="Times New Roman"/>
                <w:sz w:val="28"/>
                <w:szCs w:val="28"/>
              </w:rPr>
              <w:t>г.</w:t>
            </w:r>
            <w:r w:rsidR="00B477F2">
              <w:rPr>
                <w:rFonts w:ascii="Times New Roman" w:hAnsi="Times New Roman"/>
                <w:sz w:val="28"/>
                <w:szCs w:val="28"/>
              </w:rPr>
              <w:t xml:space="preserve"> </w:t>
            </w:r>
            <w:r w:rsidRPr="00CA3166">
              <w:rPr>
                <w:rFonts w:ascii="Times New Roman" w:hAnsi="Times New Roman"/>
                <w:sz w:val="28"/>
                <w:szCs w:val="28"/>
              </w:rPr>
              <w:t>№</w:t>
            </w:r>
            <w:r>
              <w:rPr>
                <w:rFonts w:ascii="Times New Roman" w:hAnsi="Times New Roman"/>
                <w:sz w:val="28"/>
                <w:szCs w:val="28"/>
              </w:rPr>
              <w:t>___</w:t>
            </w:r>
          </w:p>
          <w:p w:rsidR="00D16507" w:rsidRPr="006122A0" w:rsidRDefault="00D16507" w:rsidP="008C1A81">
            <w:pPr>
              <w:spacing w:after="0" w:line="240" w:lineRule="atLeast"/>
              <w:jc w:val="center"/>
              <w:rPr>
                <w:rFonts w:ascii="Times New Roman" w:hAnsi="Times New Roman"/>
                <w:sz w:val="28"/>
                <w:szCs w:val="28"/>
              </w:rPr>
            </w:pPr>
          </w:p>
          <w:p w:rsidR="00D16507" w:rsidRPr="006122A0" w:rsidRDefault="00D16507" w:rsidP="008C1A81">
            <w:pPr>
              <w:spacing w:after="0" w:line="240" w:lineRule="atLeast"/>
              <w:jc w:val="center"/>
              <w:rPr>
                <w:rFonts w:ascii="Times New Roman" w:hAnsi="Times New Roman"/>
                <w:sz w:val="28"/>
                <w:szCs w:val="28"/>
              </w:rPr>
            </w:pPr>
          </w:p>
          <w:p w:rsidR="00D16507" w:rsidRPr="006122A0" w:rsidRDefault="00D16507" w:rsidP="008C1A81">
            <w:pPr>
              <w:spacing w:after="0" w:line="240" w:lineRule="atLeast"/>
              <w:jc w:val="center"/>
              <w:rPr>
                <w:rFonts w:ascii="Times New Roman" w:hAnsi="Times New Roman"/>
                <w:sz w:val="28"/>
                <w:szCs w:val="28"/>
              </w:rPr>
            </w:pPr>
            <w:r w:rsidRPr="006122A0">
              <w:rPr>
                <w:rFonts w:ascii="Times New Roman" w:hAnsi="Times New Roman"/>
                <w:sz w:val="28"/>
                <w:szCs w:val="28"/>
              </w:rPr>
              <w:t>УТВЕРЖДАЮ</w:t>
            </w:r>
          </w:p>
          <w:p w:rsidR="00EB1CCA" w:rsidRPr="00EB1CCA" w:rsidRDefault="00EB1CCA" w:rsidP="00EB1CCA">
            <w:pPr>
              <w:spacing w:after="0" w:line="240" w:lineRule="auto"/>
              <w:ind w:left="-231" w:firstLine="231"/>
              <w:jc w:val="center"/>
              <w:rPr>
                <w:rFonts w:ascii="Times New Roman" w:hAnsi="Times New Roman"/>
                <w:sz w:val="28"/>
                <w:szCs w:val="28"/>
              </w:rPr>
            </w:pPr>
            <w:r w:rsidRPr="00EB1CCA">
              <w:rPr>
                <w:rFonts w:ascii="Times New Roman" w:hAnsi="Times New Roman"/>
                <w:sz w:val="28"/>
                <w:szCs w:val="28"/>
              </w:rPr>
              <w:t>Исполняющий обязанности</w:t>
            </w:r>
          </w:p>
          <w:p w:rsidR="00EB1CCA" w:rsidRDefault="00EB1CCA" w:rsidP="00EB1CCA">
            <w:pPr>
              <w:spacing w:after="0" w:line="240" w:lineRule="auto"/>
              <w:jc w:val="center"/>
              <w:rPr>
                <w:rFonts w:ascii="Times New Roman" w:hAnsi="Times New Roman"/>
                <w:sz w:val="28"/>
                <w:szCs w:val="28"/>
              </w:rPr>
            </w:pPr>
            <w:r w:rsidRPr="00EB1CCA">
              <w:rPr>
                <w:rFonts w:ascii="Times New Roman" w:hAnsi="Times New Roman"/>
                <w:sz w:val="28"/>
                <w:szCs w:val="28"/>
              </w:rPr>
              <w:t>начальника финансового управления, заместитель  начальника финансового управления, начальник</w:t>
            </w:r>
          </w:p>
          <w:p w:rsidR="00EB1CCA" w:rsidRDefault="00EB1CCA" w:rsidP="00EB1CCA">
            <w:pPr>
              <w:spacing w:after="0" w:line="240" w:lineRule="auto"/>
              <w:jc w:val="center"/>
              <w:rPr>
                <w:sz w:val="28"/>
                <w:szCs w:val="28"/>
              </w:rPr>
            </w:pPr>
            <w:r w:rsidRPr="00EB1CCA">
              <w:rPr>
                <w:rFonts w:ascii="Times New Roman" w:hAnsi="Times New Roman"/>
                <w:sz w:val="28"/>
                <w:szCs w:val="28"/>
              </w:rPr>
              <w:t xml:space="preserve"> бюджетного отдела</w:t>
            </w:r>
            <w:r w:rsidRPr="00EB1CCA">
              <w:rPr>
                <w:sz w:val="28"/>
                <w:szCs w:val="28"/>
              </w:rPr>
              <w:t xml:space="preserve">      </w:t>
            </w:r>
          </w:p>
          <w:p w:rsidR="00D16507" w:rsidRPr="006122A0" w:rsidRDefault="00EB1CCA" w:rsidP="00EB1CCA">
            <w:pPr>
              <w:spacing w:after="0" w:line="240" w:lineRule="auto"/>
              <w:jc w:val="center"/>
              <w:rPr>
                <w:rFonts w:ascii="Times New Roman" w:hAnsi="Times New Roman"/>
                <w:sz w:val="28"/>
                <w:szCs w:val="28"/>
              </w:rPr>
            </w:pPr>
            <w:r w:rsidRPr="00EB1CCA">
              <w:rPr>
                <w:sz w:val="28"/>
                <w:szCs w:val="28"/>
              </w:rPr>
              <w:t xml:space="preserve"> </w:t>
            </w:r>
            <w:r w:rsidR="00D16507" w:rsidRPr="00EB1CCA">
              <w:rPr>
                <w:rFonts w:ascii="Times New Roman" w:hAnsi="Times New Roman"/>
                <w:sz w:val="28"/>
                <w:szCs w:val="28"/>
              </w:rPr>
              <w:t>________________</w:t>
            </w:r>
            <w:r w:rsidRPr="00EB1CCA">
              <w:rPr>
                <w:rFonts w:ascii="Times New Roman" w:hAnsi="Times New Roman"/>
                <w:sz w:val="28"/>
                <w:szCs w:val="28"/>
              </w:rPr>
              <w:t>Е</w:t>
            </w:r>
            <w:r>
              <w:rPr>
                <w:rFonts w:ascii="Times New Roman" w:hAnsi="Times New Roman"/>
                <w:sz w:val="28"/>
                <w:szCs w:val="28"/>
              </w:rPr>
              <w:t>.М. Тютерева</w:t>
            </w:r>
          </w:p>
          <w:p w:rsidR="00D16507" w:rsidRPr="00CA3166" w:rsidRDefault="00D16507" w:rsidP="008C1A81">
            <w:pPr>
              <w:spacing w:after="0" w:line="240" w:lineRule="atLeast"/>
              <w:jc w:val="center"/>
              <w:rPr>
                <w:rFonts w:ascii="Times New Roman" w:hAnsi="Times New Roman"/>
                <w:sz w:val="28"/>
                <w:szCs w:val="28"/>
              </w:rPr>
            </w:pPr>
            <w:r>
              <w:rPr>
                <w:rFonts w:ascii="Times New Roman" w:hAnsi="Times New Roman"/>
                <w:sz w:val="28"/>
                <w:szCs w:val="28"/>
              </w:rPr>
              <w:t>«____» __________________201</w:t>
            </w:r>
            <w:r w:rsidR="008C1A81">
              <w:rPr>
                <w:rFonts w:ascii="Times New Roman" w:hAnsi="Times New Roman"/>
                <w:sz w:val="28"/>
                <w:szCs w:val="28"/>
              </w:rPr>
              <w:t>7</w:t>
            </w:r>
            <w:r>
              <w:rPr>
                <w:rFonts w:ascii="Times New Roman" w:hAnsi="Times New Roman"/>
                <w:sz w:val="28"/>
                <w:szCs w:val="28"/>
              </w:rPr>
              <w:t>г.</w:t>
            </w:r>
          </w:p>
        </w:tc>
      </w:tr>
    </w:tbl>
    <w:p w:rsidR="00D16507" w:rsidRPr="00EB1CCA" w:rsidRDefault="00D16507" w:rsidP="00F25727">
      <w:pPr>
        <w:spacing w:after="0" w:line="240" w:lineRule="atLeast"/>
        <w:rPr>
          <w:rFonts w:ascii="Times New Roman" w:hAnsi="Times New Roman"/>
          <w:sz w:val="28"/>
          <w:szCs w:val="28"/>
        </w:rPr>
      </w:pPr>
    </w:p>
    <w:p w:rsidR="00D16507" w:rsidRPr="00EB1CCA" w:rsidRDefault="00D16507" w:rsidP="00F25727">
      <w:pPr>
        <w:spacing w:after="0" w:line="240" w:lineRule="atLeast"/>
        <w:rPr>
          <w:rFonts w:ascii="Times New Roman" w:hAnsi="Times New Roman"/>
          <w:sz w:val="28"/>
          <w:szCs w:val="28"/>
        </w:rPr>
      </w:pPr>
    </w:p>
    <w:p w:rsidR="00D16507" w:rsidRPr="00F25727" w:rsidRDefault="00D16507" w:rsidP="00F25727">
      <w:pPr>
        <w:spacing w:after="0" w:line="240" w:lineRule="atLeast"/>
        <w:jc w:val="center"/>
        <w:rPr>
          <w:rFonts w:ascii="Times New Roman" w:hAnsi="Times New Roman"/>
          <w:b/>
          <w:sz w:val="28"/>
          <w:szCs w:val="28"/>
        </w:rPr>
      </w:pPr>
      <w:r w:rsidRPr="00F25727">
        <w:rPr>
          <w:rFonts w:ascii="Times New Roman" w:hAnsi="Times New Roman"/>
          <w:b/>
          <w:sz w:val="28"/>
          <w:szCs w:val="28"/>
        </w:rPr>
        <w:t>План работы</w:t>
      </w:r>
    </w:p>
    <w:p w:rsidR="00D16507" w:rsidRPr="00425F48" w:rsidRDefault="00D16507" w:rsidP="00425F48">
      <w:pPr>
        <w:spacing w:after="0" w:line="240" w:lineRule="atLeast"/>
        <w:jc w:val="center"/>
        <w:rPr>
          <w:rFonts w:ascii="Times New Roman" w:hAnsi="Times New Roman"/>
          <w:b/>
          <w:sz w:val="28"/>
          <w:szCs w:val="28"/>
        </w:rPr>
      </w:pPr>
      <w:r w:rsidRPr="00F25727">
        <w:rPr>
          <w:rFonts w:ascii="Times New Roman" w:hAnsi="Times New Roman"/>
          <w:b/>
          <w:sz w:val="28"/>
          <w:szCs w:val="28"/>
        </w:rPr>
        <w:t>контрольно-ревизионного отдела финансо</w:t>
      </w:r>
      <w:r>
        <w:rPr>
          <w:rFonts w:ascii="Times New Roman" w:hAnsi="Times New Roman"/>
          <w:b/>
          <w:sz w:val="28"/>
          <w:szCs w:val="28"/>
        </w:rPr>
        <w:t>вого управления администрации муниципального образования</w:t>
      </w:r>
      <w:r w:rsidRPr="00F25727">
        <w:rPr>
          <w:rFonts w:ascii="Times New Roman" w:hAnsi="Times New Roman"/>
          <w:b/>
          <w:sz w:val="28"/>
          <w:szCs w:val="28"/>
        </w:rPr>
        <w:t xml:space="preserve"> Мостовский район</w:t>
      </w:r>
    </w:p>
    <w:p w:rsidR="00D16507" w:rsidRDefault="00D16507" w:rsidP="008E7EA5">
      <w:pPr>
        <w:spacing w:after="0" w:line="240" w:lineRule="atLeast"/>
        <w:jc w:val="center"/>
        <w:rPr>
          <w:rFonts w:ascii="Times New Roman" w:hAnsi="Times New Roman"/>
          <w:b/>
          <w:sz w:val="28"/>
          <w:szCs w:val="28"/>
        </w:rPr>
      </w:pPr>
      <w:r w:rsidRPr="00D05D07">
        <w:rPr>
          <w:rFonts w:ascii="Times New Roman" w:hAnsi="Times New Roman"/>
          <w:b/>
          <w:sz w:val="28"/>
          <w:szCs w:val="28"/>
        </w:rPr>
        <w:t xml:space="preserve">на </w:t>
      </w:r>
      <w:r w:rsidRPr="00D05D07">
        <w:rPr>
          <w:rFonts w:ascii="Times New Roman" w:hAnsi="Times New Roman"/>
          <w:b/>
          <w:sz w:val="28"/>
          <w:szCs w:val="28"/>
          <w:u w:val="single"/>
        </w:rPr>
        <w:t>201</w:t>
      </w:r>
      <w:r>
        <w:rPr>
          <w:rFonts w:ascii="Times New Roman" w:hAnsi="Times New Roman"/>
          <w:b/>
          <w:sz w:val="28"/>
          <w:szCs w:val="28"/>
          <w:u w:val="single"/>
        </w:rPr>
        <w:t>7</w:t>
      </w:r>
      <w:r w:rsidRPr="00D05D07">
        <w:rPr>
          <w:rFonts w:ascii="Times New Roman" w:hAnsi="Times New Roman"/>
          <w:b/>
          <w:sz w:val="28"/>
          <w:szCs w:val="28"/>
        </w:rPr>
        <w:t xml:space="preserve"> год</w:t>
      </w:r>
    </w:p>
    <w:p w:rsidR="00D16507" w:rsidRPr="008E7EA5" w:rsidRDefault="00D16507" w:rsidP="008E7EA5">
      <w:pPr>
        <w:spacing w:after="0" w:line="240" w:lineRule="atLeast"/>
        <w:jc w:val="center"/>
        <w:rPr>
          <w:rFonts w:ascii="Times New Roman" w:hAnsi="Times New Roman"/>
          <w:b/>
          <w:sz w:val="28"/>
          <w:szCs w:val="28"/>
        </w:rPr>
      </w:pPr>
    </w:p>
    <w:tbl>
      <w:tblPr>
        <w:tblW w:w="15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6453"/>
        <w:gridCol w:w="3780"/>
        <w:gridCol w:w="1800"/>
        <w:gridCol w:w="1560"/>
        <w:gridCol w:w="1133"/>
      </w:tblGrid>
      <w:tr w:rsidR="00D16507" w:rsidRPr="006122A0" w:rsidTr="00570D82">
        <w:tc>
          <w:tcPr>
            <w:tcW w:w="675" w:type="dxa"/>
            <w:vAlign w:val="center"/>
          </w:tcPr>
          <w:p w:rsidR="00D16507" w:rsidRPr="006122A0" w:rsidRDefault="00D16507" w:rsidP="00F25727">
            <w:pPr>
              <w:spacing w:after="0" w:line="240" w:lineRule="atLeast"/>
              <w:jc w:val="center"/>
              <w:rPr>
                <w:rFonts w:ascii="Times New Roman" w:hAnsi="Times New Roman"/>
                <w:b/>
                <w:sz w:val="23"/>
                <w:szCs w:val="23"/>
              </w:rPr>
            </w:pPr>
          </w:p>
          <w:p w:rsidR="00D16507" w:rsidRPr="006122A0" w:rsidRDefault="00D16507" w:rsidP="00F25727">
            <w:pPr>
              <w:spacing w:after="0" w:line="240" w:lineRule="atLeast"/>
              <w:jc w:val="center"/>
              <w:rPr>
                <w:rFonts w:ascii="Times New Roman" w:hAnsi="Times New Roman"/>
                <w:b/>
                <w:sz w:val="23"/>
                <w:szCs w:val="23"/>
              </w:rPr>
            </w:pPr>
            <w:r w:rsidRPr="006122A0">
              <w:rPr>
                <w:rFonts w:ascii="Times New Roman" w:hAnsi="Times New Roman"/>
                <w:b/>
                <w:sz w:val="23"/>
                <w:szCs w:val="23"/>
              </w:rPr>
              <w:t>№ п/п</w:t>
            </w:r>
          </w:p>
        </w:tc>
        <w:tc>
          <w:tcPr>
            <w:tcW w:w="6453" w:type="dxa"/>
            <w:vAlign w:val="center"/>
          </w:tcPr>
          <w:p w:rsidR="00D16507" w:rsidRPr="006122A0" w:rsidRDefault="00D16507" w:rsidP="00F25727">
            <w:pPr>
              <w:spacing w:after="0" w:line="240" w:lineRule="atLeast"/>
              <w:jc w:val="center"/>
              <w:rPr>
                <w:rFonts w:ascii="Times New Roman" w:hAnsi="Times New Roman"/>
                <w:b/>
                <w:sz w:val="23"/>
                <w:szCs w:val="23"/>
              </w:rPr>
            </w:pPr>
            <w:r w:rsidRPr="006122A0">
              <w:rPr>
                <w:rFonts w:ascii="Times New Roman" w:hAnsi="Times New Roman"/>
                <w:b/>
                <w:sz w:val="23"/>
                <w:szCs w:val="23"/>
              </w:rPr>
              <w:t>Наименование  проверяемого учреждения</w:t>
            </w:r>
          </w:p>
          <w:p w:rsidR="00D16507" w:rsidRPr="006122A0" w:rsidRDefault="00D16507" w:rsidP="00F25727">
            <w:pPr>
              <w:spacing w:after="0" w:line="240" w:lineRule="atLeast"/>
              <w:jc w:val="center"/>
              <w:rPr>
                <w:rFonts w:ascii="Times New Roman" w:hAnsi="Times New Roman"/>
                <w:b/>
                <w:sz w:val="23"/>
                <w:szCs w:val="23"/>
              </w:rPr>
            </w:pPr>
            <w:r w:rsidRPr="006122A0">
              <w:rPr>
                <w:rFonts w:ascii="Times New Roman" w:hAnsi="Times New Roman"/>
                <w:b/>
                <w:sz w:val="23"/>
                <w:szCs w:val="23"/>
              </w:rPr>
              <w:t>(организации)</w:t>
            </w:r>
          </w:p>
        </w:tc>
        <w:tc>
          <w:tcPr>
            <w:tcW w:w="3780" w:type="dxa"/>
            <w:vAlign w:val="center"/>
          </w:tcPr>
          <w:p w:rsidR="00D16507" w:rsidRPr="006122A0" w:rsidRDefault="00D16507" w:rsidP="00F25727">
            <w:pPr>
              <w:spacing w:after="0" w:line="240" w:lineRule="atLeast"/>
              <w:jc w:val="center"/>
              <w:rPr>
                <w:rFonts w:ascii="Times New Roman" w:hAnsi="Times New Roman"/>
                <w:b/>
                <w:sz w:val="23"/>
                <w:szCs w:val="23"/>
              </w:rPr>
            </w:pPr>
            <w:r w:rsidRPr="006122A0">
              <w:rPr>
                <w:rFonts w:ascii="Times New Roman" w:hAnsi="Times New Roman"/>
                <w:b/>
                <w:sz w:val="23"/>
                <w:szCs w:val="23"/>
              </w:rPr>
              <w:t>Форма ревизии (проверки)- комплексная,</w:t>
            </w:r>
          </w:p>
          <w:p w:rsidR="00D16507" w:rsidRPr="006122A0" w:rsidRDefault="00D16507" w:rsidP="00F25727">
            <w:pPr>
              <w:spacing w:after="0" w:line="240" w:lineRule="atLeast"/>
              <w:jc w:val="center"/>
              <w:rPr>
                <w:rFonts w:ascii="Times New Roman" w:hAnsi="Times New Roman"/>
                <w:b/>
                <w:sz w:val="23"/>
                <w:szCs w:val="23"/>
              </w:rPr>
            </w:pPr>
            <w:r w:rsidRPr="006122A0">
              <w:rPr>
                <w:rFonts w:ascii="Times New Roman" w:hAnsi="Times New Roman"/>
                <w:b/>
                <w:sz w:val="23"/>
                <w:szCs w:val="23"/>
              </w:rPr>
              <w:t>тематическая</w:t>
            </w:r>
          </w:p>
        </w:tc>
        <w:tc>
          <w:tcPr>
            <w:tcW w:w="1800" w:type="dxa"/>
            <w:vAlign w:val="center"/>
          </w:tcPr>
          <w:p w:rsidR="00D16507" w:rsidRPr="00CA3166" w:rsidRDefault="00D16507" w:rsidP="00F25727">
            <w:pPr>
              <w:spacing w:after="0" w:line="240" w:lineRule="atLeast"/>
              <w:jc w:val="center"/>
              <w:rPr>
                <w:rFonts w:ascii="Times New Roman" w:hAnsi="Times New Roman"/>
                <w:b/>
                <w:sz w:val="23"/>
                <w:szCs w:val="23"/>
              </w:rPr>
            </w:pPr>
            <w:r w:rsidRPr="00CA3166">
              <w:rPr>
                <w:rFonts w:ascii="Times New Roman" w:hAnsi="Times New Roman"/>
                <w:b/>
                <w:sz w:val="23"/>
                <w:szCs w:val="23"/>
              </w:rPr>
              <w:t>Проверяемый период</w:t>
            </w:r>
          </w:p>
        </w:tc>
        <w:tc>
          <w:tcPr>
            <w:tcW w:w="1560" w:type="dxa"/>
            <w:vAlign w:val="center"/>
          </w:tcPr>
          <w:p w:rsidR="00D16507" w:rsidRPr="00CA3166" w:rsidRDefault="00D16507" w:rsidP="00F25727">
            <w:pPr>
              <w:spacing w:after="0" w:line="240" w:lineRule="atLeast"/>
              <w:jc w:val="center"/>
              <w:rPr>
                <w:rFonts w:ascii="Times New Roman" w:hAnsi="Times New Roman"/>
                <w:b/>
                <w:sz w:val="23"/>
                <w:szCs w:val="23"/>
              </w:rPr>
            </w:pPr>
            <w:r w:rsidRPr="00CA3166">
              <w:rPr>
                <w:rFonts w:ascii="Times New Roman" w:hAnsi="Times New Roman"/>
                <w:b/>
                <w:sz w:val="23"/>
                <w:szCs w:val="23"/>
              </w:rPr>
              <w:t>Срок проведения ревизии (проверки)</w:t>
            </w:r>
          </w:p>
        </w:tc>
        <w:tc>
          <w:tcPr>
            <w:tcW w:w="1133" w:type="dxa"/>
            <w:vAlign w:val="center"/>
          </w:tcPr>
          <w:p w:rsidR="00D16507" w:rsidRPr="00CA3166" w:rsidRDefault="00D16507" w:rsidP="00F25727">
            <w:pPr>
              <w:spacing w:after="0" w:line="240" w:lineRule="atLeast"/>
              <w:jc w:val="center"/>
              <w:rPr>
                <w:rFonts w:ascii="Times New Roman" w:hAnsi="Times New Roman"/>
                <w:b/>
                <w:sz w:val="23"/>
                <w:szCs w:val="23"/>
              </w:rPr>
            </w:pPr>
            <w:r w:rsidRPr="00CA3166">
              <w:rPr>
                <w:rFonts w:ascii="Times New Roman" w:hAnsi="Times New Roman"/>
                <w:b/>
                <w:sz w:val="23"/>
                <w:szCs w:val="23"/>
              </w:rPr>
              <w:t>Ответственные исполнители</w:t>
            </w:r>
          </w:p>
        </w:tc>
      </w:tr>
      <w:tr w:rsidR="00D16507" w:rsidRPr="006122A0" w:rsidTr="00570D82">
        <w:tc>
          <w:tcPr>
            <w:tcW w:w="675" w:type="dxa"/>
            <w:vAlign w:val="center"/>
          </w:tcPr>
          <w:p w:rsidR="00D16507" w:rsidRPr="006122A0" w:rsidRDefault="00D16507" w:rsidP="00F25727">
            <w:pPr>
              <w:spacing w:after="0" w:line="240" w:lineRule="atLeast"/>
              <w:jc w:val="center"/>
              <w:rPr>
                <w:rFonts w:ascii="Times New Roman" w:hAnsi="Times New Roman"/>
                <w:b/>
                <w:sz w:val="24"/>
                <w:szCs w:val="24"/>
              </w:rPr>
            </w:pPr>
            <w:r w:rsidRPr="006122A0">
              <w:rPr>
                <w:rFonts w:ascii="Times New Roman" w:hAnsi="Times New Roman"/>
                <w:b/>
                <w:sz w:val="24"/>
                <w:szCs w:val="24"/>
              </w:rPr>
              <w:t>1</w:t>
            </w:r>
          </w:p>
        </w:tc>
        <w:tc>
          <w:tcPr>
            <w:tcW w:w="6453" w:type="dxa"/>
            <w:vAlign w:val="center"/>
          </w:tcPr>
          <w:p w:rsidR="00D16507" w:rsidRPr="006122A0" w:rsidRDefault="00D16507" w:rsidP="00F25727">
            <w:pPr>
              <w:spacing w:after="0" w:line="240" w:lineRule="atLeast"/>
              <w:jc w:val="center"/>
              <w:rPr>
                <w:rFonts w:ascii="Times New Roman" w:hAnsi="Times New Roman"/>
                <w:b/>
                <w:sz w:val="24"/>
                <w:szCs w:val="24"/>
              </w:rPr>
            </w:pPr>
            <w:r w:rsidRPr="006122A0">
              <w:rPr>
                <w:rFonts w:ascii="Times New Roman" w:hAnsi="Times New Roman"/>
                <w:b/>
                <w:sz w:val="24"/>
                <w:szCs w:val="24"/>
              </w:rPr>
              <w:t>2</w:t>
            </w:r>
          </w:p>
        </w:tc>
        <w:tc>
          <w:tcPr>
            <w:tcW w:w="3780" w:type="dxa"/>
            <w:vAlign w:val="center"/>
          </w:tcPr>
          <w:p w:rsidR="00D16507" w:rsidRPr="006122A0" w:rsidRDefault="00D16507" w:rsidP="00F25727">
            <w:pPr>
              <w:spacing w:after="0" w:line="240" w:lineRule="atLeast"/>
              <w:jc w:val="center"/>
              <w:rPr>
                <w:rFonts w:ascii="Times New Roman" w:hAnsi="Times New Roman"/>
                <w:b/>
                <w:sz w:val="24"/>
                <w:szCs w:val="24"/>
              </w:rPr>
            </w:pPr>
            <w:r w:rsidRPr="006122A0">
              <w:rPr>
                <w:rFonts w:ascii="Times New Roman" w:hAnsi="Times New Roman"/>
                <w:b/>
                <w:sz w:val="24"/>
                <w:szCs w:val="24"/>
              </w:rPr>
              <w:t>3</w:t>
            </w:r>
          </w:p>
        </w:tc>
        <w:tc>
          <w:tcPr>
            <w:tcW w:w="1800" w:type="dxa"/>
            <w:vAlign w:val="center"/>
          </w:tcPr>
          <w:p w:rsidR="00D16507" w:rsidRPr="006122A0" w:rsidRDefault="00D16507" w:rsidP="00F25727">
            <w:pPr>
              <w:spacing w:after="0" w:line="240" w:lineRule="atLeast"/>
              <w:jc w:val="center"/>
              <w:rPr>
                <w:rFonts w:ascii="Times New Roman" w:hAnsi="Times New Roman"/>
                <w:b/>
                <w:sz w:val="24"/>
                <w:szCs w:val="24"/>
              </w:rPr>
            </w:pPr>
            <w:r w:rsidRPr="006122A0">
              <w:rPr>
                <w:rFonts w:ascii="Times New Roman" w:hAnsi="Times New Roman"/>
                <w:b/>
                <w:sz w:val="24"/>
                <w:szCs w:val="24"/>
              </w:rPr>
              <w:t>4</w:t>
            </w:r>
          </w:p>
        </w:tc>
        <w:tc>
          <w:tcPr>
            <w:tcW w:w="1560" w:type="dxa"/>
            <w:vAlign w:val="center"/>
          </w:tcPr>
          <w:p w:rsidR="00D16507" w:rsidRPr="006122A0" w:rsidRDefault="00D16507" w:rsidP="00F25727">
            <w:pPr>
              <w:spacing w:after="0" w:line="240" w:lineRule="atLeast"/>
              <w:jc w:val="center"/>
              <w:rPr>
                <w:rFonts w:ascii="Times New Roman" w:hAnsi="Times New Roman"/>
                <w:b/>
                <w:sz w:val="24"/>
                <w:szCs w:val="24"/>
              </w:rPr>
            </w:pPr>
            <w:r w:rsidRPr="006122A0">
              <w:rPr>
                <w:rFonts w:ascii="Times New Roman" w:hAnsi="Times New Roman"/>
                <w:b/>
                <w:sz w:val="24"/>
                <w:szCs w:val="24"/>
              </w:rPr>
              <w:t>5</w:t>
            </w:r>
          </w:p>
        </w:tc>
        <w:tc>
          <w:tcPr>
            <w:tcW w:w="1133" w:type="dxa"/>
            <w:vAlign w:val="center"/>
          </w:tcPr>
          <w:p w:rsidR="00D16507" w:rsidRPr="006122A0" w:rsidRDefault="00D16507" w:rsidP="00F25727">
            <w:pPr>
              <w:spacing w:after="0" w:line="240" w:lineRule="atLeast"/>
              <w:jc w:val="center"/>
              <w:rPr>
                <w:rFonts w:ascii="Times New Roman" w:hAnsi="Times New Roman"/>
                <w:b/>
                <w:sz w:val="24"/>
                <w:szCs w:val="24"/>
              </w:rPr>
            </w:pPr>
            <w:r w:rsidRPr="006122A0">
              <w:rPr>
                <w:rFonts w:ascii="Times New Roman" w:hAnsi="Times New Roman"/>
                <w:b/>
                <w:sz w:val="24"/>
                <w:szCs w:val="24"/>
              </w:rPr>
              <w:t>6</w:t>
            </w:r>
          </w:p>
        </w:tc>
      </w:tr>
      <w:tr w:rsidR="00D16507" w:rsidRPr="006122A0" w:rsidTr="00DE4149">
        <w:tc>
          <w:tcPr>
            <w:tcW w:w="15401" w:type="dxa"/>
            <w:gridSpan w:val="6"/>
            <w:vAlign w:val="center"/>
          </w:tcPr>
          <w:p w:rsidR="00D16507" w:rsidRPr="00DE4149" w:rsidRDefault="00D16507" w:rsidP="00EB1CCA">
            <w:pPr>
              <w:spacing w:after="0" w:line="240" w:lineRule="atLeast"/>
              <w:jc w:val="center"/>
              <w:rPr>
                <w:rFonts w:ascii="Times New Roman" w:hAnsi="Times New Roman"/>
                <w:b/>
                <w:sz w:val="24"/>
                <w:szCs w:val="24"/>
                <w:lang w:val="en-US"/>
              </w:rPr>
            </w:pPr>
            <w:r w:rsidRPr="006122A0">
              <w:rPr>
                <w:rFonts w:ascii="Times New Roman" w:hAnsi="Times New Roman"/>
                <w:b/>
                <w:sz w:val="24"/>
                <w:szCs w:val="24"/>
              </w:rPr>
              <w:t>Экспертно – аналитическая деятельность</w:t>
            </w:r>
          </w:p>
        </w:tc>
      </w:tr>
      <w:tr w:rsidR="00D16507" w:rsidRPr="006122A0" w:rsidTr="00570D82">
        <w:tc>
          <w:tcPr>
            <w:tcW w:w="675" w:type="dxa"/>
            <w:vAlign w:val="center"/>
          </w:tcPr>
          <w:p w:rsidR="00D16507" w:rsidRPr="006122A0" w:rsidRDefault="00D16507" w:rsidP="00F25727">
            <w:pPr>
              <w:spacing w:after="0" w:line="240" w:lineRule="atLeast"/>
              <w:jc w:val="center"/>
              <w:rPr>
                <w:rFonts w:ascii="Times New Roman" w:hAnsi="Times New Roman"/>
                <w:sz w:val="24"/>
                <w:szCs w:val="24"/>
              </w:rPr>
            </w:pPr>
            <w:r w:rsidRPr="006122A0">
              <w:rPr>
                <w:rFonts w:ascii="Times New Roman" w:hAnsi="Times New Roman"/>
                <w:sz w:val="24"/>
                <w:szCs w:val="24"/>
              </w:rPr>
              <w:t>1</w:t>
            </w:r>
          </w:p>
        </w:tc>
        <w:tc>
          <w:tcPr>
            <w:tcW w:w="6453" w:type="dxa"/>
            <w:vAlign w:val="center"/>
          </w:tcPr>
          <w:p w:rsidR="00D16507" w:rsidRPr="00694969" w:rsidRDefault="00D16507" w:rsidP="00902BA7">
            <w:pPr>
              <w:spacing w:after="0" w:line="240" w:lineRule="atLeast"/>
              <w:jc w:val="center"/>
              <w:rPr>
                <w:rFonts w:ascii="Times New Roman" w:hAnsi="Times New Roman"/>
                <w:sz w:val="24"/>
                <w:szCs w:val="24"/>
              </w:rPr>
            </w:pPr>
            <w:r>
              <w:rPr>
                <w:rFonts w:ascii="Times New Roman" w:hAnsi="Times New Roman"/>
                <w:color w:val="000000"/>
                <w:sz w:val="24"/>
                <w:szCs w:val="24"/>
              </w:rPr>
              <w:t>Главные распорядител</w:t>
            </w:r>
            <w:r w:rsidRPr="00694969">
              <w:rPr>
                <w:rFonts w:ascii="Times New Roman" w:hAnsi="Times New Roman"/>
                <w:color w:val="000000"/>
                <w:sz w:val="24"/>
                <w:szCs w:val="24"/>
              </w:rPr>
              <w:t>и (расп</w:t>
            </w:r>
            <w:r>
              <w:rPr>
                <w:rFonts w:ascii="Times New Roman" w:hAnsi="Times New Roman"/>
                <w:color w:val="000000"/>
                <w:sz w:val="24"/>
                <w:szCs w:val="24"/>
              </w:rPr>
              <w:t>орядители) средств муниципального бюджета, главные администраторы (администраторы) доходов муниципального бюджета, главные администраторы (администраторы</w:t>
            </w:r>
            <w:r w:rsidRPr="00694969">
              <w:rPr>
                <w:rFonts w:ascii="Times New Roman" w:hAnsi="Times New Roman"/>
                <w:color w:val="000000"/>
                <w:sz w:val="24"/>
                <w:szCs w:val="24"/>
              </w:rPr>
              <w:t xml:space="preserve">) источников </w:t>
            </w:r>
            <w:r w:rsidRPr="00694969">
              <w:rPr>
                <w:rFonts w:ascii="Times New Roman" w:hAnsi="Times New Roman"/>
                <w:color w:val="000000"/>
                <w:sz w:val="24"/>
                <w:szCs w:val="24"/>
              </w:rPr>
              <w:lastRenderedPageBreak/>
              <w:t>фина</w:t>
            </w:r>
            <w:r>
              <w:rPr>
                <w:rFonts w:ascii="Times New Roman" w:hAnsi="Times New Roman"/>
                <w:color w:val="000000"/>
                <w:sz w:val="24"/>
                <w:szCs w:val="24"/>
              </w:rPr>
              <w:t>нсирования дефицита муниципального</w:t>
            </w:r>
            <w:r w:rsidRPr="00694969">
              <w:rPr>
                <w:rFonts w:ascii="Times New Roman" w:hAnsi="Times New Roman"/>
                <w:color w:val="000000"/>
                <w:sz w:val="24"/>
                <w:szCs w:val="24"/>
              </w:rPr>
              <w:t xml:space="preserve"> бюджета</w:t>
            </w:r>
          </w:p>
        </w:tc>
        <w:tc>
          <w:tcPr>
            <w:tcW w:w="3780" w:type="dxa"/>
            <w:vAlign w:val="center"/>
          </w:tcPr>
          <w:p w:rsidR="00D16507" w:rsidRPr="00694969" w:rsidRDefault="00D16507" w:rsidP="00EB6FB1">
            <w:pPr>
              <w:spacing w:line="240" w:lineRule="auto"/>
              <w:jc w:val="center"/>
              <w:rPr>
                <w:rFonts w:ascii="Times New Roman" w:hAnsi="Times New Roman"/>
                <w:sz w:val="24"/>
                <w:szCs w:val="24"/>
              </w:rPr>
            </w:pPr>
            <w:r>
              <w:rPr>
                <w:rFonts w:ascii="Times New Roman" w:hAnsi="Times New Roman"/>
                <w:sz w:val="24"/>
                <w:szCs w:val="24"/>
              </w:rPr>
              <w:lastRenderedPageBreak/>
              <w:t>Тематическая (анализ</w:t>
            </w:r>
            <w:r w:rsidRPr="00694969">
              <w:rPr>
                <w:rFonts w:ascii="Times New Roman" w:hAnsi="Times New Roman"/>
                <w:sz w:val="24"/>
                <w:szCs w:val="24"/>
              </w:rPr>
              <w:t xml:space="preserve">  осуществления главными администраторами бюджетных средств внутреннего финансового </w:t>
            </w:r>
            <w:r w:rsidRPr="00694969">
              <w:rPr>
                <w:rFonts w:ascii="Times New Roman" w:hAnsi="Times New Roman"/>
                <w:sz w:val="24"/>
                <w:szCs w:val="24"/>
              </w:rPr>
              <w:lastRenderedPageBreak/>
              <w:t>контроля и внутреннего финансового аудита</w:t>
            </w:r>
            <w:r>
              <w:rPr>
                <w:rFonts w:ascii="Times New Roman" w:hAnsi="Times New Roman"/>
                <w:sz w:val="24"/>
                <w:szCs w:val="24"/>
              </w:rPr>
              <w:t>)</w:t>
            </w:r>
          </w:p>
        </w:tc>
        <w:tc>
          <w:tcPr>
            <w:tcW w:w="1800" w:type="dxa"/>
            <w:vAlign w:val="center"/>
          </w:tcPr>
          <w:p w:rsidR="00D16507" w:rsidRDefault="00D16507" w:rsidP="00902BA7">
            <w:pPr>
              <w:spacing w:after="0" w:line="240" w:lineRule="atLeast"/>
              <w:jc w:val="center"/>
              <w:rPr>
                <w:rFonts w:ascii="Times New Roman" w:hAnsi="Times New Roman"/>
                <w:sz w:val="24"/>
                <w:szCs w:val="24"/>
              </w:rPr>
            </w:pPr>
            <w:r>
              <w:rPr>
                <w:rFonts w:ascii="Times New Roman" w:hAnsi="Times New Roman"/>
                <w:sz w:val="24"/>
                <w:szCs w:val="24"/>
              </w:rPr>
              <w:lastRenderedPageBreak/>
              <w:t>2016 год</w:t>
            </w:r>
          </w:p>
        </w:tc>
        <w:tc>
          <w:tcPr>
            <w:tcW w:w="1560" w:type="dxa"/>
            <w:vAlign w:val="center"/>
          </w:tcPr>
          <w:p w:rsidR="00D16507" w:rsidRPr="00694969" w:rsidRDefault="00D16507" w:rsidP="00902BA7">
            <w:pPr>
              <w:jc w:val="center"/>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rPr>
              <w:t xml:space="preserve"> квартал 2017</w:t>
            </w:r>
            <w:r w:rsidRPr="006122A0">
              <w:rPr>
                <w:rFonts w:ascii="Times New Roman" w:hAnsi="Times New Roman"/>
                <w:sz w:val="24"/>
                <w:szCs w:val="24"/>
              </w:rPr>
              <w:t xml:space="preserve"> года</w:t>
            </w:r>
          </w:p>
        </w:tc>
        <w:tc>
          <w:tcPr>
            <w:tcW w:w="1133" w:type="dxa"/>
            <w:vAlign w:val="center"/>
          </w:tcPr>
          <w:p w:rsidR="00D16507" w:rsidRPr="006122A0" w:rsidRDefault="00D16507" w:rsidP="00902BA7">
            <w:pPr>
              <w:spacing w:after="0" w:line="240" w:lineRule="atLeast"/>
              <w:jc w:val="center"/>
              <w:rPr>
                <w:rFonts w:ascii="Times New Roman" w:hAnsi="Times New Roman"/>
                <w:sz w:val="24"/>
                <w:szCs w:val="24"/>
              </w:rPr>
            </w:pPr>
            <w:r>
              <w:rPr>
                <w:rFonts w:ascii="Times New Roman" w:hAnsi="Times New Roman"/>
                <w:sz w:val="24"/>
                <w:szCs w:val="24"/>
              </w:rPr>
              <w:t>КРО</w:t>
            </w:r>
          </w:p>
        </w:tc>
      </w:tr>
      <w:tr w:rsidR="00D16507" w:rsidRPr="006122A0" w:rsidTr="00570D82">
        <w:tc>
          <w:tcPr>
            <w:tcW w:w="675" w:type="dxa"/>
            <w:vAlign w:val="center"/>
          </w:tcPr>
          <w:p w:rsidR="00D16507" w:rsidRPr="006122A0" w:rsidRDefault="00D16507" w:rsidP="00F25727">
            <w:pPr>
              <w:spacing w:after="0" w:line="240" w:lineRule="atLeast"/>
              <w:jc w:val="center"/>
              <w:rPr>
                <w:rFonts w:ascii="Times New Roman" w:hAnsi="Times New Roman"/>
                <w:sz w:val="24"/>
                <w:szCs w:val="24"/>
              </w:rPr>
            </w:pPr>
            <w:r>
              <w:rPr>
                <w:rFonts w:ascii="Times New Roman" w:hAnsi="Times New Roman"/>
                <w:sz w:val="24"/>
                <w:szCs w:val="24"/>
              </w:rPr>
              <w:lastRenderedPageBreak/>
              <w:t>2</w:t>
            </w:r>
          </w:p>
        </w:tc>
        <w:tc>
          <w:tcPr>
            <w:tcW w:w="6453" w:type="dxa"/>
            <w:vAlign w:val="center"/>
          </w:tcPr>
          <w:p w:rsidR="00D16507" w:rsidRPr="006122A0" w:rsidRDefault="00D16507" w:rsidP="00902BA7">
            <w:pPr>
              <w:spacing w:after="0" w:line="240" w:lineRule="atLeast"/>
              <w:jc w:val="center"/>
              <w:rPr>
                <w:rFonts w:ascii="Times New Roman" w:hAnsi="Times New Roman"/>
                <w:sz w:val="24"/>
                <w:szCs w:val="24"/>
              </w:rPr>
            </w:pPr>
            <w:r>
              <w:rPr>
                <w:rFonts w:ascii="Times New Roman" w:hAnsi="Times New Roman"/>
                <w:color w:val="000000"/>
                <w:sz w:val="24"/>
                <w:szCs w:val="24"/>
              </w:rPr>
              <w:t>Главные распорядител</w:t>
            </w:r>
            <w:r w:rsidRPr="00694969">
              <w:rPr>
                <w:rFonts w:ascii="Times New Roman" w:hAnsi="Times New Roman"/>
                <w:color w:val="000000"/>
                <w:sz w:val="24"/>
                <w:szCs w:val="24"/>
              </w:rPr>
              <w:t>и (расп</w:t>
            </w:r>
            <w:r>
              <w:rPr>
                <w:rFonts w:ascii="Times New Roman" w:hAnsi="Times New Roman"/>
                <w:color w:val="000000"/>
                <w:sz w:val="24"/>
                <w:szCs w:val="24"/>
              </w:rPr>
              <w:t>орядители) средств муниципального бюджета, главные администраторы (администраторы) доходов муниципального бюджета, главные администраторы (администраторы</w:t>
            </w:r>
            <w:r w:rsidRPr="00694969">
              <w:rPr>
                <w:rFonts w:ascii="Times New Roman" w:hAnsi="Times New Roman"/>
                <w:color w:val="000000"/>
                <w:sz w:val="24"/>
                <w:szCs w:val="24"/>
              </w:rPr>
              <w:t>) источников фина</w:t>
            </w:r>
            <w:r>
              <w:rPr>
                <w:rFonts w:ascii="Times New Roman" w:hAnsi="Times New Roman"/>
                <w:color w:val="000000"/>
                <w:sz w:val="24"/>
                <w:szCs w:val="24"/>
              </w:rPr>
              <w:t>нсирования дефицита муниципального</w:t>
            </w:r>
            <w:r w:rsidRPr="00694969">
              <w:rPr>
                <w:rFonts w:ascii="Times New Roman" w:hAnsi="Times New Roman"/>
                <w:color w:val="000000"/>
                <w:sz w:val="24"/>
                <w:szCs w:val="24"/>
              </w:rPr>
              <w:t xml:space="preserve"> бюджета</w:t>
            </w:r>
          </w:p>
        </w:tc>
        <w:tc>
          <w:tcPr>
            <w:tcW w:w="3780" w:type="dxa"/>
            <w:vAlign w:val="center"/>
          </w:tcPr>
          <w:p w:rsidR="00D16507" w:rsidRPr="006122A0" w:rsidRDefault="00D16507" w:rsidP="00EB6FB1">
            <w:pPr>
              <w:spacing w:line="240" w:lineRule="auto"/>
              <w:jc w:val="center"/>
            </w:pPr>
            <w:r w:rsidRPr="006122A0">
              <w:rPr>
                <w:rFonts w:ascii="Times New Roman" w:hAnsi="Times New Roman"/>
                <w:sz w:val="24"/>
                <w:szCs w:val="24"/>
              </w:rPr>
              <w:t xml:space="preserve">Тематическая, </w:t>
            </w:r>
            <w:r w:rsidRPr="00065442">
              <w:rPr>
                <w:rFonts w:ascii="Times New Roman" w:hAnsi="Times New Roman"/>
                <w:sz w:val="24"/>
                <w:szCs w:val="24"/>
              </w:rPr>
              <w:t>(мониторинг качества финансового менеджмента</w:t>
            </w:r>
            <w:r w:rsidRPr="006122A0">
              <w:rPr>
                <w:rFonts w:ascii="Times New Roman" w:hAnsi="Times New Roman"/>
                <w:sz w:val="24"/>
                <w:szCs w:val="24"/>
              </w:rPr>
              <w:t>)</w:t>
            </w:r>
          </w:p>
        </w:tc>
        <w:tc>
          <w:tcPr>
            <w:tcW w:w="1800" w:type="dxa"/>
            <w:vAlign w:val="center"/>
          </w:tcPr>
          <w:p w:rsidR="00D16507" w:rsidRPr="006122A0" w:rsidRDefault="00D16507" w:rsidP="00902BA7">
            <w:pPr>
              <w:spacing w:after="0" w:line="240" w:lineRule="atLeast"/>
              <w:jc w:val="center"/>
              <w:rPr>
                <w:rFonts w:ascii="Times New Roman" w:hAnsi="Times New Roman"/>
                <w:sz w:val="24"/>
                <w:szCs w:val="24"/>
              </w:rPr>
            </w:pPr>
            <w:r>
              <w:rPr>
                <w:rFonts w:ascii="Times New Roman" w:hAnsi="Times New Roman"/>
                <w:sz w:val="24"/>
                <w:szCs w:val="24"/>
              </w:rPr>
              <w:t>2016</w:t>
            </w:r>
            <w:r w:rsidRPr="006122A0">
              <w:rPr>
                <w:rFonts w:ascii="Times New Roman" w:hAnsi="Times New Roman"/>
                <w:sz w:val="24"/>
                <w:szCs w:val="24"/>
              </w:rPr>
              <w:t xml:space="preserve"> год</w:t>
            </w:r>
          </w:p>
        </w:tc>
        <w:tc>
          <w:tcPr>
            <w:tcW w:w="1560" w:type="dxa"/>
            <w:vAlign w:val="center"/>
          </w:tcPr>
          <w:p w:rsidR="00D16507" w:rsidRPr="006122A0" w:rsidRDefault="00D16507" w:rsidP="00902BA7">
            <w:pPr>
              <w:jc w:val="center"/>
            </w:pPr>
            <w:r w:rsidRPr="006122A0">
              <w:rPr>
                <w:rFonts w:ascii="Times New Roman" w:hAnsi="Times New Roman"/>
                <w:sz w:val="24"/>
                <w:szCs w:val="24"/>
                <w:lang w:val="en-US"/>
              </w:rPr>
              <w:t>II</w:t>
            </w:r>
            <w:r>
              <w:rPr>
                <w:rFonts w:ascii="Times New Roman" w:hAnsi="Times New Roman"/>
                <w:sz w:val="24"/>
                <w:szCs w:val="24"/>
              </w:rPr>
              <w:t xml:space="preserve"> квартал 2017</w:t>
            </w:r>
            <w:r w:rsidRPr="006122A0">
              <w:rPr>
                <w:rFonts w:ascii="Times New Roman" w:hAnsi="Times New Roman"/>
                <w:sz w:val="24"/>
                <w:szCs w:val="24"/>
              </w:rPr>
              <w:t xml:space="preserve"> года</w:t>
            </w:r>
          </w:p>
        </w:tc>
        <w:tc>
          <w:tcPr>
            <w:tcW w:w="1133" w:type="dxa"/>
            <w:vAlign w:val="center"/>
          </w:tcPr>
          <w:p w:rsidR="00D16507" w:rsidRPr="006122A0" w:rsidRDefault="00D16507" w:rsidP="00902BA7">
            <w:pPr>
              <w:spacing w:after="0" w:line="240" w:lineRule="atLeast"/>
              <w:jc w:val="center"/>
              <w:rPr>
                <w:rFonts w:ascii="Times New Roman" w:hAnsi="Times New Roman"/>
                <w:sz w:val="24"/>
                <w:szCs w:val="24"/>
              </w:rPr>
            </w:pPr>
            <w:r w:rsidRPr="006122A0">
              <w:rPr>
                <w:rFonts w:ascii="Times New Roman" w:hAnsi="Times New Roman"/>
                <w:sz w:val="24"/>
                <w:szCs w:val="24"/>
              </w:rPr>
              <w:t>КРО</w:t>
            </w:r>
          </w:p>
        </w:tc>
      </w:tr>
      <w:tr w:rsidR="00D16507" w:rsidRPr="006122A0" w:rsidTr="00570D82">
        <w:tc>
          <w:tcPr>
            <w:tcW w:w="15401" w:type="dxa"/>
            <w:gridSpan w:val="6"/>
            <w:vAlign w:val="center"/>
          </w:tcPr>
          <w:p w:rsidR="00D16507" w:rsidRDefault="00D16507" w:rsidP="00F25727">
            <w:pPr>
              <w:spacing w:after="0" w:line="240" w:lineRule="atLeast"/>
              <w:jc w:val="center"/>
              <w:rPr>
                <w:rFonts w:ascii="Times New Roman" w:hAnsi="Times New Roman"/>
                <w:b/>
                <w:sz w:val="24"/>
                <w:szCs w:val="24"/>
                <w:lang w:val="en-US"/>
              </w:rPr>
            </w:pPr>
          </w:p>
          <w:p w:rsidR="00D16507" w:rsidRDefault="00D16507" w:rsidP="00F25727">
            <w:pPr>
              <w:spacing w:after="0" w:line="240" w:lineRule="atLeast"/>
              <w:jc w:val="center"/>
              <w:rPr>
                <w:rFonts w:ascii="Times New Roman" w:hAnsi="Times New Roman"/>
                <w:b/>
                <w:sz w:val="24"/>
                <w:szCs w:val="24"/>
                <w:lang w:val="en-US"/>
              </w:rPr>
            </w:pPr>
            <w:r w:rsidRPr="006122A0">
              <w:rPr>
                <w:rFonts w:ascii="Times New Roman" w:hAnsi="Times New Roman"/>
                <w:b/>
                <w:sz w:val="24"/>
                <w:szCs w:val="24"/>
              </w:rPr>
              <w:t>Контрольные мероприятия</w:t>
            </w:r>
          </w:p>
          <w:p w:rsidR="00D16507" w:rsidRPr="00DE4149" w:rsidRDefault="00D16507" w:rsidP="00F25727">
            <w:pPr>
              <w:spacing w:after="0" w:line="240" w:lineRule="atLeast"/>
              <w:jc w:val="center"/>
              <w:rPr>
                <w:rFonts w:ascii="Times New Roman" w:hAnsi="Times New Roman"/>
                <w:b/>
                <w:sz w:val="24"/>
                <w:szCs w:val="24"/>
                <w:lang w:val="en-US"/>
              </w:rPr>
            </w:pPr>
          </w:p>
        </w:tc>
      </w:tr>
      <w:tr w:rsidR="00D16507" w:rsidRPr="00CA3166" w:rsidTr="00570D82">
        <w:tc>
          <w:tcPr>
            <w:tcW w:w="675" w:type="dxa"/>
            <w:vAlign w:val="center"/>
          </w:tcPr>
          <w:p w:rsidR="00D16507" w:rsidRPr="006122A0" w:rsidRDefault="00D16507" w:rsidP="00F25727">
            <w:pPr>
              <w:spacing w:after="0" w:line="240" w:lineRule="atLeast"/>
              <w:jc w:val="center"/>
              <w:rPr>
                <w:rFonts w:ascii="Times New Roman" w:hAnsi="Times New Roman"/>
                <w:sz w:val="24"/>
                <w:szCs w:val="24"/>
              </w:rPr>
            </w:pPr>
            <w:r>
              <w:rPr>
                <w:rFonts w:ascii="Times New Roman" w:hAnsi="Times New Roman"/>
                <w:sz w:val="24"/>
                <w:szCs w:val="24"/>
              </w:rPr>
              <w:t>1</w:t>
            </w:r>
          </w:p>
        </w:tc>
        <w:tc>
          <w:tcPr>
            <w:tcW w:w="6453" w:type="dxa"/>
            <w:vAlign w:val="center"/>
          </w:tcPr>
          <w:p w:rsidR="00D16507" w:rsidRPr="00D60372" w:rsidRDefault="00D16507" w:rsidP="00CE0E57">
            <w:pPr>
              <w:spacing w:after="0" w:line="240" w:lineRule="atLeast"/>
              <w:jc w:val="center"/>
              <w:rPr>
                <w:rFonts w:ascii="Times New Roman" w:hAnsi="Times New Roman"/>
                <w:sz w:val="24"/>
                <w:szCs w:val="24"/>
              </w:rPr>
            </w:pPr>
            <w:r>
              <w:rPr>
                <w:rFonts w:ascii="Times New Roman" w:hAnsi="Times New Roman"/>
                <w:sz w:val="24"/>
                <w:szCs w:val="24"/>
              </w:rPr>
              <w:t>Отдел культуры администрации муниципального образования Мостовский район</w:t>
            </w:r>
          </w:p>
        </w:tc>
        <w:tc>
          <w:tcPr>
            <w:tcW w:w="3780" w:type="dxa"/>
            <w:vAlign w:val="center"/>
          </w:tcPr>
          <w:p w:rsidR="00D16507" w:rsidRPr="00CA3166" w:rsidRDefault="00D16507" w:rsidP="00CE0E57">
            <w:pPr>
              <w:spacing w:after="0" w:line="240" w:lineRule="atLeast"/>
              <w:jc w:val="center"/>
              <w:rPr>
                <w:rFonts w:ascii="Times New Roman" w:hAnsi="Times New Roman"/>
                <w:sz w:val="24"/>
                <w:szCs w:val="24"/>
              </w:rPr>
            </w:pPr>
            <w:r w:rsidRPr="00CA3166">
              <w:rPr>
                <w:rFonts w:ascii="Times New Roman" w:hAnsi="Times New Roman"/>
                <w:sz w:val="24"/>
                <w:szCs w:val="24"/>
              </w:rPr>
              <w:t>Тематическая. Проверка расходования бюджетных средств,  выделенных на реализацию муниципально</w:t>
            </w:r>
            <w:r>
              <w:rPr>
                <w:rFonts w:ascii="Times New Roman" w:hAnsi="Times New Roman"/>
                <w:sz w:val="24"/>
                <w:szCs w:val="24"/>
              </w:rPr>
              <w:t>й программы «Развитие</w:t>
            </w:r>
            <w:r w:rsidRPr="00CA3166">
              <w:rPr>
                <w:rFonts w:ascii="Times New Roman" w:hAnsi="Times New Roman"/>
                <w:sz w:val="24"/>
                <w:szCs w:val="24"/>
              </w:rPr>
              <w:t xml:space="preserve"> </w:t>
            </w:r>
            <w:r>
              <w:rPr>
                <w:rFonts w:ascii="Times New Roman" w:hAnsi="Times New Roman"/>
                <w:sz w:val="24"/>
                <w:szCs w:val="24"/>
              </w:rPr>
              <w:t>культуры</w:t>
            </w:r>
            <w:r w:rsidRPr="00CA3166">
              <w:rPr>
                <w:rFonts w:ascii="Times New Roman" w:hAnsi="Times New Roman"/>
                <w:sz w:val="24"/>
                <w:szCs w:val="24"/>
              </w:rPr>
              <w:t>»</w:t>
            </w:r>
          </w:p>
        </w:tc>
        <w:tc>
          <w:tcPr>
            <w:tcW w:w="1800" w:type="dxa"/>
            <w:vAlign w:val="center"/>
          </w:tcPr>
          <w:p w:rsidR="00D16507" w:rsidRPr="00CA3166" w:rsidRDefault="007E5120" w:rsidP="007E5120">
            <w:pPr>
              <w:spacing w:after="0" w:line="240" w:lineRule="atLeast"/>
              <w:jc w:val="center"/>
              <w:rPr>
                <w:rFonts w:ascii="Times New Roman" w:hAnsi="Times New Roman"/>
                <w:sz w:val="24"/>
                <w:szCs w:val="24"/>
              </w:rPr>
            </w:pPr>
            <w:r>
              <w:rPr>
                <w:rFonts w:ascii="Times New Roman" w:hAnsi="Times New Roman"/>
                <w:sz w:val="24"/>
                <w:szCs w:val="24"/>
              </w:rPr>
              <w:t>2016</w:t>
            </w:r>
            <w:r w:rsidR="00D16507">
              <w:rPr>
                <w:rFonts w:ascii="Times New Roman" w:hAnsi="Times New Roman"/>
                <w:sz w:val="24"/>
                <w:szCs w:val="24"/>
              </w:rPr>
              <w:t>г</w:t>
            </w:r>
            <w:r>
              <w:rPr>
                <w:rFonts w:ascii="Times New Roman" w:hAnsi="Times New Roman"/>
                <w:sz w:val="24"/>
                <w:szCs w:val="24"/>
              </w:rPr>
              <w:t>.-31.01.2017</w:t>
            </w:r>
            <w:r w:rsidR="00D16507" w:rsidRPr="00CA3166">
              <w:rPr>
                <w:rFonts w:ascii="Times New Roman" w:hAnsi="Times New Roman"/>
                <w:sz w:val="24"/>
                <w:szCs w:val="24"/>
              </w:rPr>
              <w:t>г</w:t>
            </w:r>
            <w:r>
              <w:rPr>
                <w:rFonts w:ascii="Times New Roman" w:hAnsi="Times New Roman"/>
                <w:sz w:val="24"/>
                <w:szCs w:val="24"/>
              </w:rPr>
              <w:t>.</w:t>
            </w:r>
          </w:p>
        </w:tc>
        <w:tc>
          <w:tcPr>
            <w:tcW w:w="1560" w:type="dxa"/>
            <w:vAlign w:val="center"/>
          </w:tcPr>
          <w:p w:rsidR="00D16507" w:rsidRPr="00CA3166" w:rsidRDefault="00D16507" w:rsidP="00CE0E57">
            <w:pPr>
              <w:spacing w:after="0" w:line="240" w:lineRule="atLeast"/>
              <w:jc w:val="center"/>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rPr>
              <w:t xml:space="preserve"> квартал 2017</w:t>
            </w:r>
            <w:r w:rsidRPr="006122A0">
              <w:rPr>
                <w:rFonts w:ascii="Times New Roman" w:hAnsi="Times New Roman"/>
                <w:sz w:val="24"/>
                <w:szCs w:val="24"/>
              </w:rPr>
              <w:t xml:space="preserve"> года</w:t>
            </w:r>
          </w:p>
        </w:tc>
        <w:tc>
          <w:tcPr>
            <w:tcW w:w="1133" w:type="dxa"/>
            <w:vAlign w:val="center"/>
          </w:tcPr>
          <w:p w:rsidR="00D16507" w:rsidRPr="00CA3166" w:rsidRDefault="00D16507" w:rsidP="00CE0E57">
            <w:pPr>
              <w:jc w:val="center"/>
              <w:rPr>
                <w:rFonts w:ascii="Times New Roman" w:hAnsi="Times New Roman"/>
                <w:sz w:val="24"/>
                <w:szCs w:val="24"/>
              </w:rPr>
            </w:pPr>
            <w:r w:rsidRPr="00CA3166">
              <w:rPr>
                <w:rFonts w:ascii="Times New Roman" w:hAnsi="Times New Roman"/>
                <w:sz w:val="24"/>
                <w:szCs w:val="24"/>
              </w:rPr>
              <w:t>КРО</w:t>
            </w:r>
          </w:p>
        </w:tc>
      </w:tr>
      <w:tr w:rsidR="00D16507" w:rsidRPr="00CA3166" w:rsidTr="00570D82">
        <w:tc>
          <w:tcPr>
            <w:tcW w:w="675" w:type="dxa"/>
            <w:vAlign w:val="center"/>
          </w:tcPr>
          <w:p w:rsidR="00D16507" w:rsidRDefault="00D16507" w:rsidP="00F25727">
            <w:pPr>
              <w:spacing w:after="0" w:line="240" w:lineRule="atLeast"/>
              <w:jc w:val="center"/>
              <w:rPr>
                <w:rFonts w:ascii="Times New Roman" w:hAnsi="Times New Roman"/>
                <w:sz w:val="24"/>
                <w:szCs w:val="24"/>
              </w:rPr>
            </w:pPr>
            <w:r>
              <w:rPr>
                <w:rFonts w:ascii="Times New Roman" w:hAnsi="Times New Roman"/>
                <w:sz w:val="24"/>
                <w:szCs w:val="24"/>
              </w:rPr>
              <w:t>2</w:t>
            </w:r>
          </w:p>
        </w:tc>
        <w:tc>
          <w:tcPr>
            <w:tcW w:w="6453" w:type="dxa"/>
            <w:vAlign w:val="center"/>
          </w:tcPr>
          <w:p w:rsidR="00D16507" w:rsidRPr="000A1D56" w:rsidRDefault="00D16507" w:rsidP="00E36BB1">
            <w:pPr>
              <w:spacing w:after="0" w:line="240" w:lineRule="atLeast"/>
              <w:jc w:val="center"/>
              <w:rPr>
                <w:rFonts w:ascii="Times New Roman" w:hAnsi="Times New Roman"/>
                <w:sz w:val="24"/>
                <w:szCs w:val="24"/>
              </w:rPr>
            </w:pPr>
            <w:r>
              <w:rPr>
                <w:rFonts w:ascii="Times New Roman" w:hAnsi="Times New Roman"/>
                <w:sz w:val="24"/>
                <w:szCs w:val="24"/>
              </w:rPr>
              <w:t>Муниципальное бюджетное учреждение культуры «Мостовская межпоселенческая библиотека» муниципального образования Мостовский район</w:t>
            </w:r>
          </w:p>
        </w:tc>
        <w:tc>
          <w:tcPr>
            <w:tcW w:w="3780" w:type="dxa"/>
            <w:vAlign w:val="center"/>
          </w:tcPr>
          <w:p w:rsidR="00D16507" w:rsidRPr="00CA3166" w:rsidRDefault="00D16507" w:rsidP="00E36BB1">
            <w:pPr>
              <w:spacing w:after="0" w:line="240" w:lineRule="atLeast"/>
              <w:jc w:val="center"/>
              <w:rPr>
                <w:rFonts w:ascii="Times New Roman" w:hAnsi="Times New Roman"/>
                <w:sz w:val="24"/>
                <w:szCs w:val="24"/>
              </w:rPr>
            </w:pPr>
            <w:r>
              <w:rPr>
                <w:rFonts w:ascii="Times New Roman" w:hAnsi="Times New Roman"/>
                <w:sz w:val="24"/>
                <w:szCs w:val="24"/>
              </w:rPr>
              <w:t>Комплексная</w:t>
            </w:r>
          </w:p>
        </w:tc>
        <w:tc>
          <w:tcPr>
            <w:tcW w:w="1800" w:type="dxa"/>
            <w:vAlign w:val="center"/>
          </w:tcPr>
          <w:p w:rsidR="00D16507" w:rsidRPr="00CA3166" w:rsidRDefault="007E5120" w:rsidP="00AB0C24">
            <w:pPr>
              <w:spacing w:after="0" w:line="240" w:lineRule="atLeast"/>
              <w:jc w:val="center"/>
              <w:rPr>
                <w:rFonts w:ascii="Times New Roman" w:hAnsi="Times New Roman"/>
                <w:sz w:val="24"/>
                <w:szCs w:val="24"/>
              </w:rPr>
            </w:pPr>
            <w:r>
              <w:rPr>
                <w:rFonts w:ascii="Times New Roman" w:hAnsi="Times New Roman"/>
                <w:sz w:val="24"/>
                <w:szCs w:val="24"/>
              </w:rPr>
              <w:t>2016г.</w:t>
            </w:r>
            <w:r w:rsidR="00D16507">
              <w:rPr>
                <w:rFonts w:ascii="Times New Roman" w:hAnsi="Times New Roman"/>
                <w:sz w:val="24"/>
                <w:szCs w:val="24"/>
              </w:rPr>
              <w:t>-31.01.2017</w:t>
            </w:r>
            <w:r w:rsidR="00D16507" w:rsidRPr="00CA3166">
              <w:rPr>
                <w:rFonts w:ascii="Times New Roman" w:hAnsi="Times New Roman"/>
                <w:sz w:val="24"/>
                <w:szCs w:val="24"/>
              </w:rPr>
              <w:t>г</w:t>
            </w:r>
            <w:r w:rsidR="00AB0C24">
              <w:rPr>
                <w:rFonts w:ascii="Times New Roman" w:hAnsi="Times New Roman"/>
                <w:sz w:val="24"/>
                <w:szCs w:val="24"/>
              </w:rPr>
              <w:t>.</w:t>
            </w:r>
          </w:p>
        </w:tc>
        <w:tc>
          <w:tcPr>
            <w:tcW w:w="1560" w:type="dxa"/>
            <w:vAlign w:val="center"/>
          </w:tcPr>
          <w:p w:rsidR="00D16507" w:rsidRPr="00CA3166" w:rsidRDefault="00D16507" w:rsidP="00D22A6D">
            <w:pPr>
              <w:spacing w:after="0" w:line="240" w:lineRule="atLeast"/>
              <w:jc w:val="center"/>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rPr>
              <w:t xml:space="preserve"> квартал 2017</w:t>
            </w:r>
            <w:r w:rsidRPr="006122A0">
              <w:rPr>
                <w:rFonts w:ascii="Times New Roman" w:hAnsi="Times New Roman"/>
                <w:sz w:val="24"/>
                <w:szCs w:val="24"/>
              </w:rPr>
              <w:t xml:space="preserve"> года</w:t>
            </w:r>
          </w:p>
        </w:tc>
        <w:tc>
          <w:tcPr>
            <w:tcW w:w="1133" w:type="dxa"/>
            <w:vAlign w:val="center"/>
          </w:tcPr>
          <w:p w:rsidR="00D16507" w:rsidRPr="00CA3166" w:rsidRDefault="00D16507" w:rsidP="00CE0E57">
            <w:pPr>
              <w:jc w:val="center"/>
              <w:rPr>
                <w:rFonts w:ascii="Times New Roman" w:hAnsi="Times New Roman"/>
                <w:sz w:val="24"/>
                <w:szCs w:val="24"/>
              </w:rPr>
            </w:pPr>
            <w:r w:rsidRPr="00CA3166">
              <w:rPr>
                <w:rFonts w:ascii="Times New Roman" w:hAnsi="Times New Roman"/>
                <w:sz w:val="24"/>
                <w:szCs w:val="24"/>
              </w:rPr>
              <w:t>КРО</w:t>
            </w:r>
          </w:p>
        </w:tc>
      </w:tr>
      <w:tr w:rsidR="00D16507" w:rsidRPr="00CA3166" w:rsidTr="00570D82">
        <w:tc>
          <w:tcPr>
            <w:tcW w:w="675" w:type="dxa"/>
            <w:vAlign w:val="center"/>
          </w:tcPr>
          <w:p w:rsidR="00D16507" w:rsidRDefault="00D16507" w:rsidP="00F25727">
            <w:pPr>
              <w:spacing w:after="0" w:line="240" w:lineRule="atLeast"/>
              <w:jc w:val="center"/>
              <w:rPr>
                <w:rFonts w:ascii="Times New Roman" w:hAnsi="Times New Roman"/>
                <w:sz w:val="24"/>
                <w:szCs w:val="24"/>
              </w:rPr>
            </w:pPr>
            <w:r>
              <w:rPr>
                <w:rFonts w:ascii="Times New Roman" w:hAnsi="Times New Roman"/>
                <w:sz w:val="24"/>
                <w:szCs w:val="24"/>
              </w:rPr>
              <w:t>3</w:t>
            </w:r>
          </w:p>
        </w:tc>
        <w:tc>
          <w:tcPr>
            <w:tcW w:w="6453" w:type="dxa"/>
            <w:vAlign w:val="center"/>
          </w:tcPr>
          <w:p w:rsidR="00D16507" w:rsidRPr="003127CF" w:rsidRDefault="00D16507" w:rsidP="00012771">
            <w:pPr>
              <w:spacing w:after="0" w:line="240" w:lineRule="atLeast"/>
              <w:jc w:val="center"/>
              <w:rPr>
                <w:rFonts w:ascii="Times New Roman" w:hAnsi="Times New Roman"/>
                <w:sz w:val="24"/>
                <w:szCs w:val="24"/>
              </w:rPr>
            </w:pPr>
            <w:r w:rsidRPr="003127CF">
              <w:rPr>
                <w:rFonts w:ascii="Times New Roman" w:hAnsi="Times New Roman"/>
                <w:sz w:val="24"/>
                <w:szCs w:val="24"/>
              </w:rPr>
              <w:t xml:space="preserve">Муниципальное бюджетное учреждение </w:t>
            </w:r>
            <w:r w:rsidR="00150A02" w:rsidRPr="003127CF">
              <w:rPr>
                <w:rFonts w:ascii="Times New Roman" w:hAnsi="Times New Roman"/>
                <w:sz w:val="24"/>
                <w:szCs w:val="24"/>
              </w:rPr>
              <w:t>«Спортивная школа «Триумф» муниципального образования Мостовский район</w:t>
            </w:r>
          </w:p>
        </w:tc>
        <w:tc>
          <w:tcPr>
            <w:tcW w:w="3780" w:type="dxa"/>
            <w:vAlign w:val="center"/>
          </w:tcPr>
          <w:p w:rsidR="00D16507" w:rsidRPr="002411DF" w:rsidRDefault="00D16507" w:rsidP="00012771">
            <w:pPr>
              <w:spacing w:after="0" w:line="240" w:lineRule="atLeast"/>
              <w:jc w:val="center"/>
              <w:rPr>
                <w:rFonts w:ascii="Times New Roman" w:hAnsi="Times New Roman"/>
                <w:sz w:val="24"/>
                <w:szCs w:val="24"/>
              </w:rPr>
            </w:pPr>
            <w:r w:rsidRPr="002411DF">
              <w:rPr>
                <w:rFonts w:ascii="Times New Roman" w:hAnsi="Times New Roman"/>
                <w:sz w:val="24"/>
                <w:szCs w:val="24"/>
              </w:rPr>
              <w:t>Тематическая. Контроль:</w:t>
            </w:r>
          </w:p>
          <w:p w:rsidR="00D16507" w:rsidRPr="002411DF" w:rsidRDefault="00D16507" w:rsidP="00012771">
            <w:pPr>
              <w:spacing w:after="0" w:line="240" w:lineRule="atLeast"/>
              <w:jc w:val="center"/>
              <w:rPr>
                <w:rFonts w:ascii="Times New Roman" w:hAnsi="Times New Roman"/>
                <w:sz w:val="24"/>
                <w:szCs w:val="24"/>
              </w:rPr>
            </w:pPr>
            <w:r w:rsidRPr="002411DF">
              <w:rPr>
                <w:rFonts w:ascii="Times New Roman" w:hAnsi="Times New Roman"/>
                <w:sz w:val="24"/>
                <w:szCs w:val="24"/>
              </w:rPr>
              <w:t>-в сфере закупок, в рамках полномочий ч.8, ст.99,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w:t>
            </w:r>
          </w:p>
          <w:p w:rsidR="00D16507" w:rsidRPr="00CA3166" w:rsidRDefault="00D16507" w:rsidP="00012771">
            <w:pPr>
              <w:spacing w:after="0" w:line="240" w:lineRule="atLeast"/>
              <w:jc w:val="center"/>
              <w:rPr>
                <w:rFonts w:ascii="Times New Roman" w:hAnsi="Times New Roman"/>
                <w:sz w:val="24"/>
                <w:szCs w:val="24"/>
              </w:rPr>
            </w:pPr>
            <w:r w:rsidRPr="002411DF">
              <w:rPr>
                <w:rFonts w:ascii="Times New Roman" w:hAnsi="Times New Roman"/>
                <w:sz w:val="24"/>
                <w:szCs w:val="24"/>
              </w:rPr>
              <w:t xml:space="preserve">-за </w:t>
            </w:r>
            <w:r>
              <w:rPr>
                <w:rFonts w:ascii="Times New Roman" w:hAnsi="Times New Roman"/>
                <w:sz w:val="24"/>
                <w:szCs w:val="24"/>
              </w:rPr>
              <w:t>расходованием</w:t>
            </w:r>
            <w:r w:rsidRPr="002411DF">
              <w:rPr>
                <w:rFonts w:ascii="Times New Roman" w:hAnsi="Times New Roman"/>
                <w:sz w:val="24"/>
                <w:szCs w:val="24"/>
              </w:rPr>
              <w:t xml:space="preserve"> бюджетных средств, полученных на выполнение муниципального задания и на иные цели.</w:t>
            </w:r>
          </w:p>
        </w:tc>
        <w:tc>
          <w:tcPr>
            <w:tcW w:w="1800" w:type="dxa"/>
            <w:vAlign w:val="center"/>
          </w:tcPr>
          <w:p w:rsidR="00D16507" w:rsidRPr="006431A5" w:rsidRDefault="00D16507" w:rsidP="00AB0C24">
            <w:pPr>
              <w:spacing w:after="0" w:line="240" w:lineRule="atLeast"/>
              <w:jc w:val="center"/>
              <w:rPr>
                <w:rFonts w:ascii="Times New Roman" w:hAnsi="Times New Roman"/>
                <w:sz w:val="24"/>
                <w:szCs w:val="24"/>
              </w:rPr>
            </w:pPr>
            <w:r>
              <w:rPr>
                <w:rFonts w:ascii="Times New Roman" w:hAnsi="Times New Roman"/>
                <w:sz w:val="24"/>
                <w:szCs w:val="24"/>
              </w:rPr>
              <w:t>2016г</w:t>
            </w:r>
            <w:r w:rsidR="00AB0C24">
              <w:rPr>
                <w:rFonts w:ascii="Times New Roman" w:hAnsi="Times New Roman"/>
                <w:sz w:val="24"/>
                <w:szCs w:val="24"/>
              </w:rPr>
              <w:t>.</w:t>
            </w:r>
            <w:r>
              <w:rPr>
                <w:rFonts w:ascii="Times New Roman" w:hAnsi="Times New Roman"/>
                <w:sz w:val="24"/>
                <w:szCs w:val="24"/>
              </w:rPr>
              <w:t>-28.02.2017</w:t>
            </w:r>
            <w:r w:rsidRPr="00CA3166">
              <w:rPr>
                <w:rFonts w:ascii="Times New Roman" w:hAnsi="Times New Roman"/>
                <w:sz w:val="24"/>
                <w:szCs w:val="24"/>
              </w:rPr>
              <w:t>г</w:t>
            </w:r>
            <w:r w:rsidR="00AB0C24">
              <w:rPr>
                <w:rFonts w:ascii="Times New Roman" w:hAnsi="Times New Roman"/>
                <w:sz w:val="24"/>
                <w:szCs w:val="24"/>
              </w:rPr>
              <w:t>.</w:t>
            </w:r>
          </w:p>
        </w:tc>
        <w:tc>
          <w:tcPr>
            <w:tcW w:w="1560" w:type="dxa"/>
            <w:vAlign w:val="center"/>
          </w:tcPr>
          <w:p w:rsidR="00D16507" w:rsidRPr="00CA3166" w:rsidRDefault="00D16507" w:rsidP="00012771">
            <w:pPr>
              <w:spacing w:after="0" w:line="240" w:lineRule="atLeast"/>
              <w:jc w:val="center"/>
              <w:rPr>
                <w:rFonts w:ascii="Times New Roman" w:hAnsi="Times New Roman"/>
                <w:sz w:val="24"/>
                <w:szCs w:val="24"/>
              </w:rPr>
            </w:pPr>
            <w:r>
              <w:rPr>
                <w:rFonts w:ascii="Times New Roman" w:hAnsi="Times New Roman"/>
                <w:sz w:val="24"/>
                <w:szCs w:val="24"/>
                <w:lang w:val="en-US"/>
              </w:rPr>
              <w:t>I</w:t>
            </w:r>
            <w:r>
              <w:rPr>
                <w:rFonts w:ascii="Times New Roman" w:hAnsi="Times New Roman"/>
                <w:sz w:val="24"/>
                <w:szCs w:val="24"/>
              </w:rPr>
              <w:t xml:space="preserve"> квартал 2017</w:t>
            </w:r>
            <w:r w:rsidRPr="006122A0">
              <w:rPr>
                <w:rFonts w:ascii="Times New Roman" w:hAnsi="Times New Roman"/>
                <w:sz w:val="24"/>
                <w:szCs w:val="24"/>
              </w:rPr>
              <w:t xml:space="preserve"> года</w:t>
            </w:r>
          </w:p>
        </w:tc>
        <w:tc>
          <w:tcPr>
            <w:tcW w:w="1133" w:type="dxa"/>
            <w:vAlign w:val="center"/>
          </w:tcPr>
          <w:p w:rsidR="00D16507" w:rsidRPr="00CA3166" w:rsidRDefault="00D16507" w:rsidP="00012771">
            <w:pPr>
              <w:jc w:val="center"/>
              <w:rPr>
                <w:rFonts w:ascii="Times New Roman" w:hAnsi="Times New Roman"/>
                <w:sz w:val="24"/>
                <w:szCs w:val="24"/>
              </w:rPr>
            </w:pPr>
            <w:r w:rsidRPr="00CA3166">
              <w:rPr>
                <w:rFonts w:ascii="Times New Roman" w:hAnsi="Times New Roman"/>
                <w:sz w:val="24"/>
                <w:szCs w:val="24"/>
              </w:rPr>
              <w:t>КРО</w:t>
            </w:r>
          </w:p>
        </w:tc>
      </w:tr>
      <w:tr w:rsidR="00F3107B" w:rsidRPr="00CA3166" w:rsidTr="00570D82">
        <w:tc>
          <w:tcPr>
            <w:tcW w:w="675" w:type="dxa"/>
            <w:vAlign w:val="center"/>
          </w:tcPr>
          <w:p w:rsidR="00F3107B" w:rsidRDefault="00F3107B" w:rsidP="00F25727">
            <w:pPr>
              <w:spacing w:after="0" w:line="240" w:lineRule="atLeast"/>
              <w:jc w:val="center"/>
              <w:rPr>
                <w:rFonts w:ascii="Times New Roman" w:hAnsi="Times New Roman"/>
                <w:sz w:val="24"/>
                <w:szCs w:val="24"/>
              </w:rPr>
            </w:pPr>
            <w:r>
              <w:rPr>
                <w:rFonts w:ascii="Times New Roman" w:hAnsi="Times New Roman"/>
                <w:sz w:val="24"/>
                <w:szCs w:val="24"/>
              </w:rPr>
              <w:t>4</w:t>
            </w:r>
          </w:p>
        </w:tc>
        <w:tc>
          <w:tcPr>
            <w:tcW w:w="6453" w:type="dxa"/>
            <w:vAlign w:val="center"/>
          </w:tcPr>
          <w:p w:rsidR="00F3107B" w:rsidRPr="002411DF" w:rsidRDefault="00F3107B" w:rsidP="00FD4179">
            <w:pPr>
              <w:spacing w:after="0" w:line="240" w:lineRule="atLeast"/>
              <w:jc w:val="center"/>
              <w:rPr>
                <w:rFonts w:ascii="Times New Roman" w:hAnsi="Times New Roman"/>
                <w:sz w:val="24"/>
                <w:szCs w:val="24"/>
              </w:rPr>
            </w:pPr>
            <w:r w:rsidRPr="002411DF">
              <w:rPr>
                <w:rFonts w:ascii="Times New Roman" w:hAnsi="Times New Roman"/>
                <w:sz w:val="24"/>
                <w:szCs w:val="24"/>
              </w:rPr>
              <w:t>Муниципальное</w:t>
            </w:r>
            <w:r>
              <w:rPr>
                <w:rFonts w:ascii="Times New Roman" w:hAnsi="Times New Roman"/>
                <w:sz w:val="24"/>
                <w:szCs w:val="24"/>
              </w:rPr>
              <w:t xml:space="preserve"> бюджетное общеобразовательное учреждение средняя общеобразовательная школа №7 станицы Переправной муниципального образования </w:t>
            </w:r>
            <w:r>
              <w:rPr>
                <w:rFonts w:ascii="Times New Roman" w:hAnsi="Times New Roman"/>
                <w:sz w:val="24"/>
                <w:szCs w:val="24"/>
              </w:rPr>
              <w:lastRenderedPageBreak/>
              <w:t>Мостовский район</w:t>
            </w:r>
          </w:p>
        </w:tc>
        <w:tc>
          <w:tcPr>
            <w:tcW w:w="3780" w:type="dxa"/>
            <w:vAlign w:val="center"/>
          </w:tcPr>
          <w:p w:rsidR="00F3107B" w:rsidRPr="002411DF" w:rsidRDefault="00F3107B" w:rsidP="00FD4179">
            <w:pPr>
              <w:spacing w:after="0" w:line="240" w:lineRule="atLeast"/>
              <w:jc w:val="center"/>
              <w:rPr>
                <w:rFonts w:ascii="Times New Roman" w:hAnsi="Times New Roman"/>
                <w:sz w:val="24"/>
                <w:szCs w:val="24"/>
              </w:rPr>
            </w:pPr>
            <w:r w:rsidRPr="002411DF">
              <w:rPr>
                <w:rFonts w:ascii="Times New Roman" w:hAnsi="Times New Roman"/>
                <w:sz w:val="24"/>
                <w:szCs w:val="24"/>
              </w:rPr>
              <w:lastRenderedPageBreak/>
              <w:t>Тематическая. Контроль:</w:t>
            </w:r>
          </w:p>
          <w:p w:rsidR="00F3107B" w:rsidRPr="002411DF" w:rsidRDefault="00F3107B" w:rsidP="00FD4179">
            <w:pPr>
              <w:spacing w:after="0" w:line="240" w:lineRule="atLeast"/>
              <w:jc w:val="center"/>
              <w:rPr>
                <w:rFonts w:ascii="Times New Roman" w:hAnsi="Times New Roman"/>
                <w:sz w:val="24"/>
                <w:szCs w:val="24"/>
              </w:rPr>
            </w:pPr>
            <w:r w:rsidRPr="002411DF">
              <w:rPr>
                <w:rFonts w:ascii="Times New Roman" w:hAnsi="Times New Roman"/>
                <w:sz w:val="24"/>
                <w:szCs w:val="24"/>
              </w:rPr>
              <w:t xml:space="preserve">-в сфере закупок, в рамках полномочий ч.8, ст.99, </w:t>
            </w:r>
            <w:r w:rsidRPr="002411DF">
              <w:rPr>
                <w:rFonts w:ascii="Times New Roman" w:hAnsi="Times New Roman"/>
                <w:sz w:val="24"/>
                <w:szCs w:val="24"/>
              </w:rPr>
              <w:lastRenderedPageBreak/>
              <w:t>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w:t>
            </w:r>
          </w:p>
          <w:p w:rsidR="00F3107B" w:rsidRPr="002411DF" w:rsidRDefault="00F3107B" w:rsidP="00FD4179">
            <w:pPr>
              <w:spacing w:after="0" w:line="240" w:lineRule="atLeast"/>
              <w:jc w:val="center"/>
              <w:rPr>
                <w:rFonts w:ascii="Times New Roman" w:hAnsi="Times New Roman"/>
                <w:sz w:val="24"/>
                <w:szCs w:val="24"/>
              </w:rPr>
            </w:pPr>
            <w:r w:rsidRPr="002411DF">
              <w:rPr>
                <w:rFonts w:ascii="Times New Roman" w:hAnsi="Times New Roman"/>
                <w:sz w:val="24"/>
                <w:szCs w:val="24"/>
              </w:rPr>
              <w:t xml:space="preserve">-за полнотой и достоверностью </w:t>
            </w:r>
            <w:r>
              <w:rPr>
                <w:rFonts w:ascii="Times New Roman" w:hAnsi="Times New Roman"/>
                <w:sz w:val="24"/>
                <w:szCs w:val="24"/>
              </w:rPr>
              <w:t xml:space="preserve">бюджетной (бухгалтерской) учета, а также </w:t>
            </w:r>
            <w:r w:rsidRPr="002411DF">
              <w:rPr>
                <w:rFonts w:ascii="Times New Roman" w:hAnsi="Times New Roman"/>
                <w:sz w:val="24"/>
                <w:szCs w:val="24"/>
              </w:rPr>
              <w:t>отчетности об исполнении муниципального задания.</w:t>
            </w:r>
          </w:p>
          <w:p w:rsidR="00F3107B" w:rsidRPr="002411DF" w:rsidRDefault="00F3107B" w:rsidP="00FD4179">
            <w:pPr>
              <w:spacing w:after="0" w:line="240" w:lineRule="atLeast"/>
              <w:jc w:val="center"/>
              <w:rPr>
                <w:rFonts w:ascii="Times New Roman" w:hAnsi="Times New Roman"/>
                <w:sz w:val="24"/>
                <w:szCs w:val="24"/>
              </w:rPr>
            </w:pPr>
            <w:r w:rsidRPr="002411DF">
              <w:rPr>
                <w:rFonts w:ascii="Times New Roman" w:hAnsi="Times New Roman"/>
                <w:sz w:val="24"/>
                <w:szCs w:val="24"/>
              </w:rPr>
              <w:t>Проверка расходования бюджетных средств, полученных на выполнение муниципального задания и на иные цели.</w:t>
            </w:r>
          </w:p>
        </w:tc>
        <w:tc>
          <w:tcPr>
            <w:tcW w:w="1800" w:type="dxa"/>
            <w:vAlign w:val="center"/>
          </w:tcPr>
          <w:p w:rsidR="00F3107B" w:rsidRPr="002411DF" w:rsidRDefault="00F3107B" w:rsidP="007E5120">
            <w:pPr>
              <w:spacing w:after="0" w:line="240" w:lineRule="atLeast"/>
              <w:jc w:val="center"/>
              <w:rPr>
                <w:rFonts w:ascii="Times New Roman" w:hAnsi="Times New Roman"/>
                <w:sz w:val="24"/>
                <w:szCs w:val="24"/>
              </w:rPr>
            </w:pPr>
            <w:r>
              <w:rPr>
                <w:rFonts w:ascii="Times New Roman" w:hAnsi="Times New Roman"/>
                <w:sz w:val="24"/>
                <w:szCs w:val="24"/>
              </w:rPr>
              <w:lastRenderedPageBreak/>
              <w:t>2016</w:t>
            </w:r>
            <w:r w:rsidRPr="00CA3166">
              <w:rPr>
                <w:rFonts w:ascii="Times New Roman" w:hAnsi="Times New Roman"/>
                <w:sz w:val="24"/>
                <w:szCs w:val="24"/>
              </w:rPr>
              <w:t>г</w:t>
            </w:r>
            <w:r w:rsidR="007E5120">
              <w:rPr>
                <w:rFonts w:ascii="Times New Roman" w:hAnsi="Times New Roman"/>
                <w:sz w:val="24"/>
                <w:szCs w:val="24"/>
              </w:rPr>
              <w:t>.</w:t>
            </w:r>
            <w:r w:rsidRPr="00CA3166">
              <w:rPr>
                <w:rFonts w:ascii="Times New Roman" w:hAnsi="Times New Roman"/>
                <w:sz w:val="24"/>
                <w:szCs w:val="24"/>
              </w:rPr>
              <w:t xml:space="preserve"> -</w:t>
            </w:r>
            <w:r>
              <w:rPr>
                <w:rFonts w:ascii="Times New Roman" w:hAnsi="Times New Roman"/>
                <w:sz w:val="24"/>
                <w:szCs w:val="24"/>
              </w:rPr>
              <w:t>31</w:t>
            </w:r>
            <w:r w:rsidRPr="00AE1398">
              <w:rPr>
                <w:rFonts w:ascii="Times New Roman" w:hAnsi="Times New Roman"/>
                <w:sz w:val="24"/>
                <w:szCs w:val="24"/>
              </w:rPr>
              <w:t>.0</w:t>
            </w:r>
            <w:r>
              <w:rPr>
                <w:rFonts w:ascii="Times New Roman" w:hAnsi="Times New Roman"/>
                <w:sz w:val="24"/>
                <w:szCs w:val="24"/>
              </w:rPr>
              <w:t>3</w:t>
            </w:r>
            <w:r w:rsidRPr="00AE1398">
              <w:rPr>
                <w:rFonts w:ascii="Times New Roman" w:hAnsi="Times New Roman"/>
                <w:sz w:val="24"/>
                <w:szCs w:val="24"/>
              </w:rPr>
              <w:t>.201</w:t>
            </w:r>
            <w:r>
              <w:rPr>
                <w:rFonts w:ascii="Times New Roman" w:hAnsi="Times New Roman"/>
                <w:sz w:val="24"/>
                <w:szCs w:val="24"/>
              </w:rPr>
              <w:t>7г</w:t>
            </w:r>
            <w:r w:rsidR="007E5120">
              <w:rPr>
                <w:rFonts w:ascii="Times New Roman" w:hAnsi="Times New Roman"/>
                <w:sz w:val="24"/>
                <w:szCs w:val="24"/>
              </w:rPr>
              <w:t>.</w:t>
            </w:r>
          </w:p>
        </w:tc>
        <w:tc>
          <w:tcPr>
            <w:tcW w:w="1560" w:type="dxa"/>
            <w:vAlign w:val="center"/>
          </w:tcPr>
          <w:p w:rsidR="00F3107B" w:rsidRPr="002411DF" w:rsidRDefault="00F3107B" w:rsidP="00FD4179">
            <w:pPr>
              <w:spacing w:after="0" w:line="240" w:lineRule="atLeast"/>
              <w:jc w:val="center"/>
              <w:rPr>
                <w:rFonts w:ascii="Times New Roman" w:hAnsi="Times New Roman"/>
                <w:sz w:val="24"/>
                <w:szCs w:val="24"/>
              </w:rPr>
            </w:pPr>
            <w:r>
              <w:rPr>
                <w:rFonts w:ascii="Times New Roman" w:hAnsi="Times New Roman"/>
                <w:sz w:val="24"/>
                <w:szCs w:val="24"/>
                <w:lang w:val="en-US"/>
              </w:rPr>
              <w:t>II</w:t>
            </w:r>
            <w:r w:rsidRPr="002411DF">
              <w:rPr>
                <w:rFonts w:ascii="Times New Roman" w:hAnsi="Times New Roman"/>
                <w:sz w:val="24"/>
                <w:szCs w:val="24"/>
              </w:rPr>
              <w:t xml:space="preserve"> квартал 201</w:t>
            </w:r>
            <w:r>
              <w:rPr>
                <w:rFonts w:ascii="Times New Roman" w:hAnsi="Times New Roman"/>
                <w:sz w:val="24"/>
                <w:szCs w:val="24"/>
              </w:rPr>
              <w:t>7</w:t>
            </w:r>
            <w:r w:rsidRPr="002411DF">
              <w:rPr>
                <w:rFonts w:ascii="Times New Roman" w:hAnsi="Times New Roman"/>
                <w:sz w:val="24"/>
                <w:szCs w:val="24"/>
              </w:rPr>
              <w:t xml:space="preserve"> года</w:t>
            </w:r>
          </w:p>
        </w:tc>
        <w:tc>
          <w:tcPr>
            <w:tcW w:w="1133" w:type="dxa"/>
            <w:vAlign w:val="center"/>
          </w:tcPr>
          <w:p w:rsidR="00F3107B" w:rsidRPr="002411DF" w:rsidRDefault="00F3107B" w:rsidP="00FD4179">
            <w:pPr>
              <w:jc w:val="center"/>
              <w:rPr>
                <w:rFonts w:ascii="Times New Roman" w:hAnsi="Times New Roman"/>
                <w:sz w:val="24"/>
                <w:szCs w:val="24"/>
              </w:rPr>
            </w:pPr>
            <w:r w:rsidRPr="002411DF">
              <w:rPr>
                <w:rFonts w:ascii="Times New Roman" w:hAnsi="Times New Roman"/>
                <w:sz w:val="24"/>
                <w:szCs w:val="24"/>
              </w:rPr>
              <w:t>КРО</w:t>
            </w:r>
          </w:p>
        </w:tc>
      </w:tr>
      <w:tr w:rsidR="00F3107B" w:rsidRPr="00CA3166" w:rsidTr="00570D82">
        <w:tc>
          <w:tcPr>
            <w:tcW w:w="675" w:type="dxa"/>
            <w:vAlign w:val="center"/>
          </w:tcPr>
          <w:p w:rsidR="00F3107B" w:rsidRPr="003127CF" w:rsidRDefault="00B477F2" w:rsidP="00F25727">
            <w:pPr>
              <w:spacing w:after="0" w:line="240" w:lineRule="atLeast"/>
              <w:jc w:val="center"/>
              <w:rPr>
                <w:rFonts w:ascii="Times New Roman" w:hAnsi="Times New Roman"/>
                <w:sz w:val="24"/>
                <w:szCs w:val="24"/>
              </w:rPr>
            </w:pPr>
            <w:r>
              <w:rPr>
                <w:rFonts w:ascii="Times New Roman" w:hAnsi="Times New Roman"/>
                <w:sz w:val="24"/>
                <w:szCs w:val="24"/>
              </w:rPr>
              <w:lastRenderedPageBreak/>
              <w:t>5</w:t>
            </w:r>
          </w:p>
        </w:tc>
        <w:tc>
          <w:tcPr>
            <w:tcW w:w="6453" w:type="dxa"/>
            <w:vAlign w:val="center"/>
          </w:tcPr>
          <w:p w:rsidR="00B80F50" w:rsidRPr="00B477F2" w:rsidRDefault="00B80F50" w:rsidP="00E36BB1">
            <w:pPr>
              <w:spacing w:after="0" w:line="240" w:lineRule="atLeast"/>
              <w:jc w:val="center"/>
              <w:rPr>
                <w:rFonts w:ascii="Times New Roman" w:hAnsi="Times New Roman"/>
                <w:color w:val="000000"/>
                <w:sz w:val="24"/>
                <w:szCs w:val="24"/>
                <w:shd w:val="clear" w:color="auto" w:fill="FFFFFF"/>
              </w:rPr>
            </w:pPr>
          </w:p>
          <w:p w:rsidR="00F3107B" w:rsidRPr="00B80F50" w:rsidRDefault="00F3107B" w:rsidP="00E36BB1">
            <w:pPr>
              <w:spacing w:after="0" w:line="240" w:lineRule="atLeast"/>
              <w:jc w:val="cente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Муниципальное казенное учреждение «Централизованная бухгалтерия учреждений культуры»</w:t>
            </w:r>
          </w:p>
          <w:p w:rsidR="00B80F50" w:rsidRPr="00B80F50" w:rsidRDefault="00B80F50" w:rsidP="00E36BB1">
            <w:pPr>
              <w:spacing w:after="0" w:line="240" w:lineRule="atLeast"/>
              <w:jc w:val="center"/>
              <w:rPr>
                <w:rFonts w:ascii="Times New Roman" w:hAnsi="Times New Roman"/>
                <w:color w:val="000000"/>
                <w:sz w:val="24"/>
                <w:szCs w:val="24"/>
                <w:shd w:val="clear" w:color="auto" w:fill="FFFFFF"/>
              </w:rPr>
            </w:pPr>
          </w:p>
        </w:tc>
        <w:tc>
          <w:tcPr>
            <w:tcW w:w="3780" w:type="dxa"/>
            <w:vAlign w:val="center"/>
          </w:tcPr>
          <w:p w:rsidR="00F3107B" w:rsidRPr="00CA3166" w:rsidRDefault="00F3107B" w:rsidP="00E36BB1">
            <w:pPr>
              <w:spacing w:after="0" w:line="240" w:lineRule="atLeast"/>
              <w:jc w:val="center"/>
              <w:rPr>
                <w:rFonts w:ascii="Times New Roman" w:hAnsi="Times New Roman"/>
                <w:sz w:val="24"/>
                <w:szCs w:val="24"/>
              </w:rPr>
            </w:pPr>
            <w:r>
              <w:rPr>
                <w:rFonts w:ascii="Times New Roman" w:hAnsi="Times New Roman"/>
                <w:sz w:val="24"/>
                <w:szCs w:val="24"/>
              </w:rPr>
              <w:t>Комплексная</w:t>
            </w:r>
            <w:r w:rsidRPr="00CA3166">
              <w:rPr>
                <w:rFonts w:ascii="Times New Roman" w:hAnsi="Times New Roman"/>
                <w:sz w:val="24"/>
                <w:szCs w:val="24"/>
              </w:rPr>
              <w:t xml:space="preserve"> </w:t>
            </w:r>
          </w:p>
        </w:tc>
        <w:tc>
          <w:tcPr>
            <w:tcW w:w="1800" w:type="dxa"/>
            <w:vAlign w:val="center"/>
          </w:tcPr>
          <w:p w:rsidR="00F3107B" w:rsidRPr="00CA3166" w:rsidRDefault="00F3107B" w:rsidP="00B80F50">
            <w:pPr>
              <w:spacing w:after="0" w:line="240" w:lineRule="atLeast"/>
              <w:jc w:val="center"/>
              <w:rPr>
                <w:rFonts w:ascii="Times New Roman" w:hAnsi="Times New Roman"/>
                <w:sz w:val="24"/>
                <w:szCs w:val="24"/>
              </w:rPr>
            </w:pPr>
            <w:r>
              <w:rPr>
                <w:rFonts w:ascii="Times New Roman" w:hAnsi="Times New Roman"/>
                <w:sz w:val="24"/>
                <w:szCs w:val="24"/>
              </w:rPr>
              <w:t>201</w:t>
            </w:r>
            <w:r>
              <w:rPr>
                <w:rFonts w:ascii="Times New Roman" w:hAnsi="Times New Roman"/>
                <w:sz w:val="24"/>
                <w:szCs w:val="24"/>
                <w:lang w:val="en-US"/>
              </w:rPr>
              <w:t>6</w:t>
            </w:r>
            <w:r w:rsidRPr="00CA3166">
              <w:rPr>
                <w:rFonts w:ascii="Times New Roman" w:hAnsi="Times New Roman"/>
                <w:sz w:val="24"/>
                <w:szCs w:val="24"/>
              </w:rPr>
              <w:t>г</w:t>
            </w:r>
            <w:r w:rsidR="00AB0C24">
              <w:rPr>
                <w:rFonts w:ascii="Times New Roman" w:hAnsi="Times New Roman"/>
                <w:sz w:val="24"/>
                <w:szCs w:val="24"/>
              </w:rPr>
              <w:t>.</w:t>
            </w:r>
            <w:r w:rsidRPr="00CA3166">
              <w:rPr>
                <w:rFonts w:ascii="Times New Roman" w:hAnsi="Times New Roman"/>
                <w:sz w:val="24"/>
                <w:szCs w:val="24"/>
              </w:rPr>
              <w:t>-3</w:t>
            </w:r>
            <w:r w:rsidR="00B80F50">
              <w:rPr>
                <w:rFonts w:ascii="Times New Roman" w:hAnsi="Times New Roman"/>
                <w:sz w:val="24"/>
                <w:szCs w:val="24"/>
                <w:lang w:val="en-US"/>
              </w:rPr>
              <w:t>0</w:t>
            </w:r>
            <w:r w:rsidRPr="00CA3166">
              <w:rPr>
                <w:rFonts w:ascii="Times New Roman" w:hAnsi="Times New Roman"/>
                <w:sz w:val="24"/>
                <w:szCs w:val="24"/>
              </w:rPr>
              <w:t>.0</w:t>
            </w:r>
            <w:r w:rsidR="00B80F50">
              <w:rPr>
                <w:rFonts w:ascii="Times New Roman" w:hAnsi="Times New Roman"/>
                <w:sz w:val="24"/>
                <w:szCs w:val="24"/>
                <w:lang w:val="en-US"/>
              </w:rPr>
              <w:t>6</w:t>
            </w:r>
            <w:r w:rsidR="00AB0C24">
              <w:rPr>
                <w:rFonts w:ascii="Times New Roman" w:hAnsi="Times New Roman"/>
                <w:sz w:val="24"/>
                <w:szCs w:val="24"/>
              </w:rPr>
              <w:t>.2017г.</w:t>
            </w:r>
          </w:p>
        </w:tc>
        <w:tc>
          <w:tcPr>
            <w:tcW w:w="1560" w:type="dxa"/>
            <w:vAlign w:val="center"/>
          </w:tcPr>
          <w:p w:rsidR="00F3107B" w:rsidRPr="00CA3166" w:rsidRDefault="00F3107B" w:rsidP="00150A02">
            <w:pPr>
              <w:spacing w:after="0" w:line="240" w:lineRule="atLeast"/>
              <w:jc w:val="center"/>
              <w:rPr>
                <w:rFonts w:ascii="Times New Roman" w:hAnsi="Times New Roman"/>
                <w:sz w:val="24"/>
                <w:szCs w:val="24"/>
              </w:rPr>
            </w:pPr>
            <w:r>
              <w:rPr>
                <w:rFonts w:ascii="Times New Roman" w:hAnsi="Times New Roman"/>
                <w:sz w:val="24"/>
                <w:szCs w:val="24"/>
                <w:lang w:val="en-US"/>
              </w:rPr>
              <w:t>III</w:t>
            </w:r>
            <w:r w:rsidRPr="00CA3166">
              <w:rPr>
                <w:rFonts w:ascii="Times New Roman" w:hAnsi="Times New Roman"/>
                <w:sz w:val="24"/>
                <w:szCs w:val="24"/>
                <w:lang w:val="en-US"/>
              </w:rPr>
              <w:t xml:space="preserve"> </w:t>
            </w:r>
            <w:r w:rsidRPr="00CA3166">
              <w:rPr>
                <w:rFonts w:ascii="Times New Roman" w:hAnsi="Times New Roman"/>
                <w:sz w:val="24"/>
                <w:szCs w:val="24"/>
              </w:rPr>
              <w:t>квартал 201</w:t>
            </w:r>
            <w:r>
              <w:rPr>
                <w:rFonts w:ascii="Times New Roman" w:hAnsi="Times New Roman"/>
                <w:sz w:val="24"/>
                <w:szCs w:val="24"/>
              </w:rPr>
              <w:t>7</w:t>
            </w:r>
            <w:r w:rsidRPr="00CA3166">
              <w:rPr>
                <w:rFonts w:ascii="Times New Roman" w:hAnsi="Times New Roman"/>
                <w:sz w:val="24"/>
                <w:szCs w:val="24"/>
              </w:rPr>
              <w:t xml:space="preserve"> года</w:t>
            </w:r>
          </w:p>
        </w:tc>
        <w:tc>
          <w:tcPr>
            <w:tcW w:w="1133" w:type="dxa"/>
            <w:vAlign w:val="center"/>
          </w:tcPr>
          <w:p w:rsidR="00F3107B" w:rsidRPr="00CA3166" w:rsidRDefault="00F3107B" w:rsidP="006829FB">
            <w:pPr>
              <w:jc w:val="center"/>
              <w:rPr>
                <w:rFonts w:ascii="Times New Roman" w:hAnsi="Times New Roman"/>
                <w:sz w:val="24"/>
                <w:szCs w:val="24"/>
              </w:rPr>
            </w:pPr>
            <w:r w:rsidRPr="00CA3166">
              <w:rPr>
                <w:rFonts w:ascii="Times New Roman" w:hAnsi="Times New Roman"/>
                <w:sz w:val="24"/>
                <w:szCs w:val="24"/>
              </w:rPr>
              <w:t>КРО</w:t>
            </w:r>
          </w:p>
        </w:tc>
      </w:tr>
      <w:tr w:rsidR="00B80F50" w:rsidRPr="00CA3166" w:rsidTr="00570D82">
        <w:tc>
          <w:tcPr>
            <w:tcW w:w="675" w:type="dxa"/>
            <w:vAlign w:val="center"/>
          </w:tcPr>
          <w:p w:rsidR="00B80F50" w:rsidRPr="003127CF" w:rsidRDefault="00B477F2" w:rsidP="00F25727">
            <w:pPr>
              <w:spacing w:after="0" w:line="240" w:lineRule="atLeast"/>
              <w:jc w:val="center"/>
              <w:rPr>
                <w:rFonts w:ascii="Times New Roman" w:hAnsi="Times New Roman"/>
                <w:sz w:val="24"/>
                <w:szCs w:val="24"/>
              </w:rPr>
            </w:pPr>
            <w:r>
              <w:rPr>
                <w:rFonts w:ascii="Times New Roman" w:hAnsi="Times New Roman"/>
                <w:sz w:val="24"/>
                <w:szCs w:val="24"/>
              </w:rPr>
              <w:t>6</w:t>
            </w:r>
          </w:p>
        </w:tc>
        <w:tc>
          <w:tcPr>
            <w:tcW w:w="6453" w:type="dxa"/>
            <w:vAlign w:val="center"/>
          </w:tcPr>
          <w:p w:rsidR="00B80F50" w:rsidRPr="00693F85" w:rsidRDefault="00B80F50" w:rsidP="00A85D57">
            <w:pPr>
              <w:spacing w:after="0" w:line="240" w:lineRule="atLeast"/>
              <w:jc w:val="center"/>
              <w:rPr>
                <w:rFonts w:ascii="Times New Roman" w:hAnsi="Times New Roman"/>
                <w:sz w:val="24"/>
                <w:szCs w:val="24"/>
              </w:rPr>
            </w:pPr>
            <w:r w:rsidRPr="00693F85">
              <w:rPr>
                <w:rFonts w:ascii="Times New Roman" w:hAnsi="Times New Roman"/>
                <w:color w:val="000000"/>
                <w:sz w:val="24"/>
                <w:szCs w:val="24"/>
                <w:shd w:val="clear" w:color="auto" w:fill="FFFFFF"/>
              </w:rPr>
              <w:t xml:space="preserve">Муниципальное бюджетное </w:t>
            </w:r>
            <w:r>
              <w:rPr>
                <w:rFonts w:ascii="Times New Roman" w:hAnsi="Times New Roman"/>
                <w:color w:val="000000"/>
                <w:sz w:val="24"/>
                <w:szCs w:val="24"/>
                <w:shd w:val="clear" w:color="auto" w:fill="FFFFFF"/>
              </w:rPr>
              <w:t xml:space="preserve">дошкольное образовательное учреждение – Центр развития ребенка – детский сад №12 «Алёнушка» поселка Псебай </w:t>
            </w:r>
            <w:r w:rsidRPr="00693F85">
              <w:rPr>
                <w:rFonts w:ascii="Times New Roman" w:hAnsi="Times New Roman"/>
                <w:color w:val="000000"/>
                <w:sz w:val="24"/>
                <w:szCs w:val="24"/>
                <w:shd w:val="clear" w:color="auto" w:fill="FFFFFF"/>
              </w:rPr>
              <w:t>муниципального образования Мостовский район</w:t>
            </w:r>
          </w:p>
        </w:tc>
        <w:tc>
          <w:tcPr>
            <w:tcW w:w="3780" w:type="dxa"/>
            <w:vAlign w:val="center"/>
          </w:tcPr>
          <w:p w:rsidR="00B80F50" w:rsidRPr="002411DF" w:rsidRDefault="00B80F50" w:rsidP="00A85D57">
            <w:pPr>
              <w:spacing w:after="0" w:line="240" w:lineRule="atLeast"/>
              <w:jc w:val="center"/>
              <w:rPr>
                <w:rFonts w:ascii="Times New Roman" w:hAnsi="Times New Roman"/>
                <w:sz w:val="24"/>
                <w:szCs w:val="24"/>
              </w:rPr>
            </w:pPr>
            <w:r w:rsidRPr="002411DF">
              <w:rPr>
                <w:rFonts w:ascii="Times New Roman" w:hAnsi="Times New Roman"/>
                <w:sz w:val="24"/>
                <w:szCs w:val="24"/>
              </w:rPr>
              <w:t>Тематическая. Контроль:</w:t>
            </w:r>
          </w:p>
          <w:p w:rsidR="00B80F50" w:rsidRPr="002411DF" w:rsidRDefault="00B80F50" w:rsidP="00A85D57">
            <w:pPr>
              <w:spacing w:after="0" w:line="240" w:lineRule="atLeast"/>
              <w:jc w:val="center"/>
              <w:rPr>
                <w:rFonts w:ascii="Times New Roman" w:hAnsi="Times New Roman"/>
                <w:sz w:val="24"/>
                <w:szCs w:val="24"/>
              </w:rPr>
            </w:pPr>
            <w:r w:rsidRPr="002411DF">
              <w:rPr>
                <w:rFonts w:ascii="Times New Roman" w:hAnsi="Times New Roman"/>
                <w:sz w:val="24"/>
                <w:szCs w:val="24"/>
              </w:rPr>
              <w:t xml:space="preserve">-за полнотой и достоверностью </w:t>
            </w:r>
            <w:r>
              <w:rPr>
                <w:rFonts w:ascii="Times New Roman" w:hAnsi="Times New Roman"/>
                <w:sz w:val="24"/>
                <w:szCs w:val="24"/>
              </w:rPr>
              <w:t xml:space="preserve">бюджетной (бухгалтерской) учета, а также </w:t>
            </w:r>
            <w:r w:rsidRPr="002411DF">
              <w:rPr>
                <w:rFonts w:ascii="Times New Roman" w:hAnsi="Times New Roman"/>
                <w:sz w:val="24"/>
                <w:szCs w:val="24"/>
              </w:rPr>
              <w:t>отчетности об исполнении муниципального задания.</w:t>
            </w:r>
          </w:p>
          <w:p w:rsidR="00B80F50" w:rsidRPr="00CA3166" w:rsidRDefault="00B80F50" w:rsidP="00A85D57">
            <w:pPr>
              <w:spacing w:after="0" w:line="240" w:lineRule="atLeast"/>
              <w:jc w:val="center"/>
              <w:rPr>
                <w:rFonts w:ascii="Times New Roman" w:hAnsi="Times New Roman"/>
                <w:sz w:val="24"/>
                <w:szCs w:val="24"/>
              </w:rPr>
            </w:pPr>
            <w:r w:rsidRPr="002411DF">
              <w:rPr>
                <w:rFonts w:ascii="Times New Roman" w:hAnsi="Times New Roman"/>
                <w:sz w:val="24"/>
                <w:szCs w:val="24"/>
              </w:rPr>
              <w:t>Проверка расходования бюджетных средств, полученных на выполнение муниципального задания и на иные цели</w:t>
            </w:r>
          </w:p>
        </w:tc>
        <w:tc>
          <w:tcPr>
            <w:tcW w:w="1800" w:type="dxa"/>
            <w:vAlign w:val="center"/>
          </w:tcPr>
          <w:p w:rsidR="00B80F50" w:rsidRPr="00CA3166" w:rsidRDefault="00B80F50" w:rsidP="00B80F50">
            <w:pPr>
              <w:spacing w:after="0" w:line="240" w:lineRule="atLeast"/>
              <w:jc w:val="center"/>
              <w:rPr>
                <w:rFonts w:ascii="Times New Roman" w:hAnsi="Times New Roman"/>
                <w:sz w:val="24"/>
                <w:szCs w:val="24"/>
              </w:rPr>
            </w:pPr>
            <w:r>
              <w:rPr>
                <w:rFonts w:ascii="Times New Roman" w:hAnsi="Times New Roman"/>
                <w:sz w:val="24"/>
                <w:szCs w:val="24"/>
              </w:rPr>
              <w:t>2016</w:t>
            </w:r>
            <w:r w:rsidRPr="00CA3166">
              <w:rPr>
                <w:rFonts w:ascii="Times New Roman" w:hAnsi="Times New Roman"/>
                <w:sz w:val="24"/>
                <w:szCs w:val="24"/>
              </w:rPr>
              <w:t>г</w:t>
            </w:r>
            <w:r>
              <w:rPr>
                <w:rFonts w:ascii="Times New Roman" w:hAnsi="Times New Roman"/>
                <w:sz w:val="24"/>
                <w:szCs w:val="24"/>
              </w:rPr>
              <w:t>.-3</w:t>
            </w:r>
            <w:r>
              <w:rPr>
                <w:rFonts w:ascii="Times New Roman" w:hAnsi="Times New Roman"/>
                <w:sz w:val="24"/>
                <w:szCs w:val="24"/>
                <w:lang w:val="en-US"/>
              </w:rPr>
              <w:t>1</w:t>
            </w:r>
            <w:r w:rsidRPr="00CA3166">
              <w:rPr>
                <w:rFonts w:ascii="Times New Roman" w:hAnsi="Times New Roman"/>
                <w:sz w:val="24"/>
                <w:szCs w:val="24"/>
              </w:rPr>
              <w:t>.0</w:t>
            </w:r>
            <w:r>
              <w:rPr>
                <w:rFonts w:ascii="Times New Roman" w:hAnsi="Times New Roman"/>
                <w:sz w:val="24"/>
                <w:szCs w:val="24"/>
                <w:lang w:val="en-US"/>
              </w:rPr>
              <w:t>7</w:t>
            </w:r>
            <w:r>
              <w:rPr>
                <w:rFonts w:ascii="Times New Roman" w:hAnsi="Times New Roman"/>
                <w:sz w:val="24"/>
                <w:szCs w:val="24"/>
              </w:rPr>
              <w:t>.2017</w:t>
            </w:r>
            <w:r w:rsidRPr="00CA3166">
              <w:rPr>
                <w:rFonts w:ascii="Times New Roman" w:hAnsi="Times New Roman"/>
                <w:sz w:val="24"/>
                <w:szCs w:val="24"/>
              </w:rPr>
              <w:t>г</w:t>
            </w:r>
            <w:r>
              <w:rPr>
                <w:rFonts w:ascii="Times New Roman" w:hAnsi="Times New Roman"/>
                <w:sz w:val="24"/>
                <w:szCs w:val="24"/>
              </w:rPr>
              <w:t>.</w:t>
            </w:r>
          </w:p>
        </w:tc>
        <w:tc>
          <w:tcPr>
            <w:tcW w:w="1560" w:type="dxa"/>
            <w:vAlign w:val="center"/>
          </w:tcPr>
          <w:p w:rsidR="00B80F50" w:rsidRPr="00CA3166" w:rsidRDefault="00B80F50" w:rsidP="00A85D57">
            <w:pPr>
              <w:spacing w:after="0" w:line="240" w:lineRule="atLeast"/>
              <w:jc w:val="center"/>
              <w:rPr>
                <w:rFonts w:ascii="Times New Roman" w:hAnsi="Times New Roman"/>
                <w:sz w:val="24"/>
                <w:szCs w:val="24"/>
              </w:rPr>
            </w:pPr>
            <w:r>
              <w:rPr>
                <w:rFonts w:ascii="Times New Roman" w:hAnsi="Times New Roman"/>
                <w:sz w:val="24"/>
                <w:szCs w:val="24"/>
                <w:lang w:val="en-US"/>
              </w:rPr>
              <w:t>III</w:t>
            </w:r>
            <w:r w:rsidRPr="00CA3166">
              <w:rPr>
                <w:rFonts w:ascii="Times New Roman" w:hAnsi="Times New Roman"/>
                <w:sz w:val="24"/>
                <w:szCs w:val="24"/>
                <w:lang w:val="en-US"/>
              </w:rPr>
              <w:t xml:space="preserve"> </w:t>
            </w:r>
            <w:r w:rsidRPr="00CA3166">
              <w:rPr>
                <w:rFonts w:ascii="Times New Roman" w:hAnsi="Times New Roman"/>
                <w:sz w:val="24"/>
                <w:szCs w:val="24"/>
              </w:rPr>
              <w:t>квартал 201</w:t>
            </w:r>
            <w:r>
              <w:rPr>
                <w:rFonts w:ascii="Times New Roman" w:hAnsi="Times New Roman"/>
                <w:sz w:val="24"/>
                <w:szCs w:val="24"/>
              </w:rPr>
              <w:t>7</w:t>
            </w:r>
            <w:r w:rsidRPr="00CA3166">
              <w:rPr>
                <w:rFonts w:ascii="Times New Roman" w:hAnsi="Times New Roman"/>
                <w:sz w:val="24"/>
                <w:szCs w:val="24"/>
              </w:rPr>
              <w:t xml:space="preserve"> года</w:t>
            </w:r>
          </w:p>
        </w:tc>
        <w:tc>
          <w:tcPr>
            <w:tcW w:w="1133" w:type="dxa"/>
            <w:vAlign w:val="center"/>
          </w:tcPr>
          <w:p w:rsidR="00B80F50" w:rsidRPr="00CA3166" w:rsidRDefault="00B80F50" w:rsidP="00A85D57">
            <w:pPr>
              <w:jc w:val="center"/>
              <w:rPr>
                <w:rFonts w:ascii="Times New Roman" w:hAnsi="Times New Roman"/>
                <w:sz w:val="24"/>
                <w:szCs w:val="24"/>
              </w:rPr>
            </w:pPr>
            <w:r w:rsidRPr="00CA3166">
              <w:rPr>
                <w:rFonts w:ascii="Times New Roman" w:hAnsi="Times New Roman"/>
                <w:sz w:val="24"/>
                <w:szCs w:val="24"/>
              </w:rPr>
              <w:t>КРО</w:t>
            </w:r>
          </w:p>
        </w:tc>
      </w:tr>
      <w:tr w:rsidR="00B80F50" w:rsidRPr="00CA3166" w:rsidTr="00570D82">
        <w:tc>
          <w:tcPr>
            <w:tcW w:w="675" w:type="dxa"/>
            <w:vAlign w:val="center"/>
          </w:tcPr>
          <w:p w:rsidR="00B80F50" w:rsidRDefault="00B477F2" w:rsidP="00F25727">
            <w:pPr>
              <w:spacing w:after="0" w:line="240" w:lineRule="atLeast"/>
              <w:jc w:val="center"/>
              <w:rPr>
                <w:rFonts w:ascii="Times New Roman" w:hAnsi="Times New Roman"/>
                <w:sz w:val="24"/>
                <w:szCs w:val="24"/>
              </w:rPr>
            </w:pPr>
            <w:r>
              <w:rPr>
                <w:rFonts w:ascii="Times New Roman" w:hAnsi="Times New Roman"/>
                <w:sz w:val="24"/>
                <w:szCs w:val="24"/>
              </w:rPr>
              <w:t>7</w:t>
            </w:r>
          </w:p>
        </w:tc>
        <w:tc>
          <w:tcPr>
            <w:tcW w:w="6453" w:type="dxa"/>
            <w:vAlign w:val="center"/>
          </w:tcPr>
          <w:p w:rsidR="00B80F50" w:rsidRPr="00666989" w:rsidRDefault="00B80F50" w:rsidP="00012771">
            <w:pPr>
              <w:spacing w:after="0" w:line="240" w:lineRule="atLeast"/>
              <w:jc w:val="center"/>
              <w:rPr>
                <w:rFonts w:ascii="Times New Roman" w:hAnsi="Times New Roman"/>
                <w:sz w:val="24"/>
                <w:szCs w:val="24"/>
              </w:rPr>
            </w:pPr>
            <w:r>
              <w:rPr>
                <w:rFonts w:ascii="Times New Roman" w:hAnsi="Times New Roman"/>
                <w:sz w:val="24"/>
                <w:szCs w:val="24"/>
              </w:rPr>
              <w:t xml:space="preserve">Районное управление </w:t>
            </w:r>
            <w:r w:rsidRPr="006D4381">
              <w:rPr>
                <w:rFonts w:ascii="Times New Roman" w:hAnsi="Times New Roman"/>
                <w:sz w:val="24"/>
                <w:szCs w:val="24"/>
              </w:rPr>
              <w:t>образованием администрации муниципального образования Мостовский район</w:t>
            </w:r>
          </w:p>
        </w:tc>
        <w:tc>
          <w:tcPr>
            <w:tcW w:w="3780" w:type="dxa"/>
            <w:vAlign w:val="center"/>
          </w:tcPr>
          <w:p w:rsidR="00B80F50" w:rsidRDefault="00B80F50" w:rsidP="00012771">
            <w:pPr>
              <w:spacing w:after="0" w:line="240" w:lineRule="atLeast"/>
              <w:jc w:val="center"/>
              <w:rPr>
                <w:rFonts w:ascii="Times New Roman" w:hAnsi="Times New Roman"/>
                <w:sz w:val="24"/>
                <w:szCs w:val="24"/>
              </w:rPr>
            </w:pPr>
            <w:r w:rsidRPr="00CA3166">
              <w:rPr>
                <w:rFonts w:ascii="Times New Roman" w:hAnsi="Times New Roman"/>
                <w:sz w:val="24"/>
                <w:szCs w:val="24"/>
              </w:rPr>
              <w:t xml:space="preserve"> Тематическая. Проверка расходования бю</w:t>
            </w:r>
            <w:r>
              <w:rPr>
                <w:rFonts w:ascii="Times New Roman" w:hAnsi="Times New Roman"/>
                <w:sz w:val="24"/>
                <w:szCs w:val="24"/>
              </w:rPr>
              <w:t xml:space="preserve">джетных средств в рамках реализации муниципальной программы муниципального образования Мостовский район «Развитие </w:t>
            </w:r>
            <w:r>
              <w:rPr>
                <w:rFonts w:ascii="Times New Roman" w:hAnsi="Times New Roman"/>
                <w:sz w:val="24"/>
                <w:szCs w:val="24"/>
              </w:rPr>
              <w:lastRenderedPageBreak/>
              <w:t>образования» выделенных на:</w:t>
            </w:r>
          </w:p>
          <w:p w:rsidR="00B80F50" w:rsidRDefault="00B80F50" w:rsidP="00012771">
            <w:pPr>
              <w:spacing w:after="0" w:line="240" w:lineRule="atLeast"/>
              <w:jc w:val="center"/>
              <w:rPr>
                <w:rFonts w:ascii="Times New Roman" w:hAnsi="Times New Roman"/>
                <w:sz w:val="24"/>
                <w:szCs w:val="24"/>
              </w:rPr>
            </w:pPr>
            <w:r>
              <w:rPr>
                <w:rFonts w:ascii="Times New Roman" w:hAnsi="Times New Roman"/>
                <w:sz w:val="24"/>
                <w:szCs w:val="24"/>
              </w:rPr>
              <w:t>-выполнение мероприятий по устранению замечание Роспотребнадзора (исполнительные листы);</w:t>
            </w:r>
          </w:p>
          <w:p w:rsidR="00B80F50" w:rsidRDefault="00B80F50" w:rsidP="00012771">
            <w:pPr>
              <w:spacing w:after="0" w:line="240" w:lineRule="atLeast"/>
              <w:jc w:val="center"/>
              <w:rPr>
                <w:rFonts w:ascii="Times New Roman" w:hAnsi="Times New Roman"/>
                <w:sz w:val="24"/>
                <w:szCs w:val="24"/>
              </w:rPr>
            </w:pPr>
            <w:r>
              <w:rPr>
                <w:rFonts w:ascii="Times New Roman" w:hAnsi="Times New Roman"/>
                <w:sz w:val="24"/>
                <w:szCs w:val="24"/>
              </w:rPr>
              <w:t>-обеспечение комплекса мер по модернизации общего образования изготовление ПСД, теплых туалетов, строительный контроль, строительства септика;</w:t>
            </w:r>
          </w:p>
          <w:p w:rsidR="00B80F50" w:rsidRPr="00CA3166" w:rsidRDefault="00B80F50" w:rsidP="00012771">
            <w:pPr>
              <w:spacing w:after="0" w:line="240" w:lineRule="atLeast"/>
              <w:jc w:val="center"/>
              <w:rPr>
                <w:rFonts w:ascii="Times New Roman" w:hAnsi="Times New Roman"/>
                <w:sz w:val="24"/>
                <w:szCs w:val="24"/>
              </w:rPr>
            </w:pPr>
            <w:r>
              <w:rPr>
                <w:rFonts w:ascii="Times New Roman" w:hAnsi="Times New Roman"/>
                <w:sz w:val="24"/>
                <w:szCs w:val="24"/>
              </w:rPr>
              <w:t>-капитальный ремонт спортивного зала;</w:t>
            </w:r>
          </w:p>
        </w:tc>
        <w:tc>
          <w:tcPr>
            <w:tcW w:w="1800" w:type="dxa"/>
            <w:vAlign w:val="center"/>
          </w:tcPr>
          <w:p w:rsidR="00B80F50" w:rsidRPr="00CA3166" w:rsidRDefault="00B80F50" w:rsidP="0012510B">
            <w:pPr>
              <w:spacing w:after="0" w:line="240" w:lineRule="atLeast"/>
              <w:jc w:val="center"/>
              <w:rPr>
                <w:rFonts w:ascii="Times New Roman" w:hAnsi="Times New Roman"/>
                <w:sz w:val="24"/>
                <w:szCs w:val="24"/>
              </w:rPr>
            </w:pPr>
            <w:r>
              <w:rPr>
                <w:rFonts w:ascii="Times New Roman" w:hAnsi="Times New Roman"/>
                <w:sz w:val="24"/>
                <w:szCs w:val="24"/>
              </w:rPr>
              <w:lastRenderedPageBreak/>
              <w:t>2016г.-</w:t>
            </w:r>
            <w:r w:rsidR="0012510B">
              <w:rPr>
                <w:rFonts w:ascii="Times New Roman" w:hAnsi="Times New Roman"/>
                <w:sz w:val="24"/>
                <w:szCs w:val="24"/>
              </w:rPr>
              <w:t>31</w:t>
            </w:r>
            <w:r w:rsidRPr="00CA3166">
              <w:rPr>
                <w:rFonts w:ascii="Times New Roman" w:hAnsi="Times New Roman"/>
                <w:sz w:val="24"/>
                <w:szCs w:val="24"/>
              </w:rPr>
              <w:t>.</w:t>
            </w:r>
            <w:r w:rsidR="0012510B">
              <w:rPr>
                <w:rFonts w:ascii="Times New Roman" w:hAnsi="Times New Roman"/>
                <w:sz w:val="24"/>
                <w:szCs w:val="24"/>
              </w:rPr>
              <w:t>08</w:t>
            </w:r>
            <w:r w:rsidRPr="00CA3166">
              <w:rPr>
                <w:rFonts w:ascii="Times New Roman" w:hAnsi="Times New Roman"/>
                <w:sz w:val="24"/>
                <w:szCs w:val="24"/>
              </w:rPr>
              <w:t>.201</w:t>
            </w:r>
            <w:r>
              <w:rPr>
                <w:rFonts w:ascii="Times New Roman" w:hAnsi="Times New Roman"/>
                <w:sz w:val="24"/>
                <w:szCs w:val="24"/>
              </w:rPr>
              <w:t>7</w:t>
            </w:r>
            <w:r w:rsidRPr="00CA3166">
              <w:rPr>
                <w:rFonts w:ascii="Times New Roman" w:hAnsi="Times New Roman"/>
                <w:sz w:val="24"/>
                <w:szCs w:val="24"/>
              </w:rPr>
              <w:t>г</w:t>
            </w:r>
            <w:r>
              <w:rPr>
                <w:rFonts w:ascii="Times New Roman" w:hAnsi="Times New Roman"/>
                <w:sz w:val="24"/>
                <w:szCs w:val="24"/>
              </w:rPr>
              <w:t>.</w:t>
            </w:r>
          </w:p>
        </w:tc>
        <w:tc>
          <w:tcPr>
            <w:tcW w:w="1560" w:type="dxa"/>
            <w:vAlign w:val="center"/>
          </w:tcPr>
          <w:p w:rsidR="00B80F50" w:rsidRPr="00CA3166" w:rsidRDefault="0012510B" w:rsidP="00012771">
            <w:pPr>
              <w:spacing w:after="0" w:line="240" w:lineRule="atLeast"/>
              <w:jc w:val="center"/>
              <w:rPr>
                <w:rFonts w:ascii="Times New Roman" w:hAnsi="Times New Roman"/>
                <w:sz w:val="24"/>
                <w:szCs w:val="24"/>
              </w:rPr>
            </w:pPr>
            <w:r>
              <w:rPr>
                <w:rFonts w:ascii="Times New Roman" w:hAnsi="Times New Roman"/>
                <w:sz w:val="24"/>
                <w:szCs w:val="24"/>
                <w:lang w:val="en-US"/>
              </w:rPr>
              <w:t>III</w:t>
            </w:r>
            <w:r w:rsidRPr="00CA3166">
              <w:rPr>
                <w:rFonts w:ascii="Times New Roman" w:hAnsi="Times New Roman"/>
                <w:sz w:val="24"/>
                <w:szCs w:val="24"/>
                <w:lang w:val="en-US"/>
              </w:rPr>
              <w:t xml:space="preserve"> </w:t>
            </w:r>
            <w:r w:rsidRPr="00CA3166">
              <w:rPr>
                <w:rFonts w:ascii="Times New Roman" w:hAnsi="Times New Roman"/>
                <w:sz w:val="24"/>
                <w:szCs w:val="24"/>
              </w:rPr>
              <w:t>квартал 201</w:t>
            </w:r>
            <w:r>
              <w:rPr>
                <w:rFonts w:ascii="Times New Roman" w:hAnsi="Times New Roman"/>
                <w:sz w:val="24"/>
                <w:szCs w:val="24"/>
              </w:rPr>
              <w:t>7</w:t>
            </w:r>
            <w:r w:rsidRPr="00CA3166">
              <w:rPr>
                <w:rFonts w:ascii="Times New Roman" w:hAnsi="Times New Roman"/>
                <w:sz w:val="24"/>
                <w:szCs w:val="24"/>
              </w:rPr>
              <w:t xml:space="preserve"> года</w:t>
            </w:r>
          </w:p>
        </w:tc>
        <w:tc>
          <w:tcPr>
            <w:tcW w:w="1133" w:type="dxa"/>
            <w:vAlign w:val="center"/>
          </w:tcPr>
          <w:p w:rsidR="00B80F50" w:rsidRPr="00CA3166" w:rsidRDefault="00B80F50" w:rsidP="00012771">
            <w:pPr>
              <w:jc w:val="center"/>
              <w:rPr>
                <w:rFonts w:ascii="Times New Roman" w:hAnsi="Times New Roman"/>
                <w:sz w:val="24"/>
                <w:szCs w:val="24"/>
              </w:rPr>
            </w:pPr>
            <w:r>
              <w:rPr>
                <w:rFonts w:ascii="Times New Roman" w:hAnsi="Times New Roman"/>
                <w:sz w:val="24"/>
                <w:szCs w:val="24"/>
              </w:rPr>
              <w:t>КРО</w:t>
            </w:r>
          </w:p>
        </w:tc>
      </w:tr>
      <w:tr w:rsidR="0012510B" w:rsidRPr="00CA3166" w:rsidTr="00570D82">
        <w:tc>
          <w:tcPr>
            <w:tcW w:w="675" w:type="dxa"/>
            <w:vAlign w:val="center"/>
          </w:tcPr>
          <w:p w:rsidR="0012510B" w:rsidRDefault="00B477F2" w:rsidP="00F25727">
            <w:pPr>
              <w:spacing w:after="0" w:line="240" w:lineRule="atLeast"/>
              <w:jc w:val="center"/>
              <w:rPr>
                <w:rFonts w:ascii="Times New Roman" w:hAnsi="Times New Roman"/>
                <w:sz w:val="24"/>
                <w:szCs w:val="24"/>
              </w:rPr>
            </w:pPr>
            <w:r>
              <w:rPr>
                <w:rFonts w:ascii="Times New Roman" w:hAnsi="Times New Roman"/>
                <w:sz w:val="24"/>
                <w:szCs w:val="24"/>
              </w:rPr>
              <w:lastRenderedPageBreak/>
              <w:t>8</w:t>
            </w:r>
          </w:p>
        </w:tc>
        <w:tc>
          <w:tcPr>
            <w:tcW w:w="6453" w:type="dxa"/>
            <w:vAlign w:val="center"/>
          </w:tcPr>
          <w:p w:rsidR="0012510B" w:rsidRPr="004F7A08" w:rsidRDefault="0012510B" w:rsidP="00A85D57">
            <w:pPr>
              <w:spacing w:after="0" w:line="240" w:lineRule="atLeast"/>
              <w:jc w:val="center"/>
              <w:rPr>
                <w:rFonts w:ascii="Times New Roman" w:hAnsi="Times New Roman"/>
                <w:sz w:val="24"/>
                <w:szCs w:val="24"/>
              </w:rPr>
            </w:pPr>
            <w:r>
              <w:rPr>
                <w:rFonts w:ascii="Times New Roman" w:hAnsi="Times New Roman"/>
                <w:sz w:val="24"/>
                <w:szCs w:val="24"/>
              </w:rPr>
              <w:t>Администрация муниципального образования Мостовский район</w:t>
            </w:r>
          </w:p>
        </w:tc>
        <w:tc>
          <w:tcPr>
            <w:tcW w:w="3780" w:type="dxa"/>
            <w:vAlign w:val="center"/>
          </w:tcPr>
          <w:p w:rsidR="0012510B" w:rsidRPr="00CA3166" w:rsidRDefault="0012510B" w:rsidP="00A85D57">
            <w:pPr>
              <w:spacing w:after="0" w:line="240" w:lineRule="atLeast"/>
              <w:jc w:val="center"/>
              <w:rPr>
                <w:rFonts w:ascii="Times New Roman" w:hAnsi="Times New Roman"/>
                <w:sz w:val="24"/>
                <w:szCs w:val="24"/>
              </w:rPr>
            </w:pPr>
            <w:r w:rsidRPr="00CA3166">
              <w:rPr>
                <w:rFonts w:ascii="Times New Roman" w:hAnsi="Times New Roman"/>
                <w:sz w:val="24"/>
                <w:szCs w:val="24"/>
              </w:rPr>
              <w:t>Тематическая. Проверка расходования бюджетных средств,  выделенных на реализацию</w:t>
            </w:r>
            <w:r>
              <w:rPr>
                <w:rFonts w:ascii="Times New Roman" w:hAnsi="Times New Roman"/>
                <w:sz w:val="24"/>
                <w:szCs w:val="24"/>
              </w:rPr>
              <w:t xml:space="preserve"> подпрограммы «Поддержка социально ориентированных некоммерческих организаций», муниципальной программы муниципального образования Мостовский район «Социальная поддержка граждан»</w:t>
            </w:r>
            <w:r w:rsidRPr="00CA3166">
              <w:rPr>
                <w:rFonts w:ascii="Times New Roman" w:hAnsi="Times New Roman"/>
                <w:sz w:val="24"/>
                <w:szCs w:val="24"/>
              </w:rPr>
              <w:t xml:space="preserve"> </w:t>
            </w:r>
          </w:p>
        </w:tc>
        <w:tc>
          <w:tcPr>
            <w:tcW w:w="1800" w:type="dxa"/>
            <w:vAlign w:val="center"/>
          </w:tcPr>
          <w:p w:rsidR="0012510B" w:rsidRPr="00CA3166" w:rsidRDefault="0012510B" w:rsidP="003033AA">
            <w:pPr>
              <w:spacing w:after="0" w:line="240" w:lineRule="atLeast"/>
              <w:jc w:val="center"/>
              <w:rPr>
                <w:rFonts w:ascii="Times New Roman" w:hAnsi="Times New Roman"/>
                <w:sz w:val="24"/>
                <w:szCs w:val="24"/>
              </w:rPr>
            </w:pPr>
            <w:r>
              <w:rPr>
                <w:rFonts w:ascii="Times New Roman" w:hAnsi="Times New Roman"/>
                <w:sz w:val="24"/>
                <w:szCs w:val="24"/>
              </w:rPr>
              <w:t>2016г.-</w:t>
            </w:r>
            <w:r w:rsidR="003033AA">
              <w:rPr>
                <w:rFonts w:ascii="Times New Roman" w:hAnsi="Times New Roman"/>
                <w:sz w:val="24"/>
                <w:szCs w:val="24"/>
              </w:rPr>
              <w:t>30</w:t>
            </w:r>
            <w:r w:rsidRPr="00CA3166">
              <w:rPr>
                <w:rFonts w:ascii="Times New Roman" w:hAnsi="Times New Roman"/>
                <w:sz w:val="24"/>
                <w:szCs w:val="24"/>
              </w:rPr>
              <w:t>.0</w:t>
            </w:r>
            <w:r w:rsidRPr="00AB0C24">
              <w:rPr>
                <w:rFonts w:ascii="Times New Roman" w:hAnsi="Times New Roman"/>
                <w:sz w:val="24"/>
                <w:szCs w:val="24"/>
              </w:rPr>
              <w:t>9</w:t>
            </w:r>
            <w:r>
              <w:rPr>
                <w:rFonts w:ascii="Times New Roman" w:hAnsi="Times New Roman"/>
                <w:sz w:val="24"/>
                <w:szCs w:val="24"/>
              </w:rPr>
              <w:t>.2017</w:t>
            </w:r>
            <w:r w:rsidRPr="00CA3166">
              <w:rPr>
                <w:rFonts w:ascii="Times New Roman" w:hAnsi="Times New Roman"/>
                <w:sz w:val="24"/>
                <w:szCs w:val="24"/>
              </w:rPr>
              <w:t>г</w:t>
            </w:r>
            <w:r>
              <w:rPr>
                <w:rFonts w:ascii="Times New Roman" w:hAnsi="Times New Roman"/>
                <w:sz w:val="24"/>
                <w:szCs w:val="24"/>
              </w:rPr>
              <w:t>.</w:t>
            </w:r>
          </w:p>
        </w:tc>
        <w:tc>
          <w:tcPr>
            <w:tcW w:w="1560" w:type="dxa"/>
            <w:vAlign w:val="center"/>
          </w:tcPr>
          <w:p w:rsidR="0012510B" w:rsidRPr="00CA3166" w:rsidRDefault="0012510B" w:rsidP="00D26C17">
            <w:pPr>
              <w:spacing w:after="0" w:line="240" w:lineRule="atLeast"/>
              <w:jc w:val="center"/>
              <w:rPr>
                <w:rFonts w:ascii="Times New Roman" w:hAnsi="Times New Roman"/>
                <w:sz w:val="24"/>
                <w:szCs w:val="24"/>
              </w:rPr>
            </w:pPr>
            <w:r>
              <w:rPr>
                <w:rFonts w:ascii="Times New Roman" w:hAnsi="Times New Roman"/>
                <w:sz w:val="24"/>
                <w:szCs w:val="24"/>
                <w:lang w:val="en-US"/>
              </w:rPr>
              <w:t>IV</w:t>
            </w:r>
            <w:r w:rsidRPr="00AB0C24">
              <w:rPr>
                <w:rFonts w:ascii="Times New Roman" w:hAnsi="Times New Roman"/>
                <w:sz w:val="24"/>
                <w:szCs w:val="24"/>
              </w:rPr>
              <w:t xml:space="preserve"> </w:t>
            </w:r>
            <w:r w:rsidRPr="00CA3166">
              <w:rPr>
                <w:rFonts w:ascii="Times New Roman" w:hAnsi="Times New Roman"/>
                <w:sz w:val="24"/>
                <w:szCs w:val="24"/>
              </w:rPr>
              <w:t>квартал 201</w:t>
            </w:r>
            <w:r>
              <w:rPr>
                <w:rFonts w:ascii="Times New Roman" w:hAnsi="Times New Roman"/>
                <w:sz w:val="24"/>
                <w:szCs w:val="24"/>
              </w:rPr>
              <w:t>7</w:t>
            </w:r>
            <w:r w:rsidRPr="00CA3166">
              <w:rPr>
                <w:rFonts w:ascii="Times New Roman" w:hAnsi="Times New Roman"/>
                <w:sz w:val="24"/>
                <w:szCs w:val="24"/>
              </w:rPr>
              <w:t xml:space="preserve"> года</w:t>
            </w:r>
          </w:p>
        </w:tc>
        <w:tc>
          <w:tcPr>
            <w:tcW w:w="1133" w:type="dxa"/>
            <w:vAlign w:val="center"/>
          </w:tcPr>
          <w:p w:rsidR="0012510B" w:rsidRPr="00CA3166" w:rsidRDefault="0012510B" w:rsidP="00A85D57">
            <w:pPr>
              <w:jc w:val="center"/>
              <w:rPr>
                <w:rFonts w:ascii="Times New Roman" w:hAnsi="Times New Roman"/>
                <w:sz w:val="24"/>
                <w:szCs w:val="24"/>
              </w:rPr>
            </w:pPr>
            <w:r w:rsidRPr="00CA3166">
              <w:rPr>
                <w:rFonts w:ascii="Times New Roman" w:hAnsi="Times New Roman"/>
                <w:sz w:val="24"/>
                <w:szCs w:val="24"/>
              </w:rPr>
              <w:t>КРО</w:t>
            </w:r>
          </w:p>
        </w:tc>
      </w:tr>
      <w:tr w:rsidR="003127CF" w:rsidRPr="00CA3166" w:rsidTr="00570D82">
        <w:tc>
          <w:tcPr>
            <w:tcW w:w="675" w:type="dxa"/>
            <w:vAlign w:val="center"/>
          </w:tcPr>
          <w:p w:rsidR="003127CF" w:rsidRDefault="00B477F2" w:rsidP="00F25727">
            <w:pPr>
              <w:spacing w:after="0" w:line="240" w:lineRule="atLeast"/>
              <w:jc w:val="center"/>
              <w:rPr>
                <w:rFonts w:ascii="Times New Roman" w:hAnsi="Times New Roman"/>
                <w:sz w:val="24"/>
                <w:szCs w:val="24"/>
              </w:rPr>
            </w:pPr>
            <w:r>
              <w:rPr>
                <w:rFonts w:ascii="Times New Roman" w:hAnsi="Times New Roman"/>
                <w:sz w:val="24"/>
                <w:szCs w:val="24"/>
              </w:rPr>
              <w:t>9</w:t>
            </w:r>
          </w:p>
        </w:tc>
        <w:tc>
          <w:tcPr>
            <w:tcW w:w="6453" w:type="dxa"/>
            <w:vAlign w:val="center"/>
          </w:tcPr>
          <w:p w:rsidR="003127CF" w:rsidRPr="000A605B" w:rsidRDefault="003127CF" w:rsidP="00A85D57">
            <w:pPr>
              <w:spacing w:after="0" w:line="240" w:lineRule="atLeast"/>
              <w:jc w:val="center"/>
              <w:rPr>
                <w:rFonts w:ascii="Times New Roman" w:hAnsi="Times New Roman"/>
                <w:sz w:val="24"/>
                <w:szCs w:val="24"/>
              </w:rPr>
            </w:pPr>
            <w:r>
              <w:rPr>
                <w:rFonts w:ascii="Times New Roman" w:hAnsi="Times New Roman"/>
                <w:sz w:val="24"/>
                <w:szCs w:val="24"/>
              </w:rPr>
              <w:t xml:space="preserve">Муниципальное бюджетное учреждение «Мостовской многофункциональный центр предоставления государственных и муниципальных услуг» </w:t>
            </w:r>
          </w:p>
        </w:tc>
        <w:tc>
          <w:tcPr>
            <w:tcW w:w="3780" w:type="dxa"/>
            <w:vAlign w:val="center"/>
          </w:tcPr>
          <w:p w:rsidR="003127CF" w:rsidRPr="00CA3166" w:rsidRDefault="003127CF" w:rsidP="00A85D57">
            <w:pPr>
              <w:spacing w:after="0" w:line="240" w:lineRule="atLeast"/>
              <w:jc w:val="center"/>
              <w:rPr>
                <w:rFonts w:ascii="Times New Roman" w:hAnsi="Times New Roman"/>
                <w:sz w:val="24"/>
                <w:szCs w:val="24"/>
              </w:rPr>
            </w:pPr>
            <w:r w:rsidRPr="00CA3166">
              <w:rPr>
                <w:rFonts w:ascii="Times New Roman" w:hAnsi="Times New Roman"/>
                <w:sz w:val="24"/>
                <w:szCs w:val="24"/>
              </w:rPr>
              <w:t>Комплексная, в том числе проверка расходования бюджетных средств,  выделенных на реализацию муниципальной программы «</w:t>
            </w:r>
            <w:r>
              <w:rPr>
                <w:rFonts w:ascii="Times New Roman" w:hAnsi="Times New Roman"/>
                <w:sz w:val="24"/>
                <w:szCs w:val="24"/>
              </w:rPr>
              <w:t>Информационное общество Кубани в Мостовском районе</w:t>
            </w:r>
            <w:r w:rsidRPr="00CA3166">
              <w:rPr>
                <w:rFonts w:ascii="Times New Roman" w:hAnsi="Times New Roman"/>
                <w:sz w:val="24"/>
                <w:szCs w:val="24"/>
              </w:rPr>
              <w:t>»</w:t>
            </w:r>
          </w:p>
        </w:tc>
        <w:tc>
          <w:tcPr>
            <w:tcW w:w="1800" w:type="dxa"/>
            <w:vAlign w:val="center"/>
          </w:tcPr>
          <w:p w:rsidR="003127CF" w:rsidRPr="00CA3166" w:rsidRDefault="003127CF" w:rsidP="003033AA">
            <w:pPr>
              <w:spacing w:after="0" w:line="240" w:lineRule="atLeast"/>
              <w:jc w:val="center"/>
              <w:rPr>
                <w:rFonts w:ascii="Times New Roman" w:hAnsi="Times New Roman"/>
                <w:sz w:val="24"/>
                <w:szCs w:val="24"/>
              </w:rPr>
            </w:pPr>
            <w:r>
              <w:rPr>
                <w:rFonts w:ascii="Times New Roman" w:hAnsi="Times New Roman"/>
                <w:sz w:val="24"/>
                <w:szCs w:val="24"/>
              </w:rPr>
              <w:t>2016</w:t>
            </w:r>
            <w:r w:rsidRPr="00CA3166">
              <w:rPr>
                <w:rFonts w:ascii="Times New Roman" w:hAnsi="Times New Roman"/>
                <w:sz w:val="24"/>
                <w:szCs w:val="24"/>
              </w:rPr>
              <w:t>г</w:t>
            </w:r>
            <w:r>
              <w:rPr>
                <w:rFonts w:ascii="Times New Roman" w:hAnsi="Times New Roman"/>
                <w:sz w:val="24"/>
                <w:szCs w:val="24"/>
              </w:rPr>
              <w:t>.</w:t>
            </w:r>
            <w:r w:rsidRPr="00CA3166">
              <w:rPr>
                <w:rFonts w:ascii="Times New Roman" w:hAnsi="Times New Roman"/>
                <w:sz w:val="24"/>
                <w:szCs w:val="24"/>
              </w:rPr>
              <w:t>-</w:t>
            </w:r>
            <w:r>
              <w:rPr>
                <w:rFonts w:ascii="Times New Roman" w:hAnsi="Times New Roman"/>
                <w:sz w:val="24"/>
                <w:szCs w:val="24"/>
                <w:lang w:val="en-US"/>
              </w:rPr>
              <w:t>3</w:t>
            </w:r>
            <w:r w:rsidR="003033AA">
              <w:rPr>
                <w:rFonts w:ascii="Times New Roman" w:hAnsi="Times New Roman"/>
                <w:sz w:val="24"/>
                <w:szCs w:val="24"/>
              </w:rPr>
              <w:t>0</w:t>
            </w:r>
            <w:r w:rsidRPr="00AE1398">
              <w:rPr>
                <w:rFonts w:ascii="Times New Roman" w:hAnsi="Times New Roman"/>
                <w:sz w:val="24"/>
                <w:szCs w:val="24"/>
              </w:rPr>
              <w:t>.0</w:t>
            </w:r>
            <w:r w:rsidR="003033AA">
              <w:rPr>
                <w:rFonts w:ascii="Times New Roman" w:hAnsi="Times New Roman"/>
                <w:sz w:val="24"/>
                <w:szCs w:val="24"/>
              </w:rPr>
              <w:t>9</w:t>
            </w:r>
            <w:r w:rsidRPr="00AE1398">
              <w:rPr>
                <w:rFonts w:ascii="Times New Roman" w:hAnsi="Times New Roman"/>
                <w:sz w:val="24"/>
                <w:szCs w:val="24"/>
              </w:rPr>
              <w:t>.201</w:t>
            </w:r>
            <w:r>
              <w:rPr>
                <w:rFonts w:ascii="Times New Roman" w:hAnsi="Times New Roman"/>
                <w:sz w:val="24"/>
                <w:szCs w:val="24"/>
              </w:rPr>
              <w:t>7г.</w:t>
            </w:r>
          </w:p>
        </w:tc>
        <w:tc>
          <w:tcPr>
            <w:tcW w:w="1560" w:type="dxa"/>
            <w:vAlign w:val="center"/>
          </w:tcPr>
          <w:p w:rsidR="003127CF" w:rsidRPr="00CA3166" w:rsidRDefault="00D26C17" w:rsidP="00A85D57">
            <w:pPr>
              <w:spacing w:after="0" w:line="240" w:lineRule="atLeast"/>
              <w:jc w:val="center"/>
              <w:rPr>
                <w:rFonts w:ascii="Times New Roman" w:hAnsi="Times New Roman"/>
                <w:sz w:val="24"/>
                <w:szCs w:val="24"/>
              </w:rPr>
            </w:pPr>
            <w:r>
              <w:rPr>
                <w:rFonts w:ascii="Times New Roman" w:hAnsi="Times New Roman"/>
                <w:sz w:val="24"/>
                <w:szCs w:val="24"/>
                <w:lang w:val="en-US"/>
              </w:rPr>
              <w:t>IV</w:t>
            </w:r>
            <w:r w:rsidRPr="00AB0C24">
              <w:rPr>
                <w:rFonts w:ascii="Times New Roman" w:hAnsi="Times New Roman"/>
                <w:sz w:val="24"/>
                <w:szCs w:val="24"/>
              </w:rPr>
              <w:t xml:space="preserve"> </w:t>
            </w:r>
            <w:r w:rsidRPr="00CA3166">
              <w:rPr>
                <w:rFonts w:ascii="Times New Roman" w:hAnsi="Times New Roman"/>
                <w:sz w:val="24"/>
                <w:szCs w:val="24"/>
              </w:rPr>
              <w:t>квартал 201</w:t>
            </w:r>
            <w:r>
              <w:rPr>
                <w:rFonts w:ascii="Times New Roman" w:hAnsi="Times New Roman"/>
                <w:sz w:val="24"/>
                <w:szCs w:val="24"/>
              </w:rPr>
              <w:t>7</w:t>
            </w:r>
            <w:r w:rsidRPr="00CA3166">
              <w:rPr>
                <w:rFonts w:ascii="Times New Roman" w:hAnsi="Times New Roman"/>
                <w:sz w:val="24"/>
                <w:szCs w:val="24"/>
              </w:rPr>
              <w:t xml:space="preserve"> года</w:t>
            </w:r>
          </w:p>
        </w:tc>
        <w:tc>
          <w:tcPr>
            <w:tcW w:w="1133" w:type="dxa"/>
            <w:vAlign w:val="center"/>
          </w:tcPr>
          <w:p w:rsidR="003127CF" w:rsidRPr="00CA3166" w:rsidRDefault="003127CF" w:rsidP="00A85D57">
            <w:pPr>
              <w:jc w:val="center"/>
            </w:pPr>
            <w:r w:rsidRPr="00CA3166">
              <w:rPr>
                <w:rFonts w:ascii="Times New Roman" w:hAnsi="Times New Roman"/>
                <w:sz w:val="24"/>
                <w:szCs w:val="24"/>
              </w:rPr>
              <w:t>КРО</w:t>
            </w:r>
          </w:p>
        </w:tc>
      </w:tr>
      <w:tr w:rsidR="003033AA" w:rsidRPr="00CA3166" w:rsidTr="00570D82">
        <w:tc>
          <w:tcPr>
            <w:tcW w:w="675" w:type="dxa"/>
            <w:vAlign w:val="center"/>
          </w:tcPr>
          <w:p w:rsidR="003033AA" w:rsidRDefault="008E009F" w:rsidP="00B477F2">
            <w:pPr>
              <w:spacing w:after="0" w:line="240" w:lineRule="atLeast"/>
              <w:jc w:val="center"/>
              <w:rPr>
                <w:rFonts w:ascii="Times New Roman" w:hAnsi="Times New Roman"/>
                <w:sz w:val="24"/>
                <w:szCs w:val="24"/>
              </w:rPr>
            </w:pPr>
            <w:r>
              <w:rPr>
                <w:rFonts w:ascii="Times New Roman" w:hAnsi="Times New Roman"/>
                <w:sz w:val="24"/>
                <w:szCs w:val="24"/>
              </w:rPr>
              <w:t>1</w:t>
            </w:r>
            <w:r w:rsidR="00B477F2">
              <w:rPr>
                <w:rFonts w:ascii="Times New Roman" w:hAnsi="Times New Roman"/>
                <w:sz w:val="24"/>
                <w:szCs w:val="24"/>
              </w:rPr>
              <w:t>0</w:t>
            </w:r>
          </w:p>
        </w:tc>
        <w:tc>
          <w:tcPr>
            <w:tcW w:w="6453" w:type="dxa"/>
            <w:vAlign w:val="center"/>
          </w:tcPr>
          <w:p w:rsidR="003033AA" w:rsidRDefault="003033AA" w:rsidP="00012771">
            <w:pPr>
              <w:spacing w:after="0" w:line="240" w:lineRule="atLeast"/>
              <w:jc w:val="center"/>
              <w:rPr>
                <w:rFonts w:ascii="Times New Roman" w:hAnsi="Times New Roman"/>
                <w:sz w:val="24"/>
                <w:szCs w:val="24"/>
              </w:rPr>
            </w:pPr>
            <w:r>
              <w:rPr>
                <w:rFonts w:ascii="Times New Roman" w:hAnsi="Times New Roman"/>
                <w:sz w:val="24"/>
                <w:szCs w:val="24"/>
              </w:rPr>
              <w:t>Отдел по делам молодежи администрации муниципального образования Мостовский район</w:t>
            </w:r>
          </w:p>
        </w:tc>
        <w:tc>
          <w:tcPr>
            <w:tcW w:w="3780" w:type="dxa"/>
            <w:vAlign w:val="center"/>
          </w:tcPr>
          <w:p w:rsidR="003033AA" w:rsidRPr="00CA3166" w:rsidRDefault="003033AA" w:rsidP="00012771">
            <w:pPr>
              <w:spacing w:after="0" w:line="240" w:lineRule="atLeast"/>
              <w:jc w:val="center"/>
              <w:rPr>
                <w:rFonts w:ascii="Times New Roman" w:hAnsi="Times New Roman"/>
                <w:sz w:val="24"/>
                <w:szCs w:val="24"/>
              </w:rPr>
            </w:pPr>
            <w:r>
              <w:rPr>
                <w:rFonts w:ascii="Times New Roman" w:hAnsi="Times New Roman"/>
                <w:sz w:val="24"/>
                <w:szCs w:val="24"/>
              </w:rPr>
              <w:t>Тематическая. Проверка расходования бюджетных средств, выделенных на реализацию муниципальной программы «Молодежь Кубань»</w:t>
            </w:r>
          </w:p>
        </w:tc>
        <w:tc>
          <w:tcPr>
            <w:tcW w:w="1800" w:type="dxa"/>
            <w:vAlign w:val="center"/>
          </w:tcPr>
          <w:p w:rsidR="003033AA" w:rsidRPr="00CA3166" w:rsidRDefault="003033AA" w:rsidP="00A85D57">
            <w:pPr>
              <w:spacing w:after="0" w:line="240" w:lineRule="atLeast"/>
              <w:jc w:val="center"/>
              <w:rPr>
                <w:rFonts w:ascii="Times New Roman" w:hAnsi="Times New Roman"/>
                <w:sz w:val="24"/>
                <w:szCs w:val="24"/>
              </w:rPr>
            </w:pPr>
            <w:r>
              <w:rPr>
                <w:rFonts w:ascii="Times New Roman" w:hAnsi="Times New Roman"/>
                <w:sz w:val="24"/>
                <w:szCs w:val="24"/>
              </w:rPr>
              <w:t>2016г.-30</w:t>
            </w:r>
            <w:r w:rsidRPr="00CA3166">
              <w:rPr>
                <w:rFonts w:ascii="Times New Roman" w:hAnsi="Times New Roman"/>
                <w:sz w:val="24"/>
                <w:szCs w:val="24"/>
              </w:rPr>
              <w:t>.0</w:t>
            </w:r>
            <w:r w:rsidRPr="00AB0C24">
              <w:rPr>
                <w:rFonts w:ascii="Times New Roman" w:hAnsi="Times New Roman"/>
                <w:sz w:val="24"/>
                <w:szCs w:val="24"/>
              </w:rPr>
              <w:t>9</w:t>
            </w:r>
            <w:r>
              <w:rPr>
                <w:rFonts w:ascii="Times New Roman" w:hAnsi="Times New Roman"/>
                <w:sz w:val="24"/>
                <w:szCs w:val="24"/>
              </w:rPr>
              <w:t>.2017</w:t>
            </w:r>
            <w:r w:rsidRPr="00CA3166">
              <w:rPr>
                <w:rFonts w:ascii="Times New Roman" w:hAnsi="Times New Roman"/>
                <w:sz w:val="24"/>
                <w:szCs w:val="24"/>
              </w:rPr>
              <w:t>г</w:t>
            </w:r>
            <w:r>
              <w:rPr>
                <w:rFonts w:ascii="Times New Roman" w:hAnsi="Times New Roman"/>
                <w:sz w:val="24"/>
                <w:szCs w:val="24"/>
              </w:rPr>
              <w:t>.</w:t>
            </w:r>
          </w:p>
        </w:tc>
        <w:tc>
          <w:tcPr>
            <w:tcW w:w="1560" w:type="dxa"/>
            <w:vAlign w:val="center"/>
          </w:tcPr>
          <w:p w:rsidR="003033AA" w:rsidRPr="00CA3166" w:rsidRDefault="003033AA" w:rsidP="00A85D57">
            <w:pPr>
              <w:spacing w:after="0" w:line="240" w:lineRule="atLeast"/>
              <w:jc w:val="center"/>
              <w:rPr>
                <w:rFonts w:ascii="Times New Roman" w:hAnsi="Times New Roman"/>
                <w:sz w:val="24"/>
                <w:szCs w:val="24"/>
              </w:rPr>
            </w:pPr>
            <w:r>
              <w:rPr>
                <w:rFonts w:ascii="Times New Roman" w:hAnsi="Times New Roman"/>
                <w:sz w:val="24"/>
                <w:szCs w:val="24"/>
                <w:lang w:val="en-US"/>
              </w:rPr>
              <w:t>IV</w:t>
            </w:r>
            <w:r w:rsidRPr="00AB0C24">
              <w:rPr>
                <w:rFonts w:ascii="Times New Roman" w:hAnsi="Times New Roman"/>
                <w:sz w:val="24"/>
                <w:szCs w:val="24"/>
              </w:rPr>
              <w:t xml:space="preserve"> </w:t>
            </w:r>
            <w:r w:rsidRPr="00CA3166">
              <w:rPr>
                <w:rFonts w:ascii="Times New Roman" w:hAnsi="Times New Roman"/>
                <w:sz w:val="24"/>
                <w:szCs w:val="24"/>
              </w:rPr>
              <w:t>квартал 201</w:t>
            </w:r>
            <w:r>
              <w:rPr>
                <w:rFonts w:ascii="Times New Roman" w:hAnsi="Times New Roman"/>
                <w:sz w:val="24"/>
                <w:szCs w:val="24"/>
              </w:rPr>
              <w:t>7</w:t>
            </w:r>
            <w:r w:rsidRPr="00CA3166">
              <w:rPr>
                <w:rFonts w:ascii="Times New Roman" w:hAnsi="Times New Roman"/>
                <w:sz w:val="24"/>
                <w:szCs w:val="24"/>
              </w:rPr>
              <w:t xml:space="preserve"> года</w:t>
            </w:r>
          </w:p>
        </w:tc>
        <w:tc>
          <w:tcPr>
            <w:tcW w:w="1133" w:type="dxa"/>
            <w:vAlign w:val="center"/>
          </w:tcPr>
          <w:p w:rsidR="003033AA" w:rsidRPr="00CA3166" w:rsidRDefault="003033AA" w:rsidP="00A85D57">
            <w:pPr>
              <w:jc w:val="center"/>
              <w:rPr>
                <w:rFonts w:ascii="Times New Roman" w:hAnsi="Times New Roman"/>
                <w:sz w:val="24"/>
                <w:szCs w:val="24"/>
              </w:rPr>
            </w:pPr>
            <w:r w:rsidRPr="00CA3166">
              <w:rPr>
                <w:rFonts w:ascii="Times New Roman" w:hAnsi="Times New Roman"/>
                <w:sz w:val="24"/>
                <w:szCs w:val="24"/>
              </w:rPr>
              <w:t>КРО</w:t>
            </w:r>
          </w:p>
        </w:tc>
      </w:tr>
      <w:tr w:rsidR="003033AA" w:rsidRPr="006122A0" w:rsidTr="00AB03FA">
        <w:tc>
          <w:tcPr>
            <w:tcW w:w="675" w:type="dxa"/>
            <w:vAlign w:val="center"/>
          </w:tcPr>
          <w:p w:rsidR="003033AA" w:rsidRDefault="008E009F" w:rsidP="00B477F2">
            <w:pPr>
              <w:spacing w:after="0" w:line="240" w:lineRule="atLeast"/>
              <w:jc w:val="center"/>
              <w:rPr>
                <w:rFonts w:ascii="Times New Roman" w:hAnsi="Times New Roman"/>
                <w:sz w:val="24"/>
                <w:szCs w:val="24"/>
              </w:rPr>
            </w:pPr>
            <w:r>
              <w:rPr>
                <w:rFonts w:ascii="Times New Roman" w:hAnsi="Times New Roman"/>
                <w:sz w:val="24"/>
                <w:szCs w:val="24"/>
              </w:rPr>
              <w:lastRenderedPageBreak/>
              <w:t>1</w:t>
            </w:r>
            <w:r w:rsidR="00B477F2">
              <w:rPr>
                <w:rFonts w:ascii="Times New Roman" w:hAnsi="Times New Roman"/>
                <w:sz w:val="24"/>
                <w:szCs w:val="24"/>
              </w:rPr>
              <w:t>1</w:t>
            </w:r>
          </w:p>
        </w:tc>
        <w:tc>
          <w:tcPr>
            <w:tcW w:w="14726" w:type="dxa"/>
            <w:gridSpan w:val="5"/>
          </w:tcPr>
          <w:p w:rsidR="003033AA" w:rsidRDefault="003033AA" w:rsidP="002B06B1">
            <w:pPr>
              <w:jc w:val="center"/>
            </w:pPr>
            <w:r w:rsidRPr="00431CB0">
              <w:rPr>
                <w:rFonts w:ascii="Times New Roman" w:hAnsi="Times New Roman"/>
                <w:sz w:val="24"/>
                <w:szCs w:val="24"/>
              </w:rPr>
              <w:t>Контрольные мероприятия по обращениям (поручениям) главы администрации муниципального образования Мостовский район, заместителя главы администрации муниципального образования Мостовский район, начальника финансового управления администрации муниципального образования Мостовский район, правоохранительных органов, обращениям иных государственных и муниципальных органов, граждан и организаций</w:t>
            </w:r>
          </w:p>
        </w:tc>
      </w:tr>
    </w:tbl>
    <w:p w:rsidR="00D16507" w:rsidRDefault="00D16507" w:rsidP="00F25727">
      <w:pPr>
        <w:spacing w:after="0" w:line="240" w:lineRule="atLeast"/>
        <w:rPr>
          <w:rFonts w:ascii="Times New Roman" w:hAnsi="Times New Roman"/>
          <w:sz w:val="28"/>
          <w:szCs w:val="28"/>
        </w:rPr>
      </w:pPr>
    </w:p>
    <w:p w:rsidR="00D16507" w:rsidRDefault="00D16507" w:rsidP="00F25727">
      <w:pPr>
        <w:spacing w:after="0" w:line="240" w:lineRule="atLeast"/>
        <w:rPr>
          <w:rFonts w:ascii="Times New Roman" w:hAnsi="Times New Roman"/>
          <w:sz w:val="28"/>
          <w:szCs w:val="28"/>
        </w:rPr>
      </w:pPr>
    </w:p>
    <w:p w:rsidR="00D16507" w:rsidRDefault="00D16507" w:rsidP="00F25727">
      <w:pPr>
        <w:spacing w:after="0" w:line="240" w:lineRule="atLeast"/>
        <w:rPr>
          <w:rFonts w:ascii="Times New Roman" w:hAnsi="Times New Roman"/>
          <w:sz w:val="28"/>
          <w:szCs w:val="28"/>
        </w:rPr>
      </w:pPr>
    </w:p>
    <w:p w:rsidR="00D16507" w:rsidRDefault="00D16507" w:rsidP="00F25727">
      <w:pPr>
        <w:spacing w:after="0" w:line="240" w:lineRule="atLeast"/>
        <w:rPr>
          <w:rFonts w:ascii="Times New Roman" w:hAnsi="Times New Roman"/>
          <w:sz w:val="28"/>
          <w:szCs w:val="28"/>
        </w:rPr>
      </w:pPr>
      <w:r>
        <w:rPr>
          <w:rFonts w:ascii="Times New Roman" w:hAnsi="Times New Roman"/>
          <w:sz w:val="28"/>
          <w:szCs w:val="28"/>
        </w:rPr>
        <w:t xml:space="preserve">Начальник контрольно-ревизионного отдела          </w:t>
      </w:r>
      <w:bookmarkStart w:id="0" w:name="_GoBack"/>
      <w:bookmarkEnd w:id="0"/>
      <w:r>
        <w:rPr>
          <w:rFonts w:ascii="Times New Roman" w:hAnsi="Times New Roman"/>
          <w:sz w:val="28"/>
          <w:szCs w:val="28"/>
        </w:rPr>
        <w:t xml:space="preserve">                                                                                                        А.В.Пипкин</w:t>
      </w:r>
    </w:p>
    <w:sectPr w:rsidR="00D16507" w:rsidSect="00175C75">
      <w:headerReference w:type="even" r:id="rId7"/>
      <w:headerReference w:type="default" r:id="rId8"/>
      <w:pgSz w:w="16838" w:h="11906" w:orient="landscape"/>
      <w:pgMar w:top="1588" w:right="1021" w:bottom="454" w:left="102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2E93" w:rsidRDefault="003A2E93">
      <w:r>
        <w:separator/>
      </w:r>
    </w:p>
  </w:endnote>
  <w:endnote w:type="continuationSeparator" w:id="1">
    <w:p w:rsidR="003A2E93" w:rsidRDefault="003A2E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2E93" w:rsidRDefault="003A2E93">
      <w:r>
        <w:separator/>
      </w:r>
    </w:p>
  </w:footnote>
  <w:footnote w:type="continuationSeparator" w:id="1">
    <w:p w:rsidR="003A2E93" w:rsidRDefault="003A2E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507" w:rsidRDefault="00B97949" w:rsidP="008D0A81">
    <w:pPr>
      <w:pStyle w:val="a7"/>
      <w:framePr w:wrap="around" w:vAnchor="text" w:hAnchor="margin" w:xAlign="center" w:y="1"/>
      <w:rPr>
        <w:rStyle w:val="a9"/>
      </w:rPr>
    </w:pPr>
    <w:r>
      <w:rPr>
        <w:rStyle w:val="a9"/>
      </w:rPr>
      <w:fldChar w:fldCharType="begin"/>
    </w:r>
    <w:r w:rsidR="00D16507">
      <w:rPr>
        <w:rStyle w:val="a9"/>
      </w:rPr>
      <w:instrText xml:space="preserve">PAGE  </w:instrText>
    </w:r>
    <w:r>
      <w:rPr>
        <w:rStyle w:val="a9"/>
      </w:rPr>
      <w:fldChar w:fldCharType="end"/>
    </w:r>
  </w:p>
  <w:p w:rsidR="00D16507" w:rsidRDefault="00D1650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507" w:rsidRDefault="00B97949" w:rsidP="008D0A81">
    <w:pPr>
      <w:pStyle w:val="a7"/>
      <w:framePr w:wrap="around" w:vAnchor="text" w:hAnchor="margin" w:xAlign="center" w:y="1"/>
      <w:rPr>
        <w:rStyle w:val="a9"/>
      </w:rPr>
    </w:pPr>
    <w:r>
      <w:rPr>
        <w:rStyle w:val="a9"/>
      </w:rPr>
      <w:fldChar w:fldCharType="begin"/>
    </w:r>
    <w:r w:rsidR="00D16507">
      <w:rPr>
        <w:rStyle w:val="a9"/>
      </w:rPr>
      <w:instrText xml:space="preserve">PAGE  </w:instrText>
    </w:r>
    <w:r>
      <w:rPr>
        <w:rStyle w:val="a9"/>
      </w:rPr>
      <w:fldChar w:fldCharType="separate"/>
    </w:r>
    <w:r w:rsidR="00EB1CCA">
      <w:rPr>
        <w:rStyle w:val="a9"/>
        <w:noProof/>
      </w:rPr>
      <w:t>2</w:t>
    </w:r>
    <w:r>
      <w:rPr>
        <w:rStyle w:val="a9"/>
      </w:rPr>
      <w:fldChar w:fldCharType="end"/>
    </w:r>
  </w:p>
  <w:p w:rsidR="00D16507" w:rsidRDefault="00D16507">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2B79"/>
    <w:rsid w:val="00007D54"/>
    <w:rsid w:val="00011A42"/>
    <w:rsid w:val="000121DB"/>
    <w:rsid w:val="000125F3"/>
    <w:rsid w:val="00012771"/>
    <w:rsid w:val="00013606"/>
    <w:rsid w:val="0001652E"/>
    <w:rsid w:val="00016958"/>
    <w:rsid w:val="00017B33"/>
    <w:rsid w:val="0002078D"/>
    <w:rsid w:val="00021FDA"/>
    <w:rsid w:val="00025B57"/>
    <w:rsid w:val="00034BA3"/>
    <w:rsid w:val="00037A63"/>
    <w:rsid w:val="00037CE2"/>
    <w:rsid w:val="0004266E"/>
    <w:rsid w:val="00044B9D"/>
    <w:rsid w:val="000451E0"/>
    <w:rsid w:val="0004691E"/>
    <w:rsid w:val="00046A8E"/>
    <w:rsid w:val="00053AA1"/>
    <w:rsid w:val="00054EAE"/>
    <w:rsid w:val="00056D25"/>
    <w:rsid w:val="00057B69"/>
    <w:rsid w:val="00065442"/>
    <w:rsid w:val="000736E7"/>
    <w:rsid w:val="000766A4"/>
    <w:rsid w:val="000775C3"/>
    <w:rsid w:val="0008272F"/>
    <w:rsid w:val="000830C7"/>
    <w:rsid w:val="0008574B"/>
    <w:rsid w:val="0008659C"/>
    <w:rsid w:val="00087462"/>
    <w:rsid w:val="00087CB2"/>
    <w:rsid w:val="00091A83"/>
    <w:rsid w:val="00092C8B"/>
    <w:rsid w:val="00093D35"/>
    <w:rsid w:val="00095898"/>
    <w:rsid w:val="000967DF"/>
    <w:rsid w:val="00096977"/>
    <w:rsid w:val="000A131D"/>
    <w:rsid w:val="000A1D56"/>
    <w:rsid w:val="000A605B"/>
    <w:rsid w:val="000B49C0"/>
    <w:rsid w:val="000B5134"/>
    <w:rsid w:val="000B666A"/>
    <w:rsid w:val="000C6F65"/>
    <w:rsid w:val="000D25EA"/>
    <w:rsid w:val="000D3F44"/>
    <w:rsid w:val="000E5D9C"/>
    <w:rsid w:val="000E7860"/>
    <w:rsid w:val="000F0298"/>
    <w:rsid w:val="000F2B87"/>
    <w:rsid w:val="000F5729"/>
    <w:rsid w:val="0010683E"/>
    <w:rsid w:val="00106DEC"/>
    <w:rsid w:val="0010790B"/>
    <w:rsid w:val="00110080"/>
    <w:rsid w:val="0012277C"/>
    <w:rsid w:val="001238AF"/>
    <w:rsid w:val="00124472"/>
    <w:rsid w:val="0012510B"/>
    <w:rsid w:val="00127358"/>
    <w:rsid w:val="00130335"/>
    <w:rsid w:val="00131337"/>
    <w:rsid w:val="001363E4"/>
    <w:rsid w:val="001406AF"/>
    <w:rsid w:val="00142412"/>
    <w:rsid w:val="00150686"/>
    <w:rsid w:val="00150A02"/>
    <w:rsid w:val="00150C44"/>
    <w:rsid w:val="0015331C"/>
    <w:rsid w:val="0015690C"/>
    <w:rsid w:val="00157E15"/>
    <w:rsid w:val="00157E5D"/>
    <w:rsid w:val="00165390"/>
    <w:rsid w:val="00165BCE"/>
    <w:rsid w:val="00166D73"/>
    <w:rsid w:val="00170A5D"/>
    <w:rsid w:val="00174CAB"/>
    <w:rsid w:val="00175C75"/>
    <w:rsid w:val="00177226"/>
    <w:rsid w:val="00177D60"/>
    <w:rsid w:val="001805C9"/>
    <w:rsid w:val="001834B0"/>
    <w:rsid w:val="0019007A"/>
    <w:rsid w:val="0019192C"/>
    <w:rsid w:val="00193E32"/>
    <w:rsid w:val="001A0D91"/>
    <w:rsid w:val="001A1327"/>
    <w:rsid w:val="001A4485"/>
    <w:rsid w:val="001A5F99"/>
    <w:rsid w:val="001A675A"/>
    <w:rsid w:val="001A6F61"/>
    <w:rsid w:val="001B6EFF"/>
    <w:rsid w:val="001B70AC"/>
    <w:rsid w:val="001C00A0"/>
    <w:rsid w:val="001C33B7"/>
    <w:rsid w:val="001C599F"/>
    <w:rsid w:val="001C6C2B"/>
    <w:rsid w:val="001D2C8C"/>
    <w:rsid w:val="001D5F10"/>
    <w:rsid w:val="001D7196"/>
    <w:rsid w:val="001E1813"/>
    <w:rsid w:val="001E3A84"/>
    <w:rsid w:val="001E3D84"/>
    <w:rsid w:val="001E4CCE"/>
    <w:rsid w:val="001E6665"/>
    <w:rsid w:val="001E7C00"/>
    <w:rsid w:val="001F13FC"/>
    <w:rsid w:val="001F5ABB"/>
    <w:rsid w:val="001F5D08"/>
    <w:rsid w:val="001F774C"/>
    <w:rsid w:val="0020111F"/>
    <w:rsid w:val="00202370"/>
    <w:rsid w:val="00205AAC"/>
    <w:rsid w:val="002105C5"/>
    <w:rsid w:val="0021220E"/>
    <w:rsid w:val="0021374C"/>
    <w:rsid w:val="00213BF3"/>
    <w:rsid w:val="002170D2"/>
    <w:rsid w:val="002226F5"/>
    <w:rsid w:val="002227AF"/>
    <w:rsid w:val="00222C62"/>
    <w:rsid w:val="00225544"/>
    <w:rsid w:val="00227297"/>
    <w:rsid w:val="0023263E"/>
    <w:rsid w:val="00234539"/>
    <w:rsid w:val="002351D6"/>
    <w:rsid w:val="002356DA"/>
    <w:rsid w:val="002374FF"/>
    <w:rsid w:val="002411DF"/>
    <w:rsid w:val="002413B8"/>
    <w:rsid w:val="002414B4"/>
    <w:rsid w:val="002418DF"/>
    <w:rsid w:val="002419BF"/>
    <w:rsid w:val="00242A34"/>
    <w:rsid w:val="00243C9D"/>
    <w:rsid w:val="00244A39"/>
    <w:rsid w:val="002456E2"/>
    <w:rsid w:val="002460B2"/>
    <w:rsid w:val="002461A9"/>
    <w:rsid w:val="00250697"/>
    <w:rsid w:val="00250A64"/>
    <w:rsid w:val="002537EA"/>
    <w:rsid w:val="00253F0E"/>
    <w:rsid w:val="002565E9"/>
    <w:rsid w:val="00257723"/>
    <w:rsid w:val="00262AEE"/>
    <w:rsid w:val="00266F08"/>
    <w:rsid w:val="002752EB"/>
    <w:rsid w:val="002757AE"/>
    <w:rsid w:val="002758D3"/>
    <w:rsid w:val="00280FDC"/>
    <w:rsid w:val="002811CD"/>
    <w:rsid w:val="00296DA6"/>
    <w:rsid w:val="002A3B55"/>
    <w:rsid w:val="002B06B1"/>
    <w:rsid w:val="002B0C43"/>
    <w:rsid w:val="002B69D1"/>
    <w:rsid w:val="002C4024"/>
    <w:rsid w:val="002D020C"/>
    <w:rsid w:val="002D48D9"/>
    <w:rsid w:val="002E0634"/>
    <w:rsid w:val="002E6D84"/>
    <w:rsid w:val="002E7FBE"/>
    <w:rsid w:val="002F13C3"/>
    <w:rsid w:val="002F752B"/>
    <w:rsid w:val="002F79D2"/>
    <w:rsid w:val="003007FA"/>
    <w:rsid w:val="00301E06"/>
    <w:rsid w:val="003033AA"/>
    <w:rsid w:val="0030468C"/>
    <w:rsid w:val="00305932"/>
    <w:rsid w:val="0030700B"/>
    <w:rsid w:val="00312718"/>
    <w:rsid w:val="003127CF"/>
    <w:rsid w:val="00313849"/>
    <w:rsid w:val="00320F28"/>
    <w:rsid w:val="00324464"/>
    <w:rsid w:val="00325CA0"/>
    <w:rsid w:val="003270F5"/>
    <w:rsid w:val="00331849"/>
    <w:rsid w:val="003357BA"/>
    <w:rsid w:val="00337CB6"/>
    <w:rsid w:val="00342AF5"/>
    <w:rsid w:val="00342BB3"/>
    <w:rsid w:val="00345C3A"/>
    <w:rsid w:val="003469AC"/>
    <w:rsid w:val="00351963"/>
    <w:rsid w:val="0035312E"/>
    <w:rsid w:val="00354D67"/>
    <w:rsid w:val="0035565E"/>
    <w:rsid w:val="00357E75"/>
    <w:rsid w:val="00363C4A"/>
    <w:rsid w:val="0036486B"/>
    <w:rsid w:val="00364C4A"/>
    <w:rsid w:val="00367F58"/>
    <w:rsid w:val="00370EE1"/>
    <w:rsid w:val="00371240"/>
    <w:rsid w:val="003723D1"/>
    <w:rsid w:val="00372B79"/>
    <w:rsid w:val="00375882"/>
    <w:rsid w:val="0037632F"/>
    <w:rsid w:val="00380EA9"/>
    <w:rsid w:val="003842AD"/>
    <w:rsid w:val="00391884"/>
    <w:rsid w:val="00394536"/>
    <w:rsid w:val="00396831"/>
    <w:rsid w:val="0039725C"/>
    <w:rsid w:val="003A081D"/>
    <w:rsid w:val="003A2E93"/>
    <w:rsid w:val="003A4DAF"/>
    <w:rsid w:val="003A4E95"/>
    <w:rsid w:val="003B1055"/>
    <w:rsid w:val="003B1FC8"/>
    <w:rsid w:val="003B4FB2"/>
    <w:rsid w:val="003B5531"/>
    <w:rsid w:val="003B63E7"/>
    <w:rsid w:val="003C0A87"/>
    <w:rsid w:val="003C2601"/>
    <w:rsid w:val="003C6994"/>
    <w:rsid w:val="003D2EDD"/>
    <w:rsid w:val="003D441A"/>
    <w:rsid w:val="003D4C8C"/>
    <w:rsid w:val="003E04A8"/>
    <w:rsid w:val="003E2F6D"/>
    <w:rsid w:val="003E6FB7"/>
    <w:rsid w:val="003F21FF"/>
    <w:rsid w:val="003F24A6"/>
    <w:rsid w:val="003F29A6"/>
    <w:rsid w:val="003F3A40"/>
    <w:rsid w:val="004025AE"/>
    <w:rsid w:val="004034B6"/>
    <w:rsid w:val="00413CD6"/>
    <w:rsid w:val="00416369"/>
    <w:rsid w:val="00421780"/>
    <w:rsid w:val="00424E23"/>
    <w:rsid w:val="00425F48"/>
    <w:rsid w:val="00426A6F"/>
    <w:rsid w:val="00430E8E"/>
    <w:rsid w:val="00431457"/>
    <w:rsid w:val="00431CB0"/>
    <w:rsid w:val="00433BFB"/>
    <w:rsid w:val="00435353"/>
    <w:rsid w:val="004403F2"/>
    <w:rsid w:val="00440619"/>
    <w:rsid w:val="00442D1E"/>
    <w:rsid w:val="004436B9"/>
    <w:rsid w:val="00447943"/>
    <w:rsid w:val="00450474"/>
    <w:rsid w:val="004507B9"/>
    <w:rsid w:val="00452811"/>
    <w:rsid w:val="00454F32"/>
    <w:rsid w:val="004611C2"/>
    <w:rsid w:val="00461931"/>
    <w:rsid w:val="004619E3"/>
    <w:rsid w:val="00462DDC"/>
    <w:rsid w:val="004662F3"/>
    <w:rsid w:val="00467593"/>
    <w:rsid w:val="004678C5"/>
    <w:rsid w:val="00472CE6"/>
    <w:rsid w:val="00473753"/>
    <w:rsid w:val="004742D9"/>
    <w:rsid w:val="004757EB"/>
    <w:rsid w:val="0047651C"/>
    <w:rsid w:val="004806A6"/>
    <w:rsid w:val="004806E7"/>
    <w:rsid w:val="00480B2C"/>
    <w:rsid w:val="00482F04"/>
    <w:rsid w:val="004849FF"/>
    <w:rsid w:val="004857A0"/>
    <w:rsid w:val="00491124"/>
    <w:rsid w:val="00494399"/>
    <w:rsid w:val="00496540"/>
    <w:rsid w:val="00496799"/>
    <w:rsid w:val="00496DD8"/>
    <w:rsid w:val="004A1160"/>
    <w:rsid w:val="004A170D"/>
    <w:rsid w:val="004A79D2"/>
    <w:rsid w:val="004B0117"/>
    <w:rsid w:val="004B6A56"/>
    <w:rsid w:val="004B7BE6"/>
    <w:rsid w:val="004B7C90"/>
    <w:rsid w:val="004C1A0D"/>
    <w:rsid w:val="004C41AD"/>
    <w:rsid w:val="004C55B0"/>
    <w:rsid w:val="004C6562"/>
    <w:rsid w:val="004C7643"/>
    <w:rsid w:val="004D2213"/>
    <w:rsid w:val="004D311C"/>
    <w:rsid w:val="004D34D7"/>
    <w:rsid w:val="004D5C7A"/>
    <w:rsid w:val="004D6040"/>
    <w:rsid w:val="004D6FB6"/>
    <w:rsid w:val="004D7202"/>
    <w:rsid w:val="004D74E9"/>
    <w:rsid w:val="004D7971"/>
    <w:rsid w:val="004E09A0"/>
    <w:rsid w:val="004E28CB"/>
    <w:rsid w:val="004E43EE"/>
    <w:rsid w:val="004E57F9"/>
    <w:rsid w:val="004E5831"/>
    <w:rsid w:val="004E7386"/>
    <w:rsid w:val="004F42F1"/>
    <w:rsid w:val="004F7083"/>
    <w:rsid w:val="004F7A08"/>
    <w:rsid w:val="005016A6"/>
    <w:rsid w:val="00501F1A"/>
    <w:rsid w:val="00503234"/>
    <w:rsid w:val="00505CA9"/>
    <w:rsid w:val="005214B2"/>
    <w:rsid w:val="005253F3"/>
    <w:rsid w:val="0052599A"/>
    <w:rsid w:val="00525B97"/>
    <w:rsid w:val="00530812"/>
    <w:rsid w:val="00531762"/>
    <w:rsid w:val="00534AE4"/>
    <w:rsid w:val="005456BC"/>
    <w:rsid w:val="00545B90"/>
    <w:rsid w:val="005505ED"/>
    <w:rsid w:val="005526EA"/>
    <w:rsid w:val="00553499"/>
    <w:rsid w:val="0056241D"/>
    <w:rsid w:val="00562A5B"/>
    <w:rsid w:val="00564183"/>
    <w:rsid w:val="00570C6F"/>
    <w:rsid w:val="00570D82"/>
    <w:rsid w:val="005726FA"/>
    <w:rsid w:val="00573C1E"/>
    <w:rsid w:val="00575C16"/>
    <w:rsid w:val="005773A0"/>
    <w:rsid w:val="00582A99"/>
    <w:rsid w:val="00584DDC"/>
    <w:rsid w:val="00591B90"/>
    <w:rsid w:val="00594814"/>
    <w:rsid w:val="005959B5"/>
    <w:rsid w:val="00596374"/>
    <w:rsid w:val="005A01DD"/>
    <w:rsid w:val="005A0E1D"/>
    <w:rsid w:val="005A1490"/>
    <w:rsid w:val="005A3438"/>
    <w:rsid w:val="005A3C5E"/>
    <w:rsid w:val="005A6A73"/>
    <w:rsid w:val="005A7E6F"/>
    <w:rsid w:val="005B2488"/>
    <w:rsid w:val="005B6C1F"/>
    <w:rsid w:val="005B7AC8"/>
    <w:rsid w:val="005C3A82"/>
    <w:rsid w:val="005D20D3"/>
    <w:rsid w:val="005D349E"/>
    <w:rsid w:val="005D3ED3"/>
    <w:rsid w:val="005D401B"/>
    <w:rsid w:val="005D689B"/>
    <w:rsid w:val="005D74CB"/>
    <w:rsid w:val="005E1EBE"/>
    <w:rsid w:val="005E3EA7"/>
    <w:rsid w:val="005E7AAD"/>
    <w:rsid w:val="005E7CBE"/>
    <w:rsid w:val="005F32BA"/>
    <w:rsid w:val="005F394B"/>
    <w:rsid w:val="005F4A3C"/>
    <w:rsid w:val="005F638A"/>
    <w:rsid w:val="005F6E71"/>
    <w:rsid w:val="005F793C"/>
    <w:rsid w:val="0060274A"/>
    <w:rsid w:val="006030EF"/>
    <w:rsid w:val="00607D10"/>
    <w:rsid w:val="006120B7"/>
    <w:rsid w:val="006122A0"/>
    <w:rsid w:val="00615007"/>
    <w:rsid w:val="00617210"/>
    <w:rsid w:val="00617A8E"/>
    <w:rsid w:val="00621512"/>
    <w:rsid w:val="00621545"/>
    <w:rsid w:val="00635315"/>
    <w:rsid w:val="0063660F"/>
    <w:rsid w:val="00636BF1"/>
    <w:rsid w:val="00640590"/>
    <w:rsid w:val="00641FB9"/>
    <w:rsid w:val="006431A5"/>
    <w:rsid w:val="0064474E"/>
    <w:rsid w:val="006457C7"/>
    <w:rsid w:val="006475D1"/>
    <w:rsid w:val="00647672"/>
    <w:rsid w:val="00650AAD"/>
    <w:rsid w:val="00652450"/>
    <w:rsid w:val="00652628"/>
    <w:rsid w:val="00656541"/>
    <w:rsid w:val="00660F50"/>
    <w:rsid w:val="00665C45"/>
    <w:rsid w:val="00666989"/>
    <w:rsid w:val="00666C10"/>
    <w:rsid w:val="00671F24"/>
    <w:rsid w:val="00672285"/>
    <w:rsid w:val="0067634E"/>
    <w:rsid w:val="00676456"/>
    <w:rsid w:val="006829FB"/>
    <w:rsid w:val="0068763B"/>
    <w:rsid w:val="006938C2"/>
    <w:rsid w:val="00693E96"/>
    <w:rsid w:val="00693F85"/>
    <w:rsid w:val="00694969"/>
    <w:rsid w:val="006A15F7"/>
    <w:rsid w:val="006A2FF5"/>
    <w:rsid w:val="006A5417"/>
    <w:rsid w:val="006B13A8"/>
    <w:rsid w:val="006B6D99"/>
    <w:rsid w:val="006B743E"/>
    <w:rsid w:val="006C20FE"/>
    <w:rsid w:val="006C295D"/>
    <w:rsid w:val="006C48A4"/>
    <w:rsid w:val="006C6F80"/>
    <w:rsid w:val="006D0463"/>
    <w:rsid w:val="006D1D26"/>
    <w:rsid w:val="006D2A03"/>
    <w:rsid w:val="006D3558"/>
    <w:rsid w:val="006D3757"/>
    <w:rsid w:val="006D37F7"/>
    <w:rsid w:val="006D4381"/>
    <w:rsid w:val="006D7DAF"/>
    <w:rsid w:val="006E1BC4"/>
    <w:rsid w:val="006E2A23"/>
    <w:rsid w:val="006E320B"/>
    <w:rsid w:val="006E48D3"/>
    <w:rsid w:val="006E5D0A"/>
    <w:rsid w:val="006F182F"/>
    <w:rsid w:val="006F66FC"/>
    <w:rsid w:val="007000AC"/>
    <w:rsid w:val="00700B7B"/>
    <w:rsid w:val="00701A68"/>
    <w:rsid w:val="00702FBF"/>
    <w:rsid w:val="00703D50"/>
    <w:rsid w:val="007054FC"/>
    <w:rsid w:val="00713A44"/>
    <w:rsid w:val="00714780"/>
    <w:rsid w:val="0071710D"/>
    <w:rsid w:val="00720398"/>
    <w:rsid w:val="007238DF"/>
    <w:rsid w:val="00723919"/>
    <w:rsid w:val="0072466A"/>
    <w:rsid w:val="00725154"/>
    <w:rsid w:val="00726885"/>
    <w:rsid w:val="00730A99"/>
    <w:rsid w:val="00732CC9"/>
    <w:rsid w:val="0073374C"/>
    <w:rsid w:val="007410B5"/>
    <w:rsid w:val="0074120C"/>
    <w:rsid w:val="00747EF4"/>
    <w:rsid w:val="00752FC6"/>
    <w:rsid w:val="0075312F"/>
    <w:rsid w:val="00757EDB"/>
    <w:rsid w:val="00761479"/>
    <w:rsid w:val="007627E8"/>
    <w:rsid w:val="0076306B"/>
    <w:rsid w:val="00767DF0"/>
    <w:rsid w:val="00767E63"/>
    <w:rsid w:val="00771924"/>
    <w:rsid w:val="007724AF"/>
    <w:rsid w:val="0077344B"/>
    <w:rsid w:val="00775ACA"/>
    <w:rsid w:val="00775D7A"/>
    <w:rsid w:val="00783E25"/>
    <w:rsid w:val="00783E4E"/>
    <w:rsid w:val="007861DD"/>
    <w:rsid w:val="00786857"/>
    <w:rsid w:val="007A1FC8"/>
    <w:rsid w:val="007A27DF"/>
    <w:rsid w:val="007A5FD3"/>
    <w:rsid w:val="007B331C"/>
    <w:rsid w:val="007B4104"/>
    <w:rsid w:val="007C271A"/>
    <w:rsid w:val="007D2211"/>
    <w:rsid w:val="007D2457"/>
    <w:rsid w:val="007D3622"/>
    <w:rsid w:val="007D4D27"/>
    <w:rsid w:val="007D51A0"/>
    <w:rsid w:val="007D54C1"/>
    <w:rsid w:val="007E1BA3"/>
    <w:rsid w:val="007E5120"/>
    <w:rsid w:val="007E5EB9"/>
    <w:rsid w:val="007E6966"/>
    <w:rsid w:val="007E6E19"/>
    <w:rsid w:val="007E7646"/>
    <w:rsid w:val="007F0244"/>
    <w:rsid w:val="007F1BA4"/>
    <w:rsid w:val="007F331E"/>
    <w:rsid w:val="007F7E28"/>
    <w:rsid w:val="008015C8"/>
    <w:rsid w:val="00802766"/>
    <w:rsid w:val="00802BF4"/>
    <w:rsid w:val="00803759"/>
    <w:rsid w:val="00803E4F"/>
    <w:rsid w:val="00804CD3"/>
    <w:rsid w:val="008071BF"/>
    <w:rsid w:val="008116BC"/>
    <w:rsid w:val="0081305A"/>
    <w:rsid w:val="00814C12"/>
    <w:rsid w:val="0081756A"/>
    <w:rsid w:val="0082333B"/>
    <w:rsid w:val="0082358E"/>
    <w:rsid w:val="00826677"/>
    <w:rsid w:val="008274FB"/>
    <w:rsid w:val="0083005E"/>
    <w:rsid w:val="008304CD"/>
    <w:rsid w:val="00831737"/>
    <w:rsid w:val="00833D1B"/>
    <w:rsid w:val="00837AED"/>
    <w:rsid w:val="00837DE0"/>
    <w:rsid w:val="00841737"/>
    <w:rsid w:val="00844EC7"/>
    <w:rsid w:val="00845724"/>
    <w:rsid w:val="00845B06"/>
    <w:rsid w:val="00845E3A"/>
    <w:rsid w:val="008524B1"/>
    <w:rsid w:val="008540E7"/>
    <w:rsid w:val="00855F5C"/>
    <w:rsid w:val="00856A93"/>
    <w:rsid w:val="00861D55"/>
    <w:rsid w:val="008764C1"/>
    <w:rsid w:val="00876E58"/>
    <w:rsid w:val="00880CF8"/>
    <w:rsid w:val="00893038"/>
    <w:rsid w:val="00897C2A"/>
    <w:rsid w:val="008B3819"/>
    <w:rsid w:val="008B44F7"/>
    <w:rsid w:val="008B5190"/>
    <w:rsid w:val="008B7101"/>
    <w:rsid w:val="008C11C9"/>
    <w:rsid w:val="008C1A81"/>
    <w:rsid w:val="008C2DC1"/>
    <w:rsid w:val="008C36CE"/>
    <w:rsid w:val="008C53D4"/>
    <w:rsid w:val="008C6723"/>
    <w:rsid w:val="008C6FAB"/>
    <w:rsid w:val="008D0A81"/>
    <w:rsid w:val="008D29E3"/>
    <w:rsid w:val="008D4A7E"/>
    <w:rsid w:val="008D6924"/>
    <w:rsid w:val="008D6DF3"/>
    <w:rsid w:val="008E009F"/>
    <w:rsid w:val="008E273E"/>
    <w:rsid w:val="008E7EA5"/>
    <w:rsid w:val="008F572F"/>
    <w:rsid w:val="008F59F4"/>
    <w:rsid w:val="009018F8"/>
    <w:rsid w:val="00902BA7"/>
    <w:rsid w:val="00902D69"/>
    <w:rsid w:val="00905767"/>
    <w:rsid w:val="009121BF"/>
    <w:rsid w:val="00913074"/>
    <w:rsid w:val="0091447F"/>
    <w:rsid w:val="00914AE7"/>
    <w:rsid w:val="00915018"/>
    <w:rsid w:val="00915589"/>
    <w:rsid w:val="009170D0"/>
    <w:rsid w:val="009246C0"/>
    <w:rsid w:val="00926BD8"/>
    <w:rsid w:val="009314D8"/>
    <w:rsid w:val="0093223F"/>
    <w:rsid w:val="00934860"/>
    <w:rsid w:val="0094135B"/>
    <w:rsid w:val="00943B36"/>
    <w:rsid w:val="00951885"/>
    <w:rsid w:val="00951EF1"/>
    <w:rsid w:val="00953264"/>
    <w:rsid w:val="00954580"/>
    <w:rsid w:val="0095494B"/>
    <w:rsid w:val="009564BA"/>
    <w:rsid w:val="009605BD"/>
    <w:rsid w:val="009616FA"/>
    <w:rsid w:val="0096172D"/>
    <w:rsid w:val="0096308E"/>
    <w:rsid w:val="00971412"/>
    <w:rsid w:val="0097144A"/>
    <w:rsid w:val="00974BB5"/>
    <w:rsid w:val="009767D0"/>
    <w:rsid w:val="009809E5"/>
    <w:rsid w:val="00981B8D"/>
    <w:rsid w:val="00982960"/>
    <w:rsid w:val="009848DF"/>
    <w:rsid w:val="00984E3F"/>
    <w:rsid w:val="00986670"/>
    <w:rsid w:val="0099110E"/>
    <w:rsid w:val="00993AC6"/>
    <w:rsid w:val="00997AF3"/>
    <w:rsid w:val="00997E96"/>
    <w:rsid w:val="009A183B"/>
    <w:rsid w:val="009A4C07"/>
    <w:rsid w:val="009A6115"/>
    <w:rsid w:val="009A7EBB"/>
    <w:rsid w:val="009B626C"/>
    <w:rsid w:val="009C0395"/>
    <w:rsid w:val="009C1F6E"/>
    <w:rsid w:val="009C36FD"/>
    <w:rsid w:val="009C4FD9"/>
    <w:rsid w:val="009C7462"/>
    <w:rsid w:val="009C79C6"/>
    <w:rsid w:val="009D1D57"/>
    <w:rsid w:val="009D659B"/>
    <w:rsid w:val="009E0875"/>
    <w:rsid w:val="009E2EEC"/>
    <w:rsid w:val="009E7134"/>
    <w:rsid w:val="009E79BE"/>
    <w:rsid w:val="009F3F3C"/>
    <w:rsid w:val="009F46AA"/>
    <w:rsid w:val="009F5C32"/>
    <w:rsid w:val="009F78B7"/>
    <w:rsid w:val="00A00808"/>
    <w:rsid w:val="00A01396"/>
    <w:rsid w:val="00A10A9E"/>
    <w:rsid w:val="00A251E7"/>
    <w:rsid w:val="00A27AAF"/>
    <w:rsid w:val="00A3049B"/>
    <w:rsid w:val="00A37189"/>
    <w:rsid w:val="00A37405"/>
    <w:rsid w:val="00A37674"/>
    <w:rsid w:val="00A37822"/>
    <w:rsid w:val="00A4776E"/>
    <w:rsid w:val="00A507DC"/>
    <w:rsid w:val="00A51A9C"/>
    <w:rsid w:val="00A56DCA"/>
    <w:rsid w:val="00A57EA0"/>
    <w:rsid w:val="00A60AE0"/>
    <w:rsid w:val="00A6371E"/>
    <w:rsid w:val="00A70D66"/>
    <w:rsid w:val="00A70ECF"/>
    <w:rsid w:val="00A72952"/>
    <w:rsid w:val="00A72C7B"/>
    <w:rsid w:val="00A73CCE"/>
    <w:rsid w:val="00A75357"/>
    <w:rsid w:val="00A80128"/>
    <w:rsid w:val="00A805BB"/>
    <w:rsid w:val="00A83A96"/>
    <w:rsid w:val="00A840F4"/>
    <w:rsid w:val="00A841AD"/>
    <w:rsid w:val="00A84755"/>
    <w:rsid w:val="00A85B7B"/>
    <w:rsid w:val="00A86E46"/>
    <w:rsid w:val="00A900FC"/>
    <w:rsid w:val="00A923BC"/>
    <w:rsid w:val="00A960ED"/>
    <w:rsid w:val="00AA14AD"/>
    <w:rsid w:val="00AA258F"/>
    <w:rsid w:val="00AA42B2"/>
    <w:rsid w:val="00AA5EF6"/>
    <w:rsid w:val="00AA758D"/>
    <w:rsid w:val="00AB03FA"/>
    <w:rsid w:val="00AB0C24"/>
    <w:rsid w:val="00AB1C5D"/>
    <w:rsid w:val="00AB4A3A"/>
    <w:rsid w:val="00AC2C63"/>
    <w:rsid w:val="00AC2E28"/>
    <w:rsid w:val="00AC53B1"/>
    <w:rsid w:val="00AD0C47"/>
    <w:rsid w:val="00AD3D4E"/>
    <w:rsid w:val="00AD46E0"/>
    <w:rsid w:val="00AD4DF5"/>
    <w:rsid w:val="00AE047F"/>
    <w:rsid w:val="00AE08CF"/>
    <w:rsid w:val="00AE1398"/>
    <w:rsid w:val="00AE1A95"/>
    <w:rsid w:val="00AE737A"/>
    <w:rsid w:val="00AF3108"/>
    <w:rsid w:val="00AF349D"/>
    <w:rsid w:val="00AF66B1"/>
    <w:rsid w:val="00AF6DF1"/>
    <w:rsid w:val="00B04003"/>
    <w:rsid w:val="00B06DCC"/>
    <w:rsid w:val="00B1210A"/>
    <w:rsid w:val="00B218D9"/>
    <w:rsid w:val="00B2235C"/>
    <w:rsid w:val="00B23DC6"/>
    <w:rsid w:val="00B26DB3"/>
    <w:rsid w:val="00B30787"/>
    <w:rsid w:val="00B30D96"/>
    <w:rsid w:val="00B32C22"/>
    <w:rsid w:val="00B36BE3"/>
    <w:rsid w:val="00B37780"/>
    <w:rsid w:val="00B407B7"/>
    <w:rsid w:val="00B40F84"/>
    <w:rsid w:val="00B43CCC"/>
    <w:rsid w:val="00B44874"/>
    <w:rsid w:val="00B477F2"/>
    <w:rsid w:val="00B53104"/>
    <w:rsid w:val="00B549E4"/>
    <w:rsid w:val="00B608A5"/>
    <w:rsid w:val="00B60A2C"/>
    <w:rsid w:val="00B64953"/>
    <w:rsid w:val="00B66D90"/>
    <w:rsid w:val="00B71D06"/>
    <w:rsid w:val="00B80F50"/>
    <w:rsid w:val="00B87089"/>
    <w:rsid w:val="00B91017"/>
    <w:rsid w:val="00B9365C"/>
    <w:rsid w:val="00B97949"/>
    <w:rsid w:val="00BA0567"/>
    <w:rsid w:val="00BA0BF8"/>
    <w:rsid w:val="00BB1592"/>
    <w:rsid w:val="00BB232B"/>
    <w:rsid w:val="00BB24C8"/>
    <w:rsid w:val="00BB4FFF"/>
    <w:rsid w:val="00BB7D21"/>
    <w:rsid w:val="00BC2F2E"/>
    <w:rsid w:val="00BD0249"/>
    <w:rsid w:val="00BD04CB"/>
    <w:rsid w:val="00BD0BF1"/>
    <w:rsid w:val="00BD104C"/>
    <w:rsid w:val="00BD33D8"/>
    <w:rsid w:val="00BD435A"/>
    <w:rsid w:val="00BD4399"/>
    <w:rsid w:val="00BE7D2D"/>
    <w:rsid w:val="00BF343E"/>
    <w:rsid w:val="00BF5878"/>
    <w:rsid w:val="00BF7489"/>
    <w:rsid w:val="00BF7A84"/>
    <w:rsid w:val="00BF7D80"/>
    <w:rsid w:val="00C0070D"/>
    <w:rsid w:val="00C00A02"/>
    <w:rsid w:val="00C00B13"/>
    <w:rsid w:val="00C010E2"/>
    <w:rsid w:val="00C01E39"/>
    <w:rsid w:val="00C04291"/>
    <w:rsid w:val="00C05005"/>
    <w:rsid w:val="00C0666F"/>
    <w:rsid w:val="00C07E0F"/>
    <w:rsid w:val="00C16AAC"/>
    <w:rsid w:val="00C171A1"/>
    <w:rsid w:val="00C17243"/>
    <w:rsid w:val="00C17BBF"/>
    <w:rsid w:val="00C20103"/>
    <w:rsid w:val="00C21FCD"/>
    <w:rsid w:val="00C22D80"/>
    <w:rsid w:val="00C266D6"/>
    <w:rsid w:val="00C26B83"/>
    <w:rsid w:val="00C319F7"/>
    <w:rsid w:val="00C32985"/>
    <w:rsid w:val="00C3345E"/>
    <w:rsid w:val="00C33FDC"/>
    <w:rsid w:val="00C34ABF"/>
    <w:rsid w:val="00C34E8C"/>
    <w:rsid w:val="00C43298"/>
    <w:rsid w:val="00C538DB"/>
    <w:rsid w:val="00C5395F"/>
    <w:rsid w:val="00C570A5"/>
    <w:rsid w:val="00C603A8"/>
    <w:rsid w:val="00C60930"/>
    <w:rsid w:val="00C61451"/>
    <w:rsid w:val="00C62D29"/>
    <w:rsid w:val="00C633FA"/>
    <w:rsid w:val="00C65D78"/>
    <w:rsid w:val="00C758B0"/>
    <w:rsid w:val="00C75A78"/>
    <w:rsid w:val="00C76BA2"/>
    <w:rsid w:val="00C800F0"/>
    <w:rsid w:val="00C8025D"/>
    <w:rsid w:val="00C81A47"/>
    <w:rsid w:val="00C85184"/>
    <w:rsid w:val="00C96451"/>
    <w:rsid w:val="00C97F7C"/>
    <w:rsid w:val="00CA283B"/>
    <w:rsid w:val="00CA3166"/>
    <w:rsid w:val="00CA6D2E"/>
    <w:rsid w:val="00CA7C03"/>
    <w:rsid w:val="00CB10FD"/>
    <w:rsid w:val="00CB1456"/>
    <w:rsid w:val="00CB373F"/>
    <w:rsid w:val="00CB6D82"/>
    <w:rsid w:val="00CC06CA"/>
    <w:rsid w:val="00CC11D6"/>
    <w:rsid w:val="00CC46F8"/>
    <w:rsid w:val="00CC6DA5"/>
    <w:rsid w:val="00CC7274"/>
    <w:rsid w:val="00CD0187"/>
    <w:rsid w:val="00CD20C9"/>
    <w:rsid w:val="00CD2FEC"/>
    <w:rsid w:val="00CD32A0"/>
    <w:rsid w:val="00CD5BDA"/>
    <w:rsid w:val="00CD6A6A"/>
    <w:rsid w:val="00CE0E57"/>
    <w:rsid w:val="00CE11E4"/>
    <w:rsid w:val="00CE3A64"/>
    <w:rsid w:val="00CE58EE"/>
    <w:rsid w:val="00CE7CDF"/>
    <w:rsid w:val="00CF0939"/>
    <w:rsid w:val="00CF2ADC"/>
    <w:rsid w:val="00CF3E0B"/>
    <w:rsid w:val="00CF56AB"/>
    <w:rsid w:val="00CF57A2"/>
    <w:rsid w:val="00CF5943"/>
    <w:rsid w:val="00CF713D"/>
    <w:rsid w:val="00D05D07"/>
    <w:rsid w:val="00D05FB9"/>
    <w:rsid w:val="00D0672C"/>
    <w:rsid w:val="00D10086"/>
    <w:rsid w:val="00D1314B"/>
    <w:rsid w:val="00D14549"/>
    <w:rsid w:val="00D16507"/>
    <w:rsid w:val="00D22A6D"/>
    <w:rsid w:val="00D26C17"/>
    <w:rsid w:val="00D2717D"/>
    <w:rsid w:val="00D35A05"/>
    <w:rsid w:val="00D35AF2"/>
    <w:rsid w:val="00D368D7"/>
    <w:rsid w:val="00D368E3"/>
    <w:rsid w:val="00D36BA0"/>
    <w:rsid w:val="00D402BF"/>
    <w:rsid w:val="00D42EE4"/>
    <w:rsid w:val="00D45690"/>
    <w:rsid w:val="00D465DC"/>
    <w:rsid w:val="00D50283"/>
    <w:rsid w:val="00D510AD"/>
    <w:rsid w:val="00D573DE"/>
    <w:rsid w:val="00D60372"/>
    <w:rsid w:val="00D652A7"/>
    <w:rsid w:val="00D66F89"/>
    <w:rsid w:val="00D679A5"/>
    <w:rsid w:val="00D72265"/>
    <w:rsid w:val="00D731CF"/>
    <w:rsid w:val="00D80C3D"/>
    <w:rsid w:val="00D80E99"/>
    <w:rsid w:val="00D8201B"/>
    <w:rsid w:val="00D85F72"/>
    <w:rsid w:val="00D91026"/>
    <w:rsid w:val="00D935CC"/>
    <w:rsid w:val="00D97395"/>
    <w:rsid w:val="00D97604"/>
    <w:rsid w:val="00DA2485"/>
    <w:rsid w:val="00DA3278"/>
    <w:rsid w:val="00DA4B6B"/>
    <w:rsid w:val="00DB2665"/>
    <w:rsid w:val="00DB2AA6"/>
    <w:rsid w:val="00DB3188"/>
    <w:rsid w:val="00DB3C6C"/>
    <w:rsid w:val="00DB4280"/>
    <w:rsid w:val="00DB4878"/>
    <w:rsid w:val="00DB4BA4"/>
    <w:rsid w:val="00DC05A0"/>
    <w:rsid w:val="00DC2842"/>
    <w:rsid w:val="00DC3B1A"/>
    <w:rsid w:val="00DC3DA8"/>
    <w:rsid w:val="00DD06F5"/>
    <w:rsid w:val="00DD193E"/>
    <w:rsid w:val="00DD2AAC"/>
    <w:rsid w:val="00DD4BF6"/>
    <w:rsid w:val="00DD5165"/>
    <w:rsid w:val="00DD6F25"/>
    <w:rsid w:val="00DE2973"/>
    <w:rsid w:val="00DE2DEA"/>
    <w:rsid w:val="00DE3D0F"/>
    <w:rsid w:val="00DE4149"/>
    <w:rsid w:val="00DF1988"/>
    <w:rsid w:val="00E01A16"/>
    <w:rsid w:val="00E026B7"/>
    <w:rsid w:val="00E02B97"/>
    <w:rsid w:val="00E04E63"/>
    <w:rsid w:val="00E0521B"/>
    <w:rsid w:val="00E05E2D"/>
    <w:rsid w:val="00E10499"/>
    <w:rsid w:val="00E115FD"/>
    <w:rsid w:val="00E174E1"/>
    <w:rsid w:val="00E17BFA"/>
    <w:rsid w:val="00E2289D"/>
    <w:rsid w:val="00E23209"/>
    <w:rsid w:val="00E24B44"/>
    <w:rsid w:val="00E24C83"/>
    <w:rsid w:val="00E25F4F"/>
    <w:rsid w:val="00E26EE7"/>
    <w:rsid w:val="00E26FC1"/>
    <w:rsid w:val="00E32F0D"/>
    <w:rsid w:val="00E3305A"/>
    <w:rsid w:val="00E3455D"/>
    <w:rsid w:val="00E35B84"/>
    <w:rsid w:val="00E36BB1"/>
    <w:rsid w:val="00E4038F"/>
    <w:rsid w:val="00E41199"/>
    <w:rsid w:val="00E415B7"/>
    <w:rsid w:val="00E43AD9"/>
    <w:rsid w:val="00E51E69"/>
    <w:rsid w:val="00E53215"/>
    <w:rsid w:val="00E55B6B"/>
    <w:rsid w:val="00E57B5A"/>
    <w:rsid w:val="00E602C1"/>
    <w:rsid w:val="00E70CA4"/>
    <w:rsid w:val="00E710D1"/>
    <w:rsid w:val="00E7276E"/>
    <w:rsid w:val="00E7743D"/>
    <w:rsid w:val="00E817CC"/>
    <w:rsid w:val="00E82ABD"/>
    <w:rsid w:val="00E82D0D"/>
    <w:rsid w:val="00E853CB"/>
    <w:rsid w:val="00E87E2A"/>
    <w:rsid w:val="00E91D81"/>
    <w:rsid w:val="00E9242A"/>
    <w:rsid w:val="00E9665A"/>
    <w:rsid w:val="00E96B5C"/>
    <w:rsid w:val="00EA0F76"/>
    <w:rsid w:val="00EA1B07"/>
    <w:rsid w:val="00EB0F75"/>
    <w:rsid w:val="00EB12A2"/>
    <w:rsid w:val="00EB1CCA"/>
    <w:rsid w:val="00EB454C"/>
    <w:rsid w:val="00EB6FB1"/>
    <w:rsid w:val="00EC0110"/>
    <w:rsid w:val="00EC0C54"/>
    <w:rsid w:val="00EC1B43"/>
    <w:rsid w:val="00ED4AA6"/>
    <w:rsid w:val="00ED70CF"/>
    <w:rsid w:val="00ED7BD5"/>
    <w:rsid w:val="00EE153E"/>
    <w:rsid w:val="00EE3DA6"/>
    <w:rsid w:val="00EE407A"/>
    <w:rsid w:val="00EE4DE5"/>
    <w:rsid w:val="00EE6235"/>
    <w:rsid w:val="00EE6387"/>
    <w:rsid w:val="00EF6EF4"/>
    <w:rsid w:val="00EF7A9F"/>
    <w:rsid w:val="00F01391"/>
    <w:rsid w:val="00F031B3"/>
    <w:rsid w:val="00F04F14"/>
    <w:rsid w:val="00F07900"/>
    <w:rsid w:val="00F15B3C"/>
    <w:rsid w:val="00F22D2E"/>
    <w:rsid w:val="00F23393"/>
    <w:rsid w:val="00F25727"/>
    <w:rsid w:val="00F305F2"/>
    <w:rsid w:val="00F30967"/>
    <w:rsid w:val="00F3107B"/>
    <w:rsid w:val="00F327C8"/>
    <w:rsid w:val="00F35E1B"/>
    <w:rsid w:val="00F364DB"/>
    <w:rsid w:val="00F37210"/>
    <w:rsid w:val="00F42CFF"/>
    <w:rsid w:val="00F4445C"/>
    <w:rsid w:val="00F44785"/>
    <w:rsid w:val="00F46E04"/>
    <w:rsid w:val="00F5275B"/>
    <w:rsid w:val="00F53601"/>
    <w:rsid w:val="00F57FE0"/>
    <w:rsid w:val="00F6353E"/>
    <w:rsid w:val="00F6707F"/>
    <w:rsid w:val="00F704F4"/>
    <w:rsid w:val="00F72367"/>
    <w:rsid w:val="00F752D0"/>
    <w:rsid w:val="00F806D9"/>
    <w:rsid w:val="00F80C84"/>
    <w:rsid w:val="00F91095"/>
    <w:rsid w:val="00FA2ED5"/>
    <w:rsid w:val="00FA4579"/>
    <w:rsid w:val="00FA4F07"/>
    <w:rsid w:val="00FA7E80"/>
    <w:rsid w:val="00FB05EC"/>
    <w:rsid w:val="00FB2C11"/>
    <w:rsid w:val="00FB2F8E"/>
    <w:rsid w:val="00FB33D2"/>
    <w:rsid w:val="00FB3B5E"/>
    <w:rsid w:val="00FB539D"/>
    <w:rsid w:val="00FC1519"/>
    <w:rsid w:val="00FD31F9"/>
    <w:rsid w:val="00FD3655"/>
    <w:rsid w:val="00FE24A2"/>
    <w:rsid w:val="00FE4FEE"/>
    <w:rsid w:val="00FE5478"/>
    <w:rsid w:val="00FE6ABA"/>
    <w:rsid w:val="00FE6F01"/>
    <w:rsid w:val="00FE7AB2"/>
    <w:rsid w:val="00FF1222"/>
    <w:rsid w:val="00FF136E"/>
    <w:rsid w:val="00FF4DF1"/>
    <w:rsid w:val="00FF4FBA"/>
    <w:rsid w:val="00FF71F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73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65B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7E1BA3"/>
    <w:rPr>
      <w:rFonts w:cs="Times New Roman"/>
      <w:color w:val="0000FF"/>
      <w:u w:val="single"/>
    </w:rPr>
  </w:style>
  <w:style w:type="paragraph" w:styleId="a5">
    <w:name w:val="Balloon Text"/>
    <w:basedOn w:val="a"/>
    <w:link w:val="a6"/>
    <w:uiPriority w:val="99"/>
    <w:semiHidden/>
    <w:rsid w:val="002461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2461A9"/>
    <w:rPr>
      <w:rFonts w:ascii="Tahoma" w:hAnsi="Tahoma" w:cs="Tahoma"/>
      <w:sz w:val="16"/>
      <w:szCs w:val="16"/>
    </w:rPr>
  </w:style>
  <w:style w:type="paragraph" w:styleId="a7">
    <w:name w:val="header"/>
    <w:basedOn w:val="a"/>
    <w:link w:val="a8"/>
    <w:uiPriority w:val="99"/>
    <w:rsid w:val="00175C75"/>
    <w:pPr>
      <w:tabs>
        <w:tab w:val="center" w:pos="4677"/>
        <w:tab w:val="right" w:pos="9355"/>
      </w:tabs>
    </w:pPr>
  </w:style>
  <w:style w:type="character" w:customStyle="1" w:styleId="a8">
    <w:name w:val="Верхний колонтитул Знак"/>
    <w:basedOn w:val="a0"/>
    <w:link w:val="a7"/>
    <w:uiPriority w:val="99"/>
    <w:semiHidden/>
    <w:locked/>
    <w:rsid w:val="00E3305A"/>
    <w:rPr>
      <w:rFonts w:cs="Times New Roman"/>
      <w:lang w:eastAsia="en-US"/>
    </w:rPr>
  </w:style>
  <w:style w:type="character" w:styleId="a9">
    <w:name w:val="page number"/>
    <w:basedOn w:val="a0"/>
    <w:uiPriority w:val="99"/>
    <w:rsid w:val="00175C75"/>
    <w:rPr>
      <w:rFonts w:cs="Times New Roman"/>
    </w:rPr>
  </w:style>
</w:styles>
</file>

<file path=word/webSettings.xml><?xml version="1.0" encoding="utf-8"?>
<w:webSettings xmlns:r="http://schemas.openxmlformats.org/officeDocument/2006/relationships" xmlns:w="http://schemas.openxmlformats.org/wordprocessingml/2006/main">
  <w:divs>
    <w:div w:id="1379742735">
      <w:marLeft w:val="0"/>
      <w:marRight w:val="0"/>
      <w:marTop w:val="0"/>
      <w:marBottom w:val="0"/>
      <w:divBdr>
        <w:top w:val="none" w:sz="0" w:space="0" w:color="auto"/>
        <w:left w:val="none" w:sz="0" w:space="0" w:color="auto"/>
        <w:bottom w:val="none" w:sz="0" w:space="0" w:color="auto"/>
        <w:right w:val="none" w:sz="0" w:space="0" w:color="auto"/>
      </w:divBdr>
    </w:div>
    <w:div w:id="1379742736">
      <w:marLeft w:val="0"/>
      <w:marRight w:val="0"/>
      <w:marTop w:val="0"/>
      <w:marBottom w:val="0"/>
      <w:divBdr>
        <w:top w:val="none" w:sz="0" w:space="0" w:color="auto"/>
        <w:left w:val="none" w:sz="0" w:space="0" w:color="auto"/>
        <w:bottom w:val="none" w:sz="0" w:space="0" w:color="auto"/>
        <w:right w:val="none" w:sz="0" w:space="0" w:color="auto"/>
      </w:divBdr>
    </w:div>
    <w:div w:id="1379742737">
      <w:marLeft w:val="0"/>
      <w:marRight w:val="0"/>
      <w:marTop w:val="0"/>
      <w:marBottom w:val="0"/>
      <w:divBdr>
        <w:top w:val="none" w:sz="0" w:space="0" w:color="auto"/>
        <w:left w:val="none" w:sz="0" w:space="0" w:color="auto"/>
        <w:bottom w:val="none" w:sz="0" w:space="0" w:color="auto"/>
        <w:right w:val="none" w:sz="0" w:space="0" w:color="auto"/>
      </w:divBdr>
      <w:divsChild>
        <w:div w:id="1379742740">
          <w:marLeft w:val="0"/>
          <w:marRight w:val="0"/>
          <w:marTop w:val="0"/>
          <w:marBottom w:val="685"/>
          <w:divBdr>
            <w:top w:val="none" w:sz="0" w:space="0" w:color="auto"/>
            <w:left w:val="single" w:sz="48" w:space="10" w:color="F5F5F0"/>
            <w:bottom w:val="none" w:sz="0" w:space="0" w:color="auto"/>
            <w:right w:val="none" w:sz="0" w:space="0" w:color="auto"/>
          </w:divBdr>
        </w:div>
      </w:divsChild>
    </w:div>
    <w:div w:id="1379742738">
      <w:marLeft w:val="0"/>
      <w:marRight w:val="0"/>
      <w:marTop w:val="0"/>
      <w:marBottom w:val="0"/>
      <w:divBdr>
        <w:top w:val="none" w:sz="0" w:space="0" w:color="auto"/>
        <w:left w:val="none" w:sz="0" w:space="0" w:color="auto"/>
        <w:bottom w:val="none" w:sz="0" w:space="0" w:color="auto"/>
        <w:right w:val="none" w:sz="0" w:space="0" w:color="auto"/>
      </w:divBdr>
      <w:divsChild>
        <w:div w:id="1379742739">
          <w:marLeft w:val="0"/>
          <w:marRight w:val="0"/>
          <w:marTop w:val="0"/>
          <w:marBottom w:val="685"/>
          <w:divBdr>
            <w:top w:val="none" w:sz="0" w:space="0" w:color="auto"/>
            <w:left w:val="single" w:sz="48" w:space="10" w:color="F5F5F0"/>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43A88-8B01-444A-91E5-8B73B7BF6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2471</TotalTime>
  <Pages>5</Pages>
  <Words>874</Words>
  <Characters>4988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Kolomytseva</cp:lastModifiedBy>
  <cp:revision>122</cp:revision>
  <cp:lastPrinted>2017-04-18T07:22:00Z</cp:lastPrinted>
  <dcterms:created xsi:type="dcterms:W3CDTF">2014-02-20T04:15:00Z</dcterms:created>
  <dcterms:modified xsi:type="dcterms:W3CDTF">2017-07-12T13:03:00Z</dcterms:modified>
</cp:coreProperties>
</file>