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101C" w:rsidRDefault="0031101C" w:rsidP="00DE6E23">
      <w:pPr>
        <w:jc w:val="center"/>
        <w:rPr>
          <w:b/>
          <w:sz w:val="28"/>
          <w:szCs w:val="28"/>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6" type="#_x0000_t75" style="position:absolute;left:0;text-align:left;margin-left:216.35pt;margin-top:-8.75pt;width:44.25pt;height:47.95pt;z-index:251658240;visibility:visible;mso-wrap-distance-left:9.05pt;mso-wrap-distance-right:9.05pt" filled="t">
            <v:imagedata r:id="rId7" o:title=""/>
            <w10:wrap type="square"/>
          </v:shape>
        </w:pict>
      </w:r>
    </w:p>
    <w:p w:rsidR="0031101C" w:rsidRDefault="0031101C" w:rsidP="00DE6E23">
      <w:pPr>
        <w:ind w:firstLine="720"/>
        <w:jc w:val="center"/>
        <w:rPr>
          <w:b/>
          <w:sz w:val="28"/>
          <w:szCs w:val="28"/>
        </w:rPr>
      </w:pPr>
    </w:p>
    <w:tbl>
      <w:tblPr>
        <w:tblW w:w="9075" w:type="dxa"/>
        <w:jc w:val="center"/>
        <w:tblLayout w:type="fixed"/>
        <w:tblLook w:val="00A0"/>
      </w:tblPr>
      <w:tblGrid>
        <w:gridCol w:w="9075"/>
      </w:tblGrid>
      <w:tr w:rsidR="0031101C" w:rsidRPr="00215FAE">
        <w:trPr>
          <w:cantSplit/>
          <w:jc w:val="center"/>
        </w:trPr>
        <w:tc>
          <w:tcPr>
            <w:tcW w:w="9075" w:type="dxa"/>
          </w:tcPr>
          <w:p w:rsidR="0031101C" w:rsidRPr="00215FAE" w:rsidRDefault="0031101C" w:rsidP="00DE6E23">
            <w:pPr>
              <w:spacing w:after="0"/>
              <w:jc w:val="center"/>
              <w:rPr>
                <w:rFonts w:ascii="Times New Roman" w:hAnsi="Times New Roman"/>
                <w:b/>
                <w:sz w:val="28"/>
                <w:szCs w:val="28"/>
              </w:rPr>
            </w:pPr>
            <w:r w:rsidRPr="00215FAE">
              <w:rPr>
                <w:rFonts w:ascii="Times New Roman" w:hAnsi="Times New Roman"/>
                <w:b/>
                <w:sz w:val="28"/>
                <w:szCs w:val="28"/>
              </w:rPr>
              <w:t>КОНТРОЛЬНО-СЧЁТНАЯ ПАЛАТА</w:t>
            </w:r>
          </w:p>
          <w:p w:rsidR="0031101C" w:rsidRPr="00215FAE" w:rsidRDefault="0031101C" w:rsidP="00DE6E23">
            <w:pPr>
              <w:spacing w:after="0"/>
              <w:jc w:val="center"/>
              <w:rPr>
                <w:rFonts w:ascii="Times New Roman" w:hAnsi="Times New Roman"/>
                <w:b/>
                <w:sz w:val="28"/>
                <w:szCs w:val="28"/>
              </w:rPr>
            </w:pPr>
            <w:r w:rsidRPr="00215FAE">
              <w:rPr>
                <w:rFonts w:ascii="Times New Roman" w:hAnsi="Times New Roman"/>
                <w:b/>
                <w:sz w:val="28"/>
                <w:szCs w:val="28"/>
              </w:rPr>
              <w:t>МУНИЦИПАЛЬНОГО ОБРАЗОВАНИЯ МОСТОВСКИЙ РАЙОН</w:t>
            </w:r>
          </w:p>
          <w:p w:rsidR="0031101C" w:rsidRPr="00215FAE" w:rsidRDefault="0031101C" w:rsidP="00DE6E23">
            <w:pPr>
              <w:spacing w:after="0"/>
              <w:jc w:val="center"/>
              <w:rPr>
                <w:rFonts w:ascii="Times New Roman" w:hAnsi="Times New Roman"/>
                <w:sz w:val="24"/>
                <w:szCs w:val="24"/>
              </w:rPr>
            </w:pPr>
          </w:p>
        </w:tc>
      </w:tr>
      <w:tr w:rsidR="0031101C" w:rsidRPr="00215FAE">
        <w:trPr>
          <w:cantSplit/>
          <w:jc w:val="center"/>
        </w:trPr>
        <w:tc>
          <w:tcPr>
            <w:tcW w:w="9075" w:type="dxa"/>
          </w:tcPr>
          <w:p w:rsidR="0031101C" w:rsidRPr="00215FAE" w:rsidRDefault="0031101C" w:rsidP="00DE6E23">
            <w:pPr>
              <w:spacing w:after="0"/>
              <w:ind w:left="-108"/>
              <w:rPr>
                <w:rFonts w:ascii="Times New Roman" w:hAnsi="Times New Roman"/>
                <w:sz w:val="16"/>
                <w:szCs w:val="24"/>
              </w:rPr>
            </w:pPr>
            <w:r>
              <w:rPr>
                <w:noProof/>
                <w:lang w:eastAsia="ru-RU"/>
              </w:rPr>
              <w:pict>
                <v:line id="Прямая соединительная линия 1" o:spid="_x0000_s1027" style="position:absolute;left:0;text-align:left;flip:y;z-index:251659264;visibility:visible;mso-position-horizontal:center;mso-position-horizontal-relative:text;mso-position-vertical-relative:text" from="0,4pt" to="6in,4pt" strokeweight="3pt"/>
              </w:pict>
            </w:r>
          </w:p>
        </w:tc>
      </w:tr>
      <w:tr w:rsidR="0031101C" w:rsidRPr="00215FAE">
        <w:trPr>
          <w:cantSplit/>
          <w:jc w:val="center"/>
        </w:trPr>
        <w:tc>
          <w:tcPr>
            <w:tcW w:w="9075" w:type="dxa"/>
          </w:tcPr>
          <w:p w:rsidR="0031101C" w:rsidRPr="00215FAE" w:rsidRDefault="0031101C" w:rsidP="00DE6E23">
            <w:pPr>
              <w:spacing w:before="240" w:after="0"/>
              <w:ind w:left="-108"/>
              <w:jc w:val="center"/>
              <w:rPr>
                <w:rFonts w:ascii="Times New Roman" w:hAnsi="Times New Roman"/>
                <w:noProof/>
                <w:sz w:val="24"/>
                <w:szCs w:val="24"/>
              </w:rPr>
            </w:pPr>
            <w:r w:rsidRPr="00215FAE">
              <w:rPr>
                <w:rFonts w:ascii="Times New Roman" w:hAnsi="Times New Roman"/>
                <w:noProof/>
              </w:rPr>
              <w:t>Горького ул., д.139, п.Мостовской, 352570 тел. (886192) 5-43-82</w:t>
            </w:r>
          </w:p>
        </w:tc>
      </w:tr>
    </w:tbl>
    <w:p w:rsidR="0031101C" w:rsidRDefault="0031101C" w:rsidP="007B3C66">
      <w:pPr>
        <w:spacing w:after="0" w:line="240" w:lineRule="auto"/>
        <w:jc w:val="center"/>
        <w:rPr>
          <w:rFonts w:ascii="Times New Roman" w:hAnsi="Times New Roman"/>
          <w:b/>
          <w:sz w:val="28"/>
          <w:szCs w:val="28"/>
        </w:rPr>
      </w:pPr>
    </w:p>
    <w:p w:rsidR="0031101C" w:rsidRPr="00185ECB" w:rsidRDefault="0031101C" w:rsidP="007B3C66">
      <w:pPr>
        <w:spacing w:after="0" w:line="240" w:lineRule="auto"/>
        <w:jc w:val="center"/>
        <w:rPr>
          <w:rFonts w:ascii="Times New Roman" w:hAnsi="Times New Roman"/>
          <w:b/>
          <w:sz w:val="28"/>
          <w:szCs w:val="28"/>
        </w:rPr>
      </w:pPr>
      <w:r w:rsidRPr="00185ECB">
        <w:rPr>
          <w:rFonts w:ascii="Times New Roman" w:hAnsi="Times New Roman"/>
          <w:b/>
          <w:sz w:val="28"/>
          <w:szCs w:val="28"/>
        </w:rPr>
        <w:t>Отчет о деятельности контрольно-счетной палаты муниципального образования Мостовский район</w:t>
      </w:r>
      <w:r w:rsidRPr="00185ECB">
        <w:rPr>
          <w:rFonts w:ascii="Times New Roman" w:hAnsi="Times New Roman"/>
          <w:sz w:val="28"/>
          <w:szCs w:val="28"/>
        </w:rPr>
        <w:t xml:space="preserve"> </w:t>
      </w:r>
    </w:p>
    <w:p w:rsidR="0031101C" w:rsidRPr="00185ECB" w:rsidRDefault="0031101C" w:rsidP="00081EF0">
      <w:pPr>
        <w:spacing w:after="0" w:line="240" w:lineRule="auto"/>
        <w:jc w:val="center"/>
        <w:rPr>
          <w:rFonts w:ascii="Times New Roman" w:hAnsi="Times New Roman"/>
          <w:b/>
          <w:sz w:val="28"/>
          <w:szCs w:val="28"/>
        </w:rPr>
      </w:pPr>
      <w:r w:rsidRPr="00185ECB">
        <w:rPr>
          <w:rFonts w:ascii="Times New Roman" w:hAnsi="Times New Roman"/>
          <w:b/>
          <w:sz w:val="28"/>
          <w:szCs w:val="28"/>
        </w:rPr>
        <w:t xml:space="preserve">за </w:t>
      </w:r>
      <w:r>
        <w:rPr>
          <w:rFonts w:ascii="Times New Roman" w:hAnsi="Times New Roman"/>
          <w:b/>
          <w:sz w:val="28"/>
          <w:szCs w:val="28"/>
        </w:rPr>
        <w:t>2013</w:t>
      </w:r>
      <w:r w:rsidRPr="00185ECB">
        <w:rPr>
          <w:rFonts w:ascii="Times New Roman" w:hAnsi="Times New Roman"/>
          <w:b/>
          <w:sz w:val="28"/>
          <w:szCs w:val="28"/>
        </w:rPr>
        <w:t xml:space="preserve"> год</w:t>
      </w:r>
    </w:p>
    <w:p w:rsidR="0031101C" w:rsidRPr="0016129E" w:rsidRDefault="0031101C" w:rsidP="00C4090F">
      <w:pPr>
        <w:spacing w:after="0" w:line="240" w:lineRule="auto"/>
        <w:jc w:val="center"/>
        <w:rPr>
          <w:rFonts w:ascii="Times New Roman" w:hAnsi="Times New Roman"/>
          <w:b/>
          <w:sz w:val="28"/>
          <w:szCs w:val="28"/>
        </w:rPr>
      </w:pPr>
    </w:p>
    <w:p w:rsidR="0031101C" w:rsidRPr="00BB4BA1" w:rsidRDefault="0031101C" w:rsidP="00081EF0">
      <w:pPr>
        <w:spacing w:after="0" w:line="240" w:lineRule="auto"/>
        <w:jc w:val="both"/>
        <w:rPr>
          <w:rFonts w:ascii="Times New Roman" w:hAnsi="Times New Roman"/>
          <w:sz w:val="28"/>
          <w:szCs w:val="28"/>
        </w:rPr>
      </w:pPr>
      <w:r>
        <w:rPr>
          <w:rFonts w:ascii="Times New Roman" w:hAnsi="Times New Roman"/>
          <w:sz w:val="28"/>
          <w:szCs w:val="28"/>
        </w:rPr>
        <w:t xml:space="preserve">         Отчет о деятельности к</w:t>
      </w:r>
      <w:r w:rsidRPr="0028057A">
        <w:rPr>
          <w:rFonts w:ascii="Times New Roman" w:hAnsi="Times New Roman"/>
          <w:sz w:val="28"/>
          <w:szCs w:val="28"/>
        </w:rPr>
        <w:t xml:space="preserve">онтрольно-счетной палаты </w:t>
      </w:r>
      <w:r>
        <w:rPr>
          <w:rFonts w:ascii="Times New Roman" w:hAnsi="Times New Roman"/>
          <w:sz w:val="28"/>
          <w:szCs w:val="28"/>
        </w:rPr>
        <w:t>муниципального образования Мостовский район</w:t>
      </w:r>
      <w:r w:rsidRPr="0028057A">
        <w:rPr>
          <w:rFonts w:ascii="Times New Roman" w:hAnsi="Times New Roman"/>
          <w:sz w:val="28"/>
          <w:szCs w:val="28"/>
        </w:rPr>
        <w:t xml:space="preserve"> (далее по тексту </w:t>
      </w:r>
      <w:r>
        <w:rPr>
          <w:rFonts w:ascii="Times New Roman" w:hAnsi="Times New Roman"/>
          <w:sz w:val="28"/>
          <w:szCs w:val="28"/>
        </w:rPr>
        <w:t>–</w:t>
      </w:r>
      <w:r w:rsidRPr="0028057A">
        <w:rPr>
          <w:rFonts w:ascii="Times New Roman" w:hAnsi="Times New Roman"/>
          <w:sz w:val="28"/>
          <w:szCs w:val="28"/>
        </w:rPr>
        <w:t xml:space="preserve"> КСП</w:t>
      </w:r>
      <w:r>
        <w:rPr>
          <w:rFonts w:ascii="Times New Roman" w:hAnsi="Times New Roman"/>
          <w:sz w:val="28"/>
          <w:szCs w:val="28"/>
        </w:rPr>
        <w:t xml:space="preserve"> МО Мостовский район</w:t>
      </w:r>
      <w:r w:rsidRPr="0028057A">
        <w:rPr>
          <w:rFonts w:ascii="Times New Roman" w:hAnsi="Times New Roman"/>
          <w:sz w:val="28"/>
          <w:szCs w:val="28"/>
        </w:rPr>
        <w:t xml:space="preserve">) </w:t>
      </w:r>
      <w:r>
        <w:rPr>
          <w:rFonts w:ascii="Times New Roman" w:hAnsi="Times New Roman"/>
          <w:sz w:val="28"/>
          <w:szCs w:val="28"/>
        </w:rPr>
        <w:t xml:space="preserve">за 2013 год </w:t>
      </w:r>
      <w:r w:rsidRPr="0028057A">
        <w:rPr>
          <w:rFonts w:ascii="Times New Roman" w:hAnsi="Times New Roman"/>
          <w:sz w:val="28"/>
          <w:szCs w:val="28"/>
        </w:rPr>
        <w:t xml:space="preserve">подготовлен в соответствии с Положением о контрольно-счетной палате </w:t>
      </w:r>
      <w:r>
        <w:rPr>
          <w:rFonts w:ascii="Times New Roman" w:hAnsi="Times New Roman"/>
          <w:sz w:val="28"/>
          <w:szCs w:val="28"/>
        </w:rPr>
        <w:t xml:space="preserve">муниципального образования Мостовский район, </w:t>
      </w:r>
      <w:r w:rsidRPr="0028057A">
        <w:rPr>
          <w:rFonts w:ascii="Times New Roman" w:hAnsi="Times New Roman"/>
          <w:sz w:val="28"/>
          <w:szCs w:val="28"/>
        </w:rPr>
        <w:t xml:space="preserve"> на основании  материалов о результатах пров</w:t>
      </w:r>
      <w:r>
        <w:rPr>
          <w:rFonts w:ascii="Times New Roman" w:hAnsi="Times New Roman"/>
          <w:sz w:val="28"/>
          <w:szCs w:val="28"/>
        </w:rPr>
        <w:t>еденных контрольных мероприятий</w:t>
      </w:r>
      <w:r w:rsidRPr="00D17C82">
        <w:rPr>
          <w:rFonts w:ascii="Times New Roman" w:hAnsi="Times New Roman"/>
          <w:sz w:val="28"/>
          <w:szCs w:val="28"/>
        </w:rPr>
        <w:t xml:space="preserve">, проверок по использованию денежных средств </w:t>
      </w:r>
      <w:r>
        <w:rPr>
          <w:rFonts w:ascii="Times New Roman" w:hAnsi="Times New Roman"/>
          <w:sz w:val="28"/>
          <w:szCs w:val="28"/>
        </w:rPr>
        <w:t xml:space="preserve">краевого бюджета и </w:t>
      </w:r>
      <w:r w:rsidRPr="00D17C82">
        <w:rPr>
          <w:rFonts w:ascii="Times New Roman" w:hAnsi="Times New Roman"/>
          <w:sz w:val="28"/>
          <w:szCs w:val="28"/>
        </w:rPr>
        <w:t>бюджет</w:t>
      </w:r>
      <w:r>
        <w:rPr>
          <w:rFonts w:ascii="Times New Roman" w:hAnsi="Times New Roman"/>
          <w:sz w:val="28"/>
          <w:szCs w:val="28"/>
        </w:rPr>
        <w:t>а Мостовского</w:t>
      </w:r>
      <w:r w:rsidRPr="00D17C82">
        <w:rPr>
          <w:rFonts w:ascii="Times New Roman" w:hAnsi="Times New Roman"/>
          <w:sz w:val="28"/>
          <w:szCs w:val="28"/>
        </w:rPr>
        <w:t xml:space="preserve">  района</w:t>
      </w:r>
      <w:r>
        <w:rPr>
          <w:rFonts w:ascii="Times New Roman" w:hAnsi="Times New Roman"/>
          <w:sz w:val="28"/>
          <w:szCs w:val="28"/>
        </w:rPr>
        <w:t xml:space="preserve">, </w:t>
      </w:r>
      <w:r w:rsidRPr="00D17C82">
        <w:rPr>
          <w:rFonts w:ascii="Times New Roman" w:hAnsi="Times New Roman"/>
          <w:sz w:val="28"/>
          <w:szCs w:val="28"/>
        </w:rPr>
        <w:t xml:space="preserve"> городских и сельских поселений, утвержденных   планом работ</w:t>
      </w:r>
      <w:r>
        <w:rPr>
          <w:rFonts w:ascii="Times New Roman" w:hAnsi="Times New Roman"/>
          <w:sz w:val="28"/>
          <w:szCs w:val="28"/>
        </w:rPr>
        <w:t>ы</w:t>
      </w:r>
      <w:r w:rsidRPr="00D17C82">
        <w:rPr>
          <w:rFonts w:ascii="Times New Roman" w:hAnsi="Times New Roman"/>
          <w:sz w:val="28"/>
          <w:szCs w:val="28"/>
        </w:rPr>
        <w:t xml:space="preserve"> </w:t>
      </w:r>
      <w:r>
        <w:rPr>
          <w:rFonts w:ascii="Times New Roman" w:hAnsi="Times New Roman"/>
          <w:sz w:val="28"/>
          <w:szCs w:val="28"/>
        </w:rPr>
        <w:t>КСП</w:t>
      </w:r>
      <w:r w:rsidRPr="00D17C82">
        <w:rPr>
          <w:rFonts w:ascii="Times New Roman" w:hAnsi="Times New Roman"/>
          <w:sz w:val="28"/>
          <w:szCs w:val="28"/>
        </w:rPr>
        <w:t xml:space="preserve"> </w:t>
      </w:r>
      <w:r>
        <w:rPr>
          <w:rFonts w:ascii="Times New Roman" w:hAnsi="Times New Roman"/>
          <w:sz w:val="28"/>
          <w:szCs w:val="28"/>
        </w:rPr>
        <w:t>МО Мостовский район</w:t>
      </w:r>
      <w:r w:rsidRPr="00D17C82">
        <w:rPr>
          <w:rFonts w:ascii="Times New Roman" w:hAnsi="Times New Roman"/>
          <w:sz w:val="28"/>
          <w:szCs w:val="28"/>
        </w:rPr>
        <w:t xml:space="preserve"> на 201</w:t>
      </w:r>
      <w:r>
        <w:rPr>
          <w:rFonts w:ascii="Times New Roman" w:hAnsi="Times New Roman"/>
          <w:sz w:val="28"/>
          <w:szCs w:val="28"/>
        </w:rPr>
        <w:t>3</w:t>
      </w:r>
      <w:r w:rsidRPr="00D17C82">
        <w:rPr>
          <w:rFonts w:ascii="Times New Roman" w:hAnsi="Times New Roman"/>
          <w:sz w:val="28"/>
          <w:szCs w:val="28"/>
        </w:rPr>
        <w:t xml:space="preserve"> год.</w:t>
      </w:r>
    </w:p>
    <w:p w:rsidR="0031101C" w:rsidRDefault="0031101C" w:rsidP="00C4090F">
      <w:pPr>
        <w:spacing w:after="0" w:line="240" w:lineRule="auto"/>
        <w:jc w:val="both"/>
        <w:rPr>
          <w:rFonts w:ascii="Times New Roman" w:hAnsi="Times New Roman"/>
          <w:sz w:val="28"/>
          <w:szCs w:val="28"/>
        </w:rPr>
      </w:pPr>
      <w:r>
        <w:rPr>
          <w:rFonts w:ascii="Times New Roman" w:hAnsi="Times New Roman"/>
          <w:sz w:val="28"/>
          <w:szCs w:val="28"/>
        </w:rPr>
        <w:t xml:space="preserve">         КСП</w:t>
      </w:r>
      <w:r w:rsidRPr="00D74930">
        <w:rPr>
          <w:rFonts w:ascii="Times New Roman" w:hAnsi="Times New Roman"/>
          <w:sz w:val="28"/>
          <w:szCs w:val="28"/>
        </w:rPr>
        <w:t xml:space="preserve"> </w:t>
      </w:r>
      <w:r>
        <w:rPr>
          <w:rFonts w:ascii="Times New Roman" w:hAnsi="Times New Roman"/>
          <w:sz w:val="28"/>
          <w:szCs w:val="28"/>
        </w:rPr>
        <w:t xml:space="preserve">МО </w:t>
      </w:r>
      <w:r w:rsidRPr="00D74930">
        <w:rPr>
          <w:rFonts w:ascii="Times New Roman" w:hAnsi="Times New Roman"/>
          <w:sz w:val="28"/>
          <w:szCs w:val="28"/>
        </w:rPr>
        <w:t>Мостовск</w:t>
      </w:r>
      <w:r>
        <w:rPr>
          <w:rFonts w:ascii="Times New Roman" w:hAnsi="Times New Roman"/>
          <w:sz w:val="28"/>
          <w:szCs w:val="28"/>
        </w:rPr>
        <w:t>ий</w:t>
      </w:r>
      <w:r w:rsidRPr="00D74930">
        <w:rPr>
          <w:rFonts w:ascii="Times New Roman" w:hAnsi="Times New Roman"/>
          <w:sz w:val="28"/>
          <w:szCs w:val="28"/>
        </w:rPr>
        <w:t xml:space="preserve"> район  осуществляет свою деятельность на основе Конституции Российской Федерации, федерального законодательства, законов и иных нормативн</w:t>
      </w:r>
      <w:r>
        <w:rPr>
          <w:rFonts w:ascii="Times New Roman" w:hAnsi="Times New Roman"/>
          <w:sz w:val="28"/>
          <w:szCs w:val="28"/>
        </w:rPr>
        <w:t>о-</w:t>
      </w:r>
      <w:r w:rsidRPr="00D74930">
        <w:rPr>
          <w:rFonts w:ascii="Times New Roman" w:hAnsi="Times New Roman"/>
          <w:sz w:val="28"/>
          <w:szCs w:val="28"/>
        </w:rPr>
        <w:t>право</w:t>
      </w:r>
      <w:r>
        <w:rPr>
          <w:rFonts w:ascii="Times New Roman" w:hAnsi="Times New Roman"/>
          <w:sz w:val="28"/>
          <w:szCs w:val="28"/>
        </w:rPr>
        <w:t>вых актов Краснодарского края, У</w:t>
      </w:r>
      <w:r w:rsidRPr="00D74930">
        <w:rPr>
          <w:rFonts w:ascii="Times New Roman" w:hAnsi="Times New Roman"/>
          <w:sz w:val="28"/>
          <w:szCs w:val="28"/>
        </w:rPr>
        <w:t>става муниципального образования  Мостовский район,  Положения</w:t>
      </w:r>
      <w:r>
        <w:rPr>
          <w:rFonts w:ascii="Times New Roman" w:hAnsi="Times New Roman"/>
          <w:sz w:val="28"/>
          <w:szCs w:val="28"/>
        </w:rPr>
        <w:t xml:space="preserve"> о контрольно-счетной палате</w:t>
      </w:r>
      <w:r w:rsidRPr="00D74930">
        <w:rPr>
          <w:rFonts w:ascii="Times New Roman" w:hAnsi="Times New Roman"/>
          <w:sz w:val="28"/>
          <w:szCs w:val="28"/>
        </w:rPr>
        <w:t xml:space="preserve"> и иных муниципальных правовых актов.</w:t>
      </w:r>
    </w:p>
    <w:p w:rsidR="0031101C" w:rsidRDefault="0031101C" w:rsidP="00C4090F">
      <w:pPr>
        <w:spacing w:after="0" w:line="240" w:lineRule="auto"/>
        <w:jc w:val="both"/>
        <w:rPr>
          <w:rFonts w:ascii="Times New Roman" w:hAnsi="Times New Roman"/>
          <w:sz w:val="28"/>
          <w:szCs w:val="28"/>
        </w:rPr>
      </w:pPr>
      <w:r>
        <w:rPr>
          <w:rFonts w:ascii="Times New Roman" w:hAnsi="Times New Roman"/>
          <w:sz w:val="28"/>
          <w:szCs w:val="28"/>
        </w:rPr>
        <w:tab/>
        <w:t xml:space="preserve">В отчетном периоде КСП МО Мостовский район одновременно осуществляла три вида внешнего финансового контроля: </w:t>
      </w:r>
    </w:p>
    <w:p w:rsidR="0031101C" w:rsidRDefault="0031101C" w:rsidP="00081EF0">
      <w:pPr>
        <w:spacing w:after="0" w:line="240" w:lineRule="auto"/>
        <w:jc w:val="both"/>
        <w:rPr>
          <w:rFonts w:ascii="Times New Roman" w:hAnsi="Times New Roman"/>
          <w:sz w:val="28"/>
          <w:szCs w:val="28"/>
        </w:rPr>
      </w:pPr>
      <w:r>
        <w:rPr>
          <w:rFonts w:ascii="Times New Roman" w:hAnsi="Times New Roman"/>
          <w:sz w:val="28"/>
          <w:szCs w:val="28"/>
        </w:rPr>
        <w:t>- предварительный контроль на стадии формирования районного бюджета на 2014 год и плановый период 2015-2016 годов и бюджетов городских (сельских) поселений муниципального образования Мостовский район;</w:t>
      </w:r>
    </w:p>
    <w:p w:rsidR="0031101C" w:rsidRDefault="0031101C" w:rsidP="00081EF0">
      <w:pPr>
        <w:spacing w:after="0" w:line="240" w:lineRule="auto"/>
        <w:jc w:val="both"/>
        <w:rPr>
          <w:rFonts w:ascii="Times New Roman" w:hAnsi="Times New Roman"/>
          <w:sz w:val="28"/>
          <w:szCs w:val="28"/>
        </w:rPr>
      </w:pPr>
      <w:r>
        <w:rPr>
          <w:rFonts w:ascii="Times New Roman" w:hAnsi="Times New Roman"/>
          <w:sz w:val="28"/>
          <w:szCs w:val="28"/>
        </w:rPr>
        <w:t xml:space="preserve">-  текущий контроль – это оперативные  проверки использования бюджетных средств за  2012 - 2013 гг; </w:t>
      </w:r>
    </w:p>
    <w:p w:rsidR="0031101C" w:rsidRDefault="0031101C" w:rsidP="00C4090F">
      <w:pPr>
        <w:spacing w:after="0" w:line="240" w:lineRule="auto"/>
        <w:jc w:val="both"/>
        <w:rPr>
          <w:rFonts w:ascii="Times New Roman" w:hAnsi="Times New Roman"/>
          <w:sz w:val="28"/>
          <w:szCs w:val="28"/>
        </w:rPr>
      </w:pPr>
      <w:r>
        <w:rPr>
          <w:rFonts w:ascii="Times New Roman" w:hAnsi="Times New Roman"/>
          <w:sz w:val="28"/>
          <w:szCs w:val="28"/>
        </w:rPr>
        <w:t>- последующий контроль – проверки использования бюджетных средств за прошедшие (отчетные) периоды (2012, 1 полугодие 2013 года).</w:t>
      </w:r>
    </w:p>
    <w:p w:rsidR="0031101C" w:rsidRDefault="0031101C" w:rsidP="00081EF0">
      <w:pPr>
        <w:spacing w:after="0" w:line="240" w:lineRule="auto"/>
        <w:jc w:val="both"/>
        <w:rPr>
          <w:rFonts w:ascii="Times New Roman" w:hAnsi="Times New Roman"/>
          <w:sz w:val="28"/>
          <w:szCs w:val="28"/>
        </w:rPr>
      </w:pPr>
      <w:r>
        <w:rPr>
          <w:rFonts w:ascii="Times New Roman" w:hAnsi="Times New Roman"/>
          <w:sz w:val="28"/>
          <w:szCs w:val="28"/>
        </w:rPr>
        <w:tab/>
        <w:t>Организация работы специалистов КСП МО Мостовский район за 2013 года была построена на основе принципов законности, объективности, независимости и гласности.</w:t>
      </w:r>
    </w:p>
    <w:p w:rsidR="0031101C" w:rsidRDefault="0031101C" w:rsidP="00DB07FD">
      <w:pPr>
        <w:spacing w:after="0" w:line="240" w:lineRule="auto"/>
        <w:ind w:firstLine="709"/>
        <w:jc w:val="both"/>
        <w:rPr>
          <w:rFonts w:ascii="Times New Roman" w:hAnsi="Times New Roman"/>
          <w:sz w:val="28"/>
          <w:szCs w:val="28"/>
        </w:rPr>
      </w:pPr>
      <w:r>
        <w:rPr>
          <w:rFonts w:ascii="Times New Roman" w:hAnsi="Times New Roman"/>
          <w:sz w:val="28"/>
          <w:szCs w:val="28"/>
        </w:rPr>
        <w:t>КСП особое внимание уделяла аудиту эффективности финансово-хозяйственной деятельности администраций городских и сельских поселений, усилила контроль за исполнением представлений, направляемых субъектам проверки для устранения выявленных нарушений и недостатков в работе.</w:t>
      </w:r>
    </w:p>
    <w:p w:rsidR="0031101C" w:rsidRPr="00B40BFC" w:rsidRDefault="0031101C" w:rsidP="00CA6D5D">
      <w:pPr>
        <w:spacing w:after="0" w:line="240" w:lineRule="auto"/>
        <w:jc w:val="both"/>
        <w:rPr>
          <w:rFonts w:ascii="Times New Roman" w:hAnsi="Times New Roman"/>
          <w:sz w:val="28"/>
          <w:szCs w:val="28"/>
          <w:highlight w:val="yellow"/>
        </w:rPr>
      </w:pPr>
      <w:r>
        <w:rPr>
          <w:rFonts w:ascii="Times New Roman" w:hAnsi="Times New Roman"/>
          <w:sz w:val="28"/>
          <w:szCs w:val="28"/>
        </w:rPr>
        <w:tab/>
      </w:r>
      <w:r w:rsidRPr="00FA1AB3">
        <w:rPr>
          <w:rFonts w:ascii="Times New Roman" w:hAnsi="Times New Roman"/>
          <w:sz w:val="28"/>
          <w:szCs w:val="28"/>
        </w:rPr>
        <w:t xml:space="preserve">Всего за </w:t>
      </w:r>
      <w:r>
        <w:rPr>
          <w:rFonts w:ascii="Times New Roman" w:hAnsi="Times New Roman"/>
          <w:sz w:val="28"/>
          <w:szCs w:val="28"/>
        </w:rPr>
        <w:t>2013 год</w:t>
      </w:r>
      <w:r w:rsidRPr="00FA1AB3">
        <w:rPr>
          <w:rFonts w:ascii="Times New Roman" w:hAnsi="Times New Roman"/>
          <w:sz w:val="28"/>
          <w:szCs w:val="28"/>
        </w:rPr>
        <w:t xml:space="preserve"> в рамках плановых и внеплановых контрольно-ревизионных и экспертно-аналитических мероприятий специалистами КСП МО Мостовский район по различным направлениям деятельности проверены </w:t>
      </w:r>
      <w:r>
        <w:rPr>
          <w:rFonts w:ascii="Times New Roman" w:hAnsi="Times New Roman"/>
          <w:sz w:val="28"/>
          <w:szCs w:val="28"/>
        </w:rPr>
        <w:t>23</w:t>
      </w:r>
      <w:r w:rsidRPr="00FA1AB3">
        <w:rPr>
          <w:rFonts w:ascii="Times New Roman" w:hAnsi="Times New Roman"/>
          <w:sz w:val="28"/>
          <w:szCs w:val="28"/>
        </w:rPr>
        <w:t xml:space="preserve"> учреждения, в том числе: администрация муниципального образования Мостовский район, 14 администраций поселений, </w:t>
      </w:r>
      <w:r>
        <w:rPr>
          <w:rFonts w:ascii="Times New Roman" w:hAnsi="Times New Roman"/>
          <w:sz w:val="28"/>
          <w:szCs w:val="28"/>
        </w:rPr>
        <w:t>8</w:t>
      </w:r>
      <w:r w:rsidRPr="00FA1AB3">
        <w:rPr>
          <w:rFonts w:ascii="Times New Roman" w:hAnsi="Times New Roman"/>
          <w:sz w:val="28"/>
          <w:szCs w:val="28"/>
        </w:rPr>
        <w:t xml:space="preserve"> учреждений. Подготовлено</w:t>
      </w:r>
      <w:r>
        <w:rPr>
          <w:rFonts w:ascii="Times New Roman" w:hAnsi="Times New Roman"/>
          <w:sz w:val="28"/>
          <w:szCs w:val="28"/>
        </w:rPr>
        <w:t xml:space="preserve"> 39</w:t>
      </w:r>
      <w:r w:rsidRPr="00FA1AB3">
        <w:rPr>
          <w:rFonts w:ascii="Times New Roman" w:hAnsi="Times New Roman"/>
          <w:sz w:val="28"/>
          <w:szCs w:val="28"/>
        </w:rPr>
        <w:t xml:space="preserve"> экспертных заключений по проектам нормативно-правовых актов органов местного самоуправления.</w:t>
      </w:r>
      <w:r>
        <w:rPr>
          <w:rFonts w:ascii="Times New Roman" w:hAnsi="Times New Roman"/>
          <w:sz w:val="28"/>
          <w:szCs w:val="28"/>
        </w:rPr>
        <w:t xml:space="preserve"> Среди них подготовка и представление в Советы муниципального образования Мостовский район заключений на проекты решений «Об исполнении бюджета муниципального образования Мостовский район за 2012 год и исполнение городских и сельских бюджетов за 2012 год»; экспертное заключение на проект решения Совета муниципального образования Мостовский район «О бюджете на 2014 год и плановый период 2015-2016 годов» и на проект решения «О бюджете городских и сельских поселений на 2014 год».</w:t>
      </w:r>
    </w:p>
    <w:p w:rsidR="0031101C" w:rsidRDefault="0031101C" w:rsidP="00C4090F">
      <w:pPr>
        <w:spacing w:after="0" w:line="240" w:lineRule="auto"/>
        <w:jc w:val="both"/>
        <w:rPr>
          <w:rFonts w:ascii="Times New Roman" w:hAnsi="Times New Roman"/>
          <w:sz w:val="28"/>
          <w:szCs w:val="28"/>
        </w:rPr>
      </w:pPr>
      <w:r w:rsidRPr="00EC4CE8">
        <w:rPr>
          <w:rFonts w:ascii="Times New Roman" w:hAnsi="Times New Roman"/>
          <w:sz w:val="28"/>
          <w:szCs w:val="28"/>
        </w:rPr>
        <w:tab/>
        <w:t xml:space="preserve">В целом проверками были охвачены бюджетные средства в сумме </w:t>
      </w:r>
      <w:r w:rsidRPr="00CA6D5D">
        <w:rPr>
          <w:rFonts w:ascii="Times New Roman" w:hAnsi="Times New Roman"/>
          <w:sz w:val="28"/>
          <w:szCs w:val="28"/>
        </w:rPr>
        <w:t>100 590 054,36</w:t>
      </w:r>
      <w:r w:rsidRPr="00EC4CE8">
        <w:rPr>
          <w:rFonts w:ascii="Times New Roman" w:hAnsi="Times New Roman"/>
          <w:sz w:val="28"/>
          <w:szCs w:val="28"/>
        </w:rPr>
        <w:t xml:space="preserve"> (сто</w:t>
      </w:r>
      <w:r>
        <w:rPr>
          <w:rFonts w:ascii="Times New Roman" w:hAnsi="Times New Roman"/>
          <w:sz w:val="28"/>
          <w:szCs w:val="28"/>
        </w:rPr>
        <w:t xml:space="preserve"> миллионов пятьсот девяносто тысяч пятьдесят четыре рубля 36 копеек).</w:t>
      </w:r>
    </w:p>
    <w:p w:rsidR="0031101C" w:rsidRDefault="0031101C" w:rsidP="00C4090F">
      <w:pPr>
        <w:spacing w:after="0" w:line="240" w:lineRule="auto"/>
        <w:jc w:val="both"/>
        <w:rPr>
          <w:rFonts w:ascii="Times New Roman" w:hAnsi="Times New Roman"/>
          <w:sz w:val="28"/>
          <w:szCs w:val="28"/>
        </w:rPr>
      </w:pPr>
      <w:r>
        <w:rPr>
          <w:rFonts w:ascii="Times New Roman" w:hAnsi="Times New Roman"/>
          <w:sz w:val="28"/>
          <w:szCs w:val="28"/>
        </w:rPr>
        <w:tab/>
      </w:r>
    </w:p>
    <w:p w:rsidR="0031101C" w:rsidRDefault="0031101C" w:rsidP="00A510D5">
      <w:pPr>
        <w:spacing w:after="0" w:line="240" w:lineRule="auto"/>
        <w:jc w:val="center"/>
        <w:rPr>
          <w:rFonts w:ascii="Times New Roman" w:hAnsi="Times New Roman"/>
          <w:b/>
          <w:sz w:val="28"/>
          <w:szCs w:val="28"/>
        </w:rPr>
      </w:pPr>
      <w:r>
        <w:rPr>
          <w:rFonts w:ascii="Times New Roman" w:hAnsi="Times New Roman"/>
          <w:b/>
          <w:sz w:val="28"/>
          <w:szCs w:val="28"/>
        </w:rPr>
        <w:t>Контроль за использованием бюджетных средств</w:t>
      </w:r>
      <w:r w:rsidRPr="009E7DAE">
        <w:rPr>
          <w:rFonts w:ascii="Times New Roman" w:hAnsi="Times New Roman"/>
          <w:sz w:val="28"/>
          <w:szCs w:val="28"/>
        </w:rPr>
        <w:t xml:space="preserve"> </w:t>
      </w:r>
      <w:r w:rsidRPr="009E7DAE">
        <w:rPr>
          <w:rFonts w:ascii="Times New Roman" w:hAnsi="Times New Roman"/>
          <w:b/>
          <w:sz w:val="28"/>
          <w:szCs w:val="28"/>
        </w:rPr>
        <w:t xml:space="preserve">выделяемых из </w:t>
      </w:r>
      <w:r>
        <w:rPr>
          <w:rFonts w:ascii="Times New Roman" w:hAnsi="Times New Roman"/>
          <w:b/>
          <w:sz w:val="28"/>
          <w:szCs w:val="28"/>
        </w:rPr>
        <w:t xml:space="preserve">   </w:t>
      </w:r>
      <w:r w:rsidRPr="009E7DAE">
        <w:rPr>
          <w:rFonts w:ascii="Times New Roman" w:hAnsi="Times New Roman"/>
          <w:b/>
          <w:sz w:val="28"/>
          <w:szCs w:val="28"/>
        </w:rPr>
        <w:t>краевого бюджета и бюджета муниципального образования</w:t>
      </w:r>
    </w:p>
    <w:p w:rsidR="0031101C" w:rsidRDefault="0031101C" w:rsidP="00A510D5">
      <w:pPr>
        <w:spacing w:after="0" w:line="240" w:lineRule="auto"/>
        <w:jc w:val="center"/>
        <w:rPr>
          <w:rFonts w:ascii="Times New Roman" w:hAnsi="Times New Roman"/>
          <w:b/>
          <w:sz w:val="28"/>
          <w:szCs w:val="28"/>
        </w:rPr>
      </w:pPr>
      <w:r w:rsidRPr="009E7DAE">
        <w:rPr>
          <w:rFonts w:ascii="Times New Roman" w:hAnsi="Times New Roman"/>
          <w:b/>
          <w:sz w:val="28"/>
          <w:szCs w:val="28"/>
        </w:rPr>
        <w:t>Мостовский район</w:t>
      </w:r>
      <w:r>
        <w:rPr>
          <w:rFonts w:ascii="Times New Roman" w:hAnsi="Times New Roman"/>
          <w:b/>
          <w:sz w:val="28"/>
          <w:szCs w:val="28"/>
        </w:rPr>
        <w:t>.</w:t>
      </w:r>
    </w:p>
    <w:p w:rsidR="0031101C" w:rsidRDefault="0031101C" w:rsidP="00C4090F">
      <w:pPr>
        <w:spacing w:after="0" w:line="240" w:lineRule="auto"/>
        <w:ind w:firstLine="708"/>
        <w:jc w:val="center"/>
        <w:rPr>
          <w:rFonts w:ascii="Times New Roman" w:hAnsi="Times New Roman"/>
          <w:b/>
          <w:sz w:val="28"/>
          <w:szCs w:val="28"/>
        </w:rPr>
      </w:pPr>
    </w:p>
    <w:p w:rsidR="0031101C" w:rsidRDefault="0031101C" w:rsidP="00716E41">
      <w:pPr>
        <w:spacing w:after="0" w:line="240" w:lineRule="auto"/>
        <w:ind w:firstLine="708"/>
        <w:jc w:val="both"/>
        <w:rPr>
          <w:rFonts w:ascii="Times New Roman" w:hAnsi="Times New Roman"/>
          <w:sz w:val="28"/>
          <w:szCs w:val="28"/>
        </w:rPr>
      </w:pPr>
      <w:r>
        <w:rPr>
          <w:rFonts w:ascii="Times New Roman" w:hAnsi="Times New Roman"/>
          <w:sz w:val="28"/>
          <w:szCs w:val="28"/>
        </w:rPr>
        <w:t>Первостепенной задачей, стоящей перед КСП МО Мостовский район за 2013 год, было осуществление внешнего финансового контроля за использованием средств, выделяемых из краевого бюджета, бюджета муниципального образования Мостовский район и бюджетов городских и сельских поселений для решения многоплановых проблем социального и экономического развития Мостовского района.</w:t>
      </w:r>
    </w:p>
    <w:p w:rsidR="0031101C" w:rsidRDefault="0031101C" w:rsidP="00C4090F">
      <w:pPr>
        <w:spacing w:after="0" w:line="240" w:lineRule="auto"/>
        <w:ind w:firstLine="708"/>
        <w:jc w:val="both"/>
        <w:rPr>
          <w:rFonts w:ascii="Times New Roman" w:hAnsi="Times New Roman"/>
          <w:sz w:val="28"/>
          <w:szCs w:val="28"/>
        </w:rPr>
      </w:pPr>
      <w:r>
        <w:rPr>
          <w:rFonts w:ascii="Times New Roman" w:hAnsi="Times New Roman"/>
          <w:sz w:val="28"/>
          <w:szCs w:val="28"/>
        </w:rPr>
        <w:t xml:space="preserve">В отчетном периоде этому направлению работы было посвящено 13 контрольно-ревизионных мероприятий, в рамках которых было проверено </w:t>
      </w:r>
      <w:r w:rsidRPr="00BB56DC">
        <w:rPr>
          <w:rFonts w:ascii="Times New Roman" w:hAnsi="Times New Roman"/>
          <w:sz w:val="28"/>
          <w:szCs w:val="28"/>
        </w:rPr>
        <w:t>9</w:t>
      </w:r>
      <w:r>
        <w:rPr>
          <w:rFonts w:ascii="Times New Roman" w:hAnsi="Times New Roman"/>
          <w:sz w:val="28"/>
          <w:szCs w:val="28"/>
        </w:rPr>
        <w:t xml:space="preserve"> администраций городских и сельских поселений.</w:t>
      </w:r>
    </w:p>
    <w:p w:rsidR="0031101C" w:rsidRDefault="0031101C" w:rsidP="00D83280">
      <w:pPr>
        <w:spacing w:before="100" w:beforeAutospacing="1" w:after="100" w:afterAutospacing="1" w:line="240" w:lineRule="auto"/>
        <w:ind w:firstLine="709"/>
        <w:jc w:val="both"/>
        <w:rPr>
          <w:rFonts w:ascii="Times New Roman" w:hAnsi="Times New Roman"/>
          <w:sz w:val="28"/>
          <w:szCs w:val="28"/>
        </w:rPr>
      </w:pPr>
      <w:r>
        <w:rPr>
          <w:rFonts w:ascii="Times New Roman" w:hAnsi="Times New Roman"/>
          <w:sz w:val="28"/>
          <w:szCs w:val="28"/>
        </w:rPr>
        <w:t>В соответствии с планом работы КСП МО Мостовский район на 2013 год, контрольно-счетная палата провела следующие проверки:</w:t>
      </w:r>
    </w:p>
    <w:p w:rsidR="0031101C" w:rsidRPr="00E31EC9" w:rsidRDefault="0031101C" w:rsidP="00716E41">
      <w:pPr>
        <w:pStyle w:val="ListParagraph"/>
        <w:numPr>
          <w:ilvl w:val="0"/>
          <w:numId w:val="11"/>
        </w:numPr>
        <w:spacing w:before="100" w:beforeAutospacing="1" w:after="100" w:afterAutospacing="1" w:line="240" w:lineRule="auto"/>
        <w:ind w:left="0" w:firstLine="0"/>
        <w:jc w:val="center"/>
        <w:rPr>
          <w:rFonts w:ascii="Times New Roman" w:hAnsi="Times New Roman"/>
          <w:b/>
          <w:sz w:val="28"/>
          <w:szCs w:val="28"/>
        </w:rPr>
      </w:pPr>
      <w:r w:rsidRPr="00E31EC9">
        <w:rPr>
          <w:rFonts w:ascii="Times New Roman" w:hAnsi="Times New Roman"/>
          <w:b/>
          <w:sz w:val="28"/>
          <w:szCs w:val="28"/>
        </w:rPr>
        <w:t>Целевое</w:t>
      </w:r>
      <w:r w:rsidRPr="00E31EC9">
        <w:rPr>
          <w:rFonts w:ascii="Times New Roman" w:hAnsi="Times New Roman"/>
          <w:sz w:val="28"/>
          <w:szCs w:val="28"/>
        </w:rPr>
        <w:t xml:space="preserve"> </w:t>
      </w:r>
      <w:r w:rsidRPr="00E31EC9">
        <w:rPr>
          <w:rFonts w:ascii="Times New Roman" w:hAnsi="Times New Roman"/>
          <w:b/>
          <w:sz w:val="28"/>
          <w:szCs w:val="28"/>
        </w:rPr>
        <w:t>использования бюджетных средств, на выполнение мероприятий по подготовке к осенне-зимнему периоду на  2012-2013 годы, выделенных городским и сельским поселениям</w:t>
      </w:r>
      <w:r>
        <w:rPr>
          <w:rFonts w:ascii="Times New Roman" w:hAnsi="Times New Roman"/>
          <w:b/>
          <w:sz w:val="28"/>
          <w:szCs w:val="28"/>
        </w:rPr>
        <w:t xml:space="preserve"> </w:t>
      </w:r>
      <w:r w:rsidRPr="00E31EC9">
        <w:rPr>
          <w:rFonts w:ascii="Times New Roman" w:hAnsi="Times New Roman"/>
          <w:b/>
          <w:sz w:val="28"/>
          <w:szCs w:val="28"/>
        </w:rPr>
        <w:t>МО Мостовский район.</w:t>
      </w:r>
    </w:p>
    <w:p w:rsidR="0031101C" w:rsidRDefault="0031101C" w:rsidP="00716E41">
      <w:pPr>
        <w:spacing w:before="100" w:beforeAutospacing="1" w:after="100" w:afterAutospacing="1" w:line="240" w:lineRule="auto"/>
        <w:ind w:firstLine="709"/>
        <w:jc w:val="both"/>
        <w:rPr>
          <w:rFonts w:ascii="Times New Roman" w:hAnsi="Times New Roman"/>
          <w:b/>
          <w:sz w:val="28"/>
          <w:szCs w:val="28"/>
        </w:rPr>
      </w:pPr>
      <w:r w:rsidRPr="001D7ECB">
        <w:rPr>
          <w:rFonts w:ascii="Times New Roman" w:hAnsi="Times New Roman"/>
          <w:b/>
          <w:sz w:val="28"/>
          <w:szCs w:val="28"/>
        </w:rPr>
        <w:t xml:space="preserve">На реализацию мероприятий </w:t>
      </w:r>
      <w:r>
        <w:rPr>
          <w:rFonts w:ascii="Times New Roman" w:hAnsi="Times New Roman"/>
          <w:b/>
          <w:sz w:val="28"/>
          <w:szCs w:val="28"/>
        </w:rPr>
        <w:t xml:space="preserve">по подготовке к осенне-зимнему периоду на </w:t>
      </w:r>
      <w:r w:rsidRPr="00695F8B">
        <w:rPr>
          <w:rFonts w:ascii="Times New Roman" w:hAnsi="Times New Roman"/>
          <w:b/>
          <w:sz w:val="28"/>
          <w:szCs w:val="28"/>
        </w:rPr>
        <w:t xml:space="preserve"> 201</w:t>
      </w:r>
      <w:r>
        <w:rPr>
          <w:rFonts w:ascii="Times New Roman" w:hAnsi="Times New Roman"/>
          <w:b/>
          <w:sz w:val="28"/>
          <w:szCs w:val="28"/>
        </w:rPr>
        <w:t>2-2013 годы, было выделено 5 225,0 тыс.рублей</w:t>
      </w:r>
      <w:r w:rsidRPr="001D7ECB">
        <w:rPr>
          <w:rFonts w:ascii="Times New Roman" w:hAnsi="Times New Roman"/>
          <w:b/>
          <w:sz w:val="28"/>
          <w:szCs w:val="28"/>
        </w:rPr>
        <w:t>,</w:t>
      </w:r>
      <w:r>
        <w:rPr>
          <w:rFonts w:ascii="Times New Roman" w:hAnsi="Times New Roman"/>
          <w:b/>
          <w:sz w:val="28"/>
          <w:szCs w:val="28"/>
        </w:rPr>
        <w:t xml:space="preserve"> в т.ч.:</w:t>
      </w:r>
    </w:p>
    <w:p w:rsidR="0031101C" w:rsidRDefault="0031101C" w:rsidP="00716E41">
      <w:pPr>
        <w:spacing w:before="100" w:beforeAutospacing="1" w:after="100" w:afterAutospacing="1" w:line="240" w:lineRule="auto"/>
        <w:ind w:firstLine="709"/>
        <w:jc w:val="both"/>
        <w:rPr>
          <w:rFonts w:ascii="Times New Roman" w:hAnsi="Times New Roman"/>
          <w:b/>
          <w:sz w:val="28"/>
          <w:szCs w:val="28"/>
        </w:rPr>
      </w:pPr>
      <w:r>
        <w:rPr>
          <w:rFonts w:ascii="Times New Roman" w:hAnsi="Times New Roman"/>
          <w:b/>
          <w:sz w:val="28"/>
          <w:szCs w:val="28"/>
        </w:rPr>
        <w:t xml:space="preserve">- </w:t>
      </w:r>
      <w:r w:rsidRPr="001D7ECB">
        <w:rPr>
          <w:rFonts w:ascii="Times New Roman" w:hAnsi="Times New Roman"/>
          <w:b/>
          <w:sz w:val="28"/>
          <w:szCs w:val="28"/>
        </w:rPr>
        <w:t xml:space="preserve"> средств</w:t>
      </w:r>
      <w:r>
        <w:rPr>
          <w:rFonts w:ascii="Times New Roman" w:hAnsi="Times New Roman"/>
          <w:b/>
          <w:sz w:val="28"/>
          <w:szCs w:val="28"/>
        </w:rPr>
        <w:t>а</w:t>
      </w:r>
      <w:r w:rsidRPr="001D7ECB">
        <w:rPr>
          <w:rFonts w:ascii="Times New Roman" w:hAnsi="Times New Roman"/>
          <w:b/>
          <w:sz w:val="28"/>
          <w:szCs w:val="28"/>
        </w:rPr>
        <w:t xml:space="preserve"> краевого бюджета</w:t>
      </w:r>
      <w:r>
        <w:rPr>
          <w:rFonts w:ascii="Times New Roman" w:hAnsi="Times New Roman"/>
          <w:b/>
          <w:sz w:val="28"/>
          <w:szCs w:val="28"/>
        </w:rPr>
        <w:t xml:space="preserve"> </w:t>
      </w:r>
      <w:r w:rsidRPr="001D7ECB">
        <w:rPr>
          <w:rFonts w:ascii="Times New Roman" w:hAnsi="Times New Roman"/>
          <w:b/>
          <w:sz w:val="28"/>
          <w:szCs w:val="28"/>
        </w:rPr>
        <w:t xml:space="preserve">– </w:t>
      </w:r>
      <w:r>
        <w:rPr>
          <w:rFonts w:ascii="Times New Roman" w:hAnsi="Times New Roman"/>
          <w:b/>
          <w:sz w:val="28"/>
          <w:szCs w:val="28"/>
        </w:rPr>
        <w:t xml:space="preserve">4 750,0 </w:t>
      </w:r>
      <w:r w:rsidRPr="001D7ECB">
        <w:rPr>
          <w:rFonts w:ascii="Times New Roman" w:hAnsi="Times New Roman"/>
          <w:b/>
          <w:sz w:val="28"/>
          <w:szCs w:val="28"/>
        </w:rPr>
        <w:t>тыс</w:t>
      </w:r>
      <w:r>
        <w:rPr>
          <w:rFonts w:ascii="Times New Roman" w:hAnsi="Times New Roman"/>
          <w:b/>
          <w:sz w:val="28"/>
          <w:szCs w:val="28"/>
        </w:rPr>
        <w:t>. рублей;</w:t>
      </w:r>
    </w:p>
    <w:p w:rsidR="0031101C" w:rsidRDefault="0031101C" w:rsidP="00716E41">
      <w:pPr>
        <w:spacing w:before="100" w:beforeAutospacing="1" w:after="100" w:afterAutospacing="1" w:line="240" w:lineRule="auto"/>
        <w:ind w:firstLine="709"/>
        <w:jc w:val="both"/>
        <w:rPr>
          <w:rFonts w:ascii="Times New Roman" w:hAnsi="Times New Roman"/>
          <w:b/>
          <w:sz w:val="28"/>
          <w:szCs w:val="28"/>
        </w:rPr>
      </w:pPr>
      <w:r>
        <w:rPr>
          <w:rFonts w:ascii="Times New Roman" w:hAnsi="Times New Roman"/>
          <w:b/>
          <w:sz w:val="28"/>
          <w:szCs w:val="28"/>
        </w:rPr>
        <w:t>-  средства городских и сельских поселений – 475,0 тыс.рублей.</w:t>
      </w:r>
    </w:p>
    <w:p w:rsidR="0031101C" w:rsidRPr="00376AC8" w:rsidRDefault="0031101C" w:rsidP="00BB0536">
      <w:pPr>
        <w:spacing w:before="100" w:beforeAutospacing="1" w:after="100" w:afterAutospacing="1" w:line="240" w:lineRule="auto"/>
        <w:ind w:firstLine="709"/>
        <w:jc w:val="both"/>
        <w:rPr>
          <w:rFonts w:ascii="Times New Roman" w:hAnsi="Times New Roman"/>
          <w:sz w:val="28"/>
          <w:szCs w:val="28"/>
        </w:rPr>
      </w:pPr>
      <w:r w:rsidRPr="00376AC8">
        <w:rPr>
          <w:rFonts w:ascii="Times New Roman" w:hAnsi="Times New Roman"/>
          <w:sz w:val="28"/>
          <w:szCs w:val="28"/>
        </w:rPr>
        <w:t>Все средства  администрациями поселений освоены в полном объеме, остатк</w:t>
      </w:r>
      <w:r>
        <w:rPr>
          <w:rFonts w:ascii="Times New Roman" w:hAnsi="Times New Roman"/>
          <w:sz w:val="28"/>
          <w:szCs w:val="28"/>
        </w:rPr>
        <w:t>и</w:t>
      </w:r>
      <w:r w:rsidRPr="00376AC8">
        <w:rPr>
          <w:rFonts w:ascii="Times New Roman" w:hAnsi="Times New Roman"/>
          <w:sz w:val="28"/>
          <w:szCs w:val="28"/>
        </w:rPr>
        <w:t xml:space="preserve"> по состоянию на 01.01.2013 года </w:t>
      </w:r>
      <w:r>
        <w:rPr>
          <w:rFonts w:ascii="Times New Roman" w:hAnsi="Times New Roman"/>
          <w:sz w:val="28"/>
          <w:szCs w:val="28"/>
        </w:rPr>
        <w:t>отсутствуют</w:t>
      </w:r>
      <w:r w:rsidRPr="00376AC8">
        <w:rPr>
          <w:rFonts w:ascii="Times New Roman" w:hAnsi="Times New Roman"/>
          <w:sz w:val="28"/>
          <w:szCs w:val="28"/>
        </w:rPr>
        <w:t>.</w:t>
      </w:r>
    </w:p>
    <w:p w:rsidR="0031101C" w:rsidRDefault="0031101C" w:rsidP="00C4090F">
      <w:pPr>
        <w:spacing w:before="100" w:beforeAutospacing="1" w:after="100" w:afterAutospacing="1" w:line="240" w:lineRule="auto"/>
        <w:ind w:firstLine="709"/>
        <w:jc w:val="both"/>
        <w:rPr>
          <w:rFonts w:ascii="Times New Roman" w:hAnsi="Times New Roman"/>
          <w:sz w:val="28"/>
          <w:szCs w:val="28"/>
        </w:rPr>
      </w:pPr>
      <w:r>
        <w:rPr>
          <w:rFonts w:ascii="Times New Roman" w:hAnsi="Times New Roman"/>
          <w:sz w:val="28"/>
          <w:szCs w:val="28"/>
        </w:rPr>
        <w:t>Проверено восемь городских и сельских поселений. Сотрудниками контрольно-счетной палаты были проведены встречные проверки с выездом на объекты коммунального хозяйства</w:t>
      </w:r>
      <w:r w:rsidRPr="007512DB">
        <w:rPr>
          <w:rFonts w:ascii="Times New Roman" w:hAnsi="Times New Roman"/>
          <w:sz w:val="28"/>
          <w:szCs w:val="28"/>
        </w:rPr>
        <w:t xml:space="preserve"> </w:t>
      </w:r>
      <w:r>
        <w:rPr>
          <w:rFonts w:ascii="Times New Roman" w:hAnsi="Times New Roman"/>
          <w:sz w:val="28"/>
          <w:szCs w:val="28"/>
        </w:rPr>
        <w:t>в Мостовском и Псебайском городских поселениях и Беноковском, Беленеевском, Губском, Краснокутском, Унароковском и  Ярославском сельских поселениях.</w:t>
      </w:r>
    </w:p>
    <w:p w:rsidR="0031101C" w:rsidRDefault="0031101C" w:rsidP="00C4090F">
      <w:pPr>
        <w:spacing w:before="100" w:beforeAutospacing="1" w:after="100" w:afterAutospacing="1" w:line="240" w:lineRule="auto"/>
        <w:ind w:firstLine="709"/>
        <w:jc w:val="both"/>
        <w:rPr>
          <w:rFonts w:ascii="Times New Roman" w:hAnsi="Times New Roman"/>
          <w:sz w:val="28"/>
          <w:szCs w:val="28"/>
        </w:rPr>
      </w:pPr>
      <w:r>
        <w:rPr>
          <w:rFonts w:ascii="Times New Roman" w:hAnsi="Times New Roman"/>
          <w:sz w:val="28"/>
          <w:szCs w:val="28"/>
        </w:rPr>
        <w:t>В ходе проведенных контрольных мероприятий в администрациях Беноковского и Унароковского сельских поселений нарушений не выявлено. Главам администраций Бесленеевского, Губского, Краснокутского сельских поселений, а также Мостовского и Псебайского городских поселений даны рекомендации по устранению нарушений и повышению эффективности использования бюджетных средств, с четкими сроками предоставления отчета о проделанной работе.</w:t>
      </w:r>
    </w:p>
    <w:p w:rsidR="0031101C" w:rsidRDefault="0031101C" w:rsidP="009E6B78">
      <w:pPr>
        <w:tabs>
          <w:tab w:val="left" w:pos="851"/>
        </w:tabs>
        <w:spacing w:before="100" w:beforeAutospacing="1" w:after="100" w:afterAutospacing="1" w:line="240" w:lineRule="auto"/>
        <w:jc w:val="center"/>
        <w:rPr>
          <w:rFonts w:ascii="Times New Roman" w:hAnsi="Times New Roman"/>
          <w:b/>
          <w:sz w:val="28"/>
          <w:szCs w:val="28"/>
          <w:lang w:eastAsia="ru-RU"/>
        </w:rPr>
      </w:pPr>
      <w:r w:rsidRPr="00ED2FE6">
        <w:rPr>
          <w:rFonts w:ascii="Times New Roman" w:hAnsi="Times New Roman"/>
          <w:b/>
          <w:sz w:val="28"/>
          <w:szCs w:val="28"/>
          <w:lang w:eastAsia="ru-RU"/>
        </w:rPr>
        <w:t xml:space="preserve">2. Проверка законности использования бюджетных средств, получаемых из разных источников бюджетом муниципального образования Шедокское сельское поселение на строительство газопровода </w:t>
      </w:r>
    </w:p>
    <w:p w:rsidR="0031101C" w:rsidRDefault="0031101C" w:rsidP="009E6B78">
      <w:pPr>
        <w:tabs>
          <w:tab w:val="left" w:pos="851"/>
        </w:tabs>
        <w:spacing w:before="100" w:beforeAutospacing="1" w:after="100" w:afterAutospacing="1" w:line="240" w:lineRule="auto"/>
        <w:jc w:val="center"/>
        <w:rPr>
          <w:rFonts w:ascii="Times New Roman" w:hAnsi="Times New Roman"/>
          <w:b/>
          <w:sz w:val="28"/>
          <w:szCs w:val="28"/>
          <w:lang w:eastAsia="ru-RU"/>
        </w:rPr>
      </w:pPr>
      <w:r w:rsidRPr="00ED2FE6">
        <w:rPr>
          <w:rFonts w:ascii="Times New Roman" w:hAnsi="Times New Roman"/>
          <w:b/>
          <w:sz w:val="28"/>
          <w:szCs w:val="28"/>
          <w:lang w:eastAsia="ru-RU"/>
        </w:rPr>
        <w:t>в 2011-2012 годах</w:t>
      </w:r>
      <w:r>
        <w:rPr>
          <w:rFonts w:ascii="Times New Roman" w:hAnsi="Times New Roman"/>
          <w:b/>
          <w:sz w:val="28"/>
          <w:szCs w:val="28"/>
          <w:lang w:eastAsia="ru-RU"/>
        </w:rPr>
        <w:t>.</w:t>
      </w:r>
    </w:p>
    <w:p w:rsidR="0031101C" w:rsidRDefault="0031101C" w:rsidP="00C4090F">
      <w:pPr>
        <w:tabs>
          <w:tab w:val="left" w:pos="1701"/>
        </w:tabs>
        <w:spacing w:before="100" w:beforeAutospacing="1" w:after="100" w:afterAutospacing="1" w:line="240" w:lineRule="auto"/>
        <w:ind w:firstLine="709"/>
        <w:jc w:val="both"/>
        <w:rPr>
          <w:rFonts w:ascii="Times New Roman" w:hAnsi="Times New Roman"/>
          <w:sz w:val="28"/>
          <w:szCs w:val="28"/>
          <w:lang w:eastAsia="ru-RU"/>
        </w:rPr>
      </w:pPr>
      <w:r>
        <w:rPr>
          <w:rFonts w:ascii="Times New Roman" w:hAnsi="Times New Roman"/>
          <w:sz w:val="28"/>
          <w:szCs w:val="28"/>
          <w:lang w:eastAsia="ru-RU"/>
        </w:rPr>
        <w:t>На выполнение работ по газификации улиц Шедокского сельского поселения в 2012 году было направлено - 15 022 515,0 рублей в т.ч.:</w:t>
      </w:r>
    </w:p>
    <w:p w:rsidR="0031101C" w:rsidRDefault="0031101C" w:rsidP="00E6217A">
      <w:pPr>
        <w:pStyle w:val="ListParagraph"/>
        <w:numPr>
          <w:ilvl w:val="0"/>
          <w:numId w:val="9"/>
        </w:numPr>
        <w:tabs>
          <w:tab w:val="left" w:pos="1620"/>
        </w:tabs>
        <w:spacing w:before="100" w:beforeAutospacing="1" w:after="100" w:afterAutospacing="1" w:line="240" w:lineRule="auto"/>
        <w:ind w:left="1620" w:hanging="551"/>
        <w:jc w:val="both"/>
        <w:rPr>
          <w:rFonts w:ascii="Times New Roman" w:hAnsi="Times New Roman"/>
          <w:sz w:val="28"/>
          <w:szCs w:val="28"/>
        </w:rPr>
      </w:pPr>
      <w:r w:rsidRPr="00C10E25">
        <w:rPr>
          <w:rFonts w:ascii="Times New Roman" w:hAnsi="Times New Roman"/>
          <w:sz w:val="28"/>
          <w:szCs w:val="28"/>
        </w:rPr>
        <w:t>средства федеральн</w:t>
      </w:r>
      <w:r>
        <w:rPr>
          <w:rFonts w:ascii="Times New Roman" w:hAnsi="Times New Roman"/>
          <w:sz w:val="28"/>
          <w:szCs w:val="28"/>
        </w:rPr>
        <w:t>ого</w:t>
      </w:r>
      <w:r w:rsidRPr="00C10E25">
        <w:rPr>
          <w:rFonts w:ascii="Times New Roman" w:hAnsi="Times New Roman"/>
          <w:sz w:val="28"/>
          <w:szCs w:val="28"/>
        </w:rPr>
        <w:t xml:space="preserve"> бюджет</w:t>
      </w:r>
      <w:r>
        <w:rPr>
          <w:rFonts w:ascii="Times New Roman" w:hAnsi="Times New Roman"/>
          <w:sz w:val="28"/>
          <w:szCs w:val="28"/>
        </w:rPr>
        <w:t>а</w:t>
      </w:r>
      <w:r w:rsidRPr="00C10E25">
        <w:rPr>
          <w:rFonts w:ascii="Times New Roman" w:hAnsi="Times New Roman"/>
          <w:sz w:val="28"/>
          <w:szCs w:val="28"/>
        </w:rPr>
        <w:t xml:space="preserve"> </w:t>
      </w:r>
      <w:r>
        <w:rPr>
          <w:rFonts w:ascii="Times New Roman" w:hAnsi="Times New Roman"/>
          <w:sz w:val="28"/>
          <w:szCs w:val="28"/>
        </w:rPr>
        <w:t>–</w:t>
      </w:r>
      <w:r w:rsidRPr="00C10E25">
        <w:rPr>
          <w:rFonts w:ascii="Times New Roman" w:hAnsi="Times New Roman"/>
          <w:sz w:val="28"/>
          <w:szCs w:val="28"/>
        </w:rPr>
        <w:t xml:space="preserve"> </w:t>
      </w:r>
      <w:r>
        <w:rPr>
          <w:rFonts w:ascii="Times New Roman" w:hAnsi="Times New Roman"/>
          <w:sz w:val="28"/>
          <w:szCs w:val="28"/>
        </w:rPr>
        <w:t>3 854 515,0 рублей;</w:t>
      </w:r>
    </w:p>
    <w:p w:rsidR="0031101C" w:rsidRDefault="0031101C" w:rsidP="00E6217A">
      <w:pPr>
        <w:pStyle w:val="ListParagraph"/>
        <w:numPr>
          <w:ilvl w:val="0"/>
          <w:numId w:val="9"/>
        </w:numPr>
        <w:tabs>
          <w:tab w:val="left" w:pos="1620"/>
        </w:tabs>
        <w:spacing w:before="100" w:beforeAutospacing="1" w:after="100" w:afterAutospacing="1" w:line="240" w:lineRule="auto"/>
        <w:ind w:left="1620" w:hanging="551"/>
        <w:jc w:val="both"/>
        <w:rPr>
          <w:rFonts w:ascii="Times New Roman" w:hAnsi="Times New Roman"/>
          <w:sz w:val="28"/>
          <w:szCs w:val="28"/>
        </w:rPr>
      </w:pPr>
      <w:r>
        <w:rPr>
          <w:rFonts w:ascii="Times New Roman" w:hAnsi="Times New Roman"/>
          <w:sz w:val="28"/>
          <w:szCs w:val="28"/>
        </w:rPr>
        <w:t>средства краевого бюджета – 4 199 000,0 рублей;</w:t>
      </w:r>
    </w:p>
    <w:p w:rsidR="0031101C" w:rsidRDefault="0031101C" w:rsidP="00E6217A">
      <w:pPr>
        <w:pStyle w:val="ListParagraph"/>
        <w:numPr>
          <w:ilvl w:val="0"/>
          <w:numId w:val="9"/>
        </w:numPr>
        <w:tabs>
          <w:tab w:val="left" w:pos="1620"/>
        </w:tabs>
        <w:spacing w:before="100" w:beforeAutospacing="1" w:after="100" w:afterAutospacing="1" w:line="240" w:lineRule="auto"/>
        <w:ind w:left="1620" w:hanging="551"/>
        <w:jc w:val="both"/>
        <w:rPr>
          <w:rFonts w:ascii="Times New Roman" w:hAnsi="Times New Roman"/>
          <w:sz w:val="28"/>
          <w:szCs w:val="28"/>
        </w:rPr>
      </w:pPr>
      <w:r>
        <w:rPr>
          <w:rFonts w:ascii="Times New Roman" w:hAnsi="Times New Roman"/>
          <w:sz w:val="28"/>
          <w:szCs w:val="28"/>
        </w:rPr>
        <w:t>средства Шедокского сельского поселения – 1 832 255,0         рублей;</w:t>
      </w:r>
    </w:p>
    <w:p w:rsidR="0031101C" w:rsidRDefault="0031101C" w:rsidP="00E6217A">
      <w:pPr>
        <w:pStyle w:val="ListParagraph"/>
        <w:numPr>
          <w:ilvl w:val="0"/>
          <w:numId w:val="9"/>
        </w:numPr>
        <w:tabs>
          <w:tab w:val="left" w:pos="1620"/>
        </w:tabs>
        <w:spacing w:before="100" w:beforeAutospacing="1" w:after="100" w:afterAutospacing="1" w:line="240" w:lineRule="auto"/>
        <w:ind w:left="1620" w:hanging="551"/>
        <w:jc w:val="both"/>
        <w:rPr>
          <w:rFonts w:ascii="Times New Roman" w:hAnsi="Times New Roman"/>
          <w:sz w:val="28"/>
          <w:szCs w:val="28"/>
        </w:rPr>
      </w:pPr>
      <w:r>
        <w:rPr>
          <w:rFonts w:ascii="Times New Roman" w:hAnsi="Times New Roman"/>
          <w:sz w:val="28"/>
          <w:szCs w:val="28"/>
        </w:rPr>
        <w:t>средства граждан – 5 136 745,0 рублей.</w:t>
      </w:r>
    </w:p>
    <w:p w:rsidR="0031101C" w:rsidRDefault="0031101C" w:rsidP="00CD664A">
      <w:pPr>
        <w:tabs>
          <w:tab w:val="left" w:pos="709"/>
        </w:tabs>
        <w:spacing w:after="0" w:line="240" w:lineRule="auto"/>
        <w:jc w:val="both"/>
        <w:rPr>
          <w:rFonts w:ascii="Times New Roman" w:hAnsi="Times New Roman"/>
          <w:sz w:val="28"/>
          <w:szCs w:val="28"/>
        </w:rPr>
      </w:pPr>
      <w:r>
        <w:rPr>
          <w:rFonts w:ascii="Times New Roman" w:hAnsi="Times New Roman"/>
          <w:sz w:val="28"/>
          <w:szCs w:val="28"/>
        </w:rPr>
        <w:tab/>
        <w:t xml:space="preserve">В ходе проверки контрольно-счетной палатой проверена документация на строительство газопровода в Шедокском сельском поселении, в соответствии с которой построенный объект капитального строительства «Газификация ул.Ленина, ул.Привокзальной, ул.Заречной, ул.Калинина, ул.Чкалова, ул.Советской, ул.Заводской, ул.Кирова, ул.Новая, ул.Калинина, ул.Гагарина, ул.Железнодорожная, с.Шедок Мостовского района» введен в эксплуатацию и поставлен на бухгалтерский учет с первоначальной стоимостью 14 830 826,0 рублей. </w:t>
      </w:r>
    </w:p>
    <w:p w:rsidR="0031101C" w:rsidRDefault="0031101C" w:rsidP="00CD664A">
      <w:pPr>
        <w:tabs>
          <w:tab w:val="left" w:pos="709"/>
        </w:tabs>
        <w:spacing w:after="0" w:line="240" w:lineRule="auto"/>
        <w:jc w:val="both"/>
        <w:rPr>
          <w:rFonts w:ascii="Times New Roman" w:hAnsi="Times New Roman"/>
          <w:sz w:val="28"/>
          <w:szCs w:val="28"/>
        </w:rPr>
      </w:pPr>
      <w:r>
        <w:rPr>
          <w:rFonts w:ascii="Times New Roman" w:hAnsi="Times New Roman"/>
          <w:sz w:val="28"/>
          <w:szCs w:val="28"/>
        </w:rPr>
        <w:tab/>
        <w:t>При проверке форм КС-2 на соответствие суммы выполненных работ и процента технического надзора (не более 1,29 %), выявлено нарушение при расчете процента технического надзора в форме КС-2 №1 от 23.07.2012г. (1,5 %), что повлекло за собой отсутствие суммы технического надзора в форме КС-2 №6 от 26.11.2012г., так же администрация Шедокского сельского поселения нарушила условия муниципального контракта, заключенного с  МАУ «УКС» Мостовского района, в части оплаты за осуществление технического надзора, использовав средства федерального бюджета (п.п.3.3 п.3 контракта предусматривает использование средств бюджета Шедокского сельского поселения).</w:t>
      </w:r>
    </w:p>
    <w:p w:rsidR="0031101C" w:rsidRDefault="0031101C" w:rsidP="001A6F41">
      <w:pPr>
        <w:tabs>
          <w:tab w:val="left" w:pos="709"/>
        </w:tabs>
        <w:spacing w:after="0" w:line="240" w:lineRule="auto"/>
        <w:jc w:val="both"/>
        <w:rPr>
          <w:rFonts w:ascii="Times New Roman" w:hAnsi="Times New Roman"/>
          <w:sz w:val="28"/>
          <w:szCs w:val="28"/>
        </w:rPr>
      </w:pPr>
    </w:p>
    <w:p w:rsidR="0031101C" w:rsidRDefault="0031101C" w:rsidP="00E31EC9">
      <w:pPr>
        <w:tabs>
          <w:tab w:val="left" w:pos="709"/>
        </w:tabs>
        <w:spacing w:after="0" w:line="240" w:lineRule="auto"/>
        <w:jc w:val="center"/>
        <w:rPr>
          <w:rFonts w:ascii="Times New Roman" w:hAnsi="Times New Roman"/>
          <w:b/>
          <w:sz w:val="28"/>
          <w:szCs w:val="28"/>
        </w:rPr>
      </w:pPr>
      <w:r w:rsidRPr="00691732">
        <w:rPr>
          <w:rFonts w:ascii="Times New Roman" w:hAnsi="Times New Roman"/>
          <w:b/>
          <w:sz w:val="28"/>
          <w:szCs w:val="28"/>
        </w:rPr>
        <w:t>3.Проверк</w:t>
      </w:r>
      <w:r>
        <w:rPr>
          <w:rFonts w:ascii="Times New Roman" w:hAnsi="Times New Roman"/>
          <w:b/>
          <w:sz w:val="28"/>
          <w:szCs w:val="28"/>
        </w:rPr>
        <w:t xml:space="preserve">и </w:t>
      </w:r>
      <w:r w:rsidRPr="00691732">
        <w:rPr>
          <w:rFonts w:ascii="Times New Roman" w:hAnsi="Times New Roman"/>
          <w:b/>
          <w:sz w:val="28"/>
          <w:szCs w:val="28"/>
        </w:rPr>
        <w:t xml:space="preserve">финансово-хозяйственной деятельности </w:t>
      </w:r>
      <w:r>
        <w:rPr>
          <w:rFonts w:ascii="Times New Roman" w:hAnsi="Times New Roman"/>
          <w:b/>
          <w:sz w:val="28"/>
          <w:szCs w:val="28"/>
        </w:rPr>
        <w:t xml:space="preserve">бюджетных учреждений и </w:t>
      </w:r>
      <w:r w:rsidRPr="00691732">
        <w:rPr>
          <w:rFonts w:ascii="Times New Roman" w:hAnsi="Times New Roman"/>
          <w:b/>
          <w:sz w:val="28"/>
          <w:szCs w:val="28"/>
        </w:rPr>
        <w:t>администраци</w:t>
      </w:r>
      <w:r>
        <w:rPr>
          <w:rFonts w:ascii="Times New Roman" w:hAnsi="Times New Roman"/>
          <w:b/>
          <w:sz w:val="28"/>
          <w:szCs w:val="28"/>
        </w:rPr>
        <w:t>й городских и сельских поселений</w:t>
      </w:r>
    </w:p>
    <w:p w:rsidR="0031101C" w:rsidRDefault="0031101C" w:rsidP="00E31EC9">
      <w:pPr>
        <w:tabs>
          <w:tab w:val="left" w:pos="709"/>
        </w:tabs>
        <w:spacing w:after="0" w:line="240" w:lineRule="auto"/>
        <w:jc w:val="center"/>
        <w:rPr>
          <w:rFonts w:ascii="Times New Roman" w:hAnsi="Times New Roman"/>
          <w:b/>
          <w:sz w:val="28"/>
          <w:szCs w:val="28"/>
        </w:rPr>
      </w:pPr>
    </w:p>
    <w:p w:rsidR="0031101C" w:rsidRDefault="0031101C" w:rsidP="0027468C">
      <w:pPr>
        <w:spacing w:line="240" w:lineRule="auto"/>
        <w:ind w:firstLine="540"/>
        <w:jc w:val="both"/>
        <w:rPr>
          <w:rFonts w:ascii="Times New Roman" w:hAnsi="Times New Roman"/>
          <w:sz w:val="28"/>
          <w:szCs w:val="28"/>
        </w:rPr>
      </w:pPr>
      <w:r w:rsidRPr="00AE1917">
        <w:rPr>
          <w:rFonts w:ascii="Times New Roman" w:hAnsi="Times New Roman"/>
          <w:sz w:val="28"/>
          <w:szCs w:val="28"/>
        </w:rPr>
        <w:t xml:space="preserve">В ходе проверки </w:t>
      </w:r>
      <w:r w:rsidRPr="00AE1917">
        <w:rPr>
          <w:rFonts w:ascii="Times New Roman" w:hAnsi="Times New Roman"/>
          <w:sz w:val="28"/>
        </w:rPr>
        <w:t xml:space="preserve">финансово-хозяйственной деятельности </w:t>
      </w:r>
      <w:r w:rsidRPr="00B957C7">
        <w:rPr>
          <w:rFonts w:ascii="Times New Roman" w:hAnsi="Times New Roman"/>
          <w:b/>
          <w:sz w:val="28"/>
        </w:rPr>
        <w:t>администрации Андрюковского сельского поселения</w:t>
      </w:r>
      <w:r w:rsidRPr="00AE1917">
        <w:rPr>
          <w:rFonts w:ascii="Times New Roman" w:hAnsi="Times New Roman"/>
          <w:sz w:val="28"/>
        </w:rPr>
        <w:t xml:space="preserve"> </w:t>
      </w:r>
      <w:r>
        <w:rPr>
          <w:rFonts w:ascii="Times New Roman" w:hAnsi="Times New Roman"/>
          <w:sz w:val="28"/>
          <w:szCs w:val="28"/>
        </w:rPr>
        <w:t>выявлено</w:t>
      </w:r>
      <w:r w:rsidRPr="00AE1917">
        <w:rPr>
          <w:rFonts w:ascii="Times New Roman" w:hAnsi="Times New Roman"/>
          <w:sz w:val="28"/>
          <w:szCs w:val="28"/>
        </w:rPr>
        <w:t>:</w:t>
      </w:r>
    </w:p>
    <w:p w:rsidR="0031101C" w:rsidRPr="0027468C" w:rsidRDefault="0031101C" w:rsidP="0027468C">
      <w:pPr>
        <w:spacing w:after="0" w:line="240" w:lineRule="auto"/>
        <w:ind w:firstLine="540"/>
        <w:jc w:val="both"/>
        <w:rPr>
          <w:rFonts w:ascii="Times New Roman" w:hAnsi="Times New Roman"/>
          <w:sz w:val="28"/>
        </w:rPr>
      </w:pPr>
      <w:r w:rsidRPr="00C932EA">
        <w:rPr>
          <w:rFonts w:ascii="Times New Roman" w:hAnsi="Times New Roman"/>
          <w:sz w:val="28"/>
          <w:szCs w:val="28"/>
        </w:rPr>
        <w:t>1.</w:t>
      </w:r>
      <w:r w:rsidRPr="00C932EA">
        <w:rPr>
          <w:rFonts w:ascii="Times New Roman" w:hAnsi="Times New Roman"/>
          <w:sz w:val="28"/>
        </w:rPr>
        <w:t xml:space="preserve"> Нарушение п.1 ст. 53 Федерального закона 131-ФЗ «Об общих принципах организации самоуправления в Российской Федерации»,  п.1 и п.5  ст.87 Бюджетного кодекса Российской Федерации (в части отсутствия </w:t>
      </w:r>
      <w:r w:rsidRPr="0027468C">
        <w:rPr>
          <w:rFonts w:ascii="Times New Roman" w:hAnsi="Times New Roman"/>
          <w:sz w:val="28"/>
        </w:rPr>
        <w:t xml:space="preserve">реестра расходных обязательств на 2010-2011 годы); </w:t>
      </w:r>
    </w:p>
    <w:p w:rsidR="0031101C" w:rsidRPr="0027468C" w:rsidRDefault="0031101C" w:rsidP="0027468C">
      <w:pPr>
        <w:spacing w:after="0" w:line="240" w:lineRule="auto"/>
        <w:ind w:firstLine="540"/>
        <w:jc w:val="both"/>
        <w:rPr>
          <w:rFonts w:ascii="Times New Roman" w:hAnsi="Times New Roman"/>
          <w:sz w:val="28"/>
        </w:rPr>
      </w:pPr>
      <w:r w:rsidRPr="0027468C">
        <w:rPr>
          <w:rFonts w:ascii="Times New Roman" w:hAnsi="Times New Roman"/>
          <w:sz w:val="28"/>
        </w:rPr>
        <w:t>2. Статей 219.1, 217.1, 221 Бюджетного кодекса (в части отсутствия нормативно-правовых актов по  бюджетному процессу);</w:t>
      </w:r>
    </w:p>
    <w:p w:rsidR="0031101C" w:rsidRPr="0027468C" w:rsidRDefault="0031101C" w:rsidP="0027468C">
      <w:pPr>
        <w:spacing w:after="0" w:line="240" w:lineRule="auto"/>
        <w:ind w:firstLine="540"/>
        <w:jc w:val="both"/>
        <w:rPr>
          <w:rFonts w:ascii="Times New Roman" w:hAnsi="Times New Roman"/>
          <w:sz w:val="28"/>
        </w:rPr>
      </w:pPr>
      <w:r w:rsidRPr="0027468C">
        <w:rPr>
          <w:rFonts w:ascii="Times New Roman" w:hAnsi="Times New Roman"/>
          <w:sz w:val="28"/>
        </w:rPr>
        <w:t xml:space="preserve">3. Нарушение Федерального Закона от 6 декабря 2011 года № 402-ФЗ «О бухгалтерском учете», Приказа Минфина РФ от 1 декабря 2010 года № 157н «Об утверждении Единого плана счетов Бухгалтерского учета для органов государственной власти (государственных органов)» (в части отсутствия учетной политики в администрации); </w:t>
      </w:r>
    </w:p>
    <w:p w:rsidR="0031101C" w:rsidRPr="0027468C" w:rsidRDefault="0031101C" w:rsidP="0027468C">
      <w:pPr>
        <w:spacing w:after="0" w:line="240" w:lineRule="auto"/>
        <w:ind w:firstLine="540"/>
        <w:jc w:val="both"/>
        <w:outlineLvl w:val="0"/>
        <w:rPr>
          <w:rFonts w:ascii="Times New Roman" w:hAnsi="Times New Roman"/>
          <w:sz w:val="28"/>
        </w:rPr>
      </w:pPr>
      <w:r w:rsidRPr="0027468C">
        <w:rPr>
          <w:rFonts w:ascii="Times New Roman" w:hAnsi="Times New Roman"/>
          <w:sz w:val="28"/>
        </w:rPr>
        <w:t>4. Нарушение постановления главы администрации (губернатора) Краснодарского края от 17.04.2009г. №295 (в части не соответствия сроков предоставления проекта местного бюджета на очередной финансовый год, материалов и документов к нему в Министерство финансов Кк);</w:t>
      </w:r>
    </w:p>
    <w:p w:rsidR="0031101C" w:rsidRDefault="0031101C" w:rsidP="0027468C">
      <w:pPr>
        <w:spacing w:after="0" w:line="240" w:lineRule="auto"/>
        <w:ind w:firstLine="540"/>
        <w:jc w:val="both"/>
        <w:rPr>
          <w:rFonts w:ascii="Times New Roman" w:hAnsi="Times New Roman"/>
          <w:sz w:val="28"/>
        </w:rPr>
      </w:pPr>
      <w:r w:rsidRPr="0027468C">
        <w:rPr>
          <w:rFonts w:ascii="Times New Roman" w:hAnsi="Times New Roman"/>
          <w:sz w:val="28"/>
        </w:rPr>
        <w:t>5. Необоснованно произведена выплата единовременного денежного поощрения работникам администрации Андрюковского сельского поселения в 2012 году на общую сумму  - 309 213,53 копейки. Главе администрации Д.А.Мишину выдано предписание от 18.07.2013 года №1 об устранении нарушений законодательства РФ, по результатам которого произведен возврат излишне начисленной заработной платы в бюджет Андрюковского сельского поселения.</w:t>
      </w:r>
    </w:p>
    <w:p w:rsidR="0031101C" w:rsidRPr="0027468C" w:rsidRDefault="0031101C" w:rsidP="0027468C">
      <w:pPr>
        <w:spacing w:after="0" w:line="240" w:lineRule="auto"/>
        <w:ind w:firstLine="540"/>
        <w:jc w:val="both"/>
        <w:rPr>
          <w:rFonts w:ascii="Times New Roman" w:hAnsi="Times New Roman"/>
          <w:sz w:val="28"/>
        </w:rPr>
      </w:pPr>
    </w:p>
    <w:p w:rsidR="0031101C" w:rsidRDefault="0031101C" w:rsidP="00B957C7">
      <w:pPr>
        <w:spacing w:line="240" w:lineRule="auto"/>
        <w:ind w:firstLine="540"/>
        <w:jc w:val="both"/>
        <w:rPr>
          <w:rFonts w:ascii="Times New Roman" w:hAnsi="Times New Roman"/>
          <w:sz w:val="28"/>
          <w:szCs w:val="28"/>
        </w:rPr>
      </w:pPr>
      <w:r w:rsidRPr="0027468C">
        <w:rPr>
          <w:rFonts w:ascii="Times New Roman" w:hAnsi="Times New Roman"/>
          <w:sz w:val="28"/>
        </w:rPr>
        <w:tab/>
      </w:r>
      <w:r w:rsidRPr="00AE1917">
        <w:rPr>
          <w:rFonts w:ascii="Times New Roman" w:hAnsi="Times New Roman"/>
          <w:sz w:val="28"/>
          <w:szCs w:val="28"/>
        </w:rPr>
        <w:t xml:space="preserve">В ходе проверки </w:t>
      </w:r>
      <w:r w:rsidRPr="00AE1917">
        <w:rPr>
          <w:rFonts w:ascii="Times New Roman" w:hAnsi="Times New Roman"/>
          <w:sz w:val="28"/>
        </w:rPr>
        <w:t xml:space="preserve">финансово-хозяйственной деятельности </w:t>
      </w:r>
      <w:r w:rsidRPr="00B957C7">
        <w:rPr>
          <w:rFonts w:ascii="Times New Roman" w:hAnsi="Times New Roman"/>
          <w:b/>
          <w:sz w:val="28"/>
        </w:rPr>
        <w:t>администрации Псебайского городского поселения</w:t>
      </w:r>
      <w:r w:rsidRPr="00AE1917">
        <w:rPr>
          <w:rFonts w:ascii="Times New Roman" w:hAnsi="Times New Roman"/>
          <w:sz w:val="28"/>
        </w:rPr>
        <w:t xml:space="preserve"> </w:t>
      </w:r>
      <w:r>
        <w:rPr>
          <w:rFonts w:ascii="Times New Roman" w:hAnsi="Times New Roman"/>
          <w:sz w:val="28"/>
          <w:szCs w:val="28"/>
        </w:rPr>
        <w:t>выявлено</w:t>
      </w:r>
      <w:r w:rsidRPr="00AE1917">
        <w:rPr>
          <w:rFonts w:ascii="Times New Roman" w:hAnsi="Times New Roman"/>
          <w:sz w:val="28"/>
          <w:szCs w:val="28"/>
        </w:rPr>
        <w:t>:</w:t>
      </w:r>
    </w:p>
    <w:p w:rsidR="0031101C" w:rsidRPr="00025232" w:rsidRDefault="0031101C" w:rsidP="00033A66">
      <w:pPr>
        <w:tabs>
          <w:tab w:val="left" w:pos="567"/>
        </w:tabs>
        <w:spacing w:line="240" w:lineRule="auto"/>
        <w:jc w:val="both"/>
        <w:rPr>
          <w:rFonts w:ascii="Times New Roman" w:hAnsi="Times New Roman"/>
          <w:sz w:val="28"/>
        </w:rPr>
      </w:pPr>
      <w:r>
        <w:rPr>
          <w:rFonts w:ascii="Times New Roman" w:hAnsi="Times New Roman"/>
          <w:sz w:val="28"/>
        </w:rPr>
        <w:tab/>
        <w:t>1.</w:t>
      </w:r>
      <w:r w:rsidRPr="009A0D1E">
        <w:rPr>
          <w:rFonts w:ascii="Times New Roman" w:hAnsi="Times New Roman"/>
          <w:sz w:val="28"/>
        </w:rPr>
        <w:t>При начислении заработной платы сотрудникам администрации Псебайского городского поселения в 2012 году был</w:t>
      </w:r>
      <w:r>
        <w:rPr>
          <w:rFonts w:ascii="Times New Roman" w:hAnsi="Times New Roman"/>
          <w:sz w:val="28"/>
        </w:rPr>
        <w:t>а</w:t>
      </w:r>
      <w:r w:rsidRPr="009A0D1E">
        <w:rPr>
          <w:rFonts w:ascii="Times New Roman" w:hAnsi="Times New Roman"/>
          <w:sz w:val="28"/>
        </w:rPr>
        <w:t xml:space="preserve"> осуществлен</w:t>
      </w:r>
      <w:r>
        <w:rPr>
          <w:rFonts w:ascii="Times New Roman" w:hAnsi="Times New Roman"/>
          <w:sz w:val="28"/>
        </w:rPr>
        <w:t>а</w:t>
      </w:r>
      <w:r w:rsidRPr="009A0D1E">
        <w:rPr>
          <w:rFonts w:ascii="Times New Roman" w:hAnsi="Times New Roman"/>
          <w:sz w:val="28"/>
        </w:rPr>
        <w:t xml:space="preserve"> переплат</w:t>
      </w:r>
      <w:r>
        <w:rPr>
          <w:rFonts w:ascii="Times New Roman" w:hAnsi="Times New Roman"/>
          <w:sz w:val="28"/>
        </w:rPr>
        <w:t>а</w:t>
      </w:r>
      <w:r w:rsidRPr="009A0D1E">
        <w:rPr>
          <w:rFonts w:ascii="Times New Roman" w:hAnsi="Times New Roman"/>
          <w:sz w:val="28"/>
        </w:rPr>
        <w:t xml:space="preserve">  на</w:t>
      </w:r>
      <w:r>
        <w:rPr>
          <w:rFonts w:ascii="Times New Roman" w:hAnsi="Times New Roman"/>
          <w:sz w:val="28"/>
        </w:rPr>
        <w:t xml:space="preserve"> общую сумму – 3 016,99 рублей (д</w:t>
      </w:r>
      <w:r w:rsidRPr="009A0D1E">
        <w:rPr>
          <w:rFonts w:ascii="Times New Roman" w:hAnsi="Times New Roman"/>
          <w:sz w:val="28"/>
        </w:rPr>
        <w:t>анная сумма была внесена на счет администрации по приходному кассовому ордеру №250285991 от 18.10.2013 года</w:t>
      </w:r>
      <w:r>
        <w:rPr>
          <w:rFonts w:ascii="Times New Roman" w:hAnsi="Times New Roman"/>
          <w:sz w:val="28"/>
        </w:rPr>
        <w:t xml:space="preserve">), </w:t>
      </w:r>
      <w:r w:rsidRPr="00025232">
        <w:rPr>
          <w:rFonts w:ascii="Times New Roman" w:hAnsi="Times New Roman"/>
          <w:sz w:val="28"/>
        </w:rPr>
        <w:t xml:space="preserve"> установлен</w:t>
      </w:r>
      <w:r>
        <w:rPr>
          <w:rFonts w:ascii="Times New Roman" w:hAnsi="Times New Roman"/>
          <w:sz w:val="28"/>
        </w:rPr>
        <w:t>ы неверные выплаты</w:t>
      </w:r>
      <w:r w:rsidRPr="00025232">
        <w:rPr>
          <w:rFonts w:ascii="Times New Roman" w:hAnsi="Times New Roman"/>
          <w:sz w:val="28"/>
        </w:rPr>
        <w:t xml:space="preserve"> </w:t>
      </w:r>
      <w:r>
        <w:rPr>
          <w:rFonts w:ascii="Times New Roman" w:hAnsi="Times New Roman"/>
          <w:sz w:val="28"/>
        </w:rPr>
        <w:t xml:space="preserve"> премий и </w:t>
      </w:r>
      <w:r w:rsidRPr="00025232">
        <w:rPr>
          <w:rFonts w:ascii="Times New Roman" w:hAnsi="Times New Roman"/>
          <w:sz w:val="28"/>
        </w:rPr>
        <w:t>доплат за классный чин</w:t>
      </w:r>
      <w:r>
        <w:rPr>
          <w:rFonts w:ascii="Times New Roman" w:hAnsi="Times New Roman"/>
          <w:sz w:val="28"/>
        </w:rPr>
        <w:t>.</w:t>
      </w:r>
    </w:p>
    <w:p w:rsidR="0031101C" w:rsidRPr="003D310F" w:rsidRDefault="0031101C" w:rsidP="003D310F">
      <w:pPr>
        <w:pStyle w:val="ConsPlusTitle"/>
        <w:widowControl/>
        <w:tabs>
          <w:tab w:val="left" w:pos="540"/>
        </w:tabs>
        <w:jc w:val="both"/>
        <w:outlineLvl w:val="0"/>
        <w:rPr>
          <w:rFonts w:ascii="Times New Roman" w:hAnsi="Times New Roman" w:cs="Times New Roman"/>
          <w:b w:val="0"/>
          <w:bCs w:val="0"/>
          <w:sz w:val="28"/>
          <w:szCs w:val="28"/>
        </w:rPr>
      </w:pPr>
      <w:r w:rsidRPr="00025232">
        <w:tab/>
      </w:r>
      <w:r>
        <w:tab/>
      </w:r>
      <w:r w:rsidRPr="003D310F">
        <w:rPr>
          <w:rFonts w:ascii="Times New Roman" w:hAnsi="Times New Roman" w:cs="Times New Roman"/>
          <w:b w:val="0"/>
          <w:bCs w:val="0"/>
          <w:sz w:val="28"/>
          <w:szCs w:val="28"/>
        </w:rPr>
        <w:t xml:space="preserve">2.При заполнении путевых листов ответственным лицом администрации Псебайского городского поселения  нарушен раздел 3 п. 13 и п. 16    приказа Минтранса РФ от 18 сентября 2008 г. N 152 «Об утверждении обязательных реквизитов и порядка заполнения путевых листов».    </w:t>
      </w:r>
    </w:p>
    <w:p w:rsidR="0031101C" w:rsidRPr="00025232" w:rsidRDefault="0031101C" w:rsidP="00033A66">
      <w:pPr>
        <w:autoSpaceDE w:val="0"/>
        <w:autoSpaceDN w:val="0"/>
        <w:adjustRightInd w:val="0"/>
        <w:spacing w:line="240" w:lineRule="auto"/>
        <w:ind w:firstLine="540"/>
        <w:jc w:val="both"/>
        <w:rPr>
          <w:rFonts w:ascii="Times New Roman" w:hAnsi="Times New Roman"/>
          <w:sz w:val="28"/>
          <w:szCs w:val="28"/>
        </w:rPr>
      </w:pPr>
      <w:r>
        <w:rPr>
          <w:rFonts w:ascii="Times New Roman" w:hAnsi="Times New Roman"/>
          <w:sz w:val="28"/>
          <w:szCs w:val="28"/>
        </w:rPr>
        <w:t xml:space="preserve"> </w:t>
      </w:r>
      <w:r w:rsidRPr="00025232">
        <w:rPr>
          <w:rFonts w:ascii="Times New Roman" w:hAnsi="Times New Roman"/>
          <w:sz w:val="28"/>
          <w:szCs w:val="28"/>
        </w:rPr>
        <w:t>Выявлено расхождение показаний спидометра</w:t>
      </w:r>
      <w:r w:rsidRPr="00025232">
        <w:rPr>
          <w:rFonts w:ascii="Times New Roman" w:hAnsi="Times New Roman"/>
          <w:b/>
          <w:sz w:val="28"/>
          <w:szCs w:val="28"/>
        </w:rPr>
        <w:t xml:space="preserve"> </w:t>
      </w:r>
      <w:r w:rsidRPr="00025232">
        <w:rPr>
          <w:rFonts w:ascii="Times New Roman" w:hAnsi="Times New Roman"/>
          <w:sz w:val="28"/>
          <w:szCs w:val="28"/>
        </w:rPr>
        <w:t>автомобиля «Нива-Шевроле» с показаниями в путевых листах по состоянию на 25 декабря  2012 года в количестве 907 км. В ходе проверки представлена об</w:t>
      </w:r>
      <w:r>
        <w:rPr>
          <w:rFonts w:ascii="Times New Roman" w:hAnsi="Times New Roman"/>
          <w:sz w:val="28"/>
          <w:szCs w:val="28"/>
        </w:rPr>
        <w:t xml:space="preserve">ъяснительная водителя, </w:t>
      </w:r>
      <w:r w:rsidRPr="00025232">
        <w:rPr>
          <w:rFonts w:ascii="Times New Roman" w:hAnsi="Times New Roman"/>
          <w:sz w:val="28"/>
          <w:szCs w:val="28"/>
        </w:rPr>
        <w:t xml:space="preserve">допустившего ошибки при переносе показаний спидометра в путевые листы. </w:t>
      </w:r>
    </w:p>
    <w:p w:rsidR="0031101C" w:rsidRPr="00025232" w:rsidRDefault="0031101C" w:rsidP="003D310F">
      <w:pPr>
        <w:autoSpaceDE w:val="0"/>
        <w:autoSpaceDN w:val="0"/>
        <w:adjustRightInd w:val="0"/>
        <w:spacing w:line="240" w:lineRule="auto"/>
        <w:ind w:firstLine="540"/>
        <w:jc w:val="both"/>
        <w:rPr>
          <w:rFonts w:ascii="Times New Roman" w:hAnsi="Times New Roman"/>
          <w:sz w:val="28"/>
          <w:szCs w:val="28"/>
        </w:rPr>
      </w:pPr>
      <w:r>
        <w:rPr>
          <w:rFonts w:ascii="Times New Roman" w:hAnsi="Times New Roman"/>
          <w:sz w:val="28"/>
          <w:szCs w:val="28"/>
        </w:rPr>
        <w:t>3.</w:t>
      </w:r>
      <w:r w:rsidRPr="00025232">
        <w:rPr>
          <w:rFonts w:ascii="Times New Roman" w:hAnsi="Times New Roman"/>
          <w:sz w:val="28"/>
          <w:szCs w:val="28"/>
        </w:rPr>
        <w:t>Отсутствует основание на списание бензина по разделу 0314 «Безопасность граждан» в количестве – 1345 л. и  основание на выдачу,  использование и списание бензина по Закону Краснодарского</w:t>
      </w:r>
      <w:r>
        <w:rPr>
          <w:rFonts w:ascii="Times New Roman" w:hAnsi="Times New Roman"/>
          <w:sz w:val="28"/>
          <w:szCs w:val="28"/>
        </w:rPr>
        <w:t xml:space="preserve"> края от 21.07.2008г. № 1539-K3 «</w:t>
      </w:r>
      <w:r w:rsidRPr="00025232">
        <w:rPr>
          <w:rFonts w:ascii="Times New Roman" w:hAnsi="Times New Roman"/>
          <w:sz w:val="28"/>
          <w:szCs w:val="28"/>
        </w:rPr>
        <w:t>О мерах по профилактике безнадзорности и правонарушений несовершеннолетних      в Краснодарском крае» в количестве – 1250</w:t>
      </w:r>
      <w:r>
        <w:rPr>
          <w:rFonts w:ascii="Times New Roman" w:hAnsi="Times New Roman"/>
          <w:sz w:val="28"/>
          <w:szCs w:val="28"/>
        </w:rPr>
        <w:t>,0</w:t>
      </w:r>
      <w:r w:rsidRPr="00025232">
        <w:rPr>
          <w:rFonts w:ascii="Times New Roman" w:hAnsi="Times New Roman"/>
          <w:sz w:val="28"/>
          <w:szCs w:val="28"/>
        </w:rPr>
        <w:t xml:space="preserve"> л. (в ходе проверки представлены акты списания материальных запасов</w:t>
      </w:r>
      <w:r>
        <w:rPr>
          <w:rFonts w:ascii="Times New Roman" w:hAnsi="Times New Roman"/>
          <w:sz w:val="28"/>
          <w:szCs w:val="28"/>
        </w:rPr>
        <w:t>,</w:t>
      </w:r>
      <w:r w:rsidRPr="00025232">
        <w:rPr>
          <w:rFonts w:ascii="Times New Roman" w:hAnsi="Times New Roman"/>
          <w:sz w:val="28"/>
          <w:szCs w:val="28"/>
        </w:rPr>
        <w:t xml:space="preserve"> утвержденные постановлением № 514 от 28.12.2011 г. на сумму </w:t>
      </w:r>
      <w:r>
        <w:rPr>
          <w:rFonts w:ascii="Times New Roman" w:hAnsi="Times New Roman"/>
          <w:sz w:val="28"/>
          <w:szCs w:val="28"/>
        </w:rPr>
        <w:t xml:space="preserve">- </w:t>
      </w:r>
      <w:r w:rsidRPr="00025232">
        <w:rPr>
          <w:rFonts w:ascii="Times New Roman" w:hAnsi="Times New Roman"/>
          <w:sz w:val="28"/>
          <w:szCs w:val="28"/>
        </w:rPr>
        <w:t>68 129,78 рублей</w:t>
      </w:r>
      <w:r>
        <w:rPr>
          <w:rFonts w:ascii="Times New Roman" w:hAnsi="Times New Roman"/>
          <w:sz w:val="28"/>
          <w:szCs w:val="28"/>
        </w:rPr>
        <w:t>,</w:t>
      </w:r>
      <w:r w:rsidRPr="00025232">
        <w:rPr>
          <w:rFonts w:ascii="Times New Roman" w:hAnsi="Times New Roman"/>
          <w:sz w:val="28"/>
          <w:szCs w:val="28"/>
        </w:rPr>
        <w:t xml:space="preserve"> в количестве </w:t>
      </w:r>
      <w:r>
        <w:rPr>
          <w:rFonts w:ascii="Times New Roman" w:hAnsi="Times New Roman"/>
          <w:sz w:val="28"/>
          <w:szCs w:val="28"/>
        </w:rPr>
        <w:t xml:space="preserve">– </w:t>
      </w:r>
      <w:r w:rsidRPr="00025232">
        <w:rPr>
          <w:rFonts w:ascii="Times New Roman" w:hAnsi="Times New Roman"/>
          <w:sz w:val="28"/>
          <w:szCs w:val="28"/>
        </w:rPr>
        <w:t>2</w:t>
      </w:r>
      <w:r>
        <w:rPr>
          <w:rFonts w:ascii="Times New Roman" w:hAnsi="Times New Roman"/>
          <w:sz w:val="28"/>
          <w:szCs w:val="28"/>
        </w:rPr>
        <w:t xml:space="preserve"> </w:t>
      </w:r>
      <w:r w:rsidRPr="00025232">
        <w:rPr>
          <w:rFonts w:ascii="Times New Roman" w:hAnsi="Times New Roman"/>
          <w:sz w:val="28"/>
          <w:szCs w:val="28"/>
        </w:rPr>
        <w:t xml:space="preserve">577,0 л.). </w:t>
      </w:r>
    </w:p>
    <w:p w:rsidR="0031101C" w:rsidRPr="00A37CE6" w:rsidRDefault="0031101C" w:rsidP="00D770F4">
      <w:pPr>
        <w:tabs>
          <w:tab w:val="left" w:pos="567"/>
        </w:tabs>
        <w:spacing w:after="0" w:line="240" w:lineRule="auto"/>
        <w:jc w:val="both"/>
        <w:rPr>
          <w:rFonts w:ascii="Times New Roman" w:hAnsi="Times New Roman"/>
          <w:sz w:val="28"/>
        </w:rPr>
      </w:pPr>
      <w:r w:rsidRPr="00B957C7">
        <w:rPr>
          <w:sz w:val="28"/>
        </w:rPr>
        <w:tab/>
      </w:r>
      <w:r>
        <w:rPr>
          <w:rFonts w:ascii="Times New Roman" w:hAnsi="Times New Roman"/>
          <w:sz w:val="28"/>
          <w:szCs w:val="28"/>
        </w:rPr>
        <w:tab/>
      </w:r>
      <w:r w:rsidRPr="00A37CE6">
        <w:rPr>
          <w:rFonts w:ascii="Times New Roman" w:hAnsi="Times New Roman"/>
          <w:sz w:val="28"/>
          <w:szCs w:val="28"/>
        </w:rPr>
        <w:t xml:space="preserve">В ходе проверки </w:t>
      </w:r>
      <w:r w:rsidRPr="00A37CE6">
        <w:rPr>
          <w:rFonts w:ascii="Times New Roman" w:hAnsi="Times New Roman"/>
          <w:sz w:val="28"/>
        </w:rPr>
        <w:t xml:space="preserve">финансово-хозяйственной деятельности </w:t>
      </w:r>
      <w:r w:rsidRPr="00A37CE6">
        <w:rPr>
          <w:rFonts w:ascii="Times New Roman" w:hAnsi="Times New Roman"/>
          <w:sz w:val="28"/>
          <w:szCs w:val="28"/>
        </w:rPr>
        <w:t>и результативности (эффективности и экономности) использования средств бюджета МО Мостовский район по оказанию муниципальных услуг</w:t>
      </w:r>
      <w:r w:rsidRPr="00A37CE6">
        <w:rPr>
          <w:rFonts w:ascii="Times New Roman" w:hAnsi="Times New Roman"/>
          <w:b/>
          <w:sz w:val="28"/>
          <w:szCs w:val="28"/>
        </w:rPr>
        <w:t xml:space="preserve"> Муниципального бюджетного учреждения «МФЦ»</w:t>
      </w:r>
      <w:r w:rsidRPr="00A37CE6">
        <w:rPr>
          <w:rFonts w:ascii="Times New Roman" w:hAnsi="Times New Roman"/>
          <w:b/>
          <w:sz w:val="28"/>
        </w:rPr>
        <w:t xml:space="preserve"> </w:t>
      </w:r>
      <w:r w:rsidRPr="00A37CE6">
        <w:rPr>
          <w:rFonts w:ascii="Times New Roman" w:hAnsi="Times New Roman"/>
          <w:sz w:val="28"/>
          <w:szCs w:val="28"/>
        </w:rPr>
        <w:t>установлено:</w:t>
      </w:r>
    </w:p>
    <w:p w:rsidR="0031101C" w:rsidRPr="00E44834" w:rsidRDefault="0031101C" w:rsidP="00CC651B">
      <w:pPr>
        <w:spacing w:after="0" w:line="240" w:lineRule="auto"/>
        <w:ind w:firstLine="708"/>
        <w:rPr>
          <w:rFonts w:ascii="Times New Roman" w:hAnsi="Times New Roman"/>
          <w:sz w:val="28"/>
        </w:rPr>
      </w:pPr>
      <w:r w:rsidRPr="00E44834">
        <w:rPr>
          <w:rFonts w:ascii="Times New Roman" w:hAnsi="Times New Roman"/>
          <w:sz w:val="28"/>
          <w:szCs w:val="28"/>
        </w:rPr>
        <w:t>1.</w:t>
      </w:r>
      <w:r w:rsidRPr="00E44834">
        <w:rPr>
          <w:rFonts w:ascii="Times New Roman" w:hAnsi="Times New Roman"/>
          <w:sz w:val="28"/>
        </w:rPr>
        <w:t xml:space="preserve"> В отчете об исполнении муниципального задания:</w:t>
      </w:r>
    </w:p>
    <w:p w:rsidR="0031101C" w:rsidRPr="00E44834" w:rsidRDefault="0031101C" w:rsidP="00CC651B">
      <w:pPr>
        <w:spacing w:after="0" w:line="240" w:lineRule="auto"/>
        <w:ind w:firstLine="360"/>
        <w:jc w:val="both"/>
        <w:rPr>
          <w:rFonts w:ascii="Times New Roman" w:hAnsi="Times New Roman"/>
          <w:sz w:val="28"/>
        </w:rPr>
      </w:pPr>
      <w:r w:rsidRPr="00E44834">
        <w:rPr>
          <w:rFonts w:ascii="Times New Roman" w:hAnsi="Times New Roman"/>
          <w:sz w:val="28"/>
        </w:rPr>
        <w:t xml:space="preserve">     1)</w:t>
      </w:r>
      <w:r>
        <w:rPr>
          <w:rFonts w:ascii="Times New Roman" w:hAnsi="Times New Roman"/>
          <w:sz w:val="28"/>
        </w:rPr>
        <w:t xml:space="preserve"> в графе «показатель отсутствие жалоб потребителей по качеству предоставления услуг» (источником информации о фактическом значении «показателя» является книга жалоб и предложений, журнал учета входящей корреспонденции) имеется запись за 11.09.2012г. о плохом отношении стола №4,5 и за 18.12.2012г. о долгом ожидании очереди за стол №1</w:t>
      </w:r>
      <w:r w:rsidRPr="00E44834">
        <w:rPr>
          <w:rFonts w:ascii="Times New Roman" w:hAnsi="Times New Roman"/>
          <w:sz w:val="28"/>
        </w:rPr>
        <w:t>;</w:t>
      </w:r>
    </w:p>
    <w:p w:rsidR="0031101C" w:rsidRPr="00E44834" w:rsidRDefault="0031101C" w:rsidP="00CC651B">
      <w:pPr>
        <w:spacing w:after="0" w:line="240" w:lineRule="auto"/>
        <w:ind w:firstLine="708"/>
        <w:jc w:val="both"/>
        <w:rPr>
          <w:rFonts w:ascii="Times New Roman" w:hAnsi="Times New Roman"/>
          <w:sz w:val="28"/>
        </w:rPr>
      </w:pPr>
      <w:r w:rsidRPr="00E44834">
        <w:rPr>
          <w:rFonts w:ascii="Times New Roman" w:hAnsi="Times New Roman"/>
          <w:sz w:val="28"/>
        </w:rPr>
        <w:t>2) отсутствуют опросные листы, необходимые  для заполнения показателей в графе «удовлетворенность потребителей услуги работой МФЦ».</w:t>
      </w:r>
    </w:p>
    <w:p w:rsidR="0031101C" w:rsidRPr="00E44834" w:rsidRDefault="0031101C" w:rsidP="00801261">
      <w:pPr>
        <w:tabs>
          <w:tab w:val="left" w:pos="567"/>
        </w:tabs>
        <w:spacing w:after="0" w:line="240" w:lineRule="auto"/>
        <w:jc w:val="both"/>
        <w:rPr>
          <w:rFonts w:ascii="Times New Roman" w:hAnsi="Times New Roman"/>
          <w:sz w:val="28"/>
        </w:rPr>
      </w:pPr>
      <w:r w:rsidRPr="00E44834">
        <w:rPr>
          <w:rFonts w:ascii="Times New Roman" w:hAnsi="Times New Roman"/>
          <w:sz w:val="28"/>
        </w:rPr>
        <w:t xml:space="preserve">   </w:t>
      </w:r>
      <w:r w:rsidRPr="00E44834">
        <w:rPr>
          <w:rFonts w:ascii="Times New Roman" w:hAnsi="Times New Roman"/>
          <w:sz w:val="28"/>
        </w:rPr>
        <w:tab/>
        <w:t xml:space="preserve"> 2. При начислении заработной платы в 2012 году произведена необоснованная выплата заработной платы специалисту в сумме 6 000,0 рублей.</w:t>
      </w:r>
    </w:p>
    <w:p w:rsidR="0031101C" w:rsidRPr="00E44834" w:rsidRDefault="0031101C" w:rsidP="00801261">
      <w:pPr>
        <w:spacing w:before="100" w:beforeAutospacing="1"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 xml:space="preserve">По результатам </w:t>
      </w:r>
      <w:r w:rsidRPr="00E44834">
        <w:rPr>
          <w:rFonts w:ascii="Times New Roman" w:hAnsi="Times New Roman"/>
          <w:sz w:val="28"/>
          <w:szCs w:val="28"/>
          <w:lang w:eastAsia="ru-RU"/>
        </w:rPr>
        <w:t>проверки  соблюдения установленного порядка управления и распоряжения муниципальным имуществом, реализаци</w:t>
      </w:r>
      <w:r>
        <w:rPr>
          <w:rFonts w:ascii="Times New Roman" w:hAnsi="Times New Roman"/>
          <w:sz w:val="28"/>
          <w:szCs w:val="28"/>
          <w:lang w:eastAsia="ru-RU"/>
        </w:rPr>
        <w:t>и</w:t>
      </w:r>
      <w:r w:rsidRPr="00E44834">
        <w:rPr>
          <w:rFonts w:ascii="Times New Roman" w:hAnsi="Times New Roman"/>
          <w:sz w:val="28"/>
          <w:szCs w:val="28"/>
          <w:lang w:eastAsia="ru-RU"/>
        </w:rPr>
        <w:t xml:space="preserve"> программы приватизации муниципального имущества муниципального образования Мостовский район на 2010-2013 год</w:t>
      </w:r>
      <w:r>
        <w:rPr>
          <w:rFonts w:ascii="Times New Roman" w:hAnsi="Times New Roman"/>
          <w:sz w:val="28"/>
          <w:szCs w:val="28"/>
          <w:lang w:eastAsia="ru-RU"/>
        </w:rPr>
        <w:t xml:space="preserve"> (</w:t>
      </w:r>
      <w:r w:rsidRPr="00E44834">
        <w:rPr>
          <w:rFonts w:ascii="Times New Roman" w:hAnsi="Times New Roman"/>
          <w:b/>
          <w:sz w:val="28"/>
          <w:szCs w:val="28"/>
          <w:lang w:eastAsia="ru-RU"/>
        </w:rPr>
        <w:t>управление имущественных и земельных отношений администрации муниципального образования Мостовский район</w:t>
      </w:r>
      <w:r>
        <w:rPr>
          <w:rFonts w:ascii="Times New Roman" w:hAnsi="Times New Roman"/>
          <w:sz w:val="28"/>
          <w:szCs w:val="28"/>
          <w:lang w:eastAsia="ru-RU"/>
        </w:rPr>
        <w:t>) выявлено следующее:</w:t>
      </w:r>
    </w:p>
    <w:p w:rsidR="0031101C" w:rsidRDefault="0031101C" w:rsidP="00021C3F">
      <w:pPr>
        <w:tabs>
          <w:tab w:val="left" w:pos="1800"/>
        </w:tabs>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У</w:t>
      </w:r>
      <w:r w:rsidRPr="00F85823">
        <w:rPr>
          <w:rFonts w:ascii="Times New Roman" w:hAnsi="Times New Roman"/>
          <w:sz w:val="28"/>
          <w:szCs w:val="28"/>
          <w:lang w:eastAsia="ru-RU"/>
        </w:rPr>
        <w:t>правление имущественных и земельных отношений администрации муниципального образования Мостовский район  осуществляет управление и распоряжение муниципальным имуществом с нарушениями норм действующего законодательства и нормативно-правовых актов администрации муниципального образования Мостовский район</w:t>
      </w:r>
      <w:r>
        <w:rPr>
          <w:rFonts w:ascii="Times New Roman" w:hAnsi="Times New Roman"/>
          <w:sz w:val="28"/>
          <w:szCs w:val="28"/>
          <w:lang w:eastAsia="ru-RU"/>
        </w:rPr>
        <w:t xml:space="preserve"> (Закона</w:t>
      </w:r>
      <w:r w:rsidRPr="00441D3C">
        <w:rPr>
          <w:rFonts w:ascii="Times New Roman" w:hAnsi="Times New Roman"/>
          <w:sz w:val="28"/>
          <w:szCs w:val="28"/>
          <w:lang w:eastAsia="ru-RU"/>
        </w:rPr>
        <w:t xml:space="preserve"> Краснодарского края от 11.10.2005 N 930-КЗ "</w:t>
      </w:r>
      <w:r>
        <w:rPr>
          <w:rFonts w:ascii="Times New Roman" w:hAnsi="Times New Roman"/>
          <w:sz w:val="28"/>
          <w:szCs w:val="28"/>
          <w:lang w:eastAsia="ru-RU"/>
        </w:rPr>
        <w:t>О казне Краснодарского края";</w:t>
      </w:r>
    </w:p>
    <w:p w:rsidR="0031101C" w:rsidRDefault="0031101C" w:rsidP="00D13960">
      <w:pPr>
        <w:tabs>
          <w:tab w:val="left" w:pos="1800"/>
        </w:tabs>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отсутствует полноценная и достоверная система бухгалтерского учета муниципального имущества, в связи с чем невозможно сформировать полную информацию о балансовой и остаточной стоимости муниципального имущества, находящегося в казне, в оперативном управлении и хозяйственном ведении.</w:t>
      </w:r>
    </w:p>
    <w:p w:rsidR="0031101C" w:rsidRDefault="0031101C" w:rsidP="00F65445">
      <w:pPr>
        <w:tabs>
          <w:tab w:val="left" w:pos="1800"/>
        </w:tabs>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Управлению имущественных и земельных отношений администрации МО Мостовский район рекомендовано:</w:t>
      </w:r>
    </w:p>
    <w:p w:rsidR="0031101C" w:rsidRDefault="0031101C" w:rsidP="001F44C4">
      <w:pPr>
        <w:tabs>
          <w:tab w:val="left" w:pos="1800"/>
        </w:tabs>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привести реестры муниципального имущества в соответствие с требованиями Приказа Министерства экономического развития РФ №424 от 30.08.2011 года «Об утверждении Порядка ведения органами местного самоуправления реестров муниципального имущества»;</w:t>
      </w:r>
    </w:p>
    <w:p w:rsidR="0031101C" w:rsidRDefault="0031101C" w:rsidP="00F9675C">
      <w:pPr>
        <w:pStyle w:val="Heading1"/>
        <w:ind w:firstLine="540"/>
        <w:jc w:val="both"/>
        <w:rPr>
          <w:rFonts w:ascii="Times New Roman" w:hAnsi="Times New Roman"/>
          <w:b w:val="0"/>
          <w:bCs w:val="0"/>
          <w:color w:val="000000"/>
          <w:sz w:val="28"/>
          <w:szCs w:val="28"/>
        </w:rPr>
      </w:pPr>
      <w:r>
        <w:t xml:space="preserve">- </w:t>
      </w:r>
      <w:r w:rsidRPr="00F9675C">
        <w:rPr>
          <w:rFonts w:ascii="Times New Roman" w:hAnsi="Times New Roman"/>
          <w:b w:val="0"/>
          <w:bCs w:val="0"/>
          <w:color w:val="000000"/>
          <w:sz w:val="28"/>
          <w:szCs w:val="28"/>
        </w:rPr>
        <w:t>определить уполномоченный орган по ведению учета казны муниципального образования Мостовский район и обеспечить ведение учета имущества в соответствии с требованиями Приказ Минфина РФ от 1 декабря 2010 г.</w:t>
      </w:r>
      <w:r>
        <w:rPr>
          <w:rFonts w:ascii="Times New Roman" w:hAnsi="Times New Roman"/>
          <w:b w:val="0"/>
          <w:bCs w:val="0"/>
          <w:color w:val="000000"/>
          <w:sz w:val="28"/>
          <w:szCs w:val="28"/>
        </w:rPr>
        <w:t xml:space="preserve"> </w:t>
      </w:r>
      <w:r w:rsidRPr="00F9675C">
        <w:rPr>
          <w:rFonts w:ascii="Times New Roman" w:hAnsi="Times New Roman"/>
          <w:b w:val="0"/>
          <w:bCs w:val="0"/>
          <w:color w:val="000000"/>
          <w:sz w:val="28"/>
          <w:szCs w:val="28"/>
        </w:rPr>
        <w:t>N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в специальных программных продуктах, а также на бумажных носителях;</w:t>
      </w:r>
    </w:p>
    <w:p w:rsidR="0031101C" w:rsidRDefault="0031101C" w:rsidP="00F65445">
      <w:pPr>
        <w:tabs>
          <w:tab w:val="left" w:pos="1800"/>
        </w:tabs>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к годовому отчету об исполнении бюджета муниципального образования Мостовский район за 2013 год провести инвентаризацию муниципального имущества для дальнейшего отражения казны в отчетной форме 0503130 «Баланс главного распорядителя (получателя) средств бюджета».</w:t>
      </w:r>
    </w:p>
    <w:p w:rsidR="0031101C" w:rsidRDefault="0031101C" w:rsidP="00D13960">
      <w:pPr>
        <w:tabs>
          <w:tab w:val="left" w:pos="1800"/>
        </w:tabs>
        <w:spacing w:after="0" w:line="240" w:lineRule="auto"/>
        <w:ind w:firstLine="540"/>
        <w:jc w:val="both"/>
        <w:rPr>
          <w:rFonts w:ascii="Times New Roman" w:hAnsi="Times New Roman"/>
          <w:sz w:val="28"/>
          <w:szCs w:val="28"/>
          <w:lang w:eastAsia="ru-RU"/>
        </w:rPr>
      </w:pPr>
    </w:p>
    <w:p w:rsidR="0031101C" w:rsidRDefault="0031101C" w:rsidP="00D13960">
      <w:pPr>
        <w:tabs>
          <w:tab w:val="left" w:pos="1800"/>
        </w:tabs>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xml:space="preserve">В ходе проверки финансово-хозяйственной деятельности </w:t>
      </w:r>
      <w:r w:rsidRPr="009363C2">
        <w:rPr>
          <w:rFonts w:ascii="Times New Roman" w:hAnsi="Times New Roman"/>
          <w:b/>
          <w:bCs/>
          <w:sz w:val="28"/>
          <w:szCs w:val="28"/>
          <w:lang w:eastAsia="ru-RU"/>
        </w:rPr>
        <w:t>МУКП ЖКХ «Костромское»</w:t>
      </w:r>
      <w:r>
        <w:rPr>
          <w:rFonts w:ascii="Times New Roman" w:hAnsi="Times New Roman"/>
          <w:sz w:val="28"/>
          <w:szCs w:val="28"/>
          <w:lang w:eastAsia="ru-RU"/>
        </w:rPr>
        <w:t xml:space="preserve"> за 2012 год выявлены следующие нарушения:</w:t>
      </w:r>
    </w:p>
    <w:p w:rsidR="0031101C" w:rsidRDefault="0031101C" w:rsidP="00F9675C">
      <w:pPr>
        <w:tabs>
          <w:tab w:val="left" w:pos="1800"/>
        </w:tabs>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xml:space="preserve">1. Учет операций с денежными средствами в МУКП ЖКХ «Костромское»  за проверяемый период осуществлялся с </w:t>
      </w:r>
      <w:r w:rsidRPr="00F37CC4">
        <w:rPr>
          <w:rFonts w:ascii="Times New Roman" w:hAnsi="Times New Roman"/>
          <w:sz w:val="28"/>
          <w:szCs w:val="28"/>
          <w:lang w:eastAsia="ru-RU"/>
        </w:rPr>
        <w:t>нарушением</w:t>
      </w:r>
      <w:r>
        <w:rPr>
          <w:rFonts w:ascii="Times New Roman" w:hAnsi="Times New Roman"/>
          <w:sz w:val="28"/>
          <w:szCs w:val="28"/>
          <w:lang w:eastAsia="ru-RU"/>
        </w:rPr>
        <w:t xml:space="preserve"> Положения Банка России от 12.10.2011 года №373-П «О порядке ведения кассовых операций с банкнотами и монетой банка России на территории РФ»;</w:t>
      </w:r>
    </w:p>
    <w:p w:rsidR="0031101C" w:rsidRDefault="0031101C" w:rsidP="00223F14">
      <w:pPr>
        <w:tabs>
          <w:tab w:val="left" w:pos="1800"/>
        </w:tabs>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xml:space="preserve">2. При заполнении путевых листов нарушены пункты 13,16 Раздела </w:t>
      </w:r>
      <w:r>
        <w:rPr>
          <w:rFonts w:ascii="Times New Roman" w:hAnsi="Times New Roman"/>
          <w:sz w:val="28"/>
          <w:szCs w:val="28"/>
          <w:lang w:val="en-US" w:eastAsia="ru-RU"/>
        </w:rPr>
        <w:t>III</w:t>
      </w:r>
      <w:r>
        <w:rPr>
          <w:rFonts w:ascii="Times New Roman" w:hAnsi="Times New Roman"/>
          <w:sz w:val="28"/>
          <w:szCs w:val="28"/>
          <w:lang w:eastAsia="ru-RU"/>
        </w:rPr>
        <w:t xml:space="preserve"> приказа Минтранса РФ от 18.09.2008. №152 «Об утверждении обязательных реквизитов и порядка заполнения путевых листов»;</w:t>
      </w:r>
    </w:p>
    <w:p w:rsidR="0031101C" w:rsidRDefault="0031101C" w:rsidP="00D4106A">
      <w:pPr>
        <w:tabs>
          <w:tab w:val="left" w:pos="1800"/>
        </w:tabs>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3. При заполнении авансовых отчетов нарушены п.2 ст.9 Федерального Закона РФ №129-ФЗ от 21.11.1996г. «О бухгалтерском учете» (2012 год) и п.4-7 ч.2 ст.9 Федерального Закона РФ №402-ФЗ от 06.12.2011г. «О бухгалтерском учете» (9 месяцев 2013 года).</w:t>
      </w:r>
    </w:p>
    <w:p w:rsidR="0031101C" w:rsidRDefault="0031101C" w:rsidP="00D4106A">
      <w:pPr>
        <w:tabs>
          <w:tab w:val="left" w:pos="1800"/>
        </w:tabs>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По результатам проверки руководителю МУКП ЖКХ «Костромское» рекомендовано:</w:t>
      </w:r>
    </w:p>
    <w:p w:rsidR="0031101C" w:rsidRDefault="0031101C" w:rsidP="002751B5">
      <w:pPr>
        <w:tabs>
          <w:tab w:val="left" w:pos="1800"/>
        </w:tabs>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привести в соответствие и обновить  устаревшие нормативно-правовые акты учреждения;</w:t>
      </w:r>
    </w:p>
    <w:p w:rsidR="0031101C" w:rsidRDefault="0031101C" w:rsidP="002751B5">
      <w:pPr>
        <w:tabs>
          <w:tab w:val="left" w:pos="1800"/>
        </w:tabs>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устранить нарушения, выявленные в ходе проверки.</w:t>
      </w:r>
    </w:p>
    <w:p w:rsidR="0031101C" w:rsidRDefault="0031101C" w:rsidP="00AE1917">
      <w:pPr>
        <w:spacing w:after="0" w:line="240" w:lineRule="auto"/>
        <w:ind w:firstLine="708"/>
        <w:jc w:val="both"/>
        <w:rPr>
          <w:rFonts w:ascii="Times New Roman" w:hAnsi="Times New Roman"/>
          <w:sz w:val="28"/>
          <w:szCs w:val="28"/>
        </w:rPr>
      </w:pPr>
    </w:p>
    <w:p w:rsidR="0031101C" w:rsidRDefault="0031101C" w:rsidP="000E6886">
      <w:pPr>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 xml:space="preserve">Так же,  в соответствии с  поручением главы администрации муниципального образования Мостовский район С.В.Ласунова и запросом прокуратуры Мостовского района контрольно-счетной палатой МО Мостовский район проведены </w:t>
      </w:r>
      <w:r w:rsidRPr="0078106A">
        <w:rPr>
          <w:rFonts w:ascii="Times New Roman" w:hAnsi="Times New Roman"/>
          <w:b/>
          <w:color w:val="000000"/>
          <w:sz w:val="28"/>
          <w:szCs w:val="28"/>
        </w:rPr>
        <w:t xml:space="preserve">три </w:t>
      </w:r>
      <w:r w:rsidRPr="000E6886">
        <w:rPr>
          <w:rFonts w:ascii="Times New Roman" w:hAnsi="Times New Roman"/>
          <w:b/>
          <w:color w:val="000000"/>
          <w:sz w:val="28"/>
          <w:szCs w:val="28"/>
        </w:rPr>
        <w:t>внеплановые проверки</w:t>
      </w:r>
      <w:r>
        <w:rPr>
          <w:rFonts w:ascii="Times New Roman" w:hAnsi="Times New Roman"/>
          <w:color w:val="000000"/>
          <w:sz w:val="28"/>
          <w:szCs w:val="28"/>
        </w:rPr>
        <w:t>:</w:t>
      </w:r>
    </w:p>
    <w:p w:rsidR="0031101C" w:rsidRDefault="0031101C" w:rsidP="00270036">
      <w:pPr>
        <w:spacing w:after="0" w:line="240" w:lineRule="auto"/>
        <w:ind w:firstLine="709"/>
        <w:jc w:val="both"/>
        <w:rPr>
          <w:rFonts w:ascii="Times New Roman" w:hAnsi="Times New Roman"/>
          <w:sz w:val="28"/>
          <w:szCs w:val="28"/>
        </w:rPr>
      </w:pPr>
      <w:r>
        <w:rPr>
          <w:rFonts w:ascii="Times New Roman" w:hAnsi="Times New Roman"/>
          <w:color w:val="000000"/>
          <w:sz w:val="28"/>
          <w:szCs w:val="28"/>
        </w:rPr>
        <w:t xml:space="preserve">1. </w:t>
      </w:r>
      <w:r>
        <w:rPr>
          <w:rFonts w:ascii="Times New Roman" w:hAnsi="Times New Roman"/>
          <w:sz w:val="28"/>
          <w:szCs w:val="28"/>
        </w:rPr>
        <w:t>С</w:t>
      </w:r>
      <w:r w:rsidRPr="008420E0">
        <w:rPr>
          <w:rFonts w:ascii="Times New Roman" w:hAnsi="Times New Roman"/>
          <w:sz w:val="28"/>
          <w:szCs w:val="28"/>
        </w:rPr>
        <w:t>облюдени</w:t>
      </w:r>
      <w:r>
        <w:rPr>
          <w:rFonts w:ascii="Times New Roman" w:hAnsi="Times New Roman"/>
          <w:sz w:val="28"/>
          <w:szCs w:val="28"/>
        </w:rPr>
        <w:t>е</w:t>
      </w:r>
      <w:r w:rsidRPr="008420E0">
        <w:rPr>
          <w:rFonts w:ascii="Times New Roman" w:hAnsi="Times New Roman"/>
          <w:sz w:val="28"/>
          <w:szCs w:val="28"/>
        </w:rPr>
        <w:t xml:space="preserve">  порядка формирования, обеспечение размещения, исполнения и контроля за исполнением муниципального заказа для нужд Ярославского сельского поселения</w:t>
      </w:r>
      <w:r>
        <w:rPr>
          <w:rFonts w:ascii="Times New Roman" w:hAnsi="Times New Roman"/>
          <w:sz w:val="28"/>
          <w:szCs w:val="28"/>
        </w:rPr>
        <w:t xml:space="preserve"> </w:t>
      </w:r>
      <w:r w:rsidRPr="008420E0">
        <w:rPr>
          <w:rFonts w:ascii="Times New Roman" w:hAnsi="Times New Roman"/>
          <w:sz w:val="28"/>
          <w:szCs w:val="28"/>
        </w:rPr>
        <w:t>при размещении заказов на  выполнение работ по реализации мероприятий ВЦП «Капитальный ремонт и ремонт автомобильных дорог Краснодарского края» на  2012-2014 годы в Ярославском сельском поселении Мостовского района</w:t>
      </w:r>
      <w:r>
        <w:rPr>
          <w:rFonts w:ascii="Times New Roman" w:hAnsi="Times New Roman"/>
          <w:sz w:val="28"/>
          <w:szCs w:val="28"/>
        </w:rPr>
        <w:t>.</w:t>
      </w:r>
    </w:p>
    <w:p w:rsidR="0031101C" w:rsidRDefault="0031101C" w:rsidP="006762E8">
      <w:pPr>
        <w:spacing w:after="0" w:line="240" w:lineRule="auto"/>
        <w:ind w:firstLine="709"/>
        <w:jc w:val="both"/>
        <w:rPr>
          <w:rFonts w:ascii="Times New Roman" w:hAnsi="Times New Roman"/>
          <w:sz w:val="28"/>
          <w:szCs w:val="28"/>
        </w:rPr>
      </w:pPr>
      <w:r>
        <w:rPr>
          <w:rFonts w:ascii="Times New Roman" w:hAnsi="Times New Roman"/>
          <w:sz w:val="28"/>
          <w:szCs w:val="28"/>
        </w:rPr>
        <w:t>При реализации вышеуказанной программы Яролавским сельским поселением было израсходовано краевых средств - 5 251 339 (пять миллионов двести пятьдесят одна тысячу триста тридцать девять) рублей  36 копеек.</w:t>
      </w:r>
    </w:p>
    <w:p w:rsidR="0031101C" w:rsidRDefault="0031101C" w:rsidP="00270036">
      <w:pPr>
        <w:spacing w:before="100" w:beforeAutospacing="1" w:after="0" w:line="240" w:lineRule="auto"/>
        <w:ind w:firstLine="709"/>
        <w:jc w:val="both"/>
        <w:rPr>
          <w:rFonts w:ascii="Times New Roman" w:hAnsi="Times New Roman"/>
          <w:sz w:val="28"/>
          <w:szCs w:val="28"/>
        </w:rPr>
      </w:pPr>
      <w:r w:rsidRPr="00F62CCC">
        <w:rPr>
          <w:rFonts w:ascii="Times New Roman" w:hAnsi="Times New Roman"/>
          <w:sz w:val="28"/>
          <w:szCs w:val="28"/>
        </w:rPr>
        <w:t xml:space="preserve">В ходе </w:t>
      </w:r>
      <w:r>
        <w:rPr>
          <w:rFonts w:ascii="Times New Roman" w:hAnsi="Times New Roman"/>
          <w:sz w:val="28"/>
          <w:szCs w:val="28"/>
        </w:rPr>
        <w:t>проведения внеплановой проверки</w:t>
      </w:r>
      <w:r w:rsidRPr="00C77206">
        <w:rPr>
          <w:rFonts w:ascii="Times New Roman" w:hAnsi="Times New Roman"/>
          <w:sz w:val="28"/>
          <w:szCs w:val="28"/>
        </w:rPr>
        <w:t xml:space="preserve"> </w:t>
      </w:r>
      <w:r>
        <w:rPr>
          <w:rFonts w:ascii="Times New Roman" w:hAnsi="Times New Roman"/>
          <w:sz w:val="28"/>
          <w:szCs w:val="28"/>
        </w:rPr>
        <w:t>Ярославского сельского поселения нарушений З</w:t>
      </w:r>
      <w:r w:rsidRPr="00F62CCC">
        <w:rPr>
          <w:rFonts w:ascii="Times New Roman" w:hAnsi="Times New Roman"/>
          <w:sz w:val="28"/>
          <w:szCs w:val="28"/>
        </w:rPr>
        <w:t>аконодательства</w:t>
      </w:r>
      <w:r>
        <w:rPr>
          <w:rFonts w:ascii="Times New Roman" w:hAnsi="Times New Roman"/>
          <w:sz w:val="28"/>
          <w:szCs w:val="28"/>
        </w:rPr>
        <w:t xml:space="preserve"> о размещении заказов</w:t>
      </w:r>
      <w:r w:rsidRPr="00F62CCC">
        <w:rPr>
          <w:rFonts w:ascii="Times New Roman" w:hAnsi="Times New Roman"/>
          <w:sz w:val="28"/>
          <w:szCs w:val="28"/>
        </w:rPr>
        <w:t xml:space="preserve"> не установлено.</w:t>
      </w:r>
    </w:p>
    <w:p w:rsidR="0031101C" w:rsidRPr="001C1E06" w:rsidRDefault="0031101C" w:rsidP="003D310F">
      <w:pPr>
        <w:pStyle w:val="BodyText"/>
        <w:ind w:firstLine="567"/>
        <w:jc w:val="both"/>
        <w:rPr>
          <w:b w:val="0"/>
          <w:sz w:val="28"/>
          <w:szCs w:val="28"/>
        </w:rPr>
      </w:pPr>
      <w:r w:rsidRPr="001C1E06">
        <w:rPr>
          <w:b w:val="0"/>
          <w:sz w:val="28"/>
          <w:szCs w:val="28"/>
        </w:rPr>
        <w:t xml:space="preserve">2. Проверка правильности начисления заработной платы в </w:t>
      </w:r>
      <w:r w:rsidRPr="001C1E06">
        <w:rPr>
          <w:sz w:val="28"/>
          <w:szCs w:val="28"/>
        </w:rPr>
        <w:t>муниципальном бюджетном учреждении «Центр физической культуры, спорта и туризма»,</w:t>
      </w:r>
      <w:r w:rsidRPr="001C1E06">
        <w:rPr>
          <w:b w:val="0"/>
          <w:sz w:val="28"/>
          <w:szCs w:val="28"/>
        </w:rPr>
        <w:t xml:space="preserve"> формирование фонда оплаты труда на 2013 год, исполнение сметы доходов и расходов по предпринимательской и иной приносящей доход деятельности в </w:t>
      </w:r>
      <w:r w:rsidRPr="001C1E06">
        <w:rPr>
          <w:sz w:val="28"/>
          <w:szCs w:val="28"/>
        </w:rPr>
        <w:t xml:space="preserve">муниципальном бюджетном учреждении физкультурно-спортивный клуб «Олимп» </w:t>
      </w:r>
      <w:r w:rsidRPr="001C1E06">
        <w:rPr>
          <w:b w:val="0"/>
          <w:sz w:val="28"/>
          <w:szCs w:val="28"/>
        </w:rPr>
        <w:t>показала:</w:t>
      </w:r>
    </w:p>
    <w:p w:rsidR="0031101C" w:rsidRDefault="0031101C" w:rsidP="00CF1D7E">
      <w:pPr>
        <w:pStyle w:val="ListParagraph"/>
        <w:numPr>
          <w:ilvl w:val="0"/>
          <w:numId w:val="13"/>
        </w:numPr>
        <w:spacing w:after="0" w:line="240" w:lineRule="auto"/>
        <w:jc w:val="both"/>
        <w:rPr>
          <w:rFonts w:ascii="Times New Roman" w:hAnsi="Times New Roman"/>
          <w:sz w:val="28"/>
          <w:szCs w:val="28"/>
        </w:rPr>
      </w:pPr>
      <w:r>
        <w:rPr>
          <w:rFonts w:ascii="Times New Roman" w:hAnsi="Times New Roman"/>
          <w:sz w:val="28"/>
          <w:szCs w:val="28"/>
        </w:rPr>
        <w:t xml:space="preserve">Выявлены </w:t>
      </w:r>
      <w:r w:rsidRPr="006375E5">
        <w:rPr>
          <w:rFonts w:ascii="Times New Roman" w:hAnsi="Times New Roman"/>
          <w:sz w:val="28"/>
          <w:szCs w:val="28"/>
        </w:rPr>
        <w:t xml:space="preserve">нарушения по </w:t>
      </w:r>
      <w:r>
        <w:rPr>
          <w:rFonts w:ascii="Times New Roman" w:hAnsi="Times New Roman"/>
          <w:sz w:val="28"/>
          <w:szCs w:val="28"/>
        </w:rPr>
        <w:t>оформлению формы Т-3 «штатное расписание»;</w:t>
      </w:r>
    </w:p>
    <w:p w:rsidR="0031101C" w:rsidRPr="00AD4EDC" w:rsidRDefault="0031101C" w:rsidP="00CF1D7E">
      <w:pPr>
        <w:pStyle w:val="ListParagraph"/>
        <w:numPr>
          <w:ilvl w:val="0"/>
          <w:numId w:val="13"/>
        </w:numPr>
        <w:spacing w:after="0" w:line="240" w:lineRule="auto"/>
        <w:jc w:val="both"/>
        <w:rPr>
          <w:rFonts w:ascii="Times New Roman" w:hAnsi="Times New Roman"/>
          <w:sz w:val="28"/>
          <w:szCs w:val="28"/>
        </w:rPr>
      </w:pPr>
      <w:r>
        <w:rPr>
          <w:rFonts w:ascii="Times New Roman" w:hAnsi="Times New Roman"/>
          <w:sz w:val="28"/>
          <w:szCs w:val="28"/>
        </w:rPr>
        <w:t>Н</w:t>
      </w:r>
      <w:r w:rsidRPr="004939BF">
        <w:rPr>
          <w:rFonts w:ascii="Times New Roman" w:hAnsi="Times New Roman"/>
          <w:sz w:val="28"/>
          <w:szCs w:val="28"/>
        </w:rPr>
        <w:t>арушен</w:t>
      </w:r>
      <w:r>
        <w:rPr>
          <w:rFonts w:ascii="Times New Roman" w:hAnsi="Times New Roman"/>
          <w:sz w:val="28"/>
          <w:szCs w:val="28"/>
        </w:rPr>
        <w:t>а</w:t>
      </w:r>
      <w:r w:rsidRPr="004939BF">
        <w:rPr>
          <w:rFonts w:ascii="Times New Roman" w:hAnsi="Times New Roman"/>
          <w:sz w:val="28"/>
          <w:szCs w:val="28"/>
        </w:rPr>
        <w:t xml:space="preserve"> ст. 153 ТК РФ</w:t>
      </w:r>
      <w:r>
        <w:rPr>
          <w:rFonts w:ascii="Times New Roman" w:hAnsi="Times New Roman"/>
          <w:sz w:val="28"/>
          <w:szCs w:val="28"/>
        </w:rPr>
        <w:t xml:space="preserve"> (в части</w:t>
      </w:r>
      <w:r w:rsidRPr="004939BF">
        <w:rPr>
          <w:rFonts w:ascii="Times New Roman" w:hAnsi="Times New Roman"/>
          <w:sz w:val="28"/>
          <w:szCs w:val="28"/>
        </w:rPr>
        <w:t xml:space="preserve"> привлечени</w:t>
      </w:r>
      <w:r>
        <w:rPr>
          <w:rFonts w:ascii="Times New Roman" w:hAnsi="Times New Roman"/>
          <w:sz w:val="28"/>
          <w:szCs w:val="28"/>
        </w:rPr>
        <w:t>я сотрудников</w:t>
      </w:r>
      <w:r w:rsidRPr="004939BF">
        <w:rPr>
          <w:rFonts w:ascii="Times New Roman" w:hAnsi="Times New Roman"/>
          <w:sz w:val="28"/>
          <w:szCs w:val="28"/>
        </w:rPr>
        <w:t xml:space="preserve"> </w:t>
      </w:r>
      <w:r>
        <w:rPr>
          <w:rFonts w:ascii="Times New Roman" w:hAnsi="Times New Roman"/>
          <w:sz w:val="28"/>
          <w:szCs w:val="28"/>
        </w:rPr>
        <w:t>на работу в выходные дни);</w:t>
      </w:r>
    </w:p>
    <w:p w:rsidR="0031101C" w:rsidRDefault="0031101C" w:rsidP="00CF1D7E">
      <w:pPr>
        <w:pStyle w:val="ListParagraph"/>
        <w:numPr>
          <w:ilvl w:val="0"/>
          <w:numId w:val="13"/>
        </w:numPr>
        <w:spacing w:after="0" w:line="240" w:lineRule="auto"/>
        <w:jc w:val="both"/>
        <w:rPr>
          <w:rFonts w:ascii="Times New Roman" w:hAnsi="Times New Roman"/>
          <w:sz w:val="28"/>
          <w:szCs w:val="28"/>
        </w:rPr>
      </w:pPr>
      <w:r>
        <w:rPr>
          <w:rFonts w:ascii="Times New Roman" w:hAnsi="Times New Roman"/>
          <w:sz w:val="28"/>
          <w:szCs w:val="28"/>
        </w:rPr>
        <w:t xml:space="preserve">Нарушен </w:t>
      </w:r>
      <w:r w:rsidRPr="00842E63">
        <w:rPr>
          <w:rFonts w:ascii="Times New Roman" w:hAnsi="Times New Roman"/>
          <w:sz w:val="28"/>
          <w:szCs w:val="28"/>
        </w:rPr>
        <w:t>пункт 4 главы 1 «Положения об оплате труда работников муниципальных учреждений муниципального образования Мостовский район»</w:t>
      </w:r>
      <w:r>
        <w:rPr>
          <w:rFonts w:ascii="Times New Roman" w:hAnsi="Times New Roman"/>
          <w:sz w:val="28"/>
          <w:szCs w:val="28"/>
        </w:rPr>
        <w:t xml:space="preserve">, </w:t>
      </w:r>
      <w:r w:rsidRPr="00842E63">
        <w:rPr>
          <w:rFonts w:ascii="Times New Roman" w:hAnsi="Times New Roman"/>
          <w:sz w:val="28"/>
          <w:szCs w:val="28"/>
        </w:rPr>
        <w:t>утвержденного Постановлением администрации муниципального образования Мостовский район от 11.01.2011</w:t>
      </w:r>
      <w:r>
        <w:rPr>
          <w:rFonts w:ascii="Times New Roman" w:hAnsi="Times New Roman"/>
          <w:sz w:val="28"/>
          <w:szCs w:val="28"/>
        </w:rPr>
        <w:t xml:space="preserve"> года</w:t>
      </w:r>
      <w:r w:rsidRPr="00842E63">
        <w:rPr>
          <w:rFonts w:ascii="Times New Roman" w:hAnsi="Times New Roman"/>
          <w:sz w:val="28"/>
          <w:szCs w:val="28"/>
        </w:rPr>
        <w:t xml:space="preserve"> </w:t>
      </w:r>
      <w:r>
        <w:rPr>
          <w:rFonts w:ascii="Times New Roman" w:hAnsi="Times New Roman"/>
          <w:sz w:val="28"/>
          <w:szCs w:val="28"/>
        </w:rPr>
        <w:t>№ 01 (в части</w:t>
      </w:r>
      <w:r w:rsidRPr="00CF1D7E">
        <w:rPr>
          <w:rFonts w:ascii="Times New Roman" w:hAnsi="Times New Roman"/>
          <w:sz w:val="28"/>
          <w:szCs w:val="28"/>
        </w:rPr>
        <w:t xml:space="preserve"> </w:t>
      </w:r>
      <w:r>
        <w:rPr>
          <w:rFonts w:ascii="Times New Roman" w:hAnsi="Times New Roman"/>
          <w:sz w:val="28"/>
          <w:szCs w:val="28"/>
        </w:rPr>
        <w:t xml:space="preserve">не </w:t>
      </w:r>
      <w:r w:rsidRPr="00842E63">
        <w:rPr>
          <w:rFonts w:ascii="Times New Roman" w:hAnsi="Times New Roman"/>
          <w:sz w:val="28"/>
          <w:szCs w:val="28"/>
        </w:rPr>
        <w:t>начисления</w:t>
      </w:r>
      <w:r>
        <w:rPr>
          <w:rFonts w:ascii="Times New Roman" w:hAnsi="Times New Roman"/>
          <w:sz w:val="28"/>
          <w:szCs w:val="28"/>
        </w:rPr>
        <w:t xml:space="preserve"> ежемесячного денежного поощрения сторожам в размере 1,5 оклада) сумма недоплаты составила -  71 241,85 копеек;</w:t>
      </w:r>
    </w:p>
    <w:p w:rsidR="0031101C" w:rsidRDefault="0031101C" w:rsidP="00CF1D7E">
      <w:pPr>
        <w:pStyle w:val="ListParagraph"/>
        <w:numPr>
          <w:ilvl w:val="0"/>
          <w:numId w:val="13"/>
        </w:numPr>
        <w:spacing w:after="0" w:line="240" w:lineRule="auto"/>
        <w:jc w:val="both"/>
        <w:rPr>
          <w:rFonts w:ascii="Times New Roman" w:hAnsi="Times New Roman"/>
          <w:sz w:val="28"/>
          <w:szCs w:val="28"/>
        </w:rPr>
      </w:pPr>
      <w:r>
        <w:rPr>
          <w:rFonts w:ascii="Times New Roman" w:hAnsi="Times New Roman"/>
          <w:sz w:val="28"/>
          <w:szCs w:val="28"/>
        </w:rPr>
        <w:t xml:space="preserve">Нарушен </w:t>
      </w:r>
      <w:r w:rsidRPr="00C107CF">
        <w:rPr>
          <w:rFonts w:ascii="Times New Roman" w:hAnsi="Times New Roman"/>
          <w:sz w:val="28"/>
          <w:szCs w:val="28"/>
        </w:rPr>
        <w:t xml:space="preserve">пункт 3 </w:t>
      </w:r>
      <w:r>
        <w:rPr>
          <w:rFonts w:ascii="Times New Roman" w:hAnsi="Times New Roman"/>
          <w:sz w:val="28"/>
          <w:szCs w:val="28"/>
        </w:rPr>
        <w:t xml:space="preserve"> раздела</w:t>
      </w:r>
      <w:r w:rsidRPr="00C107CF">
        <w:rPr>
          <w:rFonts w:ascii="Times New Roman" w:hAnsi="Times New Roman"/>
          <w:sz w:val="28"/>
          <w:szCs w:val="28"/>
        </w:rPr>
        <w:t xml:space="preserve"> 2</w:t>
      </w:r>
      <w:r>
        <w:rPr>
          <w:rFonts w:ascii="Times New Roman" w:hAnsi="Times New Roman"/>
          <w:sz w:val="28"/>
          <w:szCs w:val="28"/>
        </w:rPr>
        <w:t xml:space="preserve">  «Порядок выплаты премий по результатам работы» </w:t>
      </w:r>
      <w:r w:rsidRPr="00C107CF">
        <w:rPr>
          <w:rFonts w:ascii="Times New Roman" w:hAnsi="Times New Roman"/>
          <w:sz w:val="28"/>
          <w:szCs w:val="28"/>
        </w:rPr>
        <w:t xml:space="preserve"> Положения об оплате труда работников муниципальных учреждений муниципального образования Мостовский район</w:t>
      </w:r>
      <w:r>
        <w:rPr>
          <w:rFonts w:ascii="Times New Roman" w:hAnsi="Times New Roman"/>
          <w:sz w:val="28"/>
          <w:szCs w:val="28"/>
        </w:rPr>
        <w:t xml:space="preserve"> (в части </w:t>
      </w:r>
      <w:r w:rsidRPr="00C107CF">
        <w:rPr>
          <w:rFonts w:ascii="Times New Roman" w:hAnsi="Times New Roman"/>
          <w:sz w:val="28"/>
          <w:szCs w:val="28"/>
        </w:rPr>
        <w:t>превышени</w:t>
      </w:r>
      <w:r>
        <w:rPr>
          <w:rFonts w:ascii="Times New Roman" w:hAnsi="Times New Roman"/>
          <w:sz w:val="28"/>
          <w:szCs w:val="28"/>
        </w:rPr>
        <w:t xml:space="preserve">я </w:t>
      </w:r>
      <w:r w:rsidRPr="00C107CF">
        <w:rPr>
          <w:rFonts w:ascii="Times New Roman" w:hAnsi="Times New Roman"/>
          <w:sz w:val="28"/>
          <w:szCs w:val="28"/>
        </w:rPr>
        <w:t xml:space="preserve">размера </w:t>
      </w:r>
      <w:r>
        <w:rPr>
          <w:rFonts w:ascii="Times New Roman" w:hAnsi="Times New Roman"/>
          <w:sz w:val="28"/>
          <w:szCs w:val="28"/>
        </w:rPr>
        <w:t>премий)</w:t>
      </w:r>
      <w:r w:rsidRPr="00C107CF">
        <w:rPr>
          <w:rFonts w:ascii="Times New Roman" w:hAnsi="Times New Roman"/>
          <w:sz w:val="28"/>
          <w:szCs w:val="28"/>
        </w:rPr>
        <w:t xml:space="preserve">, что </w:t>
      </w:r>
      <w:r>
        <w:rPr>
          <w:rFonts w:ascii="Times New Roman" w:hAnsi="Times New Roman"/>
          <w:sz w:val="28"/>
          <w:szCs w:val="28"/>
        </w:rPr>
        <w:t xml:space="preserve">повлекло </w:t>
      </w:r>
      <w:r w:rsidRPr="00C107CF">
        <w:rPr>
          <w:rFonts w:ascii="Times New Roman" w:hAnsi="Times New Roman"/>
          <w:sz w:val="28"/>
          <w:szCs w:val="28"/>
        </w:rPr>
        <w:t xml:space="preserve"> к </w:t>
      </w:r>
      <w:r>
        <w:rPr>
          <w:rFonts w:ascii="Times New Roman" w:hAnsi="Times New Roman"/>
          <w:sz w:val="28"/>
          <w:szCs w:val="28"/>
        </w:rPr>
        <w:t xml:space="preserve">перерасходу </w:t>
      </w:r>
      <w:r w:rsidRPr="00C107CF">
        <w:rPr>
          <w:rFonts w:ascii="Times New Roman" w:hAnsi="Times New Roman"/>
          <w:sz w:val="28"/>
          <w:szCs w:val="28"/>
        </w:rPr>
        <w:t xml:space="preserve"> бюджетных средств</w:t>
      </w:r>
      <w:r>
        <w:rPr>
          <w:rFonts w:ascii="Times New Roman" w:hAnsi="Times New Roman"/>
          <w:sz w:val="28"/>
          <w:szCs w:val="28"/>
        </w:rPr>
        <w:t xml:space="preserve"> в сумме </w:t>
      </w:r>
      <w:r w:rsidRPr="00C107CF">
        <w:rPr>
          <w:rFonts w:ascii="Times New Roman" w:hAnsi="Times New Roman"/>
          <w:sz w:val="28"/>
          <w:szCs w:val="28"/>
        </w:rPr>
        <w:t xml:space="preserve">- 91 386,81 </w:t>
      </w:r>
      <w:r>
        <w:rPr>
          <w:rFonts w:ascii="Times New Roman" w:hAnsi="Times New Roman"/>
          <w:sz w:val="28"/>
          <w:szCs w:val="28"/>
        </w:rPr>
        <w:t>копейка;</w:t>
      </w:r>
    </w:p>
    <w:p w:rsidR="0031101C" w:rsidRDefault="0031101C" w:rsidP="009869C0">
      <w:pPr>
        <w:spacing w:after="0" w:line="240" w:lineRule="auto"/>
        <w:ind w:left="567" w:hanging="425"/>
        <w:jc w:val="both"/>
        <w:rPr>
          <w:rFonts w:ascii="Times New Roman" w:hAnsi="Times New Roman"/>
          <w:sz w:val="28"/>
          <w:szCs w:val="28"/>
        </w:rPr>
      </w:pPr>
      <w:r>
        <w:rPr>
          <w:rFonts w:ascii="Times New Roman" w:hAnsi="Times New Roman"/>
          <w:bCs/>
          <w:kern w:val="36"/>
          <w:sz w:val="28"/>
          <w:szCs w:val="28"/>
          <w:lang w:eastAsia="ru-RU"/>
        </w:rPr>
        <w:t xml:space="preserve">5. </w:t>
      </w:r>
      <w:r>
        <w:rPr>
          <w:rFonts w:ascii="Times New Roman" w:hAnsi="Times New Roman"/>
          <w:bCs/>
          <w:kern w:val="36"/>
          <w:sz w:val="28"/>
          <w:szCs w:val="28"/>
          <w:lang w:eastAsia="ru-RU"/>
        </w:rPr>
        <w:tab/>
        <w:t>Контрольно-счетной палатой   произведен расчет</w:t>
      </w:r>
      <w:r w:rsidRPr="00133417">
        <w:rPr>
          <w:rFonts w:ascii="Times New Roman" w:hAnsi="Times New Roman"/>
          <w:bCs/>
          <w:kern w:val="36"/>
          <w:sz w:val="28"/>
          <w:szCs w:val="28"/>
          <w:lang w:eastAsia="ru-RU"/>
        </w:rPr>
        <w:t xml:space="preserve"> </w:t>
      </w:r>
      <w:r>
        <w:rPr>
          <w:rFonts w:ascii="Times New Roman" w:hAnsi="Times New Roman"/>
          <w:bCs/>
          <w:kern w:val="36"/>
          <w:sz w:val="28"/>
          <w:szCs w:val="28"/>
          <w:lang w:eastAsia="ru-RU"/>
        </w:rPr>
        <w:t>объемных показателей</w:t>
      </w:r>
      <w:r w:rsidRPr="001B1787">
        <w:rPr>
          <w:rFonts w:ascii="Times New Roman" w:hAnsi="Times New Roman"/>
          <w:bCs/>
          <w:kern w:val="36"/>
          <w:sz w:val="28"/>
          <w:szCs w:val="28"/>
        </w:rPr>
        <w:t xml:space="preserve"> </w:t>
      </w:r>
      <w:r>
        <w:rPr>
          <w:rFonts w:ascii="Times New Roman" w:hAnsi="Times New Roman"/>
          <w:bCs/>
          <w:kern w:val="36"/>
          <w:sz w:val="28"/>
          <w:szCs w:val="28"/>
          <w:lang w:eastAsia="ru-RU"/>
        </w:rPr>
        <w:t>штатной численности МБУ «ЦФКСиТ»  в соответствии с Постановлением Министерства труда РФ от 26.09.1995 г. № 56  и с учетом применения нормативных материалов по труду:  ФГУП «НИИ ТСС» Росздрава, Постановление  Минфина труда и соцразвития № 39 от 05.06.2002 г.</w:t>
      </w:r>
      <w:r>
        <w:rPr>
          <w:rFonts w:ascii="Times New Roman" w:hAnsi="Times New Roman"/>
          <w:bCs/>
          <w:kern w:val="36"/>
          <w:sz w:val="28"/>
          <w:szCs w:val="28"/>
        </w:rPr>
        <w:t xml:space="preserve">, в результате которого   </w:t>
      </w:r>
      <w:r>
        <w:rPr>
          <w:rFonts w:ascii="Times New Roman" w:hAnsi="Times New Roman"/>
          <w:sz w:val="28"/>
          <w:szCs w:val="28"/>
        </w:rPr>
        <w:t>экономия по высвободившимся должностям составила - 291 722,0 рублей, так же выявлен резерв денежных средств,  при расчете налога на имущество в сумме 812 000,0 рублей.</w:t>
      </w:r>
    </w:p>
    <w:p w:rsidR="0031101C" w:rsidRPr="009869C0" w:rsidRDefault="0031101C" w:rsidP="009869C0">
      <w:pPr>
        <w:spacing w:after="0" w:line="240" w:lineRule="auto"/>
        <w:ind w:left="567" w:hanging="567"/>
        <w:jc w:val="both"/>
        <w:rPr>
          <w:rFonts w:ascii="Times New Roman" w:hAnsi="Times New Roman"/>
          <w:sz w:val="28"/>
          <w:szCs w:val="28"/>
        </w:rPr>
      </w:pPr>
      <w:r>
        <w:rPr>
          <w:rFonts w:ascii="Times New Roman" w:hAnsi="Times New Roman"/>
          <w:sz w:val="28"/>
          <w:szCs w:val="28"/>
        </w:rPr>
        <w:t xml:space="preserve">6. </w:t>
      </w:r>
      <w:r w:rsidRPr="009869C0">
        <w:rPr>
          <w:rFonts w:ascii="Times New Roman" w:hAnsi="Times New Roman"/>
          <w:sz w:val="28"/>
          <w:szCs w:val="28"/>
        </w:rPr>
        <w:t xml:space="preserve">  Отсутствуют следующие документы:</w:t>
      </w:r>
    </w:p>
    <w:p w:rsidR="0031101C" w:rsidRPr="009869C0" w:rsidRDefault="0031101C" w:rsidP="009869C0">
      <w:pPr>
        <w:pStyle w:val="ListParagraph"/>
        <w:spacing w:after="0" w:line="240" w:lineRule="auto"/>
        <w:ind w:left="567"/>
        <w:jc w:val="both"/>
        <w:rPr>
          <w:rFonts w:ascii="Times New Roman" w:hAnsi="Times New Roman"/>
          <w:sz w:val="28"/>
          <w:szCs w:val="28"/>
        </w:rPr>
      </w:pPr>
      <w:r w:rsidRPr="009869C0">
        <w:rPr>
          <w:rFonts w:ascii="Times New Roman" w:hAnsi="Times New Roman"/>
          <w:sz w:val="28"/>
          <w:szCs w:val="28"/>
        </w:rPr>
        <w:t>1)</w:t>
      </w:r>
      <w:r>
        <w:rPr>
          <w:rFonts w:ascii="Times New Roman" w:hAnsi="Times New Roman"/>
          <w:sz w:val="28"/>
          <w:szCs w:val="28"/>
        </w:rPr>
        <w:t>п</w:t>
      </w:r>
      <w:r w:rsidRPr="009869C0">
        <w:rPr>
          <w:rFonts w:ascii="Times New Roman" w:hAnsi="Times New Roman"/>
          <w:sz w:val="28"/>
          <w:szCs w:val="28"/>
        </w:rPr>
        <w:t xml:space="preserve">оложение о расходовании средств по </w:t>
      </w:r>
      <w:r w:rsidRPr="009869C0">
        <w:rPr>
          <w:rFonts w:ascii="Times New Roman" w:hAnsi="Times New Roman"/>
          <w:bCs/>
          <w:iCs/>
          <w:sz w:val="28"/>
          <w:szCs w:val="28"/>
        </w:rPr>
        <w:t>предпринимательской и иной приносящей доход деятельности</w:t>
      </w:r>
      <w:r w:rsidRPr="009869C0">
        <w:rPr>
          <w:rFonts w:ascii="Times New Roman" w:hAnsi="Times New Roman"/>
          <w:sz w:val="28"/>
          <w:szCs w:val="28"/>
        </w:rPr>
        <w:t xml:space="preserve"> МБУ «ЦФКСиТ» и МБУ ФСК «Олимп»</w:t>
      </w:r>
      <w:r w:rsidRPr="009869C0">
        <w:rPr>
          <w:rFonts w:ascii="Times New Roman" w:hAnsi="Times New Roman"/>
          <w:bCs/>
          <w:iCs/>
          <w:sz w:val="28"/>
          <w:szCs w:val="28"/>
        </w:rPr>
        <w:t>;</w:t>
      </w:r>
      <w:r w:rsidRPr="009869C0">
        <w:rPr>
          <w:rFonts w:ascii="Times New Roman" w:hAnsi="Times New Roman"/>
          <w:sz w:val="28"/>
          <w:szCs w:val="28"/>
        </w:rPr>
        <w:t xml:space="preserve"> </w:t>
      </w:r>
    </w:p>
    <w:p w:rsidR="0031101C" w:rsidRDefault="0031101C" w:rsidP="009869C0">
      <w:pPr>
        <w:pStyle w:val="ListParagraph"/>
        <w:spacing w:after="0" w:line="240" w:lineRule="auto"/>
        <w:ind w:left="567"/>
        <w:jc w:val="both"/>
        <w:rPr>
          <w:rFonts w:ascii="Times New Roman" w:hAnsi="Times New Roman"/>
          <w:sz w:val="28"/>
          <w:szCs w:val="28"/>
        </w:rPr>
      </w:pPr>
      <w:r w:rsidRPr="009869C0">
        <w:rPr>
          <w:rFonts w:ascii="Times New Roman" w:hAnsi="Times New Roman"/>
          <w:sz w:val="28"/>
          <w:szCs w:val="28"/>
        </w:rPr>
        <w:t>2)решения Совета муниципального образования Мостовский район об утверждении стоимости платных услуг, оказываемых МБУ «ЦФКСиТ» и МБУ ФСК «Олимп»</w:t>
      </w:r>
      <w:r>
        <w:rPr>
          <w:rFonts w:ascii="Times New Roman" w:hAnsi="Times New Roman"/>
          <w:sz w:val="28"/>
          <w:szCs w:val="28"/>
        </w:rPr>
        <w:t>.</w:t>
      </w:r>
    </w:p>
    <w:p w:rsidR="0031101C" w:rsidRDefault="0031101C" w:rsidP="00402E4E">
      <w:pPr>
        <w:spacing w:after="0" w:line="240" w:lineRule="auto"/>
        <w:ind w:left="426" w:firstLine="282"/>
        <w:jc w:val="both"/>
        <w:rPr>
          <w:rFonts w:ascii="Times New Roman" w:hAnsi="Times New Roman"/>
          <w:sz w:val="28"/>
          <w:szCs w:val="28"/>
        </w:rPr>
      </w:pPr>
      <w:r>
        <w:rPr>
          <w:rFonts w:ascii="Times New Roman" w:hAnsi="Times New Roman"/>
          <w:sz w:val="28"/>
          <w:szCs w:val="28"/>
        </w:rPr>
        <w:t xml:space="preserve">По результатам проверки проверяемым учреждениям рекомендовано: </w:t>
      </w:r>
    </w:p>
    <w:p w:rsidR="0031101C" w:rsidRPr="00402E4E" w:rsidRDefault="0031101C" w:rsidP="00402E4E">
      <w:pPr>
        <w:spacing w:after="0" w:line="240" w:lineRule="auto"/>
        <w:ind w:left="360" w:firstLine="349"/>
        <w:jc w:val="both"/>
        <w:rPr>
          <w:rFonts w:ascii="Times New Roman" w:hAnsi="Times New Roman"/>
          <w:sz w:val="28"/>
          <w:szCs w:val="28"/>
        </w:rPr>
      </w:pPr>
      <w:r w:rsidRPr="00402E4E">
        <w:rPr>
          <w:rFonts w:ascii="Times New Roman" w:hAnsi="Times New Roman"/>
          <w:sz w:val="28"/>
          <w:szCs w:val="28"/>
        </w:rPr>
        <w:t>- произвести перерасчет заработной платы работникам учреждения за 1 полугодие 2013 года;</w:t>
      </w:r>
    </w:p>
    <w:p w:rsidR="0031101C" w:rsidRPr="00402E4E" w:rsidRDefault="0031101C" w:rsidP="00402E4E">
      <w:pPr>
        <w:spacing w:after="0" w:line="240" w:lineRule="auto"/>
        <w:ind w:left="360" w:firstLine="349"/>
        <w:jc w:val="both"/>
        <w:rPr>
          <w:rFonts w:ascii="Times New Roman" w:hAnsi="Times New Roman"/>
          <w:sz w:val="28"/>
          <w:szCs w:val="28"/>
        </w:rPr>
      </w:pPr>
      <w:r w:rsidRPr="00402E4E">
        <w:rPr>
          <w:rFonts w:ascii="Times New Roman" w:hAnsi="Times New Roman"/>
          <w:sz w:val="28"/>
          <w:szCs w:val="28"/>
        </w:rPr>
        <w:t>- сложившуюся экономию по налогу на имущество направить на заработную плату учреждений;</w:t>
      </w:r>
    </w:p>
    <w:p w:rsidR="0031101C" w:rsidRPr="00402E4E" w:rsidRDefault="0031101C" w:rsidP="00402E4E">
      <w:pPr>
        <w:spacing w:after="0" w:line="240" w:lineRule="auto"/>
        <w:ind w:left="360" w:firstLine="349"/>
        <w:jc w:val="both"/>
        <w:rPr>
          <w:rFonts w:ascii="Times New Roman" w:hAnsi="Times New Roman"/>
          <w:sz w:val="28"/>
          <w:szCs w:val="28"/>
          <w:lang w:eastAsia="ru-RU"/>
        </w:rPr>
      </w:pPr>
      <w:r w:rsidRPr="00402E4E">
        <w:rPr>
          <w:rFonts w:ascii="Times New Roman" w:hAnsi="Times New Roman"/>
          <w:sz w:val="28"/>
          <w:szCs w:val="28"/>
        </w:rPr>
        <w:t>- разработать отсутствующие нормативно-правовые акты и представить в контрольно-счетную палату МО Мостовский район.</w:t>
      </w:r>
    </w:p>
    <w:p w:rsidR="0031101C" w:rsidRPr="00402E4E" w:rsidRDefault="0031101C" w:rsidP="00402E4E">
      <w:pPr>
        <w:spacing w:after="0" w:line="240" w:lineRule="auto"/>
        <w:ind w:left="426" w:firstLine="282"/>
        <w:jc w:val="both"/>
        <w:rPr>
          <w:rFonts w:ascii="Times New Roman" w:hAnsi="Times New Roman"/>
          <w:sz w:val="28"/>
          <w:szCs w:val="28"/>
          <w:highlight w:val="green"/>
        </w:rPr>
      </w:pPr>
    </w:p>
    <w:p w:rsidR="0031101C" w:rsidRDefault="0031101C" w:rsidP="0078106A">
      <w:pPr>
        <w:pStyle w:val="ListParagraph"/>
        <w:spacing w:after="0" w:line="240" w:lineRule="auto"/>
        <w:ind w:left="0" w:firstLine="567"/>
        <w:jc w:val="both"/>
        <w:rPr>
          <w:rFonts w:ascii="Times New Roman" w:hAnsi="Times New Roman"/>
          <w:sz w:val="28"/>
          <w:szCs w:val="28"/>
        </w:rPr>
      </w:pPr>
      <w:r>
        <w:rPr>
          <w:rFonts w:ascii="Times New Roman" w:hAnsi="Times New Roman"/>
          <w:sz w:val="28"/>
          <w:szCs w:val="28"/>
        </w:rPr>
        <w:tab/>
        <w:t>3. П</w:t>
      </w:r>
      <w:r w:rsidRPr="00EF3FBC">
        <w:rPr>
          <w:rFonts w:ascii="Times New Roman" w:hAnsi="Times New Roman"/>
          <w:sz w:val="28"/>
          <w:szCs w:val="28"/>
        </w:rPr>
        <w:t>роверк</w:t>
      </w:r>
      <w:r>
        <w:rPr>
          <w:rFonts w:ascii="Times New Roman" w:hAnsi="Times New Roman"/>
          <w:sz w:val="28"/>
          <w:szCs w:val="28"/>
        </w:rPr>
        <w:t>а</w:t>
      </w:r>
      <w:r w:rsidRPr="00EF3FBC">
        <w:rPr>
          <w:rFonts w:ascii="Times New Roman" w:hAnsi="Times New Roman"/>
          <w:sz w:val="28"/>
          <w:szCs w:val="28"/>
        </w:rPr>
        <w:t xml:space="preserve"> целевого расходования денежных средств, выделенных из краевого бюджета на реализацию мероприятий </w:t>
      </w:r>
      <w:r w:rsidRPr="00402E4E">
        <w:rPr>
          <w:rFonts w:ascii="Times New Roman" w:hAnsi="Times New Roman"/>
          <w:b/>
          <w:sz w:val="28"/>
          <w:szCs w:val="28"/>
        </w:rPr>
        <w:t xml:space="preserve">целевой программы «Дети Кубани» на 2009-2013 годы в Мостовском районе </w:t>
      </w:r>
      <w:r>
        <w:rPr>
          <w:rFonts w:ascii="Times New Roman" w:hAnsi="Times New Roman"/>
          <w:sz w:val="28"/>
          <w:szCs w:val="28"/>
        </w:rPr>
        <w:t>показала:</w:t>
      </w:r>
    </w:p>
    <w:p w:rsidR="0031101C" w:rsidRDefault="0031101C" w:rsidP="0078106A">
      <w:pPr>
        <w:pStyle w:val="ListParagraph"/>
        <w:spacing w:after="0" w:line="240" w:lineRule="auto"/>
        <w:ind w:left="0" w:firstLine="567"/>
        <w:jc w:val="both"/>
        <w:rPr>
          <w:rFonts w:ascii="Times New Roman" w:hAnsi="Times New Roman"/>
          <w:sz w:val="28"/>
          <w:szCs w:val="28"/>
        </w:rPr>
      </w:pPr>
      <w:r>
        <w:rPr>
          <w:rFonts w:ascii="Times New Roman" w:hAnsi="Times New Roman"/>
          <w:sz w:val="28"/>
          <w:szCs w:val="28"/>
        </w:rPr>
        <w:t>- на реализацию мероприятий целевой программы «Дети Кубани» на 2009-2013 годы из краевого бюджета выделено - 75 175 100,00 (семьдесят пять миллионов сто семьдесят пять тысяч сто) рублей;</w:t>
      </w:r>
    </w:p>
    <w:p w:rsidR="0031101C" w:rsidRDefault="0031101C" w:rsidP="00270036">
      <w:pPr>
        <w:pStyle w:val="ListParagraph"/>
        <w:spacing w:after="0" w:line="240" w:lineRule="auto"/>
        <w:ind w:left="0" w:firstLine="567"/>
        <w:jc w:val="both"/>
        <w:rPr>
          <w:rFonts w:ascii="Times New Roman" w:hAnsi="Times New Roman"/>
          <w:sz w:val="28"/>
          <w:szCs w:val="28"/>
        </w:rPr>
      </w:pPr>
      <w:r>
        <w:rPr>
          <w:rFonts w:ascii="Times New Roman" w:hAnsi="Times New Roman"/>
          <w:sz w:val="28"/>
          <w:szCs w:val="28"/>
        </w:rPr>
        <w:t>- профинансировано – 75 091 200,00 (семьдесят пять миллионов девяносто одна тысяча двести) рублей.</w:t>
      </w:r>
    </w:p>
    <w:p w:rsidR="0031101C" w:rsidRDefault="0031101C" w:rsidP="0078106A">
      <w:pPr>
        <w:pStyle w:val="ListParagraph"/>
        <w:spacing w:after="0" w:line="240" w:lineRule="auto"/>
        <w:ind w:left="0" w:firstLine="567"/>
        <w:jc w:val="both"/>
        <w:rPr>
          <w:rFonts w:ascii="Times New Roman" w:hAnsi="Times New Roman"/>
          <w:sz w:val="28"/>
          <w:szCs w:val="28"/>
        </w:rPr>
      </w:pPr>
      <w:r>
        <w:rPr>
          <w:rFonts w:ascii="Times New Roman" w:hAnsi="Times New Roman"/>
          <w:sz w:val="28"/>
          <w:szCs w:val="28"/>
        </w:rPr>
        <w:t>Нарушений, повлекших неэффективное расходование бюджетных средств не выявлено.</w:t>
      </w:r>
    </w:p>
    <w:p w:rsidR="0031101C" w:rsidRDefault="0031101C" w:rsidP="00185ECB">
      <w:pPr>
        <w:tabs>
          <w:tab w:val="left" w:pos="1800"/>
        </w:tabs>
        <w:suppressAutoHyphens/>
        <w:autoSpaceDE w:val="0"/>
        <w:spacing w:after="0" w:line="240" w:lineRule="auto"/>
        <w:ind w:firstLine="540"/>
        <w:jc w:val="both"/>
        <w:rPr>
          <w:rFonts w:ascii="Times New Roman" w:hAnsi="Times New Roman"/>
          <w:bCs/>
          <w:sz w:val="28"/>
          <w:szCs w:val="28"/>
          <w:lang w:eastAsia="ar-SA"/>
        </w:rPr>
      </w:pPr>
    </w:p>
    <w:p w:rsidR="0031101C" w:rsidRDefault="0031101C" w:rsidP="00185ECB">
      <w:pPr>
        <w:pStyle w:val="ListParagraph"/>
        <w:tabs>
          <w:tab w:val="left" w:pos="709"/>
        </w:tabs>
        <w:spacing w:after="0" w:line="240" w:lineRule="auto"/>
        <w:jc w:val="center"/>
        <w:rPr>
          <w:rFonts w:ascii="Times New Roman" w:hAnsi="Times New Roman"/>
          <w:b/>
          <w:sz w:val="28"/>
          <w:szCs w:val="28"/>
        </w:rPr>
      </w:pPr>
      <w:r>
        <w:rPr>
          <w:rFonts w:ascii="Times New Roman" w:hAnsi="Times New Roman"/>
          <w:b/>
          <w:sz w:val="28"/>
          <w:szCs w:val="28"/>
        </w:rPr>
        <w:t>Экспертно-аналитическая деятельность контрольно-счетной палаты муниципального образования Мостовский район.</w:t>
      </w:r>
    </w:p>
    <w:p w:rsidR="0031101C" w:rsidRDefault="0031101C" w:rsidP="00185ECB">
      <w:pPr>
        <w:pStyle w:val="ListParagraph"/>
        <w:tabs>
          <w:tab w:val="left" w:pos="709"/>
        </w:tabs>
        <w:spacing w:after="0" w:line="240" w:lineRule="auto"/>
        <w:jc w:val="center"/>
        <w:rPr>
          <w:rFonts w:ascii="Times New Roman" w:hAnsi="Times New Roman"/>
          <w:b/>
          <w:sz w:val="28"/>
          <w:szCs w:val="28"/>
        </w:rPr>
      </w:pPr>
    </w:p>
    <w:p w:rsidR="0031101C" w:rsidRDefault="0031101C" w:rsidP="00270036">
      <w:pPr>
        <w:spacing w:after="0" w:line="240" w:lineRule="auto"/>
        <w:ind w:firstLine="708"/>
        <w:jc w:val="both"/>
        <w:rPr>
          <w:rFonts w:ascii="Times New Roman" w:hAnsi="Times New Roman"/>
          <w:sz w:val="28"/>
          <w:szCs w:val="28"/>
        </w:rPr>
      </w:pPr>
      <w:r>
        <w:rPr>
          <w:rFonts w:ascii="Times New Roman" w:hAnsi="Times New Roman"/>
          <w:sz w:val="28"/>
          <w:szCs w:val="28"/>
        </w:rPr>
        <w:t xml:space="preserve">Всего за 2013 год проведено 70 экспертно-аналитических мероприятий. Среди них: </w:t>
      </w:r>
    </w:p>
    <w:p w:rsidR="0031101C" w:rsidRDefault="0031101C" w:rsidP="002A146C">
      <w:pPr>
        <w:spacing w:after="0" w:line="240" w:lineRule="auto"/>
        <w:ind w:firstLine="708"/>
        <w:jc w:val="both"/>
        <w:rPr>
          <w:rFonts w:ascii="Times New Roman" w:hAnsi="Times New Roman"/>
          <w:sz w:val="28"/>
          <w:szCs w:val="28"/>
        </w:rPr>
      </w:pPr>
      <w:r>
        <w:rPr>
          <w:rFonts w:ascii="Times New Roman" w:hAnsi="Times New Roman"/>
          <w:sz w:val="28"/>
          <w:szCs w:val="28"/>
        </w:rPr>
        <w:t>1. Внешняя проверка годовой бюджетной отчетности 14 городских и сельских поселений и 2 главных администраторов средств бюджета  муниципального образования Мостовский район за 2012 год.</w:t>
      </w:r>
    </w:p>
    <w:p w:rsidR="0031101C" w:rsidRDefault="0031101C" w:rsidP="002A146C">
      <w:pPr>
        <w:spacing w:after="0" w:line="240" w:lineRule="auto"/>
        <w:ind w:firstLine="708"/>
        <w:jc w:val="both"/>
        <w:rPr>
          <w:rFonts w:ascii="Times New Roman" w:hAnsi="Times New Roman"/>
          <w:sz w:val="28"/>
          <w:szCs w:val="28"/>
        </w:rPr>
      </w:pPr>
      <w:r>
        <w:rPr>
          <w:rFonts w:ascii="Times New Roman" w:hAnsi="Times New Roman"/>
          <w:sz w:val="28"/>
          <w:szCs w:val="28"/>
        </w:rPr>
        <w:t xml:space="preserve">2. Финансово-экономическая </w:t>
      </w:r>
      <w:r w:rsidRPr="006942CF">
        <w:rPr>
          <w:rFonts w:ascii="Times New Roman" w:hAnsi="Times New Roman"/>
          <w:sz w:val="28"/>
          <w:szCs w:val="28"/>
        </w:rPr>
        <w:t>экспертиза</w:t>
      </w:r>
      <w:r>
        <w:rPr>
          <w:rFonts w:ascii="Times New Roman" w:hAnsi="Times New Roman"/>
          <w:sz w:val="28"/>
          <w:szCs w:val="28"/>
        </w:rPr>
        <w:t xml:space="preserve"> 14 проектов муниципальных правовых актов в части расходных обязательств муниципального образования Мостовский район, в том числе:</w:t>
      </w:r>
    </w:p>
    <w:p w:rsidR="0031101C" w:rsidRDefault="0031101C" w:rsidP="00185ECB">
      <w:pPr>
        <w:spacing w:after="0" w:line="240" w:lineRule="auto"/>
        <w:ind w:firstLine="708"/>
        <w:jc w:val="both"/>
        <w:rPr>
          <w:rFonts w:ascii="Times New Roman" w:hAnsi="Times New Roman"/>
          <w:sz w:val="28"/>
          <w:szCs w:val="28"/>
        </w:rPr>
      </w:pPr>
      <w:r>
        <w:rPr>
          <w:rFonts w:ascii="Times New Roman" w:hAnsi="Times New Roman"/>
          <w:sz w:val="28"/>
          <w:szCs w:val="28"/>
        </w:rPr>
        <w:t>2.1.Экспертиза Решения Совета муниципального образования Мостовский район от 28.02.2012 г. №174 «Об утверждении стоимости платных медицинских услуг, оказываемых МБУЗ «Мостовская ЦРБ»;</w:t>
      </w:r>
    </w:p>
    <w:p w:rsidR="0031101C" w:rsidRDefault="0031101C" w:rsidP="00185ECB">
      <w:pPr>
        <w:spacing w:after="0" w:line="240" w:lineRule="auto"/>
        <w:ind w:firstLine="708"/>
        <w:jc w:val="both"/>
        <w:rPr>
          <w:rFonts w:ascii="Times New Roman" w:hAnsi="Times New Roman"/>
          <w:sz w:val="28"/>
          <w:szCs w:val="28"/>
        </w:rPr>
      </w:pPr>
      <w:r>
        <w:rPr>
          <w:rFonts w:ascii="Times New Roman" w:hAnsi="Times New Roman"/>
          <w:sz w:val="28"/>
          <w:szCs w:val="28"/>
        </w:rPr>
        <w:t>2.2.</w:t>
      </w:r>
      <w:r w:rsidRPr="00833BED">
        <w:rPr>
          <w:rFonts w:ascii="Times New Roman" w:hAnsi="Times New Roman"/>
          <w:sz w:val="28"/>
          <w:szCs w:val="28"/>
        </w:rPr>
        <w:t xml:space="preserve"> </w:t>
      </w:r>
      <w:r>
        <w:rPr>
          <w:rFonts w:ascii="Times New Roman" w:hAnsi="Times New Roman"/>
          <w:sz w:val="28"/>
          <w:szCs w:val="28"/>
        </w:rPr>
        <w:t>Экспертиза проекта Решения Совета муниципального образования Мостовский район «Об утверждении Положения о размере и порядке взимания платы за содержание детей (присмотр и уход за детьми) в муниципальных образовательных учреждениях, реализующих основную общеобразовательную программу дошкольного образования»;</w:t>
      </w:r>
    </w:p>
    <w:p w:rsidR="0031101C" w:rsidRDefault="0031101C" w:rsidP="00185ECB">
      <w:pPr>
        <w:spacing w:after="0" w:line="240" w:lineRule="auto"/>
        <w:ind w:firstLine="708"/>
        <w:jc w:val="both"/>
        <w:rPr>
          <w:rFonts w:ascii="Times New Roman" w:hAnsi="Times New Roman"/>
          <w:sz w:val="28"/>
          <w:szCs w:val="28"/>
        </w:rPr>
      </w:pPr>
      <w:r>
        <w:rPr>
          <w:rFonts w:ascii="Times New Roman" w:hAnsi="Times New Roman"/>
          <w:sz w:val="28"/>
          <w:szCs w:val="28"/>
        </w:rPr>
        <w:t>2.3. Экспертиза проекта решения Совета муниципального образования Мостовский район «Об утверждении программы приватизации муниципального имущества муниципального образования Мостовский район на 2013-2015 годы»;</w:t>
      </w:r>
    </w:p>
    <w:p w:rsidR="0031101C" w:rsidRDefault="0031101C" w:rsidP="00185ECB">
      <w:pPr>
        <w:spacing w:after="0" w:line="240" w:lineRule="auto"/>
        <w:ind w:firstLine="708"/>
        <w:jc w:val="both"/>
        <w:rPr>
          <w:rFonts w:ascii="Times New Roman" w:hAnsi="Times New Roman"/>
          <w:sz w:val="28"/>
          <w:szCs w:val="28"/>
        </w:rPr>
      </w:pPr>
      <w:r>
        <w:rPr>
          <w:rFonts w:ascii="Times New Roman" w:hAnsi="Times New Roman"/>
          <w:sz w:val="28"/>
          <w:szCs w:val="28"/>
        </w:rPr>
        <w:t>2.4.  Экспертиза проекта решения Совета муниципального образования Мостовский район «О частичной замене дотации на выравнивание бюджетной обеспеченности муниципальных районов (городских округов) дополнительным нормативом отчислений от налога на доходы физических лиц на 2014-2016 годы»;</w:t>
      </w:r>
    </w:p>
    <w:p w:rsidR="0031101C" w:rsidRDefault="0031101C" w:rsidP="00185ECB">
      <w:pPr>
        <w:spacing w:after="0" w:line="240" w:lineRule="auto"/>
        <w:ind w:firstLine="708"/>
        <w:jc w:val="both"/>
        <w:rPr>
          <w:rFonts w:ascii="Times New Roman" w:hAnsi="Times New Roman"/>
          <w:sz w:val="28"/>
          <w:szCs w:val="28"/>
        </w:rPr>
      </w:pPr>
      <w:r>
        <w:rPr>
          <w:rFonts w:ascii="Times New Roman" w:hAnsi="Times New Roman"/>
          <w:sz w:val="28"/>
          <w:szCs w:val="28"/>
        </w:rPr>
        <w:t>2.5. Экспертиза на отчет об исполнении бюджета муниципального образования Мостовский район за 1 квартал и 1 полугодие 2013 года;</w:t>
      </w:r>
    </w:p>
    <w:p w:rsidR="0031101C" w:rsidRDefault="0031101C" w:rsidP="00D00D6F">
      <w:pPr>
        <w:spacing w:after="0" w:line="240" w:lineRule="auto"/>
        <w:ind w:firstLine="708"/>
        <w:jc w:val="both"/>
        <w:rPr>
          <w:rFonts w:ascii="Times New Roman" w:hAnsi="Times New Roman"/>
          <w:sz w:val="28"/>
          <w:szCs w:val="28"/>
        </w:rPr>
      </w:pPr>
      <w:r>
        <w:rPr>
          <w:rFonts w:ascii="Times New Roman" w:hAnsi="Times New Roman"/>
          <w:sz w:val="28"/>
          <w:szCs w:val="28"/>
        </w:rPr>
        <w:t>2.6. Экспертизы 8 проектов Решения Совета муниципального образования Мостовский район «О внесении изменений в решение Совета муниципального образования Мостовский район от 18 декабря 2012 года №229 «О бюджете муниципального образования Мостовский район на 2013 год и плановый период 2014 и 2015 годов»;</w:t>
      </w:r>
    </w:p>
    <w:p w:rsidR="0031101C" w:rsidRDefault="0031101C" w:rsidP="00185ECB">
      <w:pPr>
        <w:spacing w:after="0" w:line="240" w:lineRule="auto"/>
        <w:ind w:firstLine="708"/>
        <w:jc w:val="both"/>
        <w:rPr>
          <w:rFonts w:ascii="Times New Roman" w:hAnsi="Times New Roman"/>
          <w:sz w:val="28"/>
          <w:szCs w:val="28"/>
        </w:rPr>
      </w:pPr>
      <w:r>
        <w:rPr>
          <w:rFonts w:ascii="Times New Roman" w:hAnsi="Times New Roman"/>
          <w:sz w:val="28"/>
          <w:szCs w:val="28"/>
        </w:rPr>
        <w:t>2.7 Экспертиза проекта Решения Совета муниципального образования Мостовский район «О бюджете муниципального образования Мостовский район на 2014 год и плановый период 2015 и 2016 годов».</w:t>
      </w:r>
    </w:p>
    <w:p w:rsidR="0031101C" w:rsidRDefault="0031101C" w:rsidP="00D00D6F">
      <w:pPr>
        <w:spacing w:after="0" w:line="240" w:lineRule="auto"/>
        <w:ind w:firstLine="708"/>
        <w:jc w:val="both"/>
        <w:rPr>
          <w:rFonts w:ascii="Times New Roman" w:hAnsi="Times New Roman"/>
          <w:sz w:val="28"/>
          <w:szCs w:val="28"/>
        </w:rPr>
      </w:pPr>
      <w:r>
        <w:rPr>
          <w:rFonts w:ascii="Times New Roman" w:hAnsi="Times New Roman"/>
          <w:sz w:val="28"/>
          <w:szCs w:val="28"/>
        </w:rPr>
        <w:t xml:space="preserve">3. </w:t>
      </w:r>
      <w:r w:rsidRPr="002A146C">
        <w:rPr>
          <w:rFonts w:ascii="Times New Roman" w:hAnsi="Times New Roman"/>
          <w:sz w:val="28"/>
          <w:szCs w:val="28"/>
        </w:rPr>
        <w:t>Экспертиза</w:t>
      </w:r>
      <w:r>
        <w:rPr>
          <w:rFonts w:ascii="Times New Roman" w:hAnsi="Times New Roman"/>
          <w:sz w:val="28"/>
          <w:szCs w:val="28"/>
        </w:rPr>
        <w:t xml:space="preserve"> на отчет об исполнении бюджетов поселений муниципального образования Мостовский район за 1 квартал и 1 полугодие 2013 года.</w:t>
      </w:r>
    </w:p>
    <w:p w:rsidR="0031101C" w:rsidRDefault="0031101C" w:rsidP="001920D8">
      <w:pPr>
        <w:spacing w:after="0" w:line="240" w:lineRule="auto"/>
        <w:ind w:firstLine="708"/>
        <w:jc w:val="both"/>
        <w:rPr>
          <w:rFonts w:ascii="Times New Roman" w:hAnsi="Times New Roman"/>
          <w:sz w:val="28"/>
          <w:szCs w:val="28"/>
        </w:rPr>
      </w:pPr>
      <w:r>
        <w:rPr>
          <w:rFonts w:ascii="Times New Roman" w:hAnsi="Times New Roman"/>
          <w:sz w:val="28"/>
          <w:szCs w:val="28"/>
        </w:rPr>
        <w:t xml:space="preserve">4. Финансово-экономическая экспертиза </w:t>
      </w:r>
      <w:r w:rsidRPr="002A146C">
        <w:rPr>
          <w:rFonts w:ascii="Times New Roman" w:hAnsi="Times New Roman"/>
          <w:sz w:val="28"/>
          <w:szCs w:val="28"/>
        </w:rPr>
        <w:t>21</w:t>
      </w:r>
      <w:r>
        <w:rPr>
          <w:rFonts w:ascii="Times New Roman" w:hAnsi="Times New Roman"/>
          <w:sz w:val="28"/>
          <w:szCs w:val="28"/>
        </w:rPr>
        <w:t xml:space="preserve"> проекта решений Советов городских и сельских поселений, в том числе: </w:t>
      </w:r>
    </w:p>
    <w:p w:rsidR="0031101C" w:rsidRDefault="0031101C" w:rsidP="00262957">
      <w:pPr>
        <w:spacing w:after="0" w:line="240" w:lineRule="auto"/>
        <w:ind w:firstLine="708"/>
        <w:jc w:val="both"/>
        <w:rPr>
          <w:rFonts w:ascii="Times New Roman" w:hAnsi="Times New Roman"/>
          <w:sz w:val="28"/>
          <w:szCs w:val="28"/>
        </w:rPr>
      </w:pPr>
      <w:r>
        <w:rPr>
          <w:rFonts w:ascii="Times New Roman" w:hAnsi="Times New Roman"/>
          <w:sz w:val="28"/>
          <w:szCs w:val="28"/>
        </w:rPr>
        <w:t>4.1 Три экспертизы проекта Решения Совета Баговского сельского поселения «О внесении изменений в Решение Совета Баговского сельского поселения от 7 декабря 2012 года №109 «О бюджете Баговского сельского поселения на 2013 год»;</w:t>
      </w:r>
    </w:p>
    <w:p w:rsidR="0031101C" w:rsidRDefault="0031101C" w:rsidP="00262957">
      <w:pPr>
        <w:spacing w:after="0" w:line="240" w:lineRule="auto"/>
        <w:ind w:firstLine="708"/>
        <w:jc w:val="both"/>
        <w:rPr>
          <w:rFonts w:ascii="Times New Roman" w:hAnsi="Times New Roman"/>
          <w:sz w:val="28"/>
          <w:szCs w:val="28"/>
        </w:rPr>
      </w:pPr>
      <w:r>
        <w:rPr>
          <w:rFonts w:ascii="Times New Roman" w:hAnsi="Times New Roman"/>
          <w:sz w:val="28"/>
          <w:szCs w:val="28"/>
        </w:rPr>
        <w:t>4.2 Семь экспертизы проекта Решения Совета Унароковского сельского поселения Мостовского района «О внесении изменений в Решение Совета Унароковского сельского поселения Мостовского района  от 14 декабря 2012 года №151 «О бюджете</w:t>
      </w:r>
      <w:r w:rsidRPr="00C54F71">
        <w:rPr>
          <w:rFonts w:ascii="Times New Roman" w:hAnsi="Times New Roman"/>
          <w:sz w:val="28"/>
          <w:szCs w:val="28"/>
        </w:rPr>
        <w:t xml:space="preserve"> </w:t>
      </w:r>
      <w:r>
        <w:rPr>
          <w:rFonts w:ascii="Times New Roman" w:hAnsi="Times New Roman"/>
          <w:sz w:val="28"/>
          <w:szCs w:val="28"/>
        </w:rPr>
        <w:t>Унароковского сельского поселения Мостовского района  на 2013 год»;</w:t>
      </w:r>
    </w:p>
    <w:p w:rsidR="0031101C" w:rsidRDefault="0031101C" w:rsidP="00262957">
      <w:pPr>
        <w:spacing w:after="0" w:line="240" w:lineRule="auto"/>
        <w:ind w:firstLine="708"/>
        <w:jc w:val="both"/>
        <w:rPr>
          <w:rFonts w:ascii="Times New Roman" w:hAnsi="Times New Roman"/>
          <w:sz w:val="28"/>
          <w:szCs w:val="28"/>
        </w:rPr>
      </w:pPr>
      <w:r>
        <w:rPr>
          <w:rFonts w:ascii="Times New Roman" w:hAnsi="Times New Roman"/>
          <w:sz w:val="28"/>
          <w:szCs w:val="28"/>
        </w:rPr>
        <w:t>4.3 Восемь экспертизы проекта Решения Совета Губского сельского поселения Мостовского района «О внесении изменений в Решение Совета Губского сельского поселения Мостовского района от 14 декабря 2012 года №156 «О бюджете Губского сельского поселения Мостовского района на 2013 год»;</w:t>
      </w:r>
    </w:p>
    <w:p w:rsidR="0031101C" w:rsidRDefault="0031101C" w:rsidP="00185ECB">
      <w:pPr>
        <w:spacing w:after="0" w:line="240" w:lineRule="auto"/>
        <w:ind w:firstLine="708"/>
        <w:jc w:val="both"/>
        <w:rPr>
          <w:rFonts w:ascii="Times New Roman" w:hAnsi="Times New Roman"/>
          <w:sz w:val="28"/>
          <w:szCs w:val="28"/>
        </w:rPr>
      </w:pPr>
      <w:r>
        <w:rPr>
          <w:rFonts w:ascii="Times New Roman" w:hAnsi="Times New Roman"/>
          <w:sz w:val="28"/>
          <w:szCs w:val="28"/>
        </w:rPr>
        <w:t xml:space="preserve">4.4 Две экспертизы проекта Решения Совета Андрюковского сельского поселения Мостовского района «О внесении изменений в Решение Совета Андрюковского сельского поселения Мостовского района от 14 декабря 2012 года №124 «О бюджете Андрюковского сельского поселения Мостовского района на 2013 год» - пакет документов, представленный в контрольно-счетную палату 01.10.2013г.,  не прошел экспертизу и был отправлен на доработку. </w:t>
      </w:r>
      <w:r w:rsidRPr="00CD296F">
        <w:rPr>
          <w:rFonts w:ascii="Times New Roman" w:hAnsi="Times New Roman"/>
          <w:sz w:val="28"/>
          <w:szCs w:val="28"/>
        </w:rPr>
        <w:t>Вышеуказанный проект решения, после доработки был представлен в контрольно-счетную палату  22.10.2013г., прошел экспертизу и отправлен на утверждение в Совет Андрюковского сельского поселения;</w:t>
      </w:r>
    </w:p>
    <w:p w:rsidR="0031101C" w:rsidRDefault="0031101C" w:rsidP="00D00D6F">
      <w:pPr>
        <w:spacing w:after="0" w:line="240" w:lineRule="auto"/>
        <w:ind w:firstLine="708"/>
        <w:jc w:val="both"/>
        <w:rPr>
          <w:rFonts w:ascii="Times New Roman" w:hAnsi="Times New Roman"/>
          <w:sz w:val="28"/>
          <w:szCs w:val="28"/>
        </w:rPr>
      </w:pPr>
      <w:r>
        <w:rPr>
          <w:rFonts w:ascii="Times New Roman" w:hAnsi="Times New Roman"/>
          <w:sz w:val="28"/>
          <w:szCs w:val="28"/>
        </w:rPr>
        <w:t>4.5 Одна экспертиза проекта Решения Совета Ярославского сельского поселения Мостовского района «О внесении изменений в Решение Совета Ярославского сельского поселения от 10 декабря 2012 года №131 «О бюджете Ярославского сельского поселения Мостовского района на 2013 год».</w:t>
      </w:r>
    </w:p>
    <w:p w:rsidR="0031101C" w:rsidRDefault="0031101C" w:rsidP="00185ECB">
      <w:pPr>
        <w:spacing w:after="0" w:line="240" w:lineRule="auto"/>
        <w:ind w:firstLine="708"/>
        <w:jc w:val="both"/>
        <w:rPr>
          <w:rFonts w:ascii="Times New Roman" w:hAnsi="Times New Roman"/>
          <w:sz w:val="28"/>
          <w:szCs w:val="28"/>
        </w:rPr>
      </w:pPr>
      <w:r>
        <w:rPr>
          <w:rFonts w:ascii="Times New Roman" w:hAnsi="Times New Roman"/>
          <w:sz w:val="28"/>
          <w:szCs w:val="28"/>
        </w:rPr>
        <w:t xml:space="preserve">5.  Экспертизы </w:t>
      </w:r>
      <w:r w:rsidRPr="002A146C">
        <w:rPr>
          <w:rFonts w:ascii="Times New Roman" w:hAnsi="Times New Roman"/>
          <w:sz w:val="28"/>
          <w:szCs w:val="28"/>
        </w:rPr>
        <w:t>12</w:t>
      </w:r>
      <w:r>
        <w:rPr>
          <w:rFonts w:ascii="Times New Roman" w:hAnsi="Times New Roman"/>
          <w:sz w:val="28"/>
          <w:szCs w:val="28"/>
        </w:rPr>
        <w:t xml:space="preserve"> Решений Советов городских и сельских поселений «Об утверждении Положений о бюджетном процессе» в городских и сельских поселениях». </w:t>
      </w:r>
    </w:p>
    <w:p w:rsidR="0031101C" w:rsidRDefault="0031101C" w:rsidP="00185ECB">
      <w:pPr>
        <w:spacing w:after="0" w:line="240" w:lineRule="auto"/>
        <w:ind w:firstLine="708"/>
        <w:jc w:val="both"/>
        <w:rPr>
          <w:rFonts w:ascii="Times New Roman" w:hAnsi="Times New Roman"/>
          <w:sz w:val="28"/>
          <w:szCs w:val="28"/>
        </w:rPr>
      </w:pPr>
      <w:r>
        <w:rPr>
          <w:rFonts w:ascii="Times New Roman" w:hAnsi="Times New Roman"/>
          <w:sz w:val="28"/>
          <w:szCs w:val="28"/>
        </w:rPr>
        <w:t xml:space="preserve">6. Экспертизы </w:t>
      </w:r>
      <w:r w:rsidRPr="002A146C">
        <w:rPr>
          <w:rFonts w:ascii="Times New Roman" w:hAnsi="Times New Roman"/>
          <w:sz w:val="28"/>
          <w:szCs w:val="28"/>
        </w:rPr>
        <w:t>6</w:t>
      </w:r>
      <w:r>
        <w:rPr>
          <w:rFonts w:ascii="Times New Roman" w:hAnsi="Times New Roman"/>
          <w:sz w:val="28"/>
          <w:szCs w:val="28"/>
        </w:rPr>
        <w:t xml:space="preserve"> проектов Решений Советов городских и сельских поселений «О бюджете городского (сельского) поселения Мостовского района на 2014 год».</w:t>
      </w:r>
    </w:p>
    <w:p w:rsidR="0031101C" w:rsidRDefault="0031101C" w:rsidP="00021C3F">
      <w:pPr>
        <w:spacing w:after="0" w:line="240" w:lineRule="auto"/>
        <w:ind w:firstLine="708"/>
        <w:jc w:val="both"/>
        <w:rPr>
          <w:rFonts w:ascii="Times New Roman" w:hAnsi="Times New Roman"/>
          <w:sz w:val="28"/>
          <w:szCs w:val="28"/>
        </w:rPr>
      </w:pPr>
      <w:r>
        <w:rPr>
          <w:rFonts w:ascii="Times New Roman" w:hAnsi="Times New Roman"/>
          <w:sz w:val="28"/>
          <w:szCs w:val="28"/>
        </w:rPr>
        <w:t>Следует отметить, что все экспертно-аналитические мероприятия выполнялись специалистами контрольно-счетной палаты в строго обусловленные сроки. Выводы и предложения контрольно-счетной палаты, изложенные в экспертных заключениях, приняты депутатами Совета муниципального образования Мостовский район и депутатами Советов городских и сельских поселений и нашли свое полное подтверждение в дальнейшей работе.</w:t>
      </w:r>
    </w:p>
    <w:p w:rsidR="0031101C" w:rsidRDefault="0031101C" w:rsidP="00185ECB">
      <w:pPr>
        <w:pStyle w:val="ListParagraph"/>
        <w:tabs>
          <w:tab w:val="left" w:pos="0"/>
        </w:tabs>
        <w:spacing w:after="0" w:line="240" w:lineRule="auto"/>
        <w:ind w:left="0" w:firstLine="720"/>
        <w:jc w:val="both"/>
        <w:rPr>
          <w:rFonts w:ascii="Times New Roman" w:hAnsi="Times New Roman"/>
          <w:sz w:val="28"/>
          <w:szCs w:val="28"/>
        </w:rPr>
      </w:pPr>
      <w:r>
        <w:rPr>
          <w:rFonts w:ascii="Times New Roman" w:hAnsi="Times New Roman"/>
          <w:sz w:val="28"/>
          <w:szCs w:val="28"/>
        </w:rPr>
        <w:t xml:space="preserve">Информация о результатах работы контрольно-счетной палаты регулярно направлялась главе муниципального образования Мостовский район  и Председателю  Совета  муниципального образования Мостовский район. </w:t>
      </w:r>
    </w:p>
    <w:p w:rsidR="0031101C" w:rsidRDefault="0031101C" w:rsidP="003E3287">
      <w:pPr>
        <w:pStyle w:val="ListParagraph"/>
        <w:tabs>
          <w:tab w:val="left" w:pos="709"/>
        </w:tabs>
        <w:spacing w:after="0" w:line="240" w:lineRule="auto"/>
        <w:jc w:val="both"/>
        <w:rPr>
          <w:rFonts w:ascii="Times New Roman" w:hAnsi="Times New Roman"/>
          <w:sz w:val="28"/>
          <w:szCs w:val="28"/>
        </w:rPr>
      </w:pPr>
    </w:p>
    <w:p w:rsidR="0031101C" w:rsidRDefault="0031101C" w:rsidP="00F939FE">
      <w:pPr>
        <w:pStyle w:val="ListParagraph"/>
        <w:tabs>
          <w:tab w:val="left" w:pos="709"/>
        </w:tabs>
        <w:spacing w:after="0" w:line="240" w:lineRule="auto"/>
        <w:jc w:val="center"/>
        <w:rPr>
          <w:rFonts w:ascii="Times New Roman" w:hAnsi="Times New Roman"/>
          <w:b/>
          <w:sz w:val="28"/>
          <w:szCs w:val="28"/>
        </w:rPr>
      </w:pPr>
      <w:r>
        <w:rPr>
          <w:rFonts w:ascii="Times New Roman" w:hAnsi="Times New Roman"/>
          <w:b/>
          <w:sz w:val="28"/>
          <w:szCs w:val="28"/>
        </w:rPr>
        <w:t>Общие итоги работы контрольно-счетной палаты муниципального образования Мостовский район за 2013 год.</w:t>
      </w:r>
    </w:p>
    <w:p w:rsidR="0031101C" w:rsidRDefault="0031101C" w:rsidP="003E3287">
      <w:pPr>
        <w:pStyle w:val="ListParagraph"/>
        <w:tabs>
          <w:tab w:val="left" w:pos="709"/>
        </w:tabs>
        <w:spacing w:after="0" w:line="240" w:lineRule="auto"/>
        <w:jc w:val="center"/>
        <w:rPr>
          <w:rFonts w:ascii="Times New Roman" w:hAnsi="Times New Roman"/>
          <w:b/>
          <w:sz w:val="28"/>
          <w:szCs w:val="28"/>
        </w:rPr>
      </w:pPr>
    </w:p>
    <w:p w:rsidR="0031101C" w:rsidRPr="007F374D" w:rsidRDefault="0031101C" w:rsidP="007F374D">
      <w:pPr>
        <w:pStyle w:val="ListParagraph"/>
        <w:tabs>
          <w:tab w:val="left" w:pos="0"/>
        </w:tabs>
        <w:spacing w:after="0" w:line="240" w:lineRule="auto"/>
        <w:ind w:left="0"/>
        <w:jc w:val="both"/>
        <w:rPr>
          <w:rFonts w:ascii="Times New Roman" w:hAnsi="Times New Roman"/>
          <w:bCs/>
          <w:sz w:val="28"/>
          <w:szCs w:val="28"/>
        </w:rPr>
      </w:pPr>
      <w:r>
        <w:rPr>
          <w:rFonts w:ascii="Times New Roman" w:hAnsi="Times New Roman"/>
          <w:bCs/>
          <w:sz w:val="28"/>
          <w:szCs w:val="28"/>
        </w:rPr>
        <w:tab/>
      </w:r>
      <w:r w:rsidRPr="007F374D">
        <w:rPr>
          <w:rFonts w:ascii="Times New Roman" w:hAnsi="Times New Roman"/>
          <w:bCs/>
          <w:sz w:val="28"/>
          <w:szCs w:val="28"/>
        </w:rPr>
        <w:t>Контрольные и экспертно-аналитические мероприятия Контрольно-счётной палаты за 201</w:t>
      </w:r>
      <w:r>
        <w:rPr>
          <w:rFonts w:ascii="Times New Roman" w:hAnsi="Times New Roman"/>
          <w:bCs/>
          <w:sz w:val="28"/>
          <w:szCs w:val="28"/>
        </w:rPr>
        <w:t>3</w:t>
      </w:r>
      <w:r w:rsidRPr="007F374D">
        <w:rPr>
          <w:rFonts w:ascii="Times New Roman" w:hAnsi="Times New Roman"/>
          <w:bCs/>
          <w:sz w:val="28"/>
          <w:szCs w:val="28"/>
        </w:rPr>
        <w:t xml:space="preserve"> год показывают, что средства краевого и местных бюджетов в основном используются бюджетополучателями на законных основаниях, без нарушений, эффективно и по целевому назначению.</w:t>
      </w:r>
    </w:p>
    <w:p w:rsidR="0031101C" w:rsidRDefault="0031101C" w:rsidP="002E4951">
      <w:pPr>
        <w:pStyle w:val="ListParagraph"/>
        <w:tabs>
          <w:tab w:val="left" w:pos="0"/>
          <w:tab w:val="left" w:pos="709"/>
        </w:tabs>
        <w:spacing w:after="0" w:line="240" w:lineRule="auto"/>
        <w:ind w:left="0" w:firstLine="426"/>
        <w:jc w:val="both"/>
        <w:rPr>
          <w:rFonts w:ascii="Times New Roman" w:hAnsi="Times New Roman"/>
          <w:sz w:val="28"/>
          <w:szCs w:val="28"/>
        </w:rPr>
      </w:pPr>
      <w:r>
        <w:rPr>
          <w:rFonts w:ascii="Times New Roman" w:hAnsi="Times New Roman"/>
          <w:sz w:val="28"/>
          <w:szCs w:val="28"/>
        </w:rPr>
        <w:tab/>
        <w:t>По итогам контрольных мероприятий руководителям проверенных предприятий, организаций и учреждений направлялись акты проверок  и представления контрольно-счетной палаты для устранения выявленных нарушений в работе.</w:t>
      </w:r>
    </w:p>
    <w:p w:rsidR="0031101C" w:rsidRDefault="0031101C" w:rsidP="00EF5165">
      <w:pPr>
        <w:pStyle w:val="ListParagraph"/>
        <w:tabs>
          <w:tab w:val="left" w:pos="0"/>
          <w:tab w:val="left" w:pos="709"/>
        </w:tabs>
        <w:spacing w:after="0" w:line="240" w:lineRule="auto"/>
        <w:ind w:left="0" w:firstLine="426"/>
        <w:jc w:val="both"/>
        <w:rPr>
          <w:rFonts w:ascii="Times New Roman" w:hAnsi="Times New Roman"/>
          <w:sz w:val="28"/>
          <w:szCs w:val="28"/>
        </w:rPr>
      </w:pPr>
      <w:r>
        <w:rPr>
          <w:rFonts w:ascii="Times New Roman" w:hAnsi="Times New Roman"/>
          <w:sz w:val="28"/>
          <w:szCs w:val="28"/>
        </w:rPr>
        <w:t xml:space="preserve">   </w:t>
      </w:r>
      <w:r w:rsidRPr="00EF5165">
        <w:rPr>
          <w:rFonts w:ascii="Times New Roman" w:hAnsi="Times New Roman"/>
          <w:sz w:val="28"/>
          <w:szCs w:val="28"/>
        </w:rPr>
        <w:t xml:space="preserve">В 2013 году </w:t>
      </w:r>
      <w:r>
        <w:rPr>
          <w:rFonts w:ascii="Times New Roman" w:hAnsi="Times New Roman"/>
          <w:sz w:val="28"/>
          <w:szCs w:val="28"/>
        </w:rPr>
        <w:t xml:space="preserve">проверяемыми учреждениями </w:t>
      </w:r>
      <w:r w:rsidRPr="00EF5165">
        <w:rPr>
          <w:rFonts w:ascii="Times New Roman" w:hAnsi="Times New Roman"/>
          <w:sz w:val="28"/>
          <w:szCs w:val="28"/>
        </w:rPr>
        <w:t>устранен</w:t>
      </w:r>
      <w:r>
        <w:rPr>
          <w:rFonts w:ascii="Times New Roman" w:hAnsi="Times New Roman"/>
          <w:sz w:val="28"/>
          <w:szCs w:val="28"/>
        </w:rPr>
        <w:t>о</w:t>
      </w:r>
      <w:r w:rsidRPr="00EF5165">
        <w:rPr>
          <w:rFonts w:ascii="Times New Roman" w:hAnsi="Times New Roman"/>
          <w:sz w:val="28"/>
          <w:szCs w:val="28"/>
        </w:rPr>
        <w:t xml:space="preserve"> различны</w:t>
      </w:r>
      <w:r>
        <w:rPr>
          <w:rFonts w:ascii="Times New Roman" w:hAnsi="Times New Roman"/>
          <w:sz w:val="28"/>
          <w:szCs w:val="28"/>
        </w:rPr>
        <w:t xml:space="preserve">х </w:t>
      </w:r>
      <w:r w:rsidRPr="00EF5165">
        <w:rPr>
          <w:rFonts w:ascii="Times New Roman" w:hAnsi="Times New Roman"/>
          <w:sz w:val="28"/>
          <w:szCs w:val="28"/>
        </w:rPr>
        <w:t>финансово-хозяйственных нарушени</w:t>
      </w:r>
      <w:r>
        <w:rPr>
          <w:rFonts w:ascii="Times New Roman" w:hAnsi="Times New Roman"/>
          <w:sz w:val="28"/>
          <w:szCs w:val="28"/>
        </w:rPr>
        <w:t>й</w:t>
      </w:r>
      <w:r w:rsidRPr="00EF5165">
        <w:rPr>
          <w:rFonts w:ascii="Times New Roman" w:hAnsi="Times New Roman"/>
          <w:sz w:val="28"/>
          <w:szCs w:val="28"/>
        </w:rPr>
        <w:t xml:space="preserve"> и недостатк</w:t>
      </w:r>
      <w:r>
        <w:rPr>
          <w:rFonts w:ascii="Times New Roman" w:hAnsi="Times New Roman"/>
          <w:sz w:val="28"/>
          <w:szCs w:val="28"/>
        </w:rPr>
        <w:t>ов</w:t>
      </w:r>
      <w:r w:rsidRPr="00EF5165">
        <w:rPr>
          <w:rFonts w:ascii="Times New Roman" w:hAnsi="Times New Roman"/>
          <w:sz w:val="28"/>
          <w:szCs w:val="28"/>
        </w:rPr>
        <w:t>, и восстановлено</w:t>
      </w:r>
      <w:r>
        <w:rPr>
          <w:rFonts w:ascii="Times New Roman" w:hAnsi="Times New Roman"/>
          <w:sz w:val="28"/>
          <w:szCs w:val="28"/>
        </w:rPr>
        <w:t xml:space="preserve"> денежных средств</w:t>
      </w:r>
      <w:r w:rsidRPr="00EF5165">
        <w:rPr>
          <w:rFonts w:ascii="Times New Roman" w:hAnsi="Times New Roman"/>
          <w:sz w:val="28"/>
          <w:szCs w:val="28"/>
        </w:rPr>
        <w:t xml:space="preserve"> в бюджет</w:t>
      </w:r>
      <w:r>
        <w:rPr>
          <w:rFonts w:ascii="Times New Roman" w:hAnsi="Times New Roman"/>
          <w:sz w:val="28"/>
          <w:szCs w:val="28"/>
        </w:rPr>
        <w:t>ы разных уровней</w:t>
      </w:r>
      <w:r w:rsidRPr="00EF5165">
        <w:rPr>
          <w:rFonts w:ascii="Times New Roman" w:hAnsi="Times New Roman"/>
          <w:sz w:val="28"/>
          <w:szCs w:val="28"/>
        </w:rPr>
        <w:t xml:space="preserve"> на общую сумму 318,2 тыс. рублей. </w:t>
      </w:r>
    </w:p>
    <w:p w:rsidR="0031101C" w:rsidRPr="0034440E" w:rsidRDefault="0031101C" w:rsidP="0034440E">
      <w:pPr>
        <w:tabs>
          <w:tab w:val="left" w:pos="1800"/>
        </w:tabs>
        <w:spacing w:after="0" w:line="240" w:lineRule="auto"/>
        <w:ind w:firstLine="540"/>
        <w:jc w:val="both"/>
        <w:rPr>
          <w:rFonts w:ascii="Times New Roman" w:hAnsi="Times New Roman"/>
          <w:sz w:val="28"/>
          <w:szCs w:val="28"/>
          <w:highlight w:val="yellow"/>
          <w:lang w:eastAsia="ru-RU"/>
        </w:rPr>
      </w:pPr>
      <w:r>
        <w:rPr>
          <w:rFonts w:ascii="Times New Roman" w:hAnsi="Times New Roman"/>
          <w:sz w:val="28"/>
          <w:szCs w:val="28"/>
        </w:rPr>
        <w:t xml:space="preserve"> </w:t>
      </w:r>
      <w:r w:rsidRPr="00D64B2A">
        <w:rPr>
          <w:rFonts w:ascii="Times New Roman" w:hAnsi="Times New Roman"/>
          <w:sz w:val="28"/>
          <w:szCs w:val="28"/>
        </w:rPr>
        <w:t xml:space="preserve">Даны рекомендации по ведению реестра муниципального имущества, устраняются нарушения по ведению бюджетной отчетности казны. </w:t>
      </w:r>
      <w:r w:rsidRPr="00D64B2A">
        <w:rPr>
          <w:rFonts w:ascii="Times New Roman" w:hAnsi="Times New Roman"/>
          <w:sz w:val="28"/>
          <w:szCs w:val="28"/>
          <w:lang w:eastAsia="ru-RU"/>
        </w:rPr>
        <w:t>К годовому отчету об исполнении бюджета муниципального образования Мостовский район за 2013 год провести инвентаризацию муниципального имущества для дальнейшего отражения казны в отчетной форме 0503130 «Баланс главного распорядителя (получателя) средств бюджета».</w:t>
      </w:r>
    </w:p>
    <w:p w:rsidR="0031101C" w:rsidRPr="0034440E" w:rsidRDefault="0031101C" w:rsidP="00EF5165">
      <w:pPr>
        <w:pStyle w:val="ListParagraph"/>
        <w:tabs>
          <w:tab w:val="left" w:pos="0"/>
          <w:tab w:val="left" w:pos="709"/>
        </w:tabs>
        <w:spacing w:after="0" w:line="240" w:lineRule="auto"/>
        <w:ind w:left="0" w:firstLine="426"/>
        <w:jc w:val="both"/>
        <w:rPr>
          <w:rFonts w:ascii="Times New Roman" w:hAnsi="Times New Roman"/>
          <w:sz w:val="28"/>
          <w:szCs w:val="28"/>
          <w:highlight w:val="yellow"/>
        </w:rPr>
      </w:pPr>
    </w:p>
    <w:p w:rsidR="0031101C" w:rsidRDefault="0031101C" w:rsidP="00FA0392">
      <w:pPr>
        <w:tabs>
          <w:tab w:val="left" w:pos="709"/>
        </w:tabs>
        <w:spacing w:after="0" w:line="240" w:lineRule="auto"/>
        <w:ind w:firstLine="708"/>
        <w:jc w:val="both"/>
        <w:rPr>
          <w:rFonts w:ascii="Times New Roman" w:hAnsi="Times New Roman"/>
          <w:sz w:val="28"/>
          <w:szCs w:val="28"/>
        </w:rPr>
      </w:pPr>
      <w:r>
        <w:rPr>
          <w:rFonts w:ascii="Times New Roman" w:hAnsi="Times New Roman"/>
          <w:sz w:val="28"/>
          <w:szCs w:val="28"/>
        </w:rPr>
        <w:tab/>
        <w:t>В целом деятельность к</w:t>
      </w:r>
      <w:r w:rsidRPr="00821593">
        <w:rPr>
          <w:rFonts w:ascii="Times New Roman" w:hAnsi="Times New Roman"/>
          <w:sz w:val="28"/>
          <w:szCs w:val="28"/>
        </w:rPr>
        <w:t xml:space="preserve">онтрольно-счётной палаты </w:t>
      </w:r>
      <w:r>
        <w:rPr>
          <w:rFonts w:ascii="Times New Roman" w:hAnsi="Times New Roman"/>
          <w:sz w:val="28"/>
          <w:szCs w:val="28"/>
        </w:rPr>
        <w:t xml:space="preserve">муниципального образования Мостовский район </w:t>
      </w:r>
      <w:r w:rsidRPr="00821593">
        <w:rPr>
          <w:rFonts w:ascii="Times New Roman" w:hAnsi="Times New Roman"/>
          <w:sz w:val="28"/>
          <w:szCs w:val="28"/>
        </w:rPr>
        <w:t xml:space="preserve">в отчётном периоде была направлена на реализацию задач и функций, определённых Бюджетным кодексом РФ, </w:t>
      </w:r>
      <w:r w:rsidRPr="002B1236">
        <w:rPr>
          <w:rFonts w:ascii="Times New Roman" w:eastAsia="SimSun" w:hAnsi="Times New Roman"/>
          <w:sz w:val="28"/>
          <w:szCs w:val="28"/>
          <w:lang w:eastAsia="zh-CN"/>
        </w:rPr>
        <w:t>Федеральны</w:t>
      </w:r>
      <w:r>
        <w:rPr>
          <w:rFonts w:ascii="Times New Roman" w:eastAsia="SimSun" w:hAnsi="Times New Roman"/>
          <w:sz w:val="28"/>
          <w:szCs w:val="28"/>
          <w:lang w:eastAsia="zh-CN"/>
        </w:rPr>
        <w:t>м</w:t>
      </w:r>
      <w:r w:rsidRPr="002B1236">
        <w:rPr>
          <w:rFonts w:ascii="Times New Roman" w:eastAsia="SimSun" w:hAnsi="Times New Roman"/>
          <w:sz w:val="28"/>
          <w:szCs w:val="28"/>
          <w:lang w:eastAsia="zh-CN"/>
        </w:rPr>
        <w:t xml:space="preserve"> закон</w:t>
      </w:r>
      <w:r>
        <w:rPr>
          <w:rFonts w:ascii="Times New Roman" w:eastAsia="SimSun" w:hAnsi="Times New Roman"/>
          <w:sz w:val="28"/>
          <w:szCs w:val="28"/>
          <w:lang w:eastAsia="zh-CN"/>
        </w:rPr>
        <w:t>ом</w:t>
      </w:r>
      <w:r w:rsidRPr="002B1236">
        <w:rPr>
          <w:rFonts w:ascii="Times New Roman" w:eastAsia="SimSun" w:hAnsi="Times New Roman"/>
          <w:sz w:val="28"/>
          <w:szCs w:val="28"/>
          <w:lang w:eastAsia="zh-CN"/>
        </w:rPr>
        <w:t xml:space="preserve"> от 7 февраля 2011 г. N 6-ФЗ "Об общих принципах организации и деятельности контрольно-счетных органов субъектов Российской Федерации и муниципальных образований"</w:t>
      </w:r>
      <w:r>
        <w:rPr>
          <w:rFonts w:ascii="Times New Roman" w:eastAsia="SimSun" w:hAnsi="Times New Roman"/>
          <w:sz w:val="28"/>
          <w:szCs w:val="28"/>
          <w:lang w:eastAsia="zh-CN"/>
        </w:rPr>
        <w:t xml:space="preserve">. </w:t>
      </w:r>
      <w:r>
        <w:rPr>
          <w:rFonts w:ascii="Times New Roman" w:hAnsi="Times New Roman"/>
          <w:sz w:val="28"/>
          <w:szCs w:val="28"/>
        </w:rPr>
        <w:t xml:space="preserve">В рамках реализации долгосрочной краевой целевой программы «Система кадрового обеспечения органов управления Краснодарского края на 2012-2014 годы» в период с 17 сентября по 3 октября 2013 года сотрудники контрольно-счетной палаты приняли участие в цикле обучающих семинаров повышения профессионального уровня. </w:t>
      </w:r>
      <w:r w:rsidRPr="00FA0392">
        <w:rPr>
          <w:rFonts w:ascii="Times New Roman" w:hAnsi="Times New Roman"/>
          <w:sz w:val="28"/>
          <w:szCs w:val="28"/>
        </w:rPr>
        <w:t>Также  повышение профессионального уровня специалистов контрольно-счетной палаты муниципального образования Мостовский район осуществляется и на местах, путем проведения технической учебы.</w:t>
      </w:r>
    </w:p>
    <w:p w:rsidR="0031101C" w:rsidRPr="006C31E4" w:rsidRDefault="0031101C" w:rsidP="0034440E">
      <w:pPr>
        <w:tabs>
          <w:tab w:val="left" w:pos="709"/>
        </w:tabs>
        <w:spacing w:after="0" w:line="240" w:lineRule="auto"/>
        <w:ind w:firstLine="708"/>
        <w:jc w:val="both"/>
        <w:rPr>
          <w:rFonts w:ascii="Times New Roman" w:hAnsi="Times New Roman"/>
          <w:sz w:val="28"/>
          <w:szCs w:val="28"/>
        </w:rPr>
      </w:pPr>
    </w:p>
    <w:p w:rsidR="0031101C" w:rsidRPr="0034440E" w:rsidRDefault="0031101C" w:rsidP="002B1236">
      <w:pPr>
        <w:spacing w:after="139" w:line="240" w:lineRule="auto"/>
        <w:jc w:val="both"/>
        <w:rPr>
          <w:rFonts w:ascii="Times New Roman" w:eastAsia="SimSun" w:hAnsi="Times New Roman"/>
          <w:sz w:val="28"/>
          <w:szCs w:val="28"/>
          <w:lang w:eastAsia="zh-CN"/>
        </w:rPr>
      </w:pPr>
      <w:r>
        <w:rPr>
          <w:rFonts w:ascii="Arial" w:eastAsia="SimSun" w:hAnsi="Arial"/>
          <w:sz w:val="24"/>
          <w:szCs w:val="24"/>
          <w:lang w:eastAsia="zh-CN"/>
        </w:rPr>
        <w:tab/>
      </w:r>
      <w:r w:rsidRPr="00D64B2A">
        <w:rPr>
          <w:rFonts w:ascii="Times New Roman" w:eastAsia="SimSun" w:hAnsi="Times New Roman"/>
          <w:sz w:val="28"/>
          <w:szCs w:val="28"/>
          <w:lang w:eastAsia="zh-CN"/>
        </w:rPr>
        <w:t>В отчетном периоде строго соблюдалась смета расходов на содержание КСП. В соответствии с решением «О бюджете на 2013 год и планового периода 2014-2015 годов» КСП были выделены средства бюджета в сумме 2296,1 тыс.рублей. По итогам работы за год использовано 2256,5 тыс.рублей или 98,3% от общей суммы бюджетных назначений. Превышение постатейных расходов в 2013 году не было. Расходы на заработную плату составили 2093,1 тыс.рублей.</w:t>
      </w:r>
      <w:bookmarkStart w:id="0" w:name="_GoBack"/>
      <w:bookmarkEnd w:id="0"/>
    </w:p>
    <w:p w:rsidR="0031101C" w:rsidRPr="00821593" w:rsidRDefault="0031101C" w:rsidP="00821593">
      <w:pPr>
        <w:pStyle w:val="ListParagraph"/>
        <w:tabs>
          <w:tab w:val="left" w:pos="0"/>
        </w:tabs>
        <w:spacing w:after="0" w:line="240" w:lineRule="auto"/>
        <w:ind w:left="0" w:firstLine="720"/>
        <w:jc w:val="both"/>
        <w:rPr>
          <w:rFonts w:ascii="Times New Roman" w:hAnsi="Times New Roman"/>
          <w:sz w:val="28"/>
          <w:szCs w:val="28"/>
        </w:rPr>
      </w:pPr>
      <w:r>
        <w:rPr>
          <w:rFonts w:ascii="Times New Roman" w:hAnsi="Times New Roman"/>
          <w:sz w:val="28"/>
          <w:szCs w:val="28"/>
        </w:rPr>
        <w:t>В текущем году работа к</w:t>
      </w:r>
      <w:r w:rsidRPr="00821593">
        <w:rPr>
          <w:rFonts w:ascii="Times New Roman" w:hAnsi="Times New Roman"/>
          <w:sz w:val="28"/>
          <w:szCs w:val="28"/>
        </w:rPr>
        <w:t xml:space="preserve">онтрольно-счетной палаты по осуществлению и совершенствованию внешнего финансового контроля, укреплению бюджетно-хозяйственной дисциплины в </w:t>
      </w:r>
      <w:r>
        <w:rPr>
          <w:rFonts w:ascii="Times New Roman" w:hAnsi="Times New Roman"/>
          <w:sz w:val="28"/>
          <w:szCs w:val="28"/>
        </w:rPr>
        <w:t>муниципальном образовании Мостовский район</w:t>
      </w:r>
      <w:r w:rsidRPr="00821593">
        <w:rPr>
          <w:rFonts w:ascii="Times New Roman" w:hAnsi="Times New Roman"/>
          <w:sz w:val="28"/>
          <w:szCs w:val="28"/>
        </w:rPr>
        <w:t xml:space="preserve"> будет продолжена.</w:t>
      </w:r>
    </w:p>
    <w:p w:rsidR="0031101C" w:rsidRDefault="0031101C" w:rsidP="00D52B4C">
      <w:pPr>
        <w:tabs>
          <w:tab w:val="left" w:pos="709"/>
        </w:tabs>
        <w:spacing w:after="0" w:line="240" w:lineRule="auto"/>
        <w:jc w:val="both"/>
        <w:rPr>
          <w:rFonts w:ascii="Times New Roman" w:hAnsi="Times New Roman"/>
          <w:sz w:val="28"/>
          <w:szCs w:val="28"/>
        </w:rPr>
      </w:pPr>
    </w:p>
    <w:p w:rsidR="0031101C" w:rsidRDefault="0031101C" w:rsidP="00D52B4C">
      <w:pPr>
        <w:tabs>
          <w:tab w:val="left" w:pos="709"/>
        </w:tabs>
        <w:spacing w:after="0" w:line="240" w:lineRule="auto"/>
        <w:jc w:val="both"/>
        <w:rPr>
          <w:rFonts w:ascii="Times New Roman" w:hAnsi="Times New Roman"/>
          <w:sz w:val="28"/>
          <w:szCs w:val="28"/>
        </w:rPr>
      </w:pPr>
    </w:p>
    <w:p w:rsidR="0031101C" w:rsidRPr="00D52B4C" w:rsidRDefault="0031101C" w:rsidP="00D52B4C">
      <w:pPr>
        <w:tabs>
          <w:tab w:val="left" w:pos="709"/>
        </w:tabs>
        <w:spacing w:after="0" w:line="240" w:lineRule="auto"/>
        <w:jc w:val="both"/>
        <w:rPr>
          <w:rFonts w:ascii="Times New Roman" w:hAnsi="Times New Roman"/>
          <w:sz w:val="28"/>
          <w:szCs w:val="28"/>
        </w:rPr>
      </w:pPr>
      <w:r w:rsidRPr="00D52B4C">
        <w:rPr>
          <w:rFonts w:ascii="Times New Roman" w:hAnsi="Times New Roman"/>
          <w:sz w:val="28"/>
          <w:szCs w:val="28"/>
        </w:rPr>
        <w:t>Председатель контрольно-</w:t>
      </w:r>
    </w:p>
    <w:p w:rsidR="0031101C" w:rsidRPr="00D52B4C" w:rsidRDefault="0031101C" w:rsidP="00D52B4C">
      <w:pPr>
        <w:tabs>
          <w:tab w:val="left" w:pos="709"/>
        </w:tabs>
        <w:spacing w:after="0" w:line="240" w:lineRule="auto"/>
        <w:jc w:val="both"/>
        <w:rPr>
          <w:rFonts w:ascii="Times New Roman" w:hAnsi="Times New Roman"/>
          <w:sz w:val="28"/>
          <w:szCs w:val="28"/>
        </w:rPr>
      </w:pPr>
      <w:r w:rsidRPr="00D52B4C">
        <w:rPr>
          <w:rFonts w:ascii="Times New Roman" w:hAnsi="Times New Roman"/>
          <w:sz w:val="28"/>
          <w:szCs w:val="28"/>
        </w:rPr>
        <w:t xml:space="preserve">счетной палаты                                                 </w:t>
      </w:r>
      <w:r>
        <w:rPr>
          <w:rFonts w:ascii="Times New Roman" w:hAnsi="Times New Roman"/>
          <w:sz w:val="28"/>
          <w:szCs w:val="28"/>
        </w:rPr>
        <w:t xml:space="preserve">           </w:t>
      </w:r>
      <w:r w:rsidRPr="00D52B4C">
        <w:rPr>
          <w:rFonts w:ascii="Times New Roman" w:hAnsi="Times New Roman"/>
          <w:sz w:val="28"/>
          <w:szCs w:val="28"/>
        </w:rPr>
        <w:t xml:space="preserve">                   А.А.Кувика</w:t>
      </w:r>
    </w:p>
    <w:p w:rsidR="0031101C" w:rsidRDefault="0031101C" w:rsidP="007308BF">
      <w:pPr>
        <w:tabs>
          <w:tab w:val="left" w:pos="709"/>
        </w:tabs>
        <w:spacing w:after="0" w:line="240" w:lineRule="auto"/>
        <w:jc w:val="both"/>
        <w:rPr>
          <w:rFonts w:ascii="Times New Roman" w:hAnsi="Times New Roman"/>
          <w:sz w:val="28"/>
          <w:szCs w:val="28"/>
        </w:rPr>
      </w:pPr>
    </w:p>
    <w:sectPr w:rsidR="0031101C" w:rsidSect="002B1236">
      <w:headerReference w:type="default" r:id="rId8"/>
      <w:pgSz w:w="11906" w:h="16838"/>
      <w:pgMar w:top="1134" w:right="851" w:bottom="56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101C" w:rsidRDefault="0031101C" w:rsidP="00E352AB">
      <w:pPr>
        <w:spacing w:after="0" w:line="240" w:lineRule="auto"/>
      </w:pPr>
      <w:r>
        <w:separator/>
      </w:r>
    </w:p>
  </w:endnote>
  <w:endnote w:type="continuationSeparator" w:id="0">
    <w:p w:rsidR="0031101C" w:rsidRDefault="0031101C" w:rsidP="00E352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Ц"/>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101C" w:rsidRDefault="0031101C" w:rsidP="00E352AB">
      <w:pPr>
        <w:spacing w:after="0" w:line="240" w:lineRule="auto"/>
      </w:pPr>
      <w:r>
        <w:separator/>
      </w:r>
    </w:p>
  </w:footnote>
  <w:footnote w:type="continuationSeparator" w:id="0">
    <w:p w:rsidR="0031101C" w:rsidRDefault="0031101C" w:rsidP="00E352A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101C" w:rsidRDefault="0031101C">
    <w:pPr>
      <w:pStyle w:val="Header"/>
      <w:jc w:val="center"/>
    </w:pPr>
    <w:fldSimple w:instr="PAGE   \* MERGEFORMAT">
      <w:r>
        <w:rPr>
          <w:noProof/>
        </w:rPr>
        <w:t>11</w:t>
      </w:r>
    </w:fldSimple>
  </w:p>
  <w:p w:rsidR="0031101C" w:rsidRDefault="0031101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40E2C"/>
    <w:multiLevelType w:val="hybridMultilevel"/>
    <w:tmpl w:val="C114B3E0"/>
    <w:lvl w:ilvl="0" w:tplc="0419000F">
      <w:start w:val="1"/>
      <w:numFmt w:val="decimal"/>
      <w:lvlText w:val="%1."/>
      <w:lvlJc w:val="left"/>
      <w:pPr>
        <w:ind w:left="1335" w:hanging="360"/>
      </w:pPr>
      <w:rPr>
        <w:rFonts w:cs="Times New Roman"/>
      </w:rPr>
    </w:lvl>
    <w:lvl w:ilvl="1" w:tplc="04190019">
      <w:start w:val="1"/>
      <w:numFmt w:val="lowerLetter"/>
      <w:lvlText w:val="%2."/>
      <w:lvlJc w:val="left"/>
      <w:pPr>
        <w:ind w:left="2055" w:hanging="360"/>
      </w:pPr>
      <w:rPr>
        <w:rFonts w:cs="Times New Roman"/>
      </w:rPr>
    </w:lvl>
    <w:lvl w:ilvl="2" w:tplc="0419001B">
      <w:start w:val="1"/>
      <w:numFmt w:val="lowerRoman"/>
      <w:lvlText w:val="%3."/>
      <w:lvlJc w:val="right"/>
      <w:pPr>
        <w:ind w:left="2775" w:hanging="180"/>
      </w:pPr>
      <w:rPr>
        <w:rFonts w:cs="Times New Roman"/>
      </w:rPr>
    </w:lvl>
    <w:lvl w:ilvl="3" w:tplc="0419000F">
      <w:start w:val="1"/>
      <w:numFmt w:val="decimal"/>
      <w:lvlText w:val="%4."/>
      <w:lvlJc w:val="left"/>
      <w:pPr>
        <w:ind w:left="3495" w:hanging="360"/>
      </w:pPr>
      <w:rPr>
        <w:rFonts w:cs="Times New Roman"/>
      </w:rPr>
    </w:lvl>
    <w:lvl w:ilvl="4" w:tplc="04190019">
      <w:start w:val="1"/>
      <w:numFmt w:val="lowerLetter"/>
      <w:lvlText w:val="%5."/>
      <w:lvlJc w:val="left"/>
      <w:pPr>
        <w:ind w:left="4215" w:hanging="360"/>
      </w:pPr>
      <w:rPr>
        <w:rFonts w:cs="Times New Roman"/>
      </w:rPr>
    </w:lvl>
    <w:lvl w:ilvl="5" w:tplc="0419001B">
      <w:start w:val="1"/>
      <w:numFmt w:val="lowerRoman"/>
      <w:lvlText w:val="%6."/>
      <w:lvlJc w:val="right"/>
      <w:pPr>
        <w:ind w:left="4935" w:hanging="180"/>
      </w:pPr>
      <w:rPr>
        <w:rFonts w:cs="Times New Roman"/>
      </w:rPr>
    </w:lvl>
    <w:lvl w:ilvl="6" w:tplc="0419000F">
      <w:start w:val="1"/>
      <w:numFmt w:val="decimal"/>
      <w:lvlText w:val="%7."/>
      <w:lvlJc w:val="left"/>
      <w:pPr>
        <w:ind w:left="5655" w:hanging="360"/>
      </w:pPr>
      <w:rPr>
        <w:rFonts w:cs="Times New Roman"/>
      </w:rPr>
    </w:lvl>
    <w:lvl w:ilvl="7" w:tplc="04190019">
      <w:start w:val="1"/>
      <w:numFmt w:val="lowerLetter"/>
      <w:lvlText w:val="%8."/>
      <w:lvlJc w:val="left"/>
      <w:pPr>
        <w:ind w:left="6375" w:hanging="360"/>
      </w:pPr>
      <w:rPr>
        <w:rFonts w:cs="Times New Roman"/>
      </w:rPr>
    </w:lvl>
    <w:lvl w:ilvl="8" w:tplc="0419001B">
      <w:start w:val="1"/>
      <w:numFmt w:val="lowerRoman"/>
      <w:lvlText w:val="%9."/>
      <w:lvlJc w:val="right"/>
      <w:pPr>
        <w:ind w:left="7095" w:hanging="180"/>
      </w:pPr>
      <w:rPr>
        <w:rFonts w:cs="Times New Roman"/>
      </w:rPr>
    </w:lvl>
  </w:abstractNum>
  <w:abstractNum w:abstractNumId="1">
    <w:nsid w:val="0F5E30AD"/>
    <w:multiLevelType w:val="hybridMultilevel"/>
    <w:tmpl w:val="199CD680"/>
    <w:lvl w:ilvl="0" w:tplc="B9C0AA7E">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
    <w:nsid w:val="110361A4"/>
    <w:multiLevelType w:val="hybridMultilevel"/>
    <w:tmpl w:val="45A4251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192B2E72"/>
    <w:multiLevelType w:val="hybridMultilevel"/>
    <w:tmpl w:val="858E2BBC"/>
    <w:lvl w:ilvl="0" w:tplc="65C80F4E">
      <w:start w:val="1"/>
      <w:numFmt w:val="decimal"/>
      <w:lvlText w:val="%1."/>
      <w:lvlJc w:val="left"/>
      <w:pPr>
        <w:ind w:left="900" w:hanging="36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4">
    <w:nsid w:val="223B5D77"/>
    <w:multiLevelType w:val="hybridMultilevel"/>
    <w:tmpl w:val="136C68A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285E6372"/>
    <w:multiLevelType w:val="hybridMultilevel"/>
    <w:tmpl w:val="C7B067D2"/>
    <w:lvl w:ilvl="0" w:tplc="0419000F">
      <w:start w:val="1"/>
      <w:numFmt w:val="decimal"/>
      <w:lvlText w:val="%1."/>
      <w:lvlJc w:val="left"/>
      <w:pPr>
        <w:ind w:left="1428" w:hanging="360"/>
      </w:pPr>
      <w:rPr>
        <w:rFonts w:cs="Times New Roman"/>
      </w:rPr>
    </w:lvl>
    <w:lvl w:ilvl="1" w:tplc="04190019">
      <w:start w:val="1"/>
      <w:numFmt w:val="lowerLetter"/>
      <w:lvlText w:val="%2."/>
      <w:lvlJc w:val="left"/>
      <w:pPr>
        <w:ind w:left="2148" w:hanging="360"/>
      </w:pPr>
      <w:rPr>
        <w:rFonts w:cs="Times New Roman"/>
      </w:rPr>
    </w:lvl>
    <w:lvl w:ilvl="2" w:tplc="0419001B">
      <w:start w:val="1"/>
      <w:numFmt w:val="lowerRoman"/>
      <w:lvlText w:val="%3."/>
      <w:lvlJc w:val="right"/>
      <w:pPr>
        <w:ind w:left="2868" w:hanging="180"/>
      </w:pPr>
      <w:rPr>
        <w:rFonts w:cs="Times New Roman"/>
      </w:rPr>
    </w:lvl>
    <w:lvl w:ilvl="3" w:tplc="0419000F">
      <w:start w:val="1"/>
      <w:numFmt w:val="decimal"/>
      <w:lvlText w:val="%4."/>
      <w:lvlJc w:val="left"/>
      <w:pPr>
        <w:ind w:left="3588" w:hanging="360"/>
      </w:pPr>
      <w:rPr>
        <w:rFonts w:cs="Times New Roman"/>
      </w:rPr>
    </w:lvl>
    <w:lvl w:ilvl="4" w:tplc="04190019">
      <w:start w:val="1"/>
      <w:numFmt w:val="lowerLetter"/>
      <w:lvlText w:val="%5."/>
      <w:lvlJc w:val="left"/>
      <w:pPr>
        <w:ind w:left="4308" w:hanging="360"/>
      </w:pPr>
      <w:rPr>
        <w:rFonts w:cs="Times New Roman"/>
      </w:rPr>
    </w:lvl>
    <w:lvl w:ilvl="5" w:tplc="0419001B">
      <w:start w:val="1"/>
      <w:numFmt w:val="lowerRoman"/>
      <w:lvlText w:val="%6."/>
      <w:lvlJc w:val="right"/>
      <w:pPr>
        <w:ind w:left="5028" w:hanging="180"/>
      </w:pPr>
      <w:rPr>
        <w:rFonts w:cs="Times New Roman"/>
      </w:rPr>
    </w:lvl>
    <w:lvl w:ilvl="6" w:tplc="0419000F">
      <w:start w:val="1"/>
      <w:numFmt w:val="decimal"/>
      <w:lvlText w:val="%7."/>
      <w:lvlJc w:val="left"/>
      <w:pPr>
        <w:ind w:left="5748" w:hanging="360"/>
      </w:pPr>
      <w:rPr>
        <w:rFonts w:cs="Times New Roman"/>
      </w:rPr>
    </w:lvl>
    <w:lvl w:ilvl="7" w:tplc="04190019">
      <w:start w:val="1"/>
      <w:numFmt w:val="lowerLetter"/>
      <w:lvlText w:val="%8."/>
      <w:lvlJc w:val="left"/>
      <w:pPr>
        <w:ind w:left="6468" w:hanging="360"/>
      </w:pPr>
      <w:rPr>
        <w:rFonts w:cs="Times New Roman"/>
      </w:rPr>
    </w:lvl>
    <w:lvl w:ilvl="8" w:tplc="0419001B">
      <w:start w:val="1"/>
      <w:numFmt w:val="lowerRoman"/>
      <w:lvlText w:val="%9."/>
      <w:lvlJc w:val="right"/>
      <w:pPr>
        <w:ind w:left="7188" w:hanging="180"/>
      </w:pPr>
      <w:rPr>
        <w:rFonts w:cs="Times New Roman"/>
      </w:rPr>
    </w:lvl>
  </w:abstractNum>
  <w:abstractNum w:abstractNumId="6">
    <w:nsid w:val="29AA2795"/>
    <w:multiLevelType w:val="hybridMultilevel"/>
    <w:tmpl w:val="3E34D17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2A7F7343"/>
    <w:multiLevelType w:val="hybridMultilevel"/>
    <w:tmpl w:val="5F32639A"/>
    <w:lvl w:ilvl="0" w:tplc="0419000F">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8">
    <w:nsid w:val="2C5859AA"/>
    <w:multiLevelType w:val="hybridMultilevel"/>
    <w:tmpl w:val="C5C0EB98"/>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nsid w:val="44E5375B"/>
    <w:multiLevelType w:val="hybridMultilevel"/>
    <w:tmpl w:val="85548B9C"/>
    <w:lvl w:ilvl="0" w:tplc="0419000F">
      <w:start w:val="1"/>
      <w:numFmt w:val="decimal"/>
      <w:lvlText w:val="%1."/>
      <w:lvlJc w:val="left"/>
      <w:pPr>
        <w:tabs>
          <w:tab w:val="num" w:pos="1070"/>
        </w:tabs>
        <w:ind w:left="1070" w:hanging="360"/>
      </w:pPr>
      <w:rPr>
        <w:rFonts w:cs="Times New Roman"/>
      </w:rPr>
    </w:lvl>
    <w:lvl w:ilvl="1" w:tplc="04190019">
      <w:start w:val="1"/>
      <w:numFmt w:val="lowerLetter"/>
      <w:lvlText w:val="%2."/>
      <w:lvlJc w:val="left"/>
      <w:pPr>
        <w:tabs>
          <w:tab w:val="num" w:pos="1441"/>
        </w:tabs>
        <w:ind w:left="1441" w:hanging="360"/>
      </w:pPr>
      <w:rPr>
        <w:rFonts w:cs="Times New Roman"/>
      </w:rPr>
    </w:lvl>
    <w:lvl w:ilvl="2" w:tplc="0419001B">
      <w:start w:val="1"/>
      <w:numFmt w:val="lowerRoman"/>
      <w:lvlText w:val="%3."/>
      <w:lvlJc w:val="right"/>
      <w:pPr>
        <w:tabs>
          <w:tab w:val="num" w:pos="2161"/>
        </w:tabs>
        <w:ind w:left="2161" w:hanging="180"/>
      </w:pPr>
      <w:rPr>
        <w:rFonts w:cs="Times New Roman"/>
      </w:rPr>
    </w:lvl>
    <w:lvl w:ilvl="3" w:tplc="0419000F">
      <w:start w:val="1"/>
      <w:numFmt w:val="decimal"/>
      <w:lvlText w:val="%4."/>
      <w:lvlJc w:val="left"/>
      <w:pPr>
        <w:tabs>
          <w:tab w:val="num" w:pos="2881"/>
        </w:tabs>
        <w:ind w:left="2881" w:hanging="360"/>
      </w:pPr>
      <w:rPr>
        <w:rFonts w:cs="Times New Roman"/>
      </w:rPr>
    </w:lvl>
    <w:lvl w:ilvl="4" w:tplc="04190019">
      <w:start w:val="1"/>
      <w:numFmt w:val="lowerLetter"/>
      <w:lvlText w:val="%5."/>
      <w:lvlJc w:val="left"/>
      <w:pPr>
        <w:tabs>
          <w:tab w:val="num" w:pos="3601"/>
        </w:tabs>
        <w:ind w:left="3601" w:hanging="360"/>
      </w:pPr>
      <w:rPr>
        <w:rFonts w:cs="Times New Roman"/>
      </w:rPr>
    </w:lvl>
    <w:lvl w:ilvl="5" w:tplc="0419001B">
      <w:start w:val="1"/>
      <w:numFmt w:val="lowerRoman"/>
      <w:lvlText w:val="%6."/>
      <w:lvlJc w:val="right"/>
      <w:pPr>
        <w:tabs>
          <w:tab w:val="num" w:pos="4321"/>
        </w:tabs>
        <w:ind w:left="4321" w:hanging="180"/>
      </w:pPr>
      <w:rPr>
        <w:rFonts w:cs="Times New Roman"/>
      </w:rPr>
    </w:lvl>
    <w:lvl w:ilvl="6" w:tplc="0419000F">
      <w:start w:val="1"/>
      <w:numFmt w:val="decimal"/>
      <w:lvlText w:val="%7."/>
      <w:lvlJc w:val="left"/>
      <w:pPr>
        <w:tabs>
          <w:tab w:val="num" w:pos="5041"/>
        </w:tabs>
        <w:ind w:left="5041" w:hanging="360"/>
      </w:pPr>
      <w:rPr>
        <w:rFonts w:cs="Times New Roman"/>
      </w:rPr>
    </w:lvl>
    <w:lvl w:ilvl="7" w:tplc="04190019">
      <w:start w:val="1"/>
      <w:numFmt w:val="lowerLetter"/>
      <w:lvlText w:val="%8."/>
      <w:lvlJc w:val="left"/>
      <w:pPr>
        <w:tabs>
          <w:tab w:val="num" w:pos="5761"/>
        </w:tabs>
        <w:ind w:left="5761" w:hanging="360"/>
      </w:pPr>
      <w:rPr>
        <w:rFonts w:cs="Times New Roman"/>
      </w:rPr>
    </w:lvl>
    <w:lvl w:ilvl="8" w:tplc="0419001B">
      <w:start w:val="1"/>
      <w:numFmt w:val="lowerRoman"/>
      <w:lvlText w:val="%9."/>
      <w:lvlJc w:val="right"/>
      <w:pPr>
        <w:tabs>
          <w:tab w:val="num" w:pos="6481"/>
        </w:tabs>
        <w:ind w:left="6481" w:hanging="180"/>
      </w:pPr>
      <w:rPr>
        <w:rFonts w:cs="Times New Roman"/>
      </w:rPr>
    </w:lvl>
  </w:abstractNum>
  <w:abstractNum w:abstractNumId="10">
    <w:nsid w:val="455E75DC"/>
    <w:multiLevelType w:val="hybridMultilevel"/>
    <w:tmpl w:val="EB3CFC1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nsid w:val="5CD51A0A"/>
    <w:multiLevelType w:val="hybridMultilevel"/>
    <w:tmpl w:val="8436A8CE"/>
    <w:lvl w:ilvl="0" w:tplc="04190011">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nsid w:val="63B1527B"/>
    <w:multiLevelType w:val="hybridMultilevel"/>
    <w:tmpl w:val="F7DA072E"/>
    <w:lvl w:ilvl="0" w:tplc="0419000F">
      <w:start w:val="1"/>
      <w:numFmt w:val="decimal"/>
      <w:lvlText w:val="%1."/>
      <w:lvlJc w:val="left"/>
      <w:pPr>
        <w:ind w:left="502" w:hanging="360"/>
      </w:pPr>
      <w:rPr>
        <w:rFonts w:cs="Times New Roman"/>
      </w:rPr>
    </w:lvl>
    <w:lvl w:ilvl="1" w:tplc="04190019">
      <w:start w:val="1"/>
      <w:numFmt w:val="lowerLetter"/>
      <w:lvlText w:val="%2."/>
      <w:lvlJc w:val="left"/>
      <w:pPr>
        <w:ind w:left="1222" w:hanging="360"/>
      </w:pPr>
      <w:rPr>
        <w:rFonts w:cs="Times New Roman"/>
      </w:rPr>
    </w:lvl>
    <w:lvl w:ilvl="2" w:tplc="0419001B">
      <w:start w:val="1"/>
      <w:numFmt w:val="lowerRoman"/>
      <w:lvlText w:val="%3."/>
      <w:lvlJc w:val="right"/>
      <w:pPr>
        <w:ind w:left="1942" w:hanging="180"/>
      </w:pPr>
      <w:rPr>
        <w:rFonts w:cs="Times New Roman"/>
      </w:rPr>
    </w:lvl>
    <w:lvl w:ilvl="3" w:tplc="0419000F">
      <w:start w:val="1"/>
      <w:numFmt w:val="decimal"/>
      <w:lvlText w:val="%4."/>
      <w:lvlJc w:val="left"/>
      <w:pPr>
        <w:ind w:left="2662" w:hanging="360"/>
      </w:pPr>
      <w:rPr>
        <w:rFonts w:cs="Times New Roman"/>
      </w:rPr>
    </w:lvl>
    <w:lvl w:ilvl="4" w:tplc="04190019">
      <w:start w:val="1"/>
      <w:numFmt w:val="lowerLetter"/>
      <w:lvlText w:val="%5."/>
      <w:lvlJc w:val="left"/>
      <w:pPr>
        <w:ind w:left="3382" w:hanging="360"/>
      </w:pPr>
      <w:rPr>
        <w:rFonts w:cs="Times New Roman"/>
      </w:rPr>
    </w:lvl>
    <w:lvl w:ilvl="5" w:tplc="0419001B">
      <w:start w:val="1"/>
      <w:numFmt w:val="lowerRoman"/>
      <w:lvlText w:val="%6."/>
      <w:lvlJc w:val="right"/>
      <w:pPr>
        <w:ind w:left="4102" w:hanging="180"/>
      </w:pPr>
      <w:rPr>
        <w:rFonts w:cs="Times New Roman"/>
      </w:rPr>
    </w:lvl>
    <w:lvl w:ilvl="6" w:tplc="0419000F">
      <w:start w:val="1"/>
      <w:numFmt w:val="decimal"/>
      <w:lvlText w:val="%7."/>
      <w:lvlJc w:val="left"/>
      <w:pPr>
        <w:ind w:left="4822" w:hanging="360"/>
      </w:pPr>
      <w:rPr>
        <w:rFonts w:cs="Times New Roman"/>
      </w:rPr>
    </w:lvl>
    <w:lvl w:ilvl="7" w:tplc="04190019">
      <w:start w:val="1"/>
      <w:numFmt w:val="lowerLetter"/>
      <w:lvlText w:val="%8."/>
      <w:lvlJc w:val="left"/>
      <w:pPr>
        <w:ind w:left="5542" w:hanging="360"/>
      </w:pPr>
      <w:rPr>
        <w:rFonts w:cs="Times New Roman"/>
      </w:rPr>
    </w:lvl>
    <w:lvl w:ilvl="8" w:tplc="0419001B">
      <w:start w:val="1"/>
      <w:numFmt w:val="lowerRoman"/>
      <w:lvlText w:val="%9."/>
      <w:lvlJc w:val="right"/>
      <w:pPr>
        <w:ind w:left="6262" w:hanging="180"/>
      </w:pPr>
      <w:rPr>
        <w:rFonts w:cs="Times New Roman"/>
      </w:rPr>
    </w:lvl>
  </w:abstractNum>
  <w:abstractNum w:abstractNumId="13">
    <w:nsid w:val="76211D98"/>
    <w:multiLevelType w:val="hybridMultilevel"/>
    <w:tmpl w:val="F6AA7248"/>
    <w:lvl w:ilvl="0" w:tplc="0419000F">
      <w:start w:val="1"/>
      <w:numFmt w:val="decimal"/>
      <w:lvlText w:val="%1."/>
      <w:lvlJc w:val="left"/>
      <w:pPr>
        <w:ind w:left="1428" w:hanging="360"/>
      </w:pPr>
      <w:rPr>
        <w:rFonts w:cs="Times New Roman"/>
      </w:rPr>
    </w:lvl>
    <w:lvl w:ilvl="1" w:tplc="04190019">
      <w:start w:val="1"/>
      <w:numFmt w:val="lowerLetter"/>
      <w:lvlText w:val="%2."/>
      <w:lvlJc w:val="left"/>
      <w:pPr>
        <w:ind w:left="2148" w:hanging="360"/>
      </w:pPr>
      <w:rPr>
        <w:rFonts w:cs="Times New Roman"/>
      </w:rPr>
    </w:lvl>
    <w:lvl w:ilvl="2" w:tplc="0419001B">
      <w:start w:val="1"/>
      <w:numFmt w:val="lowerRoman"/>
      <w:lvlText w:val="%3."/>
      <w:lvlJc w:val="right"/>
      <w:pPr>
        <w:ind w:left="2868" w:hanging="180"/>
      </w:pPr>
      <w:rPr>
        <w:rFonts w:cs="Times New Roman"/>
      </w:rPr>
    </w:lvl>
    <w:lvl w:ilvl="3" w:tplc="0419000F">
      <w:start w:val="1"/>
      <w:numFmt w:val="decimal"/>
      <w:lvlText w:val="%4."/>
      <w:lvlJc w:val="left"/>
      <w:pPr>
        <w:ind w:left="3588" w:hanging="360"/>
      </w:pPr>
      <w:rPr>
        <w:rFonts w:cs="Times New Roman"/>
      </w:rPr>
    </w:lvl>
    <w:lvl w:ilvl="4" w:tplc="04190019">
      <w:start w:val="1"/>
      <w:numFmt w:val="lowerLetter"/>
      <w:lvlText w:val="%5."/>
      <w:lvlJc w:val="left"/>
      <w:pPr>
        <w:ind w:left="4308" w:hanging="360"/>
      </w:pPr>
      <w:rPr>
        <w:rFonts w:cs="Times New Roman"/>
      </w:rPr>
    </w:lvl>
    <w:lvl w:ilvl="5" w:tplc="0419001B">
      <w:start w:val="1"/>
      <w:numFmt w:val="lowerRoman"/>
      <w:lvlText w:val="%6."/>
      <w:lvlJc w:val="right"/>
      <w:pPr>
        <w:ind w:left="5028" w:hanging="180"/>
      </w:pPr>
      <w:rPr>
        <w:rFonts w:cs="Times New Roman"/>
      </w:rPr>
    </w:lvl>
    <w:lvl w:ilvl="6" w:tplc="0419000F">
      <w:start w:val="1"/>
      <w:numFmt w:val="decimal"/>
      <w:lvlText w:val="%7."/>
      <w:lvlJc w:val="left"/>
      <w:pPr>
        <w:ind w:left="5748" w:hanging="360"/>
      </w:pPr>
      <w:rPr>
        <w:rFonts w:cs="Times New Roman"/>
      </w:rPr>
    </w:lvl>
    <w:lvl w:ilvl="7" w:tplc="04190019">
      <w:start w:val="1"/>
      <w:numFmt w:val="lowerLetter"/>
      <w:lvlText w:val="%8."/>
      <w:lvlJc w:val="left"/>
      <w:pPr>
        <w:ind w:left="6468" w:hanging="360"/>
      </w:pPr>
      <w:rPr>
        <w:rFonts w:cs="Times New Roman"/>
      </w:rPr>
    </w:lvl>
    <w:lvl w:ilvl="8" w:tplc="0419001B">
      <w:start w:val="1"/>
      <w:numFmt w:val="lowerRoman"/>
      <w:lvlText w:val="%9."/>
      <w:lvlJc w:val="right"/>
      <w:pPr>
        <w:ind w:left="7188" w:hanging="180"/>
      </w:pPr>
      <w:rPr>
        <w:rFonts w:cs="Times New Roman"/>
      </w:rPr>
    </w:lvl>
  </w:abstractNum>
  <w:abstractNum w:abstractNumId="14">
    <w:nsid w:val="7B9E3E1E"/>
    <w:multiLevelType w:val="hybridMultilevel"/>
    <w:tmpl w:val="2E608FB4"/>
    <w:lvl w:ilvl="0" w:tplc="5524DE50">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num w:numId="1">
    <w:abstractNumId w:val="0"/>
  </w:num>
  <w:num w:numId="2">
    <w:abstractNumId w:val="9"/>
  </w:num>
  <w:num w:numId="3">
    <w:abstractNumId w:val="13"/>
  </w:num>
  <w:num w:numId="4">
    <w:abstractNumId w:val="4"/>
  </w:num>
  <w:num w:numId="5">
    <w:abstractNumId w:val="5"/>
  </w:num>
  <w:num w:numId="6">
    <w:abstractNumId w:val="3"/>
  </w:num>
  <w:num w:numId="7">
    <w:abstractNumId w:val="10"/>
  </w:num>
  <w:num w:numId="8">
    <w:abstractNumId w:val="1"/>
  </w:num>
  <w:num w:numId="9">
    <w:abstractNumId w:val="7"/>
  </w:num>
  <w:num w:numId="10">
    <w:abstractNumId w:val="8"/>
  </w:num>
  <w:num w:numId="11">
    <w:abstractNumId w:val="14"/>
  </w:num>
  <w:num w:numId="12">
    <w:abstractNumId w:val="11"/>
  </w:num>
  <w:num w:numId="13">
    <w:abstractNumId w:val="12"/>
  </w:num>
  <w:num w:numId="14">
    <w:abstractNumId w:val="6"/>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9"/>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624A5"/>
    <w:rsid w:val="00001FD9"/>
    <w:rsid w:val="00002B46"/>
    <w:rsid w:val="00005C4A"/>
    <w:rsid w:val="0002006F"/>
    <w:rsid w:val="00020884"/>
    <w:rsid w:val="00021130"/>
    <w:rsid w:val="00021C3F"/>
    <w:rsid w:val="00025232"/>
    <w:rsid w:val="00030A91"/>
    <w:rsid w:val="00030AEA"/>
    <w:rsid w:val="00033A66"/>
    <w:rsid w:val="000351EA"/>
    <w:rsid w:val="00043728"/>
    <w:rsid w:val="0004614A"/>
    <w:rsid w:val="000464B7"/>
    <w:rsid w:val="000466DD"/>
    <w:rsid w:val="00046C3D"/>
    <w:rsid w:val="00054902"/>
    <w:rsid w:val="000647B1"/>
    <w:rsid w:val="00064DAE"/>
    <w:rsid w:val="000665A2"/>
    <w:rsid w:val="0006756C"/>
    <w:rsid w:val="000718E9"/>
    <w:rsid w:val="00072CDA"/>
    <w:rsid w:val="000756B9"/>
    <w:rsid w:val="000767BB"/>
    <w:rsid w:val="000812D4"/>
    <w:rsid w:val="00081EF0"/>
    <w:rsid w:val="00085012"/>
    <w:rsid w:val="0008512F"/>
    <w:rsid w:val="0009074D"/>
    <w:rsid w:val="00090DB6"/>
    <w:rsid w:val="0009454E"/>
    <w:rsid w:val="000A2828"/>
    <w:rsid w:val="000C04D7"/>
    <w:rsid w:val="000C1433"/>
    <w:rsid w:val="000C357A"/>
    <w:rsid w:val="000C78CF"/>
    <w:rsid w:val="000D1639"/>
    <w:rsid w:val="000D2F5F"/>
    <w:rsid w:val="000D36DD"/>
    <w:rsid w:val="000D591F"/>
    <w:rsid w:val="000E6886"/>
    <w:rsid w:val="000F13ED"/>
    <w:rsid w:val="000F5B8C"/>
    <w:rsid w:val="000F65BC"/>
    <w:rsid w:val="00100945"/>
    <w:rsid w:val="00110C98"/>
    <w:rsid w:val="00114428"/>
    <w:rsid w:val="001144D3"/>
    <w:rsid w:val="001146A9"/>
    <w:rsid w:val="00114987"/>
    <w:rsid w:val="00133417"/>
    <w:rsid w:val="0014714F"/>
    <w:rsid w:val="001546CC"/>
    <w:rsid w:val="00160BC1"/>
    <w:rsid w:val="0016111D"/>
    <w:rsid w:val="0016129E"/>
    <w:rsid w:val="00161621"/>
    <w:rsid w:val="00170D7F"/>
    <w:rsid w:val="00171A42"/>
    <w:rsid w:val="001807A4"/>
    <w:rsid w:val="001849FC"/>
    <w:rsid w:val="00185ECB"/>
    <w:rsid w:val="0018721A"/>
    <w:rsid w:val="00187840"/>
    <w:rsid w:val="001920D8"/>
    <w:rsid w:val="0019278F"/>
    <w:rsid w:val="00193A64"/>
    <w:rsid w:val="00195F33"/>
    <w:rsid w:val="001A6F41"/>
    <w:rsid w:val="001B1787"/>
    <w:rsid w:val="001C1E06"/>
    <w:rsid w:val="001C2EA0"/>
    <w:rsid w:val="001C487E"/>
    <w:rsid w:val="001D0041"/>
    <w:rsid w:val="001D1D07"/>
    <w:rsid w:val="001D4CAE"/>
    <w:rsid w:val="001D7ECB"/>
    <w:rsid w:val="001E6C58"/>
    <w:rsid w:val="001F44C4"/>
    <w:rsid w:val="002021AC"/>
    <w:rsid w:val="002044C1"/>
    <w:rsid w:val="00206CD6"/>
    <w:rsid w:val="00210663"/>
    <w:rsid w:val="00215FAE"/>
    <w:rsid w:val="00223F14"/>
    <w:rsid w:val="00230630"/>
    <w:rsid w:val="00237149"/>
    <w:rsid w:val="00237B68"/>
    <w:rsid w:val="00244486"/>
    <w:rsid w:val="002466DD"/>
    <w:rsid w:val="00251E68"/>
    <w:rsid w:val="002536B5"/>
    <w:rsid w:val="00262957"/>
    <w:rsid w:val="00270036"/>
    <w:rsid w:val="00270203"/>
    <w:rsid w:val="00271E55"/>
    <w:rsid w:val="00274550"/>
    <w:rsid w:val="0027468C"/>
    <w:rsid w:val="002751B5"/>
    <w:rsid w:val="002774F7"/>
    <w:rsid w:val="0028057A"/>
    <w:rsid w:val="00283145"/>
    <w:rsid w:val="0028761C"/>
    <w:rsid w:val="00290012"/>
    <w:rsid w:val="00292D99"/>
    <w:rsid w:val="00294EF5"/>
    <w:rsid w:val="00297C42"/>
    <w:rsid w:val="002A146C"/>
    <w:rsid w:val="002A7417"/>
    <w:rsid w:val="002B1236"/>
    <w:rsid w:val="002B16D7"/>
    <w:rsid w:val="002B2CF4"/>
    <w:rsid w:val="002B5925"/>
    <w:rsid w:val="002C25E9"/>
    <w:rsid w:val="002C3E56"/>
    <w:rsid w:val="002C6C43"/>
    <w:rsid w:val="002D0C19"/>
    <w:rsid w:val="002D4727"/>
    <w:rsid w:val="002D5FC0"/>
    <w:rsid w:val="002E0350"/>
    <w:rsid w:val="002E4951"/>
    <w:rsid w:val="002E6C74"/>
    <w:rsid w:val="002F6B0E"/>
    <w:rsid w:val="003000C8"/>
    <w:rsid w:val="0031101C"/>
    <w:rsid w:val="00315CC3"/>
    <w:rsid w:val="003167D4"/>
    <w:rsid w:val="00317DA2"/>
    <w:rsid w:val="003218F5"/>
    <w:rsid w:val="00321FD3"/>
    <w:rsid w:val="00323C45"/>
    <w:rsid w:val="00325557"/>
    <w:rsid w:val="00325B81"/>
    <w:rsid w:val="003401C3"/>
    <w:rsid w:val="00340613"/>
    <w:rsid w:val="003408AF"/>
    <w:rsid w:val="0034440E"/>
    <w:rsid w:val="00360D3C"/>
    <w:rsid w:val="00360E4B"/>
    <w:rsid w:val="003639D7"/>
    <w:rsid w:val="00365B1E"/>
    <w:rsid w:val="003757E1"/>
    <w:rsid w:val="00376AC8"/>
    <w:rsid w:val="00381BC8"/>
    <w:rsid w:val="003904BD"/>
    <w:rsid w:val="00391B31"/>
    <w:rsid w:val="00395842"/>
    <w:rsid w:val="003A21E0"/>
    <w:rsid w:val="003A2555"/>
    <w:rsid w:val="003A2FE8"/>
    <w:rsid w:val="003A7B97"/>
    <w:rsid w:val="003B0B09"/>
    <w:rsid w:val="003B5881"/>
    <w:rsid w:val="003C162A"/>
    <w:rsid w:val="003C1BEF"/>
    <w:rsid w:val="003C4B4F"/>
    <w:rsid w:val="003D310F"/>
    <w:rsid w:val="003D52C1"/>
    <w:rsid w:val="003D5A52"/>
    <w:rsid w:val="003E04D1"/>
    <w:rsid w:val="003E3287"/>
    <w:rsid w:val="003E5DA0"/>
    <w:rsid w:val="003E726F"/>
    <w:rsid w:val="003F4118"/>
    <w:rsid w:val="003F4756"/>
    <w:rsid w:val="003F518A"/>
    <w:rsid w:val="003F57C2"/>
    <w:rsid w:val="00402E4E"/>
    <w:rsid w:val="00405AD4"/>
    <w:rsid w:val="0041297E"/>
    <w:rsid w:val="0041400A"/>
    <w:rsid w:val="00424103"/>
    <w:rsid w:val="00425A60"/>
    <w:rsid w:val="0043058B"/>
    <w:rsid w:val="004332CB"/>
    <w:rsid w:val="0044111E"/>
    <w:rsid w:val="00441D3C"/>
    <w:rsid w:val="00441E0C"/>
    <w:rsid w:val="00442061"/>
    <w:rsid w:val="0044306B"/>
    <w:rsid w:val="004452D1"/>
    <w:rsid w:val="00450F33"/>
    <w:rsid w:val="00452992"/>
    <w:rsid w:val="00457358"/>
    <w:rsid w:val="00460723"/>
    <w:rsid w:val="004627BF"/>
    <w:rsid w:val="00464659"/>
    <w:rsid w:val="00474532"/>
    <w:rsid w:val="00487789"/>
    <w:rsid w:val="004939BF"/>
    <w:rsid w:val="0049665A"/>
    <w:rsid w:val="00496A37"/>
    <w:rsid w:val="004A2BAA"/>
    <w:rsid w:val="004A58E6"/>
    <w:rsid w:val="004B23A1"/>
    <w:rsid w:val="004B3239"/>
    <w:rsid w:val="004B4DF0"/>
    <w:rsid w:val="004C19DF"/>
    <w:rsid w:val="004C2BB4"/>
    <w:rsid w:val="004C6B9B"/>
    <w:rsid w:val="004D0879"/>
    <w:rsid w:val="004D295B"/>
    <w:rsid w:val="004D6B9A"/>
    <w:rsid w:val="004E3EF3"/>
    <w:rsid w:val="004F1D5D"/>
    <w:rsid w:val="004F2B42"/>
    <w:rsid w:val="004F3CBB"/>
    <w:rsid w:val="0050309E"/>
    <w:rsid w:val="00527469"/>
    <w:rsid w:val="00536C04"/>
    <w:rsid w:val="00564E61"/>
    <w:rsid w:val="00570C37"/>
    <w:rsid w:val="00572F72"/>
    <w:rsid w:val="0057385D"/>
    <w:rsid w:val="00575898"/>
    <w:rsid w:val="0059719E"/>
    <w:rsid w:val="005A00A4"/>
    <w:rsid w:val="005A14BB"/>
    <w:rsid w:val="005A1A4D"/>
    <w:rsid w:val="005A2AB8"/>
    <w:rsid w:val="005B2BA5"/>
    <w:rsid w:val="005B31DD"/>
    <w:rsid w:val="005B51B8"/>
    <w:rsid w:val="005B6905"/>
    <w:rsid w:val="005C0B5D"/>
    <w:rsid w:val="005C4AA3"/>
    <w:rsid w:val="005D0C53"/>
    <w:rsid w:val="005D65A4"/>
    <w:rsid w:val="005E1F9D"/>
    <w:rsid w:val="005E269C"/>
    <w:rsid w:val="005E7016"/>
    <w:rsid w:val="005F242D"/>
    <w:rsid w:val="005F2639"/>
    <w:rsid w:val="005F3D99"/>
    <w:rsid w:val="005F7D3E"/>
    <w:rsid w:val="00601235"/>
    <w:rsid w:val="00610DAF"/>
    <w:rsid w:val="006124D8"/>
    <w:rsid w:val="00614CB4"/>
    <w:rsid w:val="0061646B"/>
    <w:rsid w:val="00621254"/>
    <w:rsid w:val="00627AD2"/>
    <w:rsid w:val="00636C9C"/>
    <w:rsid w:val="006375E5"/>
    <w:rsid w:val="006426EE"/>
    <w:rsid w:val="006450C9"/>
    <w:rsid w:val="0064631A"/>
    <w:rsid w:val="00650FF0"/>
    <w:rsid w:val="00657EB4"/>
    <w:rsid w:val="006605EE"/>
    <w:rsid w:val="00664DE2"/>
    <w:rsid w:val="0066652A"/>
    <w:rsid w:val="006701E4"/>
    <w:rsid w:val="006762E8"/>
    <w:rsid w:val="00677A97"/>
    <w:rsid w:val="006800A0"/>
    <w:rsid w:val="006816D4"/>
    <w:rsid w:val="00681A5B"/>
    <w:rsid w:val="006858BD"/>
    <w:rsid w:val="00685DCB"/>
    <w:rsid w:val="00687377"/>
    <w:rsid w:val="00691732"/>
    <w:rsid w:val="006931EE"/>
    <w:rsid w:val="006942CF"/>
    <w:rsid w:val="00695F8B"/>
    <w:rsid w:val="0069636F"/>
    <w:rsid w:val="00697DAC"/>
    <w:rsid w:val="006A200B"/>
    <w:rsid w:val="006A4F13"/>
    <w:rsid w:val="006A7BEB"/>
    <w:rsid w:val="006B2891"/>
    <w:rsid w:val="006B714A"/>
    <w:rsid w:val="006C31E4"/>
    <w:rsid w:val="006D4642"/>
    <w:rsid w:val="006D4A27"/>
    <w:rsid w:val="006E04D8"/>
    <w:rsid w:val="006E1C06"/>
    <w:rsid w:val="006E23DD"/>
    <w:rsid w:val="006E2A8C"/>
    <w:rsid w:val="006E565E"/>
    <w:rsid w:val="006F4A91"/>
    <w:rsid w:val="006F655B"/>
    <w:rsid w:val="006F6F1E"/>
    <w:rsid w:val="00700516"/>
    <w:rsid w:val="007035A4"/>
    <w:rsid w:val="0070585E"/>
    <w:rsid w:val="007061E0"/>
    <w:rsid w:val="00707654"/>
    <w:rsid w:val="007117FE"/>
    <w:rsid w:val="00711CBB"/>
    <w:rsid w:val="00714308"/>
    <w:rsid w:val="00716E41"/>
    <w:rsid w:val="00721BF0"/>
    <w:rsid w:val="00725D5C"/>
    <w:rsid w:val="007308BF"/>
    <w:rsid w:val="00733179"/>
    <w:rsid w:val="0073720B"/>
    <w:rsid w:val="00745609"/>
    <w:rsid w:val="0074597E"/>
    <w:rsid w:val="00746851"/>
    <w:rsid w:val="007502F9"/>
    <w:rsid w:val="00750D4A"/>
    <w:rsid w:val="007512DB"/>
    <w:rsid w:val="00753DCD"/>
    <w:rsid w:val="00754C18"/>
    <w:rsid w:val="00754D84"/>
    <w:rsid w:val="00755D9E"/>
    <w:rsid w:val="00757C88"/>
    <w:rsid w:val="00761FDA"/>
    <w:rsid w:val="00776310"/>
    <w:rsid w:val="0078106A"/>
    <w:rsid w:val="00782332"/>
    <w:rsid w:val="00782961"/>
    <w:rsid w:val="00793778"/>
    <w:rsid w:val="007A58A6"/>
    <w:rsid w:val="007A64B0"/>
    <w:rsid w:val="007B0E77"/>
    <w:rsid w:val="007B36C3"/>
    <w:rsid w:val="007B3C66"/>
    <w:rsid w:val="007B5E0C"/>
    <w:rsid w:val="007C1177"/>
    <w:rsid w:val="007C1844"/>
    <w:rsid w:val="007C48F7"/>
    <w:rsid w:val="007D0B59"/>
    <w:rsid w:val="007D1287"/>
    <w:rsid w:val="007D25A8"/>
    <w:rsid w:val="007D6844"/>
    <w:rsid w:val="007E0EDA"/>
    <w:rsid w:val="007E5F7D"/>
    <w:rsid w:val="007F374D"/>
    <w:rsid w:val="007F37CF"/>
    <w:rsid w:val="007F5AFD"/>
    <w:rsid w:val="00801261"/>
    <w:rsid w:val="00807A2D"/>
    <w:rsid w:val="00812803"/>
    <w:rsid w:val="00812991"/>
    <w:rsid w:val="00821593"/>
    <w:rsid w:val="00821E04"/>
    <w:rsid w:val="00823298"/>
    <w:rsid w:val="008316F1"/>
    <w:rsid w:val="00832DD8"/>
    <w:rsid w:val="00833BED"/>
    <w:rsid w:val="008420E0"/>
    <w:rsid w:val="00842E63"/>
    <w:rsid w:val="00852D40"/>
    <w:rsid w:val="00856A34"/>
    <w:rsid w:val="008571C4"/>
    <w:rsid w:val="00860666"/>
    <w:rsid w:val="00863698"/>
    <w:rsid w:val="00870194"/>
    <w:rsid w:val="00883051"/>
    <w:rsid w:val="00886ED4"/>
    <w:rsid w:val="0088779E"/>
    <w:rsid w:val="008A108A"/>
    <w:rsid w:val="008A13D5"/>
    <w:rsid w:val="008A6D85"/>
    <w:rsid w:val="008B1E54"/>
    <w:rsid w:val="008B2F58"/>
    <w:rsid w:val="008C46AE"/>
    <w:rsid w:val="008E08DC"/>
    <w:rsid w:val="008E2563"/>
    <w:rsid w:val="008E3D3A"/>
    <w:rsid w:val="008E5181"/>
    <w:rsid w:val="008E7A84"/>
    <w:rsid w:val="008F04F5"/>
    <w:rsid w:val="00915A57"/>
    <w:rsid w:val="00917A69"/>
    <w:rsid w:val="00921461"/>
    <w:rsid w:val="00927C3C"/>
    <w:rsid w:val="0093138B"/>
    <w:rsid w:val="00934624"/>
    <w:rsid w:val="00935C57"/>
    <w:rsid w:val="00936005"/>
    <w:rsid w:val="009363C2"/>
    <w:rsid w:val="00942ECE"/>
    <w:rsid w:val="00946BAC"/>
    <w:rsid w:val="009641D6"/>
    <w:rsid w:val="00965855"/>
    <w:rsid w:val="009666AB"/>
    <w:rsid w:val="00967270"/>
    <w:rsid w:val="009744A2"/>
    <w:rsid w:val="0098003E"/>
    <w:rsid w:val="009869C0"/>
    <w:rsid w:val="0098748A"/>
    <w:rsid w:val="00991F58"/>
    <w:rsid w:val="009938CE"/>
    <w:rsid w:val="00994910"/>
    <w:rsid w:val="009A0D1E"/>
    <w:rsid w:val="009A51FA"/>
    <w:rsid w:val="009B1CDD"/>
    <w:rsid w:val="009B7103"/>
    <w:rsid w:val="009B7AB7"/>
    <w:rsid w:val="009C2B3D"/>
    <w:rsid w:val="009C2FD8"/>
    <w:rsid w:val="009C3548"/>
    <w:rsid w:val="009D1569"/>
    <w:rsid w:val="009D1B89"/>
    <w:rsid w:val="009E12AB"/>
    <w:rsid w:val="009E28AA"/>
    <w:rsid w:val="009E6B78"/>
    <w:rsid w:val="009E7DAE"/>
    <w:rsid w:val="009F2DC0"/>
    <w:rsid w:val="009F71A9"/>
    <w:rsid w:val="00A21016"/>
    <w:rsid w:val="00A21ACC"/>
    <w:rsid w:val="00A3401D"/>
    <w:rsid w:val="00A37CE6"/>
    <w:rsid w:val="00A43E2E"/>
    <w:rsid w:val="00A44387"/>
    <w:rsid w:val="00A510D5"/>
    <w:rsid w:val="00A63E04"/>
    <w:rsid w:val="00A63ED4"/>
    <w:rsid w:val="00A64C22"/>
    <w:rsid w:val="00A65A1D"/>
    <w:rsid w:val="00A75BCB"/>
    <w:rsid w:val="00A76AEF"/>
    <w:rsid w:val="00A848AB"/>
    <w:rsid w:val="00AB008B"/>
    <w:rsid w:val="00AB4062"/>
    <w:rsid w:val="00AB5591"/>
    <w:rsid w:val="00AD4EDC"/>
    <w:rsid w:val="00AE1917"/>
    <w:rsid w:val="00AE7B1A"/>
    <w:rsid w:val="00AF2A9C"/>
    <w:rsid w:val="00AF345F"/>
    <w:rsid w:val="00AF37FF"/>
    <w:rsid w:val="00B0353A"/>
    <w:rsid w:val="00B048CA"/>
    <w:rsid w:val="00B04EC9"/>
    <w:rsid w:val="00B07DD7"/>
    <w:rsid w:val="00B11B01"/>
    <w:rsid w:val="00B1322C"/>
    <w:rsid w:val="00B13E14"/>
    <w:rsid w:val="00B16561"/>
    <w:rsid w:val="00B1688D"/>
    <w:rsid w:val="00B26AB7"/>
    <w:rsid w:val="00B33E8D"/>
    <w:rsid w:val="00B340F7"/>
    <w:rsid w:val="00B40BFC"/>
    <w:rsid w:val="00B46B78"/>
    <w:rsid w:val="00B51C48"/>
    <w:rsid w:val="00B547F9"/>
    <w:rsid w:val="00B54A6E"/>
    <w:rsid w:val="00B571BE"/>
    <w:rsid w:val="00B60118"/>
    <w:rsid w:val="00B64ACA"/>
    <w:rsid w:val="00B65751"/>
    <w:rsid w:val="00B705B9"/>
    <w:rsid w:val="00B725AE"/>
    <w:rsid w:val="00B74E78"/>
    <w:rsid w:val="00B800B1"/>
    <w:rsid w:val="00B90394"/>
    <w:rsid w:val="00B93607"/>
    <w:rsid w:val="00B957C7"/>
    <w:rsid w:val="00BB0536"/>
    <w:rsid w:val="00BB1701"/>
    <w:rsid w:val="00BB4BA1"/>
    <w:rsid w:val="00BB56DC"/>
    <w:rsid w:val="00BB6346"/>
    <w:rsid w:val="00BB7AB5"/>
    <w:rsid w:val="00BD6CBB"/>
    <w:rsid w:val="00BE4731"/>
    <w:rsid w:val="00BF2F6B"/>
    <w:rsid w:val="00BF4A68"/>
    <w:rsid w:val="00BF5A16"/>
    <w:rsid w:val="00BF7CF4"/>
    <w:rsid w:val="00BF7F5F"/>
    <w:rsid w:val="00C00C36"/>
    <w:rsid w:val="00C018F7"/>
    <w:rsid w:val="00C03AB4"/>
    <w:rsid w:val="00C107CF"/>
    <w:rsid w:val="00C10E25"/>
    <w:rsid w:val="00C118C7"/>
    <w:rsid w:val="00C20EE1"/>
    <w:rsid w:val="00C31901"/>
    <w:rsid w:val="00C31C9F"/>
    <w:rsid w:val="00C335B4"/>
    <w:rsid w:val="00C339F7"/>
    <w:rsid w:val="00C33D21"/>
    <w:rsid w:val="00C4090F"/>
    <w:rsid w:val="00C40ECF"/>
    <w:rsid w:val="00C4591D"/>
    <w:rsid w:val="00C46C74"/>
    <w:rsid w:val="00C475A9"/>
    <w:rsid w:val="00C54F71"/>
    <w:rsid w:val="00C56E15"/>
    <w:rsid w:val="00C73C80"/>
    <w:rsid w:val="00C77206"/>
    <w:rsid w:val="00C932EA"/>
    <w:rsid w:val="00C95FC2"/>
    <w:rsid w:val="00CA0F5A"/>
    <w:rsid w:val="00CA1FB1"/>
    <w:rsid w:val="00CA375B"/>
    <w:rsid w:val="00CA6D5D"/>
    <w:rsid w:val="00CB3A7D"/>
    <w:rsid w:val="00CC0184"/>
    <w:rsid w:val="00CC3331"/>
    <w:rsid w:val="00CC5FE5"/>
    <w:rsid w:val="00CC651B"/>
    <w:rsid w:val="00CD019C"/>
    <w:rsid w:val="00CD113C"/>
    <w:rsid w:val="00CD146E"/>
    <w:rsid w:val="00CD16A7"/>
    <w:rsid w:val="00CD296F"/>
    <w:rsid w:val="00CD4F9C"/>
    <w:rsid w:val="00CD64EA"/>
    <w:rsid w:val="00CD664A"/>
    <w:rsid w:val="00CE3B52"/>
    <w:rsid w:val="00CF0C1F"/>
    <w:rsid w:val="00CF1D7E"/>
    <w:rsid w:val="00CF487F"/>
    <w:rsid w:val="00CF556E"/>
    <w:rsid w:val="00D00625"/>
    <w:rsid w:val="00D00D6F"/>
    <w:rsid w:val="00D0312C"/>
    <w:rsid w:val="00D03C17"/>
    <w:rsid w:val="00D05ADF"/>
    <w:rsid w:val="00D13960"/>
    <w:rsid w:val="00D161AF"/>
    <w:rsid w:val="00D17C82"/>
    <w:rsid w:val="00D33DFF"/>
    <w:rsid w:val="00D33E91"/>
    <w:rsid w:val="00D34D18"/>
    <w:rsid w:val="00D4106A"/>
    <w:rsid w:val="00D41509"/>
    <w:rsid w:val="00D44C0E"/>
    <w:rsid w:val="00D44C42"/>
    <w:rsid w:val="00D44D7C"/>
    <w:rsid w:val="00D47979"/>
    <w:rsid w:val="00D50956"/>
    <w:rsid w:val="00D52B4C"/>
    <w:rsid w:val="00D52FBD"/>
    <w:rsid w:val="00D56C72"/>
    <w:rsid w:val="00D624A5"/>
    <w:rsid w:val="00D64B2A"/>
    <w:rsid w:val="00D74930"/>
    <w:rsid w:val="00D75C48"/>
    <w:rsid w:val="00D770F4"/>
    <w:rsid w:val="00D83280"/>
    <w:rsid w:val="00D84ABE"/>
    <w:rsid w:val="00D85D89"/>
    <w:rsid w:val="00DA105B"/>
    <w:rsid w:val="00DA3CF0"/>
    <w:rsid w:val="00DA54FF"/>
    <w:rsid w:val="00DB07FD"/>
    <w:rsid w:val="00DD6B86"/>
    <w:rsid w:val="00DE147A"/>
    <w:rsid w:val="00DE49B7"/>
    <w:rsid w:val="00DE6E23"/>
    <w:rsid w:val="00DF1124"/>
    <w:rsid w:val="00DF7F87"/>
    <w:rsid w:val="00E02C14"/>
    <w:rsid w:val="00E02DFD"/>
    <w:rsid w:val="00E14222"/>
    <w:rsid w:val="00E1506C"/>
    <w:rsid w:val="00E227A1"/>
    <w:rsid w:val="00E25367"/>
    <w:rsid w:val="00E30D12"/>
    <w:rsid w:val="00E30DF2"/>
    <w:rsid w:val="00E31EC9"/>
    <w:rsid w:val="00E32B69"/>
    <w:rsid w:val="00E352AB"/>
    <w:rsid w:val="00E405EB"/>
    <w:rsid w:val="00E43D0F"/>
    <w:rsid w:val="00E44834"/>
    <w:rsid w:val="00E44A95"/>
    <w:rsid w:val="00E51870"/>
    <w:rsid w:val="00E51AB2"/>
    <w:rsid w:val="00E52BAF"/>
    <w:rsid w:val="00E538E0"/>
    <w:rsid w:val="00E5419A"/>
    <w:rsid w:val="00E574A0"/>
    <w:rsid w:val="00E61FDF"/>
    <w:rsid w:val="00E6217A"/>
    <w:rsid w:val="00E62BA3"/>
    <w:rsid w:val="00E65789"/>
    <w:rsid w:val="00E65839"/>
    <w:rsid w:val="00E72F8F"/>
    <w:rsid w:val="00E86594"/>
    <w:rsid w:val="00E91901"/>
    <w:rsid w:val="00E927CF"/>
    <w:rsid w:val="00EA6660"/>
    <w:rsid w:val="00EB3224"/>
    <w:rsid w:val="00EB40AB"/>
    <w:rsid w:val="00EB5E9D"/>
    <w:rsid w:val="00EC4CE8"/>
    <w:rsid w:val="00EC6B76"/>
    <w:rsid w:val="00EC7E92"/>
    <w:rsid w:val="00ED2FE6"/>
    <w:rsid w:val="00ED42DC"/>
    <w:rsid w:val="00ED6B11"/>
    <w:rsid w:val="00EE0E47"/>
    <w:rsid w:val="00EE26E2"/>
    <w:rsid w:val="00EE759F"/>
    <w:rsid w:val="00EF0A53"/>
    <w:rsid w:val="00EF2EEB"/>
    <w:rsid w:val="00EF3FBC"/>
    <w:rsid w:val="00EF5165"/>
    <w:rsid w:val="00F05B0D"/>
    <w:rsid w:val="00F06E13"/>
    <w:rsid w:val="00F11AAB"/>
    <w:rsid w:val="00F12BCA"/>
    <w:rsid w:val="00F14499"/>
    <w:rsid w:val="00F209C9"/>
    <w:rsid w:val="00F235FB"/>
    <w:rsid w:val="00F27B45"/>
    <w:rsid w:val="00F307B3"/>
    <w:rsid w:val="00F33946"/>
    <w:rsid w:val="00F37CC4"/>
    <w:rsid w:val="00F469F6"/>
    <w:rsid w:val="00F46BAA"/>
    <w:rsid w:val="00F46D13"/>
    <w:rsid w:val="00F51EDB"/>
    <w:rsid w:val="00F5450D"/>
    <w:rsid w:val="00F561D5"/>
    <w:rsid w:val="00F624FC"/>
    <w:rsid w:val="00F62CCC"/>
    <w:rsid w:val="00F63A37"/>
    <w:rsid w:val="00F647C0"/>
    <w:rsid w:val="00F6540D"/>
    <w:rsid w:val="00F65445"/>
    <w:rsid w:val="00F664CA"/>
    <w:rsid w:val="00F774CD"/>
    <w:rsid w:val="00F807F4"/>
    <w:rsid w:val="00F833DA"/>
    <w:rsid w:val="00F83CF1"/>
    <w:rsid w:val="00F8575F"/>
    <w:rsid w:val="00F85823"/>
    <w:rsid w:val="00F92734"/>
    <w:rsid w:val="00F92ACD"/>
    <w:rsid w:val="00F92DAB"/>
    <w:rsid w:val="00F939FE"/>
    <w:rsid w:val="00F9675C"/>
    <w:rsid w:val="00F96A7C"/>
    <w:rsid w:val="00FA0392"/>
    <w:rsid w:val="00FA1AB3"/>
    <w:rsid w:val="00FB18DB"/>
    <w:rsid w:val="00FB6B72"/>
    <w:rsid w:val="00FC0F02"/>
    <w:rsid w:val="00FC121F"/>
    <w:rsid w:val="00FC2ADB"/>
    <w:rsid w:val="00FC5C99"/>
    <w:rsid w:val="00FC7589"/>
    <w:rsid w:val="00FD1B53"/>
    <w:rsid w:val="00FD6DD4"/>
    <w:rsid w:val="00FE0D27"/>
    <w:rsid w:val="00FE3001"/>
    <w:rsid w:val="00FF1656"/>
    <w:rsid w:val="00FF216F"/>
    <w:rsid w:val="00FF2393"/>
    <w:rsid w:val="00FF541B"/>
    <w:rsid w:val="00FF773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468C"/>
    <w:pPr>
      <w:spacing w:after="200" w:line="276" w:lineRule="auto"/>
    </w:pPr>
    <w:rPr>
      <w:lang w:eastAsia="en-US"/>
    </w:rPr>
  </w:style>
  <w:style w:type="paragraph" w:styleId="Heading1">
    <w:name w:val="heading 1"/>
    <w:basedOn w:val="Normal"/>
    <w:next w:val="Normal"/>
    <w:link w:val="Heading1Char"/>
    <w:uiPriority w:val="99"/>
    <w:qFormat/>
    <w:rsid w:val="00F65445"/>
    <w:pPr>
      <w:autoSpaceDE w:val="0"/>
      <w:autoSpaceDN w:val="0"/>
      <w:adjustRightInd w:val="0"/>
      <w:spacing w:before="108" w:after="108" w:line="240" w:lineRule="auto"/>
      <w:jc w:val="center"/>
      <w:outlineLvl w:val="0"/>
    </w:pPr>
    <w:rPr>
      <w:rFonts w:ascii="Cambria" w:hAnsi="Cambria"/>
      <w:b/>
      <w:bCs/>
      <w:kern w:val="32"/>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F2639"/>
    <w:rPr>
      <w:rFonts w:ascii="Cambria" w:hAnsi="Cambria"/>
      <w:b/>
      <w:kern w:val="32"/>
      <w:sz w:val="32"/>
      <w:lang w:eastAsia="en-US"/>
    </w:rPr>
  </w:style>
  <w:style w:type="paragraph" w:styleId="ListParagraph">
    <w:name w:val="List Paragraph"/>
    <w:basedOn w:val="Normal"/>
    <w:uiPriority w:val="99"/>
    <w:qFormat/>
    <w:rsid w:val="004332CB"/>
    <w:pPr>
      <w:ind w:left="720"/>
    </w:pPr>
    <w:rPr>
      <w:rFonts w:ascii="Arial" w:eastAsia="Times New Roman" w:hAnsi="Arial"/>
      <w:lang w:eastAsia="ru-RU"/>
    </w:rPr>
  </w:style>
  <w:style w:type="paragraph" w:styleId="FootnoteText">
    <w:name w:val="footnote text"/>
    <w:basedOn w:val="Normal"/>
    <w:link w:val="FootnoteTextChar"/>
    <w:uiPriority w:val="99"/>
    <w:semiHidden/>
    <w:rsid w:val="00E227A1"/>
    <w:pPr>
      <w:spacing w:after="0" w:line="240" w:lineRule="auto"/>
    </w:pPr>
    <w:rPr>
      <w:sz w:val="20"/>
      <w:szCs w:val="20"/>
      <w:lang w:eastAsia="ru-RU"/>
    </w:rPr>
  </w:style>
  <w:style w:type="character" w:customStyle="1" w:styleId="FootnoteTextChar">
    <w:name w:val="Footnote Text Char"/>
    <w:basedOn w:val="DefaultParagraphFont"/>
    <w:link w:val="FootnoteText"/>
    <w:uiPriority w:val="99"/>
    <w:semiHidden/>
    <w:rsid w:val="00E227A1"/>
    <w:rPr>
      <w:rFonts w:ascii="Times New Roman" w:hAnsi="Times New Roman"/>
      <w:sz w:val="20"/>
      <w:lang w:eastAsia="ru-RU"/>
    </w:rPr>
  </w:style>
  <w:style w:type="character" w:styleId="FootnoteReference">
    <w:name w:val="footnote reference"/>
    <w:basedOn w:val="DefaultParagraphFont"/>
    <w:uiPriority w:val="99"/>
    <w:semiHidden/>
    <w:rsid w:val="00E227A1"/>
    <w:rPr>
      <w:rFonts w:cs="Times New Roman"/>
      <w:vertAlign w:val="superscript"/>
    </w:rPr>
  </w:style>
  <w:style w:type="paragraph" w:customStyle="1" w:styleId="ConsPlusTitle">
    <w:name w:val="ConsPlusTitle"/>
    <w:uiPriority w:val="99"/>
    <w:rsid w:val="00E02C14"/>
    <w:pPr>
      <w:widowControl w:val="0"/>
      <w:autoSpaceDE w:val="0"/>
      <w:autoSpaceDN w:val="0"/>
      <w:adjustRightInd w:val="0"/>
    </w:pPr>
    <w:rPr>
      <w:rFonts w:ascii="Arial" w:eastAsia="Times New Roman" w:hAnsi="Arial" w:cs="Arial"/>
      <w:b/>
      <w:bCs/>
      <w:sz w:val="20"/>
      <w:szCs w:val="20"/>
    </w:rPr>
  </w:style>
  <w:style w:type="table" w:styleId="TableGrid">
    <w:name w:val="Table Grid"/>
    <w:basedOn w:val="TableNormal"/>
    <w:uiPriority w:val="99"/>
    <w:rsid w:val="002A741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28761C"/>
    <w:pPr>
      <w:tabs>
        <w:tab w:val="center" w:pos="4677"/>
        <w:tab w:val="right" w:pos="9355"/>
      </w:tabs>
      <w:spacing w:after="0" w:line="240" w:lineRule="auto"/>
    </w:pPr>
    <w:rPr>
      <w:sz w:val="20"/>
      <w:szCs w:val="20"/>
      <w:lang w:eastAsia="zh-CN"/>
    </w:rPr>
  </w:style>
  <w:style w:type="character" w:customStyle="1" w:styleId="HeaderChar">
    <w:name w:val="Header Char"/>
    <w:basedOn w:val="DefaultParagraphFont"/>
    <w:link w:val="Header"/>
    <w:uiPriority w:val="99"/>
    <w:rsid w:val="0028761C"/>
  </w:style>
  <w:style w:type="paragraph" w:styleId="Footer">
    <w:name w:val="footer"/>
    <w:basedOn w:val="Normal"/>
    <w:link w:val="FooterChar"/>
    <w:uiPriority w:val="99"/>
    <w:rsid w:val="0028761C"/>
    <w:pPr>
      <w:tabs>
        <w:tab w:val="center" w:pos="4677"/>
        <w:tab w:val="right" w:pos="9355"/>
      </w:tabs>
      <w:spacing w:after="0" w:line="240" w:lineRule="auto"/>
    </w:pPr>
    <w:rPr>
      <w:sz w:val="20"/>
      <w:szCs w:val="20"/>
      <w:lang w:eastAsia="zh-CN"/>
    </w:rPr>
  </w:style>
  <w:style w:type="character" w:customStyle="1" w:styleId="FooterChar">
    <w:name w:val="Footer Char"/>
    <w:basedOn w:val="DefaultParagraphFont"/>
    <w:link w:val="Footer"/>
    <w:uiPriority w:val="99"/>
    <w:rsid w:val="0028761C"/>
  </w:style>
  <w:style w:type="paragraph" w:styleId="BalloonText">
    <w:name w:val="Balloon Text"/>
    <w:basedOn w:val="Normal"/>
    <w:link w:val="BalloonTextChar"/>
    <w:uiPriority w:val="99"/>
    <w:semiHidden/>
    <w:rsid w:val="00870194"/>
    <w:pPr>
      <w:spacing w:after="0" w:line="240" w:lineRule="auto"/>
    </w:pPr>
    <w:rPr>
      <w:rFonts w:ascii="Tahoma" w:hAnsi="Tahoma"/>
      <w:sz w:val="16"/>
      <w:szCs w:val="16"/>
      <w:lang w:eastAsia="zh-CN"/>
    </w:rPr>
  </w:style>
  <w:style w:type="character" w:customStyle="1" w:styleId="BalloonTextChar">
    <w:name w:val="Balloon Text Char"/>
    <w:basedOn w:val="DefaultParagraphFont"/>
    <w:link w:val="BalloonText"/>
    <w:uiPriority w:val="99"/>
    <w:semiHidden/>
    <w:rsid w:val="00870194"/>
    <w:rPr>
      <w:rFonts w:ascii="Tahoma" w:hAnsi="Tahoma"/>
      <w:sz w:val="16"/>
    </w:rPr>
  </w:style>
  <w:style w:type="paragraph" w:styleId="NoSpacing">
    <w:name w:val="No Spacing"/>
    <w:uiPriority w:val="99"/>
    <w:qFormat/>
    <w:rsid w:val="00FE3001"/>
    <w:rPr>
      <w:rFonts w:ascii="Times New Roman" w:eastAsia="Times New Roman" w:hAnsi="Times New Roman"/>
      <w:sz w:val="24"/>
      <w:szCs w:val="24"/>
    </w:rPr>
  </w:style>
  <w:style w:type="paragraph" w:customStyle="1" w:styleId="ConsPlusNormal">
    <w:name w:val="ConsPlusNormal"/>
    <w:uiPriority w:val="99"/>
    <w:rsid w:val="002E6C74"/>
    <w:pPr>
      <w:widowControl w:val="0"/>
      <w:autoSpaceDE w:val="0"/>
      <w:autoSpaceDN w:val="0"/>
      <w:adjustRightInd w:val="0"/>
      <w:ind w:firstLine="720"/>
    </w:pPr>
    <w:rPr>
      <w:rFonts w:ascii="Arial" w:eastAsia="Times New Roman" w:hAnsi="Arial" w:cs="Arial"/>
      <w:sz w:val="20"/>
      <w:szCs w:val="20"/>
    </w:rPr>
  </w:style>
  <w:style w:type="paragraph" w:styleId="BodyText">
    <w:name w:val="Body Text"/>
    <w:basedOn w:val="Normal"/>
    <w:link w:val="BodyTextChar"/>
    <w:uiPriority w:val="99"/>
    <w:rsid w:val="0078106A"/>
    <w:pPr>
      <w:spacing w:after="0" w:line="240" w:lineRule="auto"/>
      <w:jc w:val="center"/>
    </w:pPr>
    <w:rPr>
      <w:b/>
      <w:sz w:val="20"/>
      <w:szCs w:val="20"/>
      <w:lang w:eastAsia="ru-RU"/>
    </w:rPr>
  </w:style>
  <w:style w:type="character" w:customStyle="1" w:styleId="BodyTextChar">
    <w:name w:val="Body Text Char"/>
    <w:basedOn w:val="DefaultParagraphFont"/>
    <w:link w:val="BodyText"/>
    <w:uiPriority w:val="99"/>
    <w:rsid w:val="0078106A"/>
    <w:rPr>
      <w:rFonts w:ascii="Times New Roman" w:hAnsi="Times New Roman"/>
      <w:b/>
      <w:sz w:val="20"/>
      <w:lang w:eastAsia="ru-RU"/>
    </w:rPr>
  </w:style>
  <w:style w:type="character" w:customStyle="1" w:styleId="a">
    <w:name w:val="Гипертекстовая ссылка"/>
    <w:uiPriority w:val="99"/>
    <w:rsid w:val="002751B5"/>
    <w:rPr>
      <w:color w:val="008000"/>
    </w:rPr>
  </w:style>
</w:styles>
</file>

<file path=word/webSettings.xml><?xml version="1.0" encoding="utf-8"?>
<w:webSettings xmlns:r="http://schemas.openxmlformats.org/officeDocument/2006/relationships" xmlns:w="http://schemas.openxmlformats.org/wordprocessingml/2006/main">
  <w:divs>
    <w:div w:id="74403505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10920</TotalTime>
  <Pages>11</Pages>
  <Words>3880</Words>
  <Characters>22116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КСП</dc:creator>
  <cp:keywords/>
  <dc:description/>
  <cp:lastModifiedBy>Admin</cp:lastModifiedBy>
  <cp:revision>368</cp:revision>
  <cp:lastPrinted>2014-02-07T06:32:00Z</cp:lastPrinted>
  <dcterms:created xsi:type="dcterms:W3CDTF">2012-06-22T05:59:00Z</dcterms:created>
  <dcterms:modified xsi:type="dcterms:W3CDTF">2014-02-28T11:06:00Z</dcterms:modified>
</cp:coreProperties>
</file>