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29" w:rsidRPr="00013329" w:rsidRDefault="00013329" w:rsidP="00013329">
      <w:pPr>
        <w:spacing w:after="240" w:line="240" w:lineRule="auto"/>
        <w:jc w:val="center"/>
        <w:textAlignment w:val="baseline"/>
        <w:outlineLvl w:val="1"/>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t>ГЛАВА АДМИНИСТРАЦИИ (ГУБЕРНАТОР) КРАСНОДАРСКОГО КРАЯ</w:t>
      </w:r>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t>ПОСТАНОВЛЕНИЕ</w:t>
      </w:r>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t>от 16 апреля 2019 года N 209</w:t>
      </w:r>
      <w:proofErr w:type="gramStart"/>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t>О</w:t>
      </w:r>
      <w:proofErr w:type="gramEnd"/>
      <w:r w:rsidRPr="00013329">
        <w:rPr>
          <w:rFonts w:ascii="Times New Roman" w:eastAsia="Times New Roman" w:hAnsi="Times New Roman" w:cs="Times New Roman"/>
          <w:b/>
          <w:bCs/>
          <w:color w:val="444444"/>
          <w:sz w:val="28"/>
          <w:szCs w:val="28"/>
          <w:lang w:eastAsia="ru-RU"/>
        </w:rPr>
        <w:t xml:space="preserve"> выплате денежного вознаграждения гражданам за добровольную сдачу оружия, боеприпасов, взрывчатых веществ и взрывных устройств</w:t>
      </w:r>
    </w:p>
    <w:p w:rsidR="00013329" w:rsidRPr="00013329" w:rsidRDefault="00013329" w:rsidP="00013329">
      <w:pPr>
        <w:spacing w:after="0" w:line="240" w:lineRule="auto"/>
        <w:jc w:val="center"/>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(с изменениями на 12 февраля 2024 года)</w:t>
      </w:r>
    </w:p>
    <w:p w:rsidR="00013329" w:rsidRPr="00013329" w:rsidRDefault="00013329" w:rsidP="00013329">
      <w:pPr>
        <w:spacing w:after="0" w:line="240" w:lineRule="auto"/>
        <w:jc w:val="center"/>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7"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p>
    <w:p w:rsidR="00013329" w:rsidRPr="00013329" w:rsidRDefault="00013329" w:rsidP="00013329">
      <w:pPr>
        <w:spacing w:after="0" w:line="240" w:lineRule="auto"/>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br/>
      </w:r>
      <w:proofErr w:type="gramStart"/>
      <w:r w:rsidRPr="00013329">
        <w:rPr>
          <w:rFonts w:ascii="Times New Roman" w:eastAsia="Times New Roman" w:hAnsi="Times New Roman" w:cs="Times New Roman"/>
          <w:color w:val="444444"/>
          <w:sz w:val="28"/>
          <w:szCs w:val="28"/>
          <w:lang w:eastAsia="ru-RU"/>
        </w:rPr>
        <w:t>В соответствии с </w:t>
      </w:r>
      <w:hyperlink r:id="rId8" w:anchor="64U0IK" w:history="1">
        <w:r w:rsidRPr="00013329">
          <w:rPr>
            <w:rFonts w:ascii="Times New Roman" w:eastAsia="Times New Roman" w:hAnsi="Times New Roman" w:cs="Times New Roman"/>
            <w:color w:val="0000FF"/>
            <w:sz w:val="28"/>
            <w:szCs w:val="28"/>
            <w:u w:val="single"/>
            <w:lang w:eastAsia="ru-RU"/>
          </w:rPr>
          <w:t>Федеральными законами от 7 февраля 2011 г. N 3-ФЗ "О полиции"</w:t>
        </w:r>
      </w:hyperlink>
      <w:r w:rsidRPr="00013329">
        <w:rPr>
          <w:rFonts w:ascii="Times New Roman" w:eastAsia="Times New Roman" w:hAnsi="Times New Roman" w:cs="Times New Roman"/>
          <w:color w:val="444444"/>
          <w:sz w:val="28"/>
          <w:szCs w:val="28"/>
          <w:lang w:eastAsia="ru-RU"/>
        </w:rPr>
        <w:t>, </w:t>
      </w:r>
      <w:hyperlink r:id="rId9" w:anchor="64U0IK" w:history="1">
        <w:r w:rsidRPr="00013329">
          <w:rPr>
            <w:rFonts w:ascii="Times New Roman" w:eastAsia="Times New Roman" w:hAnsi="Times New Roman" w:cs="Times New Roman"/>
            <w:color w:val="0000FF"/>
            <w:sz w:val="28"/>
            <w:szCs w:val="28"/>
            <w:u w:val="single"/>
            <w:lang w:eastAsia="ru-RU"/>
          </w:rPr>
          <w:t>от 13 декабря 1996 г. N 150-ФЗ "Об оружии"</w:t>
        </w:r>
      </w:hyperlink>
      <w:r w:rsidRPr="00013329">
        <w:rPr>
          <w:rFonts w:ascii="Times New Roman" w:eastAsia="Times New Roman" w:hAnsi="Times New Roman" w:cs="Times New Roman"/>
          <w:color w:val="444444"/>
          <w:sz w:val="28"/>
          <w:szCs w:val="28"/>
          <w:lang w:eastAsia="ru-RU"/>
        </w:rPr>
        <w:t>, </w:t>
      </w:r>
      <w:hyperlink r:id="rId10" w:anchor="64U0IK" w:history="1">
        <w:r w:rsidRPr="00013329">
          <w:rPr>
            <w:rFonts w:ascii="Times New Roman" w:eastAsia="Times New Roman" w:hAnsi="Times New Roman" w:cs="Times New Roman"/>
            <w:color w:val="0000FF"/>
            <w:sz w:val="28"/>
            <w:szCs w:val="28"/>
            <w:u w:val="single"/>
            <w:lang w:eastAsia="ru-RU"/>
          </w:rPr>
          <w:t>от 6 марта 2006 г. N 35-ФЗ "О противодействии терроризму"</w:t>
        </w:r>
      </w:hyperlink>
      <w:r w:rsidRPr="00013329">
        <w:rPr>
          <w:rFonts w:ascii="Times New Roman" w:eastAsia="Times New Roman" w:hAnsi="Times New Roman" w:cs="Times New Roman"/>
          <w:color w:val="444444"/>
          <w:sz w:val="28"/>
          <w:szCs w:val="28"/>
          <w:lang w:eastAsia="ru-RU"/>
        </w:rPr>
        <w:t>, </w:t>
      </w:r>
      <w:hyperlink r:id="rId11" w:anchor="64U0IK" w:history="1">
        <w:r w:rsidRPr="00013329">
          <w:rPr>
            <w:rFonts w:ascii="Times New Roman" w:eastAsia="Times New Roman" w:hAnsi="Times New Roman" w:cs="Times New Roman"/>
            <w:color w:val="0000FF"/>
            <w:sz w:val="28"/>
            <w:szCs w:val="28"/>
            <w:u w:val="single"/>
            <w:lang w:eastAsia="ru-RU"/>
          </w:rPr>
          <w:t>постановлением главы администрации (губернатора) Краснодарского края от 16 ноября 2015 г. N 1039 "Об утверждении государственной программы Краснодарского края "Обеспечение безопасности населения"</w:t>
        </w:r>
      </w:hyperlink>
      <w:r w:rsidRPr="00013329">
        <w:rPr>
          <w:rFonts w:ascii="Times New Roman" w:eastAsia="Times New Roman" w:hAnsi="Times New Roman" w:cs="Times New Roman"/>
          <w:color w:val="444444"/>
          <w:sz w:val="28"/>
          <w:szCs w:val="28"/>
          <w:lang w:eastAsia="ru-RU"/>
        </w:rPr>
        <w:t>, в целях активизации противодействия незаконному</w:t>
      </w:r>
      <w:proofErr w:type="gramEnd"/>
      <w:r w:rsidRPr="00013329">
        <w:rPr>
          <w:rFonts w:ascii="Times New Roman" w:eastAsia="Times New Roman" w:hAnsi="Times New Roman" w:cs="Times New Roman"/>
          <w:color w:val="444444"/>
          <w:sz w:val="28"/>
          <w:szCs w:val="28"/>
          <w:lang w:eastAsia="ru-RU"/>
        </w:rPr>
        <w:t xml:space="preserve"> обороту оружия на территории Краснодарского края и для осуществления мероприятий по стимулированию добровольной сдачи гражданами оружия, боеприпасов, взрывчатых веществ и взрывных устройств постановляю:</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12"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1. Утвердить Положение о порядке осуществления выплаты денежного вознаграждения гражданам за добровольную сдачу оружия, боеприпасов, взрывчатых веществ и взрывных устройств (прилагается).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(п. 1 в ред. </w:t>
      </w:r>
      <w:hyperlink r:id="rId13"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2. Управлению региональной безопасности администрации Краснодарского края (Чупров Е.А.) организовать взаимодействие с ГУ МВД России по Краснодарскому краю (Андреев В.Л.) в целях обеспечения выплаты денежного вознаграждения гражданам за добровольную сдачу оружия, боеприпасов, взрывчатых веществ и взрывных устройств.</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(п. 2 в ред. </w:t>
      </w:r>
      <w:hyperlink r:id="rId14"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3. Департаменту информационной политики Краснодарского края (</w:t>
      </w:r>
      <w:proofErr w:type="spellStart"/>
      <w:r w:rsidRPr="00013329">
        <w:rPr>
          <w:rFonts w:ascii="Times New Roman" w:eastAsia="Times New Roman" w:hAnsi="Times New Roman" w:cs="Times New Roman"/>
          <w:color w:val="444444"/>
          <w:sz w:val="28"/>
          <w:szCs w:val="28"/>
          <w:lang w:eastAsia="ru-RU"/>
        </w:rPr>
        <w:t>Пригода</w:t>
      </w:r>
      <w:proofErr w:type="spellEnd"/>
      <w:r w:rsidRPr="00013329">
        <w:rPr>
          <w:rFonts w:ascii="Times New Roman" w:eastAsia="Times New Roman" w:hAnsi="Times New Roman" w:cs="Times New Roman"/>
          <w:color w:val="444444"/>
          <w:sz w:val="28"/>
          <w:szCs w:val="28"/>
          <w:lang w:eastAsia="ru-RU"/>
        </w:rPr>
        <w:t xml:space="preserve"> В.В.)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lastRenderedPageBreak/>
        <w:t xml:space="preserve">4. </w:t>
      </w:r>
      <w:proofErr w:type="gramStart"/>
      <w:r w:rsidRPr="00013329">
        <w:rPr>
          <w:rFonts w:ascii="Times New Roman" w:eastAsia="Times New Roman" w:hAnsi="Times New Roman" w:cs="Times New Roman"/>
          <w:color w:val="444444"/>
          <w:sz w:val="28"/>
          <w:szCs w:val="28"/>
          <w:lang w:eastAsia="ru-RU"/>
        </w:rPr>
        <w:t>Контроль за</w:t>
      </w:r>
      <w:proofErr w:type="gramEnd"/>
      <w:r w:rsidRPr="00013329">
        <w:rPr>
          <w:rFonts w:ascii="Times New Roman" w:eastAsia="Times New Roman" w:hAnsi="Times New Roman" w:cs="Times New Roman"/>
          <w:color w:val="444444"/>
          <w:sz w:val="28"/>
          <w:szCs w:val="28"/>
          <w:lang w:eastAsia="ru-RU"/>
        </w:rPr>
        <w:t xml:space="preserve"> выполнением настоящего постановления возложить на заместителя Губернатора Краснодарского края </w:t>
      </w:r>
      <w:proofErr w:type="spellStart"/>
      <w:r w:rsidRPr="00013329">
        <w:rPr>
          <w:rFonts w:ascii="Times New Roman" w:eastAsia="Times New Roman" w:hAnsi="Times New Roman" w:cs="Times New Roman"/>
          <w:color w:val="444444"/>
          <w:sz w:val="28"/>
          <w:szCs w:val="28"/>
          <w:lang w:eastAsia="ru-RU"/>
        </w:rPr>
        <w:t>Топалова</w:t>
      </w:r>
      <w:proofErr w:type="spellEnd"/>
      <w:r w:rsidRPr="00013329">
        <w:rPr>
          <w:rFonts w:ascii="Times New Roman" w:eastAsia="Times New Roman" w:hAnsi="Times New Roman" w:cs="Times New Roman"/>
          <w:color w:val="444444"/>
          <w:sz w:val="28"/>
          <w:szCs w:val="28"/>
          <w:lang w:eastAsia="ru-RU"/>
        </w:rPr>
        <w:t xml:space="preserve"> А.А.</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(п. 4 в ред. </w:t>
      </w:r>
      <w:hyperlink r:id="rId15"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5. Постановление вступает в силу на следующий день после его официального опубликования, но не ранее внесения соответствующих изменений в государственную программу Краснодарского края "Обеспечение безопасности населения".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br/>
      </w:r>
      <w:r w:rsidRPr="00013329">
        <w:rPr>
          <w:rFonts w:ascii="Times New Roman" w:eastAsia="Times New Roman" w:hAnsi="Times New Roman" w:cs="Times New Roman"/>
          <w:color w:val="444444"/>
          <w:sz w:val="28"/>
          <w:szCs w:val="28"/>
          <w:lang w:eastAsia="ru-RU"/>
        </w:rPr>
        <w:t>Глава администрации (губернатор)</w:t>
      </w:r>
      <w:r w:rsidRPr="00013329">
        <w:rPr>
          <w:rFonts w:ascii="Times New Roman" w:eastAsia="Times New Roman" w:hAnsi="Times New Roman" w:cs="Times New Roman"/>
          <w:color w:val="444444"/>
          <w:sz w:val="28"/>
          <w:szCs w:val="28"/>
          <w:lang w:eastAsia="ru-RU"/>
        </w:rPr>
        <w:br/>
        <w:t>Краснодарского края</w:t>
      </w:r>
      <w:r>
        <w:rPr>
          <w:rFonts w:ascii="Times New Roman" w:eastAsia="Times New Roman" w:hAnsi="Times New Roman" w:cs="Times New Roman"/>
          <w:color w:val="444444"/>
          <w:sz w:val="28"/>
          <w:szCs w:val="28"/>
          <w:lang w:eastAsia="ru-RU"/>
        </w:rPr>
        <w:t xml:space="preserve">                                                              </w:t>
      </w:r>
      <w:r w:rsidRPr="00013329">
        <w:rPr>
          <w:rFonts w:ascii="Times New Roman" w:eastAsia="Times New Roman" w:hAnsi="Times New Roman" w:cs="Times New Roman"/>
          <w:color w:val="444444"/>
          <w:sz w:val="28"/>
          <w:szCs w:val="28"/>
          <w:lang w:eastAsia="ru-RU"/>
        </w:rPr>
        <w:t>В.И.</w:t>
      </w:r>
      <w:r>
        <w:rPr>
          <w:rFonts w:ascii="Times New Roman" w:eastAsia="Times New Roman" w:hAnsi="Times New Roman" w:cs="Times New Roman"/>
          <w:color w:val="444444"/>
          <w:sz w:val="28"/>
          <w:szCs w:val="28"/>
          <w:lang w:eastAsia="ru-RU"/>
        </w:rPr>
        <w:t xml:space="preserve"> </w:t>
      </w:r>
      <w:r w:rsidRPr="00013329">
        <w:rPr>
          <w:rFonts w:ascii="Times New Roman" w:eastAsia="Times New Roman" w:hAnsi="Times New Roman" w:cs="Times New Roman"/>
          <w:color w:val="444444"/>
          <w:sz w:val="28"/>
          <w:szCs w:val="28"/>
          <w:lang w:eastAsia="ru-RU"/>
        </w:rPr>
        <w:t>КОНДРАТЬЕВ</w:t>
      </w: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p>
    <w:p w:rsidR="00013329" w:rsidRPr="00013329" w:rsidRDefault="00013329" w:rsidP="00013329">
      <w:pPr>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lastRenderedPageBreak/>
        <w:t>Приложение</w:t>
      </w:r>
    </w:p>
    <w:p w:rsidR="00013329" w:rsidRPr="00013329" w:rsidRDefault="00013329" w:rsidP="00013329">
      <w:pPr>
        <w:spacing w:after="0" w:line="240" w:lineRule="auto"/>
        <w:jc w:val="right"/>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Утверждено</w:t>
      </w:r>
      <w:r w:rsidRPr="00013329">
        <w:rPr>
          <w:rFonts w:ascii="Times New Roman" w:eastAsia="Times New Roman" w:hAnsi="Times New Roman" w:cs="Times New Roman"/>
          <w:color w:val="444444"/>
          <w:sz w:val="28"/>
          <w:szCs w:val="28"/>
          <w:lang w:eastAsia="ru-RU"/>
        </w:rPr>
        <w:br/>
        <w:t>постановлением</w:t>
      </w:r>
      <w:r w:rsidRPr="00013329">
        <w:rPr>
          <w:rFonts w:ascii="Times New Roman" w:eastAsia="Times New Roman" w:hAnsi="Times New Roman" w:cs="Times New Roman"/>
          <w:color w:val="444444"/>
          <w:sz w:val="28"/>
          <w:szCs w:val="28"/>
          <w:lang w:eastAsia="ru-RU"/>
        </w:rPr>
        <w:br/>
        <w:t>главы администрации (губернатора)</w:t>
      </w:r>
      <w:r w:rsidRPr="00013329">
        <w:rPr>
          <w:rFonts w:ascii="Times New Roman" w:eastAsia="Times New Roman" w:hAnsi="Times New Roman" w:cs="Times New Roman"/>
          <w:color w:val="444444"/>
          <w:sz w:val="28"/>
          <w:szCs w:val="28"/>
          <w:lang w:eastAsia="ru-RU"/>
        </w:rPr>
        <w:br/>
        <w:t>Краснодарского края</w:t>
      </w:r>
      <w:r w:rsidRPr="00013329">
        <w:rPr>
          <w:rFonts w:ascii="Times New Roman" w:eastAsia="Times New Roman" w:hAnsi="Times New Roman" w:cs="Times New Roman"/>
          <w:color w:val="444444"/>
          <w:sz w:val="28"/>
          <w:szCs w:val="28"/>
          <w:lang w:eastAsia="ru-RU"/>
        </w:rPr>
        <w:br/>
        <w:t>от 16 апреля 2019 г. N 209</w:t>
      </w:r>
    </w:p>
    <w:p w:rsidR="00013329" w:rsidRPr="00013329" w:rsidRDefault="00013329" w:rsidP="00013329">
      <w:pPr>
        <w:jc w:val="center"/>
        <w:rPr>
          <w:rFonts w:ascii="Times New Roman" w:hAnsi="Times New Roman" w:cs="Times New Roman"/>
          <w:b/>
          <w:sz w:val="28"/>
          <w:szCs w:val="28"/>
        </w:rPr>
      </w:pPr>
      <w:r w:rsidRPr="00013329">
        <w:rPr>
          <w:lang w:eastAsia="ru-RU"/>
        </w:rPr>
        <w:br/>
      </w:r>
      <w:r w:rsidRPr="00013329">
        <w:rPr>
          <w:lang w:eastAsia="ru-RU"/>
        </w:rPr>
        <w:br/>
      </w:r>
      <w:r w:rsidRPr="00013329">
        <w:rPr>
          <w:rFonts w:ascii="Times New Roman" w:hAnsi="Times New Roman" w:cs="Times New Roman"/>
          <w:b/>
          <w:sz w:val="28"/>
          <w:szCs w:val="28"/>
        </w:rPr>
        <w:t>ПОЛОЖЕНИЕ О ПОРЯДКЕ ОСУЩЕСТВЛЕНИЯ ВЫПЛАТЫ ДЕНЕЖНОГО ВОЗНАГРАЖДЕНИЯ ГРАЖДАНАМ ЗА ДОБРОВОЛЬНУЮ СДАЧУ ОРУЖИЯ, БОЕПРИПАСОВ, ВЗРЫВЧАТЫХ ВЕЩЕСТВ И ВЗРЫВНЫХ УСТРОЙСТВ</w:t>
      </w:r>
    </w:p>
    <w:p w:rsidR="00013329" w:rsidRPr="00013329" w:rsidRDefault="00013329" w:rsidP="00013329">
      <w:pPr>
        <w:spacing w:after="0" w:line="240" w:lineRule="auto"/>
        <w:jc w:val="center"/>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16"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p>
    <w:p w:rsidR="00013329" w:rsidRPr="00013329" w:rsidRDefault="00013329" w:rsidP="00013329">
      <w:pPr>
        <w:spacing w:after="0" w:line="240" w:lineRule="auto"/>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br/>
        <w:t>1. Настоящее Положение определяет порядок осуществления выплаты гражданам денежного вознаграждения за добровольную сдачу оружия, боеприпасов, взрывчатых веществ и взрывных устройств (далее - предметы вооружения).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(п. 1 в ред. </w:t>
      </w:r>
      <w:hyperlink r:id="rId17"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2. Граждане Российской Федерации, иностранные граждане и лица без гражданства (далее - граждане), достигшие восемнадцатилетнего возраста, добровольно сдавшие в территориальный орган Министерства внутренних дел Российской Федерации на районном уровне Краснодарского края (далее - территориальный орган внутренних дел) предметы вооружения, имеют право на получение денежного вознаграждения в размерах, установленных приложением 1 к настоящему Положению.</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Выплаты денежного вознаграждения гражданам за добровольную сдачу предметов вооружения осуществляются администрацией Краснодарского края.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Размер денежного вознаграждения одному лицу за добровольно сданные предметы вооружения не ограничен.</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(п. 2 в ред. </w:t>
      </w:r>
      <w:hyperlink r:id="rId18"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3. Для выплаты денежного вознаграждения в управление региональной безопасности администрации Краснодарского края (далее - управление) гражданином представляются следующие документы:</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1) собственноручно написанное заявление гражданина о выплате денежного вознаграждения за добровольную сдачу предметов вооружения (далее - </w:t>
      </w:r>
      <w:r w:rsidRPr="00013329">
        <w:rPr>
          <w:rFonts w:ascii="Times New Roman" w:eastAsia="Times New Roman" w:hAnsi="Times New Roman" w:cs="Times New Roman"/>
          <w:color w:val="444444"/>
          <w:sz w:val="28"/>
          <w:szCs w:val="28"/>
          <w:lang w:eastAsia="ru-RU"/>
        </w:rPr>
        <w:lastRenderedPageBreak/>
        <w:t>заявление) по форме согласно приложению 2 к настоящему Положению;</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2) копия паспорта или иного документа, удостоверяющего личность гражданина;</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3) справка кредитной организации о реквизитах счета;</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4) копии СНИЛС и ИНН гражданина;</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5) согласие субъекта персональных данных на обработку и передачу оператором персональных данных третьим лицам по форме, предусмотренной Порядком учета бюджетных и денежных обязательств получателей средств бюджета Краснодарского края, утвержденным приказом министерства финансов Краснодарского края.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(п. 3 в ред. </w:t>
      </w:r>
      <w:hyperlink r:id="rId19"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4. Основаниями для выплаты денежного вознаграждения являются документы, указанные в пункте 3 настоящего Положения, и сведения, полученные управлением от территориального органа внутренних дел о добровольной сдаче гражданами предметов вооружения (далее - сведения), содержащие следующую информацию:</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20"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1) фамилия, имя, отчество, дата рождения, адрес регистрации, адрес фактического проживания гражданина, сдавшего предметы вооружения;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2) дата и место обнаружения предметов вооружения;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3) дата и место добровольной сдачи предметов вооружения;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4) наименование сданных предметов вооружения в соответствии с приложением 1 к настоящему Положению;</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5) количество сданных предметов вооружения;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6) сведения о признании предметов вооружения оружием, боеприпасами, взрывчатыми веществами или взрывными устройствами на основании справки об исследовании экспертно-криминалистических подразделений органов внутренних дел;</w:t>
      </w:r>
      <w:r w:rsidRPr="00013329">
        <w:rPr>
          <w:rFonts w:ascii="Times New Roman" w:eastAsia="Times New Roman" w:hAnsi="Times New Roman" w:cs="Times New Roman"/>
          <w:color w:val="444444"/>
          <w:sz w:val="28"/>
          <w:szCs w:val="28"/>
          <w:lang w:eastAsia="ru-RU"/>
        </w:rPr>
        <w:br/>
      </w:r>
    </w:p>
    <w:p w:rsid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7) сведения о пригодности для использования по прямому назначению (об исправном состоянии) сданных предметов вооружения на основании справки об исследовании экспертно-криминалистических подразделений органов </w:t>
      </w:r>
      <w:r w:rsidRPr="00013329">
        <w:rPr>
          <w:rFonts w:ascii="Times New Roman" w:eastAsia="Times New Roman" w:hAnsi="Times New Roman" w:cs="Times New Roman"/>
          <w:color w:val="444444"/>
          <w:sz w:val="28"/>
          <w:szCs w:val="28"/>
          <w:lang w:eastAsia="ru-RU"/>
        </w:rPr>
        <w:lastRenderedPageBreak/>
        <w:t>внутренних дел.</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Сведения запрашиваются управлением в территориальном органе внутренних дел в течение 5 рабочих дней со дня представления документов, указанных в пункте 3 настоящего Положения.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5. Денежное вознаграждение за предметы вооружения и их фрагменты, содержащие взрывчатые вещества, признанные на основании сведений территориального органа внутренних дел непригодными для использования по прямому назначению, выплачивается в размере 50% от размера денежного вознаграждения гражданам в связи с добровольной сдачей предметов вооружения.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21"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6. </w:t>
      </w:r>
      <w:proofErr w:type="gramStart"/>
      <w:r w:rsidRPr="00013329">
        <w:rPr>
          <w:rFonts w:ascii="Times New Roman" w:eastAsia="Times New Roman" w:hAnsi="Times New Roman" w:cs="Times New Roman"/>
          <w:color w:val="444444"/>
          <w:sz w:val="28"/>
          <w:szCs w:val="28"/>
          <w:lang w:eastAsia="ru-RU"/>
        </w:rPr>
        <w:t>Выплата денежного вознаграждения гражданам за добровольно сданные предметы вооружения осуществляется в пределах объемов финансирования, предусмотренных на реализацию соответствующего мероприятия подпрограммы "Укрепление правопорядка, профилактика правонарушений, усиление борьбы с преступностью в Краснодарском крае" </w:t>
      </w:r>
      <w:hyperlink r:id="rId22" w:anchor="64U0IK" w:history="1">
        <w:r w:rsidRPr="00013329">
          <w:rPr>
            <w:rFonts w:ascii="Times New Roman" w:eastAsia="Times New Roman" w:hAnsi="Times New Roman" w:cs="Times New Roman"/>
            <w:color w:val="0000FF"/>
            <w:sz w:val="28"/>
            <w:szCs w:val="28"/>
            <w:u w:val="single"/>
            <w:lang w:eastAsia="ru-RU"/>
          </w:rPr>
          <w:t>государственной программы Краснодарского края "Обеспечение безопасности населения"</w:t>
        </w:r>
      </w:hyperlink>
      <w:r w:rsidRPr="00013329">
        <w:rPr>
          <w:rFonts w:ascii="Times New Roman" w:eastAsia="Times New Roman" w:hAnsi="Times New Roman" w:cs="Times New Roman"/>
          <w:color w:val="444444"/>
          <w:sz w:val="28"/>
          <w:szCs w:val="28"/>
          <w:lang w:eastAsia="ru-RU"/>
        </w:rPr>
        <w:t>, утвержденной </w:t>
      </w:r>
      <w:hyperlink r:id="rId23" w:anchor="64U0IK" w:history="1">
        <w:r w:rsidRPr="00013329">
          <w:rPr>
            <w:rFonts w:ascii="Times New Roman" w:eastAsia="Times New Roman" w:hAnsi="Times New Roman" w:cs="Times New Roman"/>
            <w:color w:val="0000FF"/>
            <w:sz w:val="28"/>
            <w:szCs w:val="28"/>
            <w:u w:val="single"/>
            <w:lang w:eastAsia="ru-RU"/>
          </w:rPr>
          <w:t>постановлением главы администрации (губернатора) Краснодарского края от 16 ноября 2015 г. N 1039</w:t>
        </w:r>
      </w:hyperlink>
      <w:r w:rsidRPr="00013329">
        <w:rPr>
          <w:rFonts w:ascii="Times New Roman" w:eastAsia="Times New Roman" w:hAnsi="Times New Roman" w:cs="Times New Roman"/>
          <w:color w:val="444444"/>
          <w:sz w:val="28"/>
          <w:szCs w:val="28"/>
          <w:lang w:eastAsia="ru-RU"/>
        </w:rPr>
        <w:t> (далее - Подпрограмма), в пределах бюджетных ассигнований, доведенных администрации</w:t>
      </w:r>
      <w:proofErr w:type="gramEnd"/>
      <w:r w:rsidRPr="00013329">
        <w:rPr>
          <w:rFonts w:ascii="Times New Roman" w:eastAsia="Times New Roman" w:hAnsi="Times New Roman" w:cs="Times New Roman"/>
          <w:color w:val="444444"/>
          <w:sz w:val="28"/>
          <w:szCs w:val="28"/>
          <w:lang w:eastAsia="ru-RU"/>
        </w:rPr>
        <w:t xml:space="preserve"> Краснодарского края (управлению) на соответствующие цели.</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24"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013329">
        <w:rPr>
          <w:rFonts w:ascii="Times New Roman" w:eastAsia="Times New Roman" w:hAnsi="Times New Roman" w:cs="Times New Roman"/>
          <w:color w:val="444444"/>
          <w:sz w:val="28"/>
          <w:szCs w:val="28"/>
          <w:lang w:eastAsia="ru-RU"/>
        </w:rPr>
        <w:t>В случае отсутствия в текущем финансовом году свободного остатка объемов финансирования, предусмотренных на реализацию соответствующего мероприятия Подпрограммы, бюджетных ассигнований, доведенных администрации Краснодарского края (управлению) на соответствующие цели, выплаты денежного вознаграждения гражданам за добровольную сдачу предметов вооружения осуществляются в очередном финансовом году при наличии объемов финансирования, предусмотренных в очередном финансовом году на реализацию соответствующего мероприятия Подпрограммы, в пределах бюджетных ассигнований, доведенных</w:t>
      </w:r>
      <w:proofErr w:type="gramEnd"/>
      <w:r w:rsidRPr="00013329">
        <w:rPr>
          <w:rFonts w:ascii="Times New Roman" w:eastAsia="Times New Roman" w:hAnsi="Times New Roman" w:cs="Times New Roman"/>
          <w:color w:val="444444"/>
          <w:sz w:val="28"/>
          <w:szCs w:val="28"/>
          <w:lang w:eastAsia="ru-RU"/>
        </w:rPr>
        <w:t xml:space="preserve"> администрации Краснодарского края (управлению) на соответствующие цели в очередном финансовом году, в порядке, установленном пунктом 8 настоящего Положения.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25"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p w:rsid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Уведомление заявителя об отсутствии в текущем финансовом году свободного остатка объемов финансирования, предусмотренных на выплату денежного вознаграждения гражданину за добровольную сдачу предметов вооружения, осуществляется в течение 5 рабочих дней с момента принятия </w:t>
      </w:r>
      <w:r w:rsidRPr="00013329">
        <w:rPr>
          <w:rFonts w:ascii="Times New Roman" w:eastAsia="Times New Roman" w:hAnsi="Times New Roman" w:cs="Times New Roman"/>
          <w:color w:val="444444"/>
          <w:sz w:val="28"/>
          <w:szCs w:val="28"/>
          <w:lang w:eastAsia="ru-RU"/>
        </w:rPr>
        <w:lastRenderedPageBreak/>
        <w:t>решения.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7. Письменное заявление гражданина и прилагаемые к нему документы, указанные в пункте 3 настоящего Положения, а также сведения, указанные в пункте 4 настоящего Положения, регистрируются в управлении в день поступления.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013329">
        <w:rPr>
          <w:rFonts w:ascii="Times New Roman" w:eastAsia="Times New Roman" w:hAnsi="Times New Roman" w:cs="Times New Roman"/>
          <w:color w:val="444444"/>
          <w:sz w:val="28"/>
          <w:szCs w:val="28"/>
          <w:lang w:eastAsia="ru-RU"/>
        </w:rPr>
        <w:t>В течение 20 рабочих дней со дня регистрации сведения, указанные в пункте 4 настоящего Положения, вместе с документами, указанными в пункте 3 настоящего Положения, рассматриваются управлением, и принимается решение о выплате (или об отказе в выплате) денежного вознаграждения гражданину за добровольную сдачу предметов вооружения; на этом основании производится расчет размера денежного вознаграждения.</w:t>
      </w:r>
      <w:r w:rsidRPr="00013329">
        <w:rPr>
          <w:rFonts w:ascii="Times New Roman" w:eastAsia="Times New Roman" w:hAnsi="Times New Roman" w:cs="Times New Roman"/>
          <w:color w:val="444444"/>
          <w:sz w:val="28"/>
          <w:szCs w:val="28"/>
          <w:lang w:eastAsia="ru-RU"/>
        </w:rPr>
        <w:br/>
      </w:r>
      <w:proofErr w:type="gramEnd"/>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8. Управлением для осуществления выплаты денежного вознаграждения в течение 3 рабочих дней </w:t>
      </w:r>
      <w:proofErr w:type="gramStart"/>
      <w:r w:rsidRPr="00013329">
        <w:rPr>
          <w:rFonts w:ascii="Times New Roman" w:eastAsia="Times New Roman" w:hAnsi="Times New Roman" w:cs="Times New Roman"/>
          <w:color w:val="444444"/>
          <w:sz w:val="28"/>
          <w:szCs w:val="28"/>
          <w:lang w:eastAsia="ru-RU"/>
        </w:rPr>
        <w:t>с даты принятия</w:t>
      </w:r>
      <w:proofErr w:type="gramEnd"/>
      <w:r w:rsidRPr="00013329">
        <w:rPr>
          <w:rFonts w:ascii="Times New Roman" w:eastAsia="Times New Roman" w:hAnsi="Times New Roman" w:cs="Times New Roman"/>
          <w:color w:val="444444"/>
          <w:sz w:val="28"/>
          <w:szCs w:val="28"/>
          <w:lang w:eastAsia="ru-RU"/>
        </w:rPr>
        <w:t xml:space="preserve"> решения передается расчет размера денежного вознаграждения и документы, указанные в пунктах 3 и 4 настоящего Положения, в управление делами администрации Краснодарского края.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013329">
        <w:rPr>
          <w:rFonts w:ascii="Times New Roman" w:eastAsia="Times New Roman" w:hAnsi="Times New Roman" w:cs="Times New Roman"/>
          <w:color w:val="444444"/>
          <w:sz w:val="28"/>
          <w:szCs w:val="28"/>
          <w:lang w:eastAsia="ru-RU"/>
        </w:rPr>
        <w:t>Управление делами администрации Краснодарского края в течение 10 рабочих дней со дня поступления от управления расчета размера денежного вознаграждения и документов, указанных в пунктах 3 и 4 настоящего Положения, обеспечивает выплату денежного вознаграждения путем перечисления денежных средств на расчетный счет, открытый гражданином в кредитной организации и указанный им в письменном заявлении.</w:t>
      </w:r>
      <w:r w:rsidRPr="00013329">
        <w:rPr>
          <w:rFonts w:ascii="Times New Roman" w:eastAsia="Times New Roman" w:hAnsi="Times New Roman" w:cs="Times New Roman"/>
          <w:color w:val="444444"/>
          <w:sz w:val="28"/>
          <w:szCs w:val="28"/>
          <w:lang w:eastAsia="ru-RU"/>
        </w:rPr>
        <w:br/>
      </w:r>
      <w:proofErr w:type="gramEnd"/>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Управление в течение 5 рабочих дней со дня выплаты денежного вознаграждения уведомляет в письменном виде гражданина.</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9. Основанием для отказа в выплате денежного вознаграждения гражданину за добровольную сдачу предметов вооружения являются: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1) непредставление в управление документов, указанных в пункте 3 настоящего Положения;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2) представление документов, содержащих неполные либо недостоверные сведения;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3) отсутствие сведений, указанных в пункте 4 настоящего Положения, необходимых для принятия решения о выплате денежного вознаграждения.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При отказе в выплате денежного вознаграждения гражданину за добровольную сдачу предметов вооружения ему дается письменный ответ с указанием причины отказа в течение 5 рабочих дней </w:t>
      </w:r>
      <w:proofErr w:type="gramStart"/>
      <w:r w:rsidRPr="00013329">
        <w:rPr>
          <w:rFonts w:ascii="Times New Roman" w:eastAsia="Times New Roman" w:hAnsi="Times New Roman" w:cs="Times New Roman"/>
          <w:color w:val="444444"/>
          <w:sz w:val="28"/>
          <w:szCs w:val="28"/>
          <w:lang w:eastAsia="ru-RU"/>
        </w:rPr>
        <w:t>с даты принятия</w:t>
      </w:r>
      <w:proofErr w:type="gramEnd"/>
      <w:r w:rsidRPr="00013329">
        <w:rPr>
          <w:rFonts w:ascii="Times New Roman" w:eastAsia="Times New Roman" w:hAnsi="Times New Roman" w:cs="Times New Roman"/>
          <w:color w:val="444444"/>
          <w:sz w:val="28"/>
          <w:szCs w:val="28"/>
          <w:lang w:eastAsia="ru-RU"/>
        </w:rPr>
        <w:t xml:space="preserve"> решения.</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 xml:space="preserve">Отказ в выплате денежного вознаграждения может быть обжалован гражданином в порядке, установленном законодательством Российской </w:t>
      </w:r>
      <w:r w:rsidRPr="00013329">
        <w:rPr>
          <w:rFonts w:ascii="Times New Roman" w:eastAsia="Times New Roman" w:hAnsi="Times New Roman" w:cs="Times New Roman"/>
          <w:color w:val="444444"/>
          <w:sz w:val="28"/>
          <w:szCs w:val="28"/>
          <w:lang w:eastAsia="ru-RU"/>
        </w:rPr>
        <w:lastRenderedPageBreak/>
        <w:t>Федерации.</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ind w:firstLine="480"/>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10. Гражданин после устранения замечаний, послуживших основанием для отказа в выплате денежного вознаграждения, вправе повторно обратиться в управление в соответствии с настоящим Положением.</w:t>
      </w:r>
      <w:r w:rsidRPr="00013329">
        <w:rPr>
          <w:rFonts w:ascii="Times New Roman" w:eastAsia="Times New Roman" w:hAnsi="Times New Roman" w:cs="Times New Roman"/>
          <w:color w:val="444444"/>
          <w:sz w:val="28"/>
          <w:szCs w:val="28"/>
          <w:lang w:eastAsia="ru-RU"/>
        </w:rPr>
        <w:br/>
      </w:r>
    </w:p>
    <w:p w:rsidR="00013329" w:rsidRPr="00013329" w:rsidRDefault="00013329" w:rsidP="00013329">
      <w:pPr>
        <w:spacing w:after="0" w:line="240" w:lineRule="auto"/>
        <w:jc w:val="right"/>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br/>
      </w:r>
      <w:r w:rsidRPr="00013329">
        <w:rPr>
          <w:rFonts w:ascii="Times New Roman" w:eastAsia="Times New Roman" w:hAnsi="Times New Roman" w:cs="Times New Roman"/>
          <w:color w:val="444444"/>
          <w:sz w:val="28"/>
          <w:szCs w:val="28"/>
          <w:lang w:eastAsia="ru-RU"/>
        </w:rPr>
        <w:br/>
        <w:t xml:space="preserve">Заместитель </w:t>
      </w:r>
      <w:proofErr w:type="gramStart"/>
      <w:r w:rsidRPr="00013329">
        <w:rPr>
          <w:rFonts w:ascii="Times New Roman" w:eastAsia="Times New Roman" w:hAnsi="Times New Roman" w:cs="Times New Roman"/>
          <w:color w:val="444444"/>
          <w:sz w:val="28"/>
          <w:szCs w:val="28"/>
          <w:lang w:eastAsia="ru-RU"/>
        </w:rPr>
        <w:t>начальника</w:t>
      </w:r>
      <w:r w:rsidRPr="00013329">
        <w:rPr>
          <w:rFonts w:ascii="Times New Roman" w:eastAsia="Times New Roman" w:hAnsi="Times New Roman" w:cs="Times New Roman"/>
          <w:color w:val="444444"/>
          <w:sz w:val="28"/>
          <w:szCs w:val="28"/>
          <w:lang w:eastAsia="ru-RU"/>
        </w:rPr>
        <w:br/>
        <w:t>управления региональной безопасности</w:t>
      </w:r>
      <w:r w:rsidRPr="00013329">
        <w:rPr>
          <w:rFonts w:ascii="Times New Roman" w:eastAsia="Times New Roman" w:hAnsi="Times New Roman" w:cs="Times New Roman"/>
          <w:color w:val="444444"/>
          <w:sz w:val="28"/>
          <w:szCs w:val="28"/>
          <w:lang w:eastAsia="ru-RU"/>
        </w:rPr>
        <w:br/>
        <w:t>администрации Краснодарского края</w:t>
      </w:r>
      <w:proofErr w:type="gramEnd"/>
      <w:r w:rsidRPr="00013329">
        <w:rPr>
          <w:rFonts w:ascii="Times New Roman" w:eastAsia="Times New Roman" w:hAnsi="Times New Roman" w:cs="Times New Roman"/>
          <w:color w:val="444444"/>
          <w:sz w:val="28"/>
          <w:szCs w:val="28"/>
          <w:lang w:eastAsia="ru-RU"/>
        </w:rPr>
        <w:br/>
        <w:t>А.А.УСМАНОВ</w:t>
      </w: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P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lastRenderedPageBreak/>
        <w:t>Приложение 1</w:t>
      </w:r>
      <w:r w:rsidRPr="00013329">
        <w:rPr>
          <w:rFonts w:ascii="Times New Roman" w:eastAsia="Times New Roman" w:hAnsi="Times New Roman" w:cs="Times New Roman"/>
          <w:b/>
          <w:bCs/>
          <w:color w:val="444444"/>
          <w:sz w:val="28"/>
          <w:szCs w:val="28"/>
          <w:lang w:eastAsia="ru-RU"/>
        </w:rPr>
        <w:br/>
        <w:t>к Положению</w:t>
      </w:r>
      <w:r w:rsidRPr="00013329">
        <w:rPr>
          <w:rFonts w:ascii="Times New Roman" w:eastAsia="Times New Roman" w:hAnsi="Times New Roman" w:cs="Times New Roman"/>
          <w:b/>
          <w:bCs/>
          <w:color w:val="444444"/>
          <w:sz w:val="28"/>
          <w:szCs w:val="28"/>
          <w:lang w:eastAsia="ru-RU"/>
        </w:rPr>
        <w:br/>
        <w:t>о порядке осуществления выплаты</w:t>
      </w:r>
      <w:r w:rsidRPr="00013329">
        <w:rPr>
          <w:rFonts w:ascii="Times New Roman" w:eastAsia="Times New Roman" w:hAnsi="Times New Roman" w:cs="Times New Roman"/>
          <w:b/>
          <w:bCs/>
          <w:color w:val="444444"/>
          <w:sz w:val="28"/>
          <w:szCs w:val="28"/>
          <w:lang w:eastAsia="ru-RU"/>
        </w:rPr>
        <w:br/>
        <w:t>денежного вознаграждения гражданам</w:t>
      </w:r>
      <w:r w:rsidRPr="00013329">
        <w:rPr>
          <w:rFonts w:ascii="Times New Roman" w:eastAsia="Times New Roman" w:hAnsi="Times New Roman" w:cs="Times New Roman"/>
          <w:b/>
          <w:bCs/>
          <w:color w:val="444444"/>
          <w:sz w:val="28"/>
          <w:szCs w:val="28"/>
          <w:lang w:eastAsia="ru-RU"/>
        </w:rPr>
        <w:br/>
        <w:t>за добровольную сдачу оружия,</w:t>
      </w:r>
      <w:r w:rsidRPr="00013329">
        <w:rPr>
          <w:rFonts w:ascii="Times New Roman" w:eastAsia="Times New Roman" w:hAnsi="Times New Roman" w:cs="Times New Roman"/>
          <w:b/>
          <w:bCs/>
          <w:color w:val="444444"/>
          <w:sz w:val="28"/>
          <w:szCs w:val="28"/>
          <w:lang w:eastAsia="ru-RU"/>
        </w:rPr>
        <w:br/>
        <w:t>боеприпасов, взрывчатых веществ</w:t>
      </w:r>
      <w:r w:rsidRPr="00013329">
        <w:rPr>
          <w:rFonts w:ascii="Times New Roman" w:eastAsia="Times New Roman" w:hAnsi="Times New Roman" w:cs="Times New Roman"/>
          <w:b/>
          <w:bCs/>
          <w:color w:val="444444"/>
          <w:sz w:val="28"/>
          <w:szCs w:val="28"/>
          <w:lang w:eastAsia="ru-RU"/>
        </w:rPr>
        <w:br/>
        <w:t>и взрывных устройств</w:t>
      </w:r>
    </w:p>
    <w:p w:rsidR="00013329" w:rsidRPr="00013329" w:rsidRDefault="00013329" w:rsidP="00013329">
      <w:pPr>
        <w:spacing w:after="240" w:line="240" w:lineRule="auto"/>
        <w:jc w:val="center"/>
        <w:textAlignment w:val="baseline"/>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t>РАЗМЕРЫ ДЕНЕЖНОГО ВОЗНАГРАЖДЕНИЯ ГРАЖДАНАМ ЗА ДОБРОВОЛЬНУЮ СДАЧУ ОРУЖИЯ, БОЕПРИПАСОВ, ВЗРЫВЧАТЫХ ВЕЩЕСТВ И ВЗРЫВНЫХ УСТРОЙСТВ</w:t>
      </w:r>
    </w:p>
    <w:p w:rsidR="00013329" w:rsidRPr="00013329" w:rsidRDefault="00013329" w:rsidP="00013329">
      <w:pPr>
        <w:spacing w:after="0" w:line="240" w:lineRule="auto"/>
        <w:jc w:val="center"/>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t>(в ред. </w:t>
      </w:r>
      <w:hyperlink r:id="rId26"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tbl>
      <w:tblPr>
        <w:tblW w:w="0" w:type="auto"/>
        <w:tblCellMar>
          <w:left w:w="0" w:type="dxa"/>
          <w:right w:w="0" w:type="dxa"/>
        </w:tblCellMar>
        <w:tblLook w:val="04A0" w:firstRow="1" w:lastRow="0" w:firstColumn="1" w:lastColumn="0" w:noHBand="0" w:noVBand="1"/>
      </w:tblPr>
      <w:tblGrid>
        <w:gridCol w:w="739"/>
        <w:gridCol w:w="4990"/>
        <w:gridCol w:w="1663"/>
        <w:gridCol w:w="2223"/>
      </w:tblGrid>
      <w:tr w:rsidR="00013329" w:rsidRPr="00013329" w:rsidTr="00013329">
        <w:trPr>
          <w:trHeight w:val="14"/>
        </w:trPr>
        <w:tc>
          <w:tcPr>
            <w:tcW w:w="739"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4990"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1663"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2033"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 xml:space="preserve">N </w:t>
            </w:r>
            <w:proofErr w:type="gramStart"/>
            <w:r w:rsidRPr="00013329">
              <w:rPr>
                <w:rFonts w:ascii="Times New Roman" w:eastAsia="Times New Roman" w:hAnsi="Times New Roman" w:cs="Times New Roman"/>
                <w:sz w:val="28"/>
                <w:szCs w:val="28"/>
                <w:lang w:eastAsia="ru-RU"/>
              </w:rPr>
              <w:t>п</w:t>
            </w:r>
            <w:proofErr w:type="gramEnd"/>
            <w:r w:rsidRPr="00013329">
              <w:rPr>
                <w:rFonts w:ascii="Times New Roman" w:eastAsia="Times New Roman" w:hAnsi="Times New Roman" w:cs="Times New Roman"/>
                <w:sz w:val="28"/>
                <w:szCs w:val="28"/>
                <w:lang w:eastAsia="ru-RU"/>
              </w:rPr>
              <w:t>/п</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Наименование оружия и боеприпасов, взрывчатых веществ и взрывных устройств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 измерения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Размер вознаграждения (рублей)</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4</w:t>
            </w:r>
          </w:p>
        </w:tc>
      </w:tr>
      <w:tr w:rsidR="00013329" w:rsidRPr="00013329" w:rsidTr="00013329">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Оружие</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Боевое огнестрельное оружие</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10000,00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Служебное, спортивное и охотничье нарезное оружие</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5000,00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Гладкоствольное огнестрельное оружие</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4000,00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Самодельное огнестрельное оружие</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5</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Миномет, переносной противотанковый комплекс, переносной зенитно-ракетный комплекс, гранатомет</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8000,00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6</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Огнемет</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2000,00</w:t>
            </w:r>
          </w:p>
        </w:tc>
      </w:tr>
      <w:tr w:rsidR="00013329" w:rsidRPr="00013329" w:rsidTr="00013329">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Взрывчатые вещества, взрывные устройства</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7</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Взрывчатые вещества</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грамм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8</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Взрывное устройство</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9</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Огнепроводные и детонирующие шнуры</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метр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2,00</w:t>
            </w:r>
          </w:p>
        </w:tc>
      </w:tr>
      <w:tr w:rsidR="00013329" w:rsidRPr="00013329" w:rsidTr="00013329">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lastRenderedPageBreak/>
              <w:t>Боеприпасы</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10</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Все виды патронов к огнестрельному оружию</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Артиллерийские снаряды и мины, военно-инженерные подрывные заряды и мины, ручные и реактивные противотанковые гранаты, боевые ракеты, авиабомбы и т.п.</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2000,00</w:t>
            </w:r>
          </w:p>
        </w:tc>
      </w:tr>
      <w:tr w:rsidR="00013329" w:rsidRPr="00013329" w:rsidTr="0001332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Ракетно-артиллерийские снаряды активного воздействия на гидрометеорологические процессы</w:t>
            </w:r>
            <w:r w:rsidRPr="00013329">
              <w:rPr>
                <w:rFonts w:ascii="Times New Roman" w:eastAsia="Times New Roman" w:hAnsi="Times New Roman" w:cs="Times New Roman"/>
                <w:sz w:val="28"/>
                <w:szCs w:val="28"/>
                <w:lang w:eastAsia="ru-RU"/>
              </w:rPr>
              <w:br/>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единица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2000,00</w:t>
            </w:r>
          </w:p>
        </w:tc>
      </w:tr>
    </w:tbl>
    <w:p w:rsidR="00013329" w:rsidRPr="00013329" w:rsidRDefault="00013329" w:rsidP="00013329">
      <w:pPr>
        <w:spacing w:after="0" w:line="240" w:lineRule="auto"/>
        <w:jc w:val="right"/>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br/>
      </w:r>
      <w:r w:rsidRPr="00013329">
        <w:rPr>
          <w:rFonts w:ascii="Times New Roman" w:eastAsia="Times New Roman" w:hAnsi="Times New Roman" w:cs="Times New Roman"/>
          <w:color w:val="444444"/>
          <w:sz w:val="28"/>
          <w:szCs w:val="28"/>
          <w:lang w:eastAsia="ru-RU"/>
        </w:rPr>
        <w:br/>
        <w:t xml:space="preserve">Заместитель </w:t>
      </w:r>
      <w:proofErr w:type="gramStart"/>
      <w:r w:rsidRPr="00013329">
        <w:rPr>
          <w:rFonts w:ascii="Times New Roman" w:eastAsia="Times New Roman" w:hAnsi="Times New Roman" w:cs="Times New Roman"/>
          <w:color w:val="444444"/>
          <w:sz w:val="28"/>
          <w:szCs w:val="28"/>
          <w:lang w:eastAsia="ru-RU"/>
        </w:rPr>
        <w:t>начальника</w:t>
      </w:r>
      <w:r w:rsidRPr="00013329">
        <w:rPr>
          <w:rFonts w:ascii="Times New Roman" w:eastAsia="Times New Roman" w:hAnsi="Times New Roman" w:cs="Times New Roman"/>
          <w:color w:val="444444"/>
          <w:sz w:val="28"/>
          <w:szCs w:val="28"/>
          <w:lang w:eastAsia="ru-RU"/>
        </w:rPr>
        <w:br/>
        <w:t>управления региональной безопасности</w:t>
      </w:r>
      <w:r w:rsidRPr="00013329">
        <w:rPr>
          <w:rFonts w:ascii="Times New Roman" w:eastAsia="Times New Roman" w:hAnsi="Times New Roman" w:cs="Times New Roman"/>
          <w:color w:val="444444"/>
          <w:sz w:val="28"/>
          <w:szCs w:val="28"/>
          <w:lang w:eastAsia="ru-RU"/>
        </w:rPr>
        <w:br/>
        <w:t>администрации Краснодарского края</w:t>
      </w:r>
      <w:proofErr w:type="gramEnd"/>
      <w:r w:rsidRPr="00013329">
        <w:rPr>
          <w:rFonts w:ascii="Times New Roman" w:eastAsia="Times New Roman" w:hAnsi="Times New Roman" w:cs="Times New Roman"/>
          <w:color w:val="444444"/>
          <w:sz w:val="28"/>
          <w:szCs w:val="28"/>
          <w:lang w:eastAsia="ru-RU"/>
        </w:rPr>
        <w:br/>
        <w:t>А.А.УСМАНОВ</w:t>
      </w: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br/>
      </w:r>
      <w:r w:rsidRPr="00013329">
        <w:rPr>
          <w:rFonts w:ascii="Times New Roman" w:eastAsia="Times New Roman" w:hAnsi="Times New Roman" w:cs="Times New Roman"/>
          <w:b/>
          <w:bCs/>
          <w:color w:val="444444"/>
          <w:sz w:val="28"/>
          <w:szCs w:val="28"/>
          <w:lang w:eastAsia="ru-RU"/>
        </w:rPr>
        <w:br/>
      </w: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p>
    <w:p w:rsidR="00013329" w:rsidRPr="00013329" w:rsidRDefault="00013329" w:rsidP="00013329">
      <w:pPr>
        <w:spacing w:after="240" w:line="240" w:lineRule="auto"/>
        <w:jc w:val="right"/>
        <w:textAlignment w:val="baseline"/>
        <w:outlineLvl w:val="2"/>
        <w:rPr>
          <w:rFonts w:ascii="Times New Roman" w:eastAsia="Times New Roman" w:hAnsi="Times New Roman" w:cs="Times New Roman"/>
          <w:b/>
          <w:bCs/>
          <w:color w:val="444444"/>
          <w:sz w:val="28"/>
          <w:szCs w:val="28"/>
          <w:lang w:eastAsia="ru-RU"/>
        </w:rPr>
      </w:pPr>
      <w:r w:rsidRPr="00013329">
        <w:rPr>
          <w:rFonts w:ascii="Times New Roman" w:eastAsia="Times New Roman" w:hAnsi="Times New Roman" w:cs="Times New Roman"/>
          <w:b/>
          <w:bCs/>
          <w:color w:val="444444"/>
          <w:sz w:val="28"/>
          <w:szCs w:val="28"/>
          <w:lang w:eastAsia="ru-RU"/>
        </w:rPr>
        <w:lastRenderedPageBreak/>
        <w:t>Приложение 2</w:t>
      </w:r>
      <w:r w:rsidRPr="00013329">
        <w:rPr>
          <w:rFonts w:ascii="Times New Roman" w:eastAsia="Times New Roman" w:hAnsi="Times New Roman" w:cs="Times New Roman"/>
          <w:b/>
          <w:bCs/>
          <w:color w:val="444444"/>
          <w:sz w:val="28"/>
          <w:szCs w:val="28"/>
          <w:lang w:eastAsia="ru-RU"/>
        </w:rPr>
        <w:br/>
        <w:t>к Положению</w:t>
      </w:r>
      <w:r w:rsidRPr="00013329">
        <w:rPr>
          <w:rFonts w:ascii="Times New Roman" w:eastAsia="Times New Roman" w:hAnsi="Times New Roman" w:cs="Times New Roman"/>
          <w:b/>
          <w:bCs/>
          <w:color w:val="444444"/>
          <w:sz w:val="28"/>
          <w:szCs w:val="28"/>
          <w:lang w:eastAsia="ru-RU"/>
        </w:rPr>
        <w:br/>
        <w:t>о порядке осуществления выплаты</w:t>
      </w:r>
      <w:r w:rsidRPr="00013329">
        <w:rPr>
          <w:rFonts w:ascii="Times New Roman" w:eastAsia="Times New Roman" w:hAnsi="Times New Roman" w:cs="Times New Roman"/>
          <w:b/>
          <w:bCs/>
          <w:color w:val="444444"/>
          <w:sz w:val="28"/>
          <w:szCs w:val="28"/>
          <w:lang w:eastAsia="ru-RU"/>
        </w:rPr>
        <w:br/>
        <w:t>денежного вознаграждения гражданам</w:t>
      </w:r>
      <w:r w:rsidRPr="00013329">
        <w:rPr>
          <w:rFonts w:ascii="Times New Roman" w:eastAsia="Times New Roman" w:hAnsi="Times New Roman" w:cs="Times New Roman"/>
          <w:b/>
          <w:bCs/>
          <w:color w:val="444444"/>
          <w:sz w:val="28"/>
          <w:szCs w:val="28"/>
          <w:lang w:eastAsia="ru-RU"/>
        </w:rPr>
        <w:br/>
        <w:t>за добровольную сдачу оружия,</w:t>
      </w:r>
      <w:r w:rsidRPr="00013329">
        <w:rPr>
          <w:rFonts w:ascii="Times New Roman" w:eastAsia="Times New Roman" w:hAnsi="Times New Roman" w:cs="Times New Roman"/>
          <w:b/>
          <w:bCs/>
          <w:color w:val="444444"/>
          <w:sz w:val="28"/>
          <w:szCs w:val="28"/>
          <w:lang w:eastAsia="ru-RU"/>
        </w:rPr>
        <w:br/>
        <w:t>боеприпасов, взрывчатых веществ</w:t>
      </w:r>
      <w:r w:rsidRPr="00013329">
        <w:rPr>
          <w:rFonts w:ascii="Times New Roman" w:eastAsia="Times New Roman" w:hAnsi="Times New Roman" w:cs="Times New Roman"/>
          <w:b/>
          <w:bCs/>
          <w:color w:val="444444"/>
          <w:sz w:val="28"/>
          <w:szCs w:val="28"/>
          <w:lang w:eastAsia="ru-RU"/>
        </w:rPr>
        <w:br/>
        <w:t>и взрывных устройств</w:t>
      </w:r>
    </w:p>
    <w:p w:rsidR="00013329" w:rsidRPr="00013329" w:rsidRDefault="00013329" w:rsidP="00013329">
      <w:pPr>
        <w:spacing w:after="0" w:line="240" w:lineRule="auto"/>
        <w:jc w:val="center"/>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br/>
        <w:t>(в ред. </w:t>
      </w:r>
      <w:hyperlink r:id="rId27" w:anchor="64U0IK" w:history="1">
        <w:r w:rsidRPr="00013329">
          <w:rPr>
            <w:rFonts w:ascii="Times New Roman" w:eastAsia="Times New Roman" w:hAnsi="Times New Roman" w:cs="Times New Roman"/>
            <w:color w:val="0000FF"/>
            <w:sz w:val="28"/>
            <w:szCs w:val="28"/>
            <w:u w:val="single"/>
            <w:lang w:eastAsia="ru-RU"/>
          </w:rPr>
          <w:t>Постановления Губернатора Краснодарского края от 12.02.2024 N 45</w:t>
        </w:r>
      </w:hyperlink>
      <w:r w:rsidRPr="00013329">
        <w:rPr>
          <w:rFonts w:ascii="Times New Roman" w:eastAsia="Times New Roman" w:hAnsi="Times New Roman" w:cs="Times New Roman"/>
          <w:color w:val="444444"/>
          <w:sz w:val="28"/>
          <w:szCs w:val="28"/>
          <w:lang w:eastAsia="ru-RU"/>
        </w:rPr>
        <w:t>)</w:t>
      </w:r>
      <w:r w:rsidRPr="00013329">
        <w:rPr>
          <w:rFonts w:ascii="Times New Roman" w:eastAsia="Times New Roman" w:hAnsi="Times New Roman" w:cs="Times New Roman"/>
          <w:color w:val="444444"/>
          <w:sz w:val="28"/>
          <w:szCs w:val="28"/>
          <w:lang w:eastAsia="ru-RU"/>
        </w:rPr>
        <w:br/>
      </w:r>
    </w:p>
    <w:tbl>
      <w:tblPr>
        <w:tblW w:w="0" w:type="auto"/>
        <w:tblCellMar>
          <w:left w:w="0" w:type="dxa"/>
          <w:right w:w="0" w:type="dxa"/>
        </w:tblCellMar>
        <w:tblLook w:val="04A0" w:firstRow="1" w:lastRow="0" w:firstColumn="1" w:lastColumn="0" w:noHBand="0" w:noVBand="1"/>
      </w:tblPr>
      <w:tblGrid>
        <w:gridCol w:w="2033"/>
        <w:gridCol w:w="2587"/>
        <w:gridCol w:w="370"/>
        <w:gridCol w:w="4435"/>
      </w:tblGrid>
      <w:tr w:rsidR="00013329" w:rsidRPr="00013329" w:rsidTr="00013329">
        <w:trPr>
          <w:trHeight w:val="14"/>
        </w:trPr>
        <w:tc>
          <w:tcPr>
            <w:tcW w:w="2033"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2587"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4435" w:type="dxa"/>
            <w:tcBorders>
              <w:top w:val="nil"/>
              <w:left w:val="nil"/>
              <w:bottom w:val="nil"/>
              <w:right w:val="nil"/>
            </w:tcBorders>
            <w:shd w:val="clear" w:color="auto" w:fill="auto"/>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r>
      <w:tr w:rsidR="00013329" w:rsidRPr="00013329" w:rsidTr="00013329">
        <w:tc>
          <w:tcPr>
            <w:tcW w:w="4620" w:type="dxa"/>
            <w:gridSpan w:val="2"/>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c>
          <w:tcPr>
            <w:tcW w:w="4805" w:type="dxa"/>
            <w:gridSpan w:val="2"/>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 xml:space="preserve">Управление </w:t>
            </w:r>
            <w:proofErr w:type="gramStart"/>
            <w:r w:rsidRPr="00013329">
              <w:rPr>
                <w:rFonts w:ascii="Times New Roman" w:eastAsia="Times New Roman" w:hAnsi="Times New Roman" w:cs="Times New Roman"/>
                <w:sz w:val="28"/>
                <w:szCs w:val="28"/>
                <w:lang w:eastAsia="ru-RU"/>
              </w:rPr>
              <w:t>региональной</w:t>
            </w:r>
            <w:proofErr w:type="gramEnd"/>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безопасности администрации</w:t>
            </w:r>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Краснодарского края</w:t>
            </w:r>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 xml:space="preserve">350014, г. Краснодар, ул. </w:t>
            </w:r>
            <w:proofErr w:type="gramStart"/>
            <w:r w:rsidRPr="00013329">
              <w:rPr>
                <w:rFonts w:ascii="Times New Roman" w:eastAsia="Times New Roman" w:hAnsi="Times New Roman" w:cs="Times New Roman"/>
                <w:sz w:val="28"/>
                <w:szCs w:val="28"/>
                <w:lang w:eastAsia="ru-RU"/>
              </w:rPr>
              <w:t>Красная</w:t>
            </w:r>
            <w:proofErr w:type="gramEnd"/>
            <w:r w:rsidRPr="00013329">
              <w:rPr>
                <w:rFonts w:ascii="Times New Roman" w:eastAsia="Times New Roman" w:hAnsi="Times New Roman" w:cs="Times New Roman"/>
                <w:sz w:val="28"/>
                <w:szCs w:val="28"/>
                <w:lang w:eastAsia="ru-RU"/>
              </w:rPr>
              <w:t>, 35</w:t>
            </w:r>
          </w:p>
        </w:tc>
      </w:tr>
      <w:tr w:rsidR="00013329" w:rsidRPr="00013329" w:rsidTr="00013329">
        <w:tc>
          <w:tcPr>
            <w:tcW w:w="9425" w:type="dxa"/>
            <w:gridSpan w:val="4"/>
            <w:tcBorders>
              <w:top w:val="nil"/>
              <w:left w:val="nil"/>
              <w:bottom w:val="nil"/>
              <w:right w:val="nil"/>
            </w:tcBorders>
            <w:shd w:val="clear" w:color="auto" w:fill="auto"/>
            <w:tcMar>
              <w:top w:w="0" w:type="dxa"/>
              <w:left w:w="149" w:type="dxa"/>
              <w:bottom w:w="0" w:type="dxa"/>
              <w:right w:w="149" w:type="dxa"/>
            </w:tcMar>
            <w:hideMark/>
          </w:tcPr>
          <w:p w:rsidR="00013329" w:rsidRDefault="00013329" w:rsidP="00013329">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013329" w:rsidRDefault="00013329" w:rsidP="00013329">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b/>
                <w:bCs/>
                <w:sz w:val="28"/>
                <w:szCs w:val="28"/>
                <w:bdr w:val="none" w:sz="0" w:space="0" w:color="auto" w:frame="1"/>
                <w:lang w:eastAsia="ru-RU"/>
              </w:rPr>
              <w:t>ЗАЯВЛЕНИЕ</w:t>
            </w:r>
          </w:p>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b/>
                <w:bCs/>
                <w:sz w:val="28"/>
                <w:szCs w:val="28"/>
                <w:bdr w:val="none" w:sz="0" w:space="0" w:color="auto" w:frame="1"/>
                <w:lang w:eastAsia="ru-RU"/>
              </w:rPr>
              <w:t>о выплате денежного вознаграждения</w:t>
            </w:r>
          </w:p>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b/>
                <w:bCs/>
                <w:sz w:val="28"/>
                <w:szCs w:val="28"/>
                <w:bdr w:val="none" w:sz="0" w:space="0" w:color="auto" w:frame="1"/>
                <w:lang w:eastAsia="ru-RU"/>
              </w:rPr>
              <w:t>за добровольную сдачу оружия, боеприпасов,</w:t>
            </w:r>
          </w:p>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b/>
                <w:bCs/>
                <w:sz w:val="28"/>
                <w:szCs w:val="28"/>
                <w:bdr w:val="none" w:sz="0" w:space="0" w:color="auto" w:frame="1"/>
                <w:lang w:eastAsia="ru-RU"/>
              </w:rPr>
              <w:t>взрывчатых веществ и взрывных устройств</w:t>
            </w:r>
          </w:p>
        </w:tc>
      </w:tr>
      <w:tr w:rsidR="00013329" w:rsidRPr="00013329" w:rsidTr="00013329">
        <w:tc>
          <w:tcPr>
            <w:tcW w:w="9425" w:type="dxa"/>
            <w:gridSpan w:val="4"/>
            <w:tcBorders>
              <w:top w:val="nil"/>
              <w:left w:val="nil"/>
              <w:bottom w:val="nil"/>
              <w:right w:val="nil"/>
            </w:tcBorders>
            <w:shd w:val="clear" w:color="auto" w:fill="auto"/>
            <w:tcMar>
              <w:top w:w="0" w:type="dxa"/>
              <w:left w:w="149" w:type="dxa"/>
              <w:bottom w:w="0" w:type="dxa"/>
              <w:right w:w="149" w:type="dxa"/>
            </w:tcMar>
            <w:hideMark/>
          </w:tcPr>
          <w:p w:rsidR="00013329" w:rsidRDefault="00013329" w:rsidP="00013329">
            <w:pPr>
              <w:spacing w:after="0" w:line="240" w:lineRule="auto"/>
              <w:ind w:firstLine="480"/>
              <w:textAlignment w:val="baseline"/>
              <w:rPr>
                <w:rFonts w:ascii="Times New Roman" w:eastAsia="Times New Roman" w:hAnsi="Times New Roman" w:cs="Times New Roman"/>
                <w:sz w:val="28"/>
                <w:szCs w:val="28"/>
                <w:lang w:eastAsia="ru-RU"/>
              </w:rPr>
            </w:pPr>
          </w:p>
          <w:p w:rsidR="00013329" w:rsidRDefault="00013329" w:rsidP="00013329">
            <w:pPr>
              <w:spacing w:after="0" w:line="240" w:lineRule="auto"/>
              <w:ind w:firstLine="480"/>
              <w:textAlignment w:val="baseline"/>
              <w:rPr>
                <w:rFonts w:ascii="Times New Roman" w:eastAsia="Times New Roman" w:hAnsi="Times New Roman" w:cs="Times New Roman"/>
                <w:sz w:val="28"/>
                <w:szCs w:val="28"/>
                <w:lang w:eastAsia="ru-RU"/>
              </w:rPr>
            </w:pPr>
          </w:p>
          <w:p w:rsidR="00013329" w:rsidRPr="00013329" w:rsidRDefault="00013329" w:rsidP="00013329">
            <w:pPr>
              <w:spacing w:after="0" w:line="240" w:lineRule="auto"/>
              <w:ind w:firstLine="480"/>
              <w:textAlignment w:val="baseline"/>
              <w:rPr>
                <w:rFonts w:ascii="Times New Roman" w:eastAsia="Times New Roman" w:hAnsi="Times New Roman" w:cs="Times New Roman"/>
                <w:sz w:val="28"/>
                <w:szCs w:val="28"/>
                <w:lang w:eastAsia="ru-RU"/>
              </w:rPr>
            </w:pPr>
            <w:bookmarkStart w:id="0" w:name="_GoBack"/>
            <w:bookmarkEnd w:id="0"/>
            <w:proofErr w:type="gramStart"/>
            <w:r w:rsidRPr="00013329">
              <w:rPr>
                <w:rFonts w:ascii="Times New Roman" w:eastAsia="Times New Roman" w:hAnsi="Times New Roman" w:cs="Times New Roman"/>
                <w:sz w:val="28"/>
                <w:szCs w:val="28"/>
                <w:lang w:eastAsia="ru-RU"/>
              </w:rPr>
              <w:t>Я, (фамилия, имя, отчество), (число, месяц и год рождения), (место рождения), зарегистрирован по адресу: (адрес регистрации), фактически проживаю по адресу: (адрес фактического проживания), телефон: (номер контактного телефона), паспорт: (серия, номер, дата выдачи, кем выдан, код подразделения), в соответствии с постановлением главы администрации (губернатора) Краснодарского края от 16 апреля 2019 г. N 209 прошу произвести выплату денежного вознаграждения за добровольную сдачу</w:t>
            </w:r>
            <w:proofErr w:type="gramEnd"/>
            <w:r w:rsidRPr="00013329">
              <w:rPr>
                <w:rFonts w:ascii="Times New Roman" w:eastAsia="Times New Roman" w:hAnsi="Times New Roman" w:cs="Times New Roman"/>
                <w:sz w:val="28"/>
                <w:szCs w:val="28"/>
                <w:lang w:eastAsia="ru-RU"/>
              </w:rPr>
              <w:t xml:space="preserve"> оружия, боеприпасов, взрывчатых веществ и взрывных устройств:</w:t>
            </w:r>
            <w:r w:rsidRPr="00013329">
              <w:rPr>
                <w:rFonts w:ascii="Times New Roman" w:eastAsia="Times New Roman" w:hAnsi="Times New Roman" w:cs="Times New Roman"/>
                <w:sz w:val="28"/>
                <w:szCs w:val="28"/>
                <w:lang w:eastAsia="ru-RU"/>
              </w:rPr>
              <w:br/>
            </w:r>
          </w:p>
        </w:tc>
      </w:tr>
      <w:tr w:rsidR="00013329" w:rsidRPr="00013329" w:rsidTr="00013329">
        <w:tc>
          <w:tcPr>
            <w:tcW w:w="9425" w:type="dxa"/>
            <w:gridSpan w:val="4"/>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ind w:firstLine="480"/>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(наименование и количество сданных предметов вооружения, дата и место обнаружения, дата и место сдачи предметов вооружения, наименование органа, осуществившего прием сданных предметов вооружения).</w:t>
            </w:r>
            <w:r w:rsidRPr="00013329">
              <w:rPr>
                <w:rFonts w:ascii="Times New Roman" w:eastAsia="Times New Roman" w:hAnsi="Times New Roman" w:cs="Times New Roman"/>
                <w:sz w:val="28"/>
                <w:szCs w:val="28"/>
                <w:lang w:eastAsia="ru-RU"/>
              </w:rPr>
              <w:br/>
            </w:r>
          </w:p>
        </w:tc>
      </w:tr>
      <w:tr w:rsidR="00013329" w:rsidRPr="00013329" w:rsidTr="00013329">
        <w:tc>
          <w:tcPr>
            <w:tcW w:w="9425" w:type="dxa"/>
            <w:gridSpan w:val="4"/>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ind w:firstLine="480"/>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Денежное вознаграждение прошу перечислить на расчетный счет (указать банковские реквизиты счета, открытого в российской кредитной организации, в том числе: полное наименование кредитной организации-получателя, номер корреспондентского счета, БИК, ИНН, КПП, номер счета получателя).</w:t>
            </w:r>
            <w:r w:rsidRPr="00013329">
              <w:rPr>
                <w:rFonts w:ascii="Times New Roman" w:eastAsia="Times New Roman" w:hAnsi="Times New Roman" w:cs="Times New Roman"/>
                <w:sz w:val="28"/>
                <w:szCs w:val="28"/>
                <w:lang w:eastAsia="ru-RU"/>
              </w:rPr>
              <w:br/>
            </w:r>
          </w:p>
        </w:tc>
      </w:tr>
      <w:tr w:rsidR="00013329" w:rsidRPr="00013329" w:rsidTr="00013329">
        <w:tc>
          <w:tcPr>
            <w:tcW w:w="2033" w:type="dxa"/>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Приложение:</w:t>
            </w:r>
          </w:p>
        </w:tc>
        <w:tc>
          <w:tcPr>
            <w:tcW w:w="7392" w:type="dxa"/>
            <w:gridSpan w:val="3"/>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1. Копия паспорта или иного документа, удостоверяющего личность гражданина.</w:t>
            </w:r>
            <w:r w:rsidRPr="00013329">
              <w:rPr>
                <w:rFonts w:ascii="Times New Roman" w:eastAsia="Times New Roman" w:hAnsi="Times New Roman" w:cs="Times New Roman"/>
                <w:sz w:val="28"/>
                <w:szCs w:val="28"/>
                <w:lang w:eastAsia="ru-RU"/>
              </w:rPr>
              <w:br/>
            </w:r>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lastRenderedPageBreak/>
              <w:t>2. Справка кредитной организации о реквизитах счета.</w:t>
            </w:r>
            <w:r w:rsidRPr="00013329">
              <w:rPr>
                <w:rFonts w:ascii="Times New Roman" w:eastAsia="Times New Roman" w:hAnsi="Times New Roman" w:cs="Times New Roman"/>
                <w:sz w:val="28"/>
                <w:szCs w:val="28"/>
                <w:lang w:eastAsia="ru-RU"/>
              </w:rPr>
              <w:br/>
            </w:r>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3. Копия СНИЛС гражданина.</w:t>
            </w:r>
            <w:r w:rsidRPr="00013329">
              <w:rPr>
                <w:rFonts w:ascii="Times New Roman" w:eastAsia="Times New Roman" w:hAnsi="Times New Roman" w:cs="Times New Roman"/>
                <w:sz w:val="28"/>
                <w:szCs w:val="28"/>
                <w:lang w:eastAsia="ru-RU"/>
              </w:rPr>
              <w:br/>
            </w:r>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4. Копия ИНН гражданина.</w:t>
            </w:r>
            <w:r w:rsidRPr="00013329">
              <w:rPr>
                <w:rFonts w:ascii="Times New Roman" w:eastAsia="Times New Roman" w:hAnsi="Times New Roman" w:cs="Times New Roman"/>
                <w:sz w:val="28"/>
                <w:szCs w:val="28"/>
                <w:lang w:eastAsia="ru-RU"/>
              </w:rPr>
              <w:br/>
            </w:r>
          </w:p>
          <w:p w:rsidR="00013329" w:rsidRPr="00013329" w:rsidRDefault="00013329" w:rsidP="00013329">
            <w:pPr>
              <w:spacing w:after="0" w:line="240" w:lineRule="auto"/>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5. Согласие на обработку персональных данных.</w:t>
            </w:r>
            <w:r w:rsidRPr="00013329">
              <w:rPr>
                <w:rFonts w:ascii="Times New Roman" w:eastAsia="Times New Roman" w:hAnsi="Times New Roman" w:cs="Times New Roman"/>
                <w:sz w:val="28"/>
                <w:szCs w:val="28"/>
                <w:lang w:eastAsia="ru-RU"/>
              </w:rPr>
              <w:br/>
            </w:r>
          </w:p>
        </w:tc>
      </w:tr>
      <w:tr w:rsidR="00013329" w:rsidRPr="00013329" w:rsidTr="00013329">
        <w:tc>
          <w:tcPr>
            <w:tcW w:w="9425" w:type="dxa"/>
            <w:gridSpan w:val="4"/>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rPr>
                <w:rFonts w:ascii="Times New Roman" w:eastAsia="Times New Roman" w:hAnsi="Times New Roman" w:cs="Times New Roman"/>
                <w:sz w:val="28"/>
                <w:szCs w:val="28"/>
                <w:lang w:eastAsia="ru-RU"/>
              </w:rPr>
            </w:pPr>
          </w:p>
        </w:tc>
      </w:tr>
      <w:tr w:rsidR="00013329" w:rsidRPr="00013329" w:rsidTr="00013329">
        <w:tc>
          <w:tcPr>
            <w:tcW w:w="2033" w:type="dxa"/>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(Дата)</w:t>
            </w:r>
          </w:p>
        </w:tc>
        <w:tc>
          <w:tcPr>
            <w:tcW w:w="2957" w:type="dxa"/>
            <w:gridSpan w:val="2"/>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(Подпись)</w:t>
            </w:r>
          </w:p>
        </w:tc>
        <w:tc>
          <w:tcPr>
            <w:tcW w:w="4435" w:type="dxa"/>
            <w:tcBorders>
              <w:top w:val="nil"/>
              <w:left w:val="nil"/>
              <w:bottom w:val="nil"/>
              <w:right w:val="nil"/>
            </w:tcBorders>
            <w:shd w:val="clear" w:color="auto" w:fill="auto"/>
            <w:tcMar>
              <w:top w:w="0" w:type="dxa"/>
              <w:left w:w="149" w:type="dxa"/>
              <w:bottom w:w="0" w:type="dxa"/>
              <w:right w:w="149" w:type="dxa"/>
            </w:tcMar>
            <w:hideMark/>
          </w:tcPr>
          <w:p w:rsidR="00013329" w:rsidRPr="00013329" w:rsidRDefault="00013329" w:rsidP="00013329">
            <w:pPr>
              <w:spacing w:after="0" w:line="240" w:lineRule="auto"/>
              <w:jc w:val="center"/>
              <w:textAlignment w:val="baseline"/>
              <w:rPr>
                <w:rFonts w:ascii="Times New Roman" w:eastAsia="Times New Roman" w:hAnsi="Times New Roman" w:cs="Times New Roman"/>
                <w:sz w:val="28"/>
                <w:szCs w:val="28"/>
                <w:lang w:eastAsia="ru-RU"/>
              </w:rPr>
            </w:pPr>
            <w:r w:rsidRPr="00013329">
              <w:rPr>
                <w:rFonts w:ascii="Times New Roman" w:eastAsia="Times New Roman" w:hAnsi="Times New Roman" w:cs="Times New Roman"/>
                <w:sz w:val="28"/>
                <w:szCs w:val="28"/>
                <w:lang w:eastAsia="ru-RU"/>
              </w:rPr>
              <w:t>(Инициалы, фамилия)</w:t>
            </w:r>
          </w:p>
        </w:tc>
      </w:tr>
    </w:tbl>
    <w:p w:rsidR="00013329" w:rsidRPr="00013329" w:rsidRDefault="00013329" w:rsidP="00013329">
      <w:pPr>
        <w:spacing w:after="0" w:line="240" w:lineRule="auto"/>
        <w:jc w:val="right"/>
        <w:textAlignment w:val="baseline"/>
        <w:rPr>
          <w:rFonts w:ascii="Times New Roman" w:eastAsia="Times New Roman" w:hAnsi="Times New Roman" w:cs="Times New Roman"/>
          <w:color w:val="444444"/>
          <w:sz w:val="28"/>
          <w:szCs w:val="28"/>
          <w:lang w:eastAsia="ru-RU"/>
        </w:rPr>
      </w:pPr>
      <w:r w:rsidRPr="00013329">
        <w:rPr>
          <w:rFonts w:ascii="Times New Roman" w:eastAsia="Times New Roman" w:hAnsi="Times New Roman" w:cs="Times New Roman"/>
          <w:color w:val="444444"/>
          <w:sz w:val="28"/>
          <w:szCs w:val="28"/>
          <w:lang w:eastAsia="ru-RU"/>
        </w:rPr>
        <w:br/>
      </w:r>
      <w:r w:rsidRPr="00013329">
        <w:rPr>
          <w:rFonts w:ascii="Times New Roman" w:eastAsia="Times New Roman" w:hAnsi="Times New Roman" w:cs="Times New Roman"/>
          <w:color w:val="444444"/>
          <w:sz w:val="28"/>
          <w:szCs w:val="28"/>
          <w:lang w:eastAsia="ru-RU"/>
        </w:rPr>
        <w:br/>
        <w:t xml:space="preserve">Заместитель </w:t>
      </w:r>
      <w:proofErr w:type="gramStart"/>
      <w:r w:rsidRPr="00013329">
        <w:rPr>
          <w:rFonts w:ascii="Times New Roman" w:eastAsia="Times New Roman" w:hAnsi="Times New Roman" w:cs="Times New Roman"/>
          <w:color w:val="444444"/>
          <w:sz w:val="28"/>
          <w:szCs w:val="28"/>
          <w:lang w:eastAsia="ru-RU"/>
        </w:rPr>
        <w:t>начальника</w:t>
      </w:r>
      <w:r w:rsidRPr="00013329">
        <w:rPr>
          <w:rFonts w:ascii="Times New Roman" w:eastAsia="Times New Roman" w:hAnsi="Times New Roman" w:cs="Times New Roman"/>
          <w:color w:val="444444"/>
          <w:sz w:val="28"/>
          <w:szCs w:val="28"/>
          <w:lang w:eastAsia="ru-RU"/>
        </w:rPr>
        <w:br/>
        <w:t>управления региональной безопасности</w:t>
      </w:r>
      <w:r w:rsidRPr="00013329">
        <w:rPr>
          <w:rFonts w:ascii="Times New Roman" w:eastAsia="Times New Roman" w:hAnsi="Times New Roman" w:cs="Times New Roman"/>
          <w:color w:val="444444"/>
          <w:sz w:val="28"/>
          <w:szCs w:val="28"/>
          <w:lang w:eastAsia="ru-RU"/>
        </w:rPr>
        <w:br/>
        <w:t>администрации Краснодарского края</w:t>
      </w:r>
      <w:proofErr w:type="gramEnd"/>
      <w:r w:rsidRPr="00013329">
        <w:rPr>
          <w:rFonts w:ascii="Times New Roman" w:eastAsia="Times New Roman" w:hAnsi="Times New Roman" w:cs="Times New Roman"/>
          <w:color w:val="444444"/>
          <w:sz w:val="28"/>
          <w:szCs w:val="28"/>
          <w:lang w:eastAsia="ru-RU"/>
        </w:rPr>
        <w:br/>
        <w:t>А.А.УСМАНОВ</w:t>
      </w:r>
    </w:p>
    <w:p w:rsidR="00B75553" w:rsidRPr="00013329" w:rsidRDefault="00B75553">
      <w:pPr>
        <w:rPr>
          <w:rFonts w:ascii="Times New Roman" w:hAnsi="Times New Roman" w:cs="Times New Roman"/>
          <w:sz w:val="28"/>
          <w:szCs w:val="28"/>
        </w:rPr>
      </w:pPr>
    </w:p>
    <w:sectPr w:rsidR="00B75553" w:rsidRPr="00013329" w:rsidSect="00C331CE">
      <w:headerReference w:type="even" r:id="rId28"/>
      <w:headerReference w:type="default" r:id="rId29"/>
      <w:footerReference w:type="even" r:id="rId30"/>
      <w:footerReference w:type="default" r:id="rId31"/>
      <w:headerReference w:type="first" r:id="rId32"/>
      <w:footerReference w:type="first" r:id="rId33"/>
      <w:type w:val="continuous"/>
      <w:pgSz w:w="11909" w:h="16838" w:code="9"/>
      <w:pgMar w:top="851" w:right="710" w:bottom="851" w:left="1418" w:header="568" w:footer="6" w:gutter="0"/>
      <w:paperSrc w:first="7"/>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2E" w:rsidRDefault="006E782E" w:rsidP="00C331CE">
      <w:pPr>
        <w:spacing w:after="0" w:line="240" w:lineRule="auto"/>
      </w:pPr>
      <w:r>
        <w:separator/>
      </w:r>
    </w:p>
  </w:endnote>
  <w:endnote w:type="continuationSeparator" w:id="0">
    <w:p w:rsidR="006E782E" w:rsidRDefault="006E782E" w:rsidP="00C3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CE" w:rsidRDefault="00C331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CE" w:rsidRDefault="00C331C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CE" w:rsidRDefault="00C331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2E" w:rsidRDefault="006E782E" w:rsidP="00C331CE">
      <w:pPr>
        <w:spacing w:after="0" w:line="240" w:lineRule="auto"/>
      </w:pPr>
      <w:r>
        <w:separator/>
      </w:r>
    </w:p>
  </w:footnote>
  <w:footnote w:type="continuationSeparator" w:id="0">
    <w:p w:rsidR="006E782E" w:rsidRDefault="006E782E" w:rsidP="00C33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35767"/>
      <w:docPartObj>
        <w:docPartGallery w:val="Page Numbers (Top of Page)"/>
        <w:docPartUnique/>
      </w:docPartObj>
    </w:sdtPr>
    <w:sdtContent>
      <w:p w:rsidR="00C331CE" w:rsidRDefault="00C331CE">
        <w:pPr>
          <w:pStyle w:val="a6"/>
          <w:jc w:val="center"/>
        </w:pPr>
        <w:r>
          <w:fldChar w:fldCharType="begin"/>
        </w:r>
        <w:r>
          <w:instrText>PAGE   \* MERGEFORMAT</w:instrText>
        </w:r>
        <w:r>
          <w:fldChar w:fldCharType="separate"/>
        </w:r>
        <w:r>
          <w:rPr>
            <w:noProof/>
          </w:rPr>
          <w:t>10</w:t>
        </w:r>
        <w:r>
          <w:fldChar w:fldCharType="end"/>
        </w:r>
      </w:p>
    </w:sdtContent>
  </w:sdt>
  <w:p w:rsidR="00C331CE" w:rsidRDefault="00C331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CE" w:rsidRDefault="00C331C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CE" w:rsidRDefault="00C331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1A"/>
    <w:rsid w:val="00013329"/>
    <w:rsid w:val="000C70D8"/>
    <w:rsid w:val="00474781"/>
    <w:rsid w:val="004E5626"/>
    <w:rsid w:val="006248C1"/>
    <w:rsid w:val="006E782E"/>
    <w:rsid w:val="0074323D"/>
    <w:rsid w:val="008D379A"/>
    <w:rsid w:val="00A456BD"/>
    <w:rsid w:val="00B75553"/>
    <w:rsid w:val="00C331CE"/>
    <w:rsid w:val="00C67DA1"/>
    <w:rsid w:val="00CB439E"/>
    <w:rsid w:val="00D73CD5"/>
    <w:rsid w:val="00F5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33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3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81"/>
    <w:rPr>
      <w:rFonts w:ascii="Tahoma" w:hAnsi="Tahoma" w:cs="Tahoma"/>
      <w:sz w:val="16"/>
      <w:szCs w:val="16"/>
    </w:rPr>
  </w:style>
  <w:style w:type="character" w:customStyle="1" w:styleId="20">
    <w:name w:val="Заголовок 2 Знак"/>
    <w:basedOn w:val="a0"/>
    <w:link w:val="2"/>
    <w:uiPriority w:val="9"/>
    <w:rsid w:val="00013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3329"/>
    <w:rPr>
      <w:rFonts w:ascii="Times New Roman" w:eastAsia="Times New Roman" w:hAnsi="Times New Roman" w:cs="Times New Roman"/>
      <w:b/>
      <w:bCs/>
      <w:sz w:val="27"/>
      <w:szCs w:val="27"/>
      <w:lang w:eastAsia="ru-RU"/>
    </w:rPr>
  </w:style>
  <w:style w:type="paragraph" w:customStyle="1" w:styleId="formattext">
    <w:name w:val="formattext"/>
    <w:basedOn w:val="a"/>
    <w:rsid w:val="0001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13329"/>
    <w:rPr>
      <w:color w:val="0000FF"/>
      <w:u w:val="single"/>
    </w:rPr>
  </w:style>
  <w:style w:type="paragraph" w:customStyle="1" w:styleId="headertext">
    <w:name w:val="headertext"/>
    <w:basedOn w:val="a"/>
    <w:rsid w:val="0001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331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31CE"/>
  </w:style>
  <w:style w:type="paragraph" w:styleId="a8">
    <w:name w:val="footer"/>
    <w:basedOn w:val="a"/>
    <w:link w:val="a9"/>
    <w:uiPriority w:val="99"/>
    <w:unhideWhenUsed/>
    <w:rsid w:val="00C331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3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33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3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81"/>
    <w:rPr>
      <w:rFonts w:ascii="Tahoma" w:hAnsi="Tahoma" w:cs="Tahoma"/>
      <w:sz w:val="16"/>
      <w:szCs w:val="16"/>
    </w:rPr>
  </w:style>
  <w:style w:type="character" w:customStyle="1" w:styleId="20">
    <w:name w:val="Заголовок 2 Знак"/>
    <w:basedOn w:val="a0"/>
    <w:link w:val="2"/>
    <w:uiPriority w:val="9"/>
    <w:rsid w:val="00013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3329"/>
    <w:rPr>
      <w:rFonts w:ascii="Times New Roman" w:eastAsia="Times New Roman" w:hAnsi="Times New Roman" w:cs="Times New Roman"/>
      <w:b/>
      <w:bCs/>
      <w:sz w:val="27"/>
      <w:szCs w:val="27"/>
      <w:lang w:eastAsia="ru-RU"/>
    </w:rPr>
  </w:style>
  <w:style w:type="paragraph" w:customStyle="1" w:styleId="formattext">
    <w:name w:val="formattext"/>
    <w:basedOn w:val="a"/>
    <w:rsid w:val="0001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13329"/>
    <w:rPr>
      <w:color w:val="0000FF"/>
      <w:u w:val="single"/>
    </w:rPr>
  </w:style>
  <w:style w:type="paragraph" w:customStyle="1" w:styleId="headertext">
    <w:name w:val="headertext"/>
    <w:basedOn w:val="a"/>
    <w:rsid w:val="0001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331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31CE"/>
  </w:style>
  <w:style w:type="paragraph" w:styleId="a8">
    <w:name w:val="footer"/>
    <w:basedOn w:val="a"/>
    <w:link w:val="a9"/>
    <w:uiPriority w:val="99"/>
    <w:unhideWhenUsed/>
    <w:rsid w:val="00C331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60095">
      <w:bodyDiv w:val="1"/>
      <w:marLeft w:val="0"/>
      <w:marRight w:val="0"/>
      <w:marTop w:val="0"/>
      <w:marBottom w:val="0"/>
      <w:divBdr>
        <w:top w:val="none" w:sz="0" w:space="0" w:color="auto"/>
        <w:left w:val="none" w:sz="0" w:space="0" w:color="auto"/>
        <w:bottom w:val="none" w:sz="0" w:space="0" w:color="auto"/>
        <w:right w:val="none" w:sz="0" w:space="0" w:color="auto"/>
      </w:divBdr>
      <w:divsChild>
        <w:div w:id="36665386">
          <w:marLeft w:val="0"/>
          <w:marRight w:val="0"/>
          <w:marTop w:val="0"/>
          <w:marBottom w:val="0"/>
          <w:divBdr>
            <w:top w:val="none" w:sz="0" w:space="0" w:color="auto"/>
            <w:left w:val="none" w:sz="0" w:space="0" w:color="auto"/>
            <w:bottom w:val="none" w:sz="0" w:space="0" w:color="auto"/>
            <w:right w:val="none" w:sz="0" w:space="0" w:color="auto"/>
          </w:divBdr>
          <w:divsChild>
            <w:div w:id="1307391023">
              <w:marLeft w:val="0"/>
              <w:marRight w:val="0"/>
              <w:marTop w:val="0"/>
              <w:marBottom w:val="0"/>
              <w:divBdr>
                <w:top w:val="none" w:sz="0" w:space="0" w:color="auto"/>
                <w:left w:val="none" w:sz="0" w:space="0" w:color="auto"/>
                <w:bottom w:val="none" w:sz="0" w:space="0" w:color="auto"/>
                <w:right w:val="none" w:sz="0" w:space="0" w:color="auto"/>
              </w:divBdr>
              <w:divsChild>
                <w:div w:id="18799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088">
          <w:marLeft w:val="0"/>
          <w:marRight w:val="0"/>
          <w:marTop w:val="0"/>
          <w:marBottom w:val="0"/>
          <w:divBdr>
            <w:top w:val="none" w:sz="0" w:space="0" w:color="auto"/>
            <w:left w:val="none" w:sz="0" w:space="0" w:color="auto"/>
            <w:bottom w:val="none" w:sz="0" w:space="0" w:color="auto"/>
            <w:right w:val="none" w:sz="0" w:space="0" w:color="auto"/>
          </w:divBdr>
          <w:divsChild>
            <w:div w:id="143931204">
              <w:marLeft w:val="0"/>
              <w:marRight w:val="0"/>
              <w:marTop w:val="0"/>
              <w:marBottom w:val="0"/>
              <w:divBdr>
                <w:top w:val="none" w:sz="0" w:space="0" w:color="auto"/>
                <w:left w:val="none" w:sz="0" w:space="0" w:color="auto"/>
                <w:bottom w:val="none" w:sz="0" w:space="0" w:color="auto"/>
                <w:right w:val="none" w:sz="0" w:space="0" w:color="auto"/>
              </w:divBdr>
              <w:divsChild>
                <w:div w:id="1387221715">
                  <w:marLeft w:val="0"/>
                  <w:marRight w:val="0"/>
                  <w:marTop w:val="0"/>
                  <w:marBottom w:val="0"/>
                  <w:divBdr>
                    <w:top w:val="none" w:sz="0" w:space="0" w:color="auto"/>
                    <w:left w:val="none" w:sz="0" w:space="0" w:color="auto"/>
                    <w:bottom w:val="none" w:sz="0" w:space="0" w:color="auto"/>
                    <w:right w:val="none" w:sz="0" w:space="0" w:color="auto"/>
                  </w:divBdr>
                  <w:divsChild>
                    <w:div w:id="670833476">
                      <w:marLeft w:val="0"/>
                      <w:marRight w:val="0"/>
                      <w:marTop w:val="0"/>
                      <w:marBottom w:val="0"/>
                      <w:divBdr>
                        <w:top w:val="none" w:sz="0" w:space="0" w:color="auto"/>
                        <w:left w:val="none" w:sz="0" w:space="0" w:color="auto"/>
                        <w:bottom w:val="none" w:sz="0" w:space="0" w:color="auto"/>
                        <w:right w:val="none" w:sz="0" w:space="0" w:color="auto"/>
                      </w:divBdr>
                    </w:div>
                    <w:div w:id="11187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60215" TargetMode="External"/><Relationship Id="rId13" Type="http://schemas.openxmlformats.org/officeDocument/2006/relationships/hyperlink" Target="https://docs.cntd.ru/document/407121189" TargetMode="External"/><Relationship Id="rId18" Type="http://schemas.openxmlformats.org/officeDocument/2006/relationships/hyperlink" Target="https://docs.cntd.ru/document/407121189" TargetMode="External"/><Relationship Id="rId26" Type="http://schemas.openxmlformats.org/officeDocument/2006/relationships/hyperlink" Target="https://docs.cntd.ru/document/407121189" TargetMode="External"/><Relationship Id="rId3" Type="http://schemas.openxmlformats.org/officeDocument/2006/relationships/settings" Target="settings.xml"/><Relationship Id="rId21" Type="http://schemas.openxmlformats.org/officeDocument/2006/relationships/hyperlink" Target="https://docs.cntd.ru/document/407121189" TargetMode="External"/><Relationship Id="rId34" Type="http://schemas.openxmlformats.org/officeDocument/2006/relationships/fontTable" Target="fontTable.xml"/><Relationship Id="rId7" Type="http://schemas.openxmlformats.org/officeDocument/2006/relationships/hyperlink" Target="https://docs.cntd.ru/document/407121189" TargetMode="External"/><Relationship Id="rId12" Type="http://schemas.openxmlformats.org/officeDocument/2006/relationships/hyperlink" Target="https://docs.cntd.ru/document/407121189" TargetMode="External"/><Relationship Id="rId17" Type="http://schemas.openxmlformats.org/officeDocument/2006/relationships/hyperlink" Target="https://docs.cntd.ru/document/407121189" TargetMode="External"/><Relationship Id="rId25" Type="http://schemas.openxmlformats.org/officeDocument/2006/relationships/hyperlink" Target="https://docs.cntd.ru/document/407121189"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docs.cntd.ru/document/407121189" TargetMode="External"/><Relationship Id="rId20" Type="http://schemas.openxmlformats.org/officeDocument/2006/relationships/hyperlink" Target="https://docs.cntd.ru/document/407121189"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430683258" TargetMode="External"/><Relationship Id="rId24" Type="http://schemas.openxmlformats.org/officeDocument/2006/relationships/hyperlink" Target="https://docs.cntd.ru/document/407121189"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cs.cntd.ru/document/407121189" TargetMode="External"/><Relationship Id="rId23" Type="http://schemas.openxmlformats.org/officeDocument/2006/relationships/hyperlink" Target="https://docs.cntd.ru/document/430683258" TargetMode="External"/><Relationship Id="rId28" Type="http://schemas.openxmlformats.org/officeDocument/2006/relationships/header" Target="header1.xml"/><Relationship Id="rId10" Type="http://schemas.openxmlformats.org/officeDocument/2006/relationships/hyperlink" Target="https://docs.cntd.ru/document/901970787" TargetMode="External"/><Relationship Id="rId19" Type="http://schemas.openxmlformats.org/officeDocument/2006/relationships/hyperlink" Target="https://docs.cntd.ru/document/40712118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cntd.ru/document/9034380" TargetMode="External"/><Relationship Id="rId14" Type="http://schemas.openxmlformats.org/officeDocument/2006/relationships/hyperlink" Target="https://docs.cntd.ru/document/407121189" TargetMode="External"/><Relationship Id="rId22" Type="http://schemas.openxmlformats.org/officeDocument/2006/relationships/hyperlink" Target="https://docs.cntd.ru/document/430683258" TargetMode="External"/><Relationship Id="rId27" Type="http://schemas.openxmlformats.org/officeDocument/2006/relationships/hyperlink" Target="https://docs.cntd.ru/document/407121189"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ОВПО</dc:creator>
  <cp:lastModifiedBy>ОВПО</cp:lastModifiedBy>
  <cp:revision>3</cp:revision>
  <dcterms:created xsi:type="dcterms:W3CDTF">2024-03-19T06:01:00Z</dcterms:created>
  <dcterms:modified xsi:type="dcterms:W3CDTF">2024-03-19T06:02:00Z</dcterms:modified>
</cp:coreProperties>
</file>