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2EA88F" w14:textId="6285BAFE" w:rsidR="00086566" w:rsidRPr="00086566" w:rsidRDefault="00086566" w:rsidP="00086566">
      <w:pPr>
        <w:pStyle w:val="a3"/>
        <w:ind w:left="709" w:right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086566">
        <w:rPr>
          <w:rFonts w:ascii="Times New Roman" w:hAnsi="Times New Roman"/>
          <w:b/>
          <w:bCs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>
        <w:rPr>
          <w:rFonts w:ascii="Times New Roman" w:hAnsi="Times New Roman"/>
          <w:b/>
          <w:bCs/>
          <w:sz w:val="28"/>
          <w:szCs w:val="28"/>
        </w:rPr>
        <w:t>"</w:t>
      </w:r>
      <w:r w:rsidR="00386ED3" w:rsidRPr="00386ED3">
        <w:rPr>
          <w:rFonts w:ascii="Times New Roman" w:hAnsi="Times New Roman"/>
          <w:b/>
          <w:bCs/>
          <w:sz w:val="28"/>
          <w:szCs w:val="28"/>
        </w:rPr>
        <w:t>Выдача разрешений на ввод в эксплуатацию</w:t>
      </w:r>
      <w:r>
        <w:rPr>
          <w:rFonts w:ascii="Times New Roman" w:hAnsi="Times New Roman"/>
          <w:b/>
          <w:bCs/>
          <w:sz w:val="28"/>
          <w:szCs w:val="28"/>
        </w:rPr>
        <w:t>"</w:t>
      </w:r>
    </w:p>
    <w:p w14:paraId="6DA9361C" w14:textId="77777777" w:rsidR="00086566" w:rsidRDefault="00086566" w:rsidP="00086566">
      <w:pPr>
        <w:shd w:val="clear" w:color="auto" w:fill="FFFFFF"/>
        <w:tabs>
          <w:tab w:val="left" w:pos="142"/>
        </w:tabs>
        <w:ind w:firstLine="720"/>
        <w:jc w:val="both"/>
        <w:rPr>
          <w:sz w:val="28"/>
          <w:szCs w:val="28"/>
        </w:rPr>
      </w:pPr>
    </w:p>
    <w:p w14:paraId="096013B1" w14:textId="28170B88" w:rsidR="00086566" w:rsidRPr="00065263" w:rsidRDefault="00086566" w:rsidP="00086566">
      <w:pPr>
        <w:shd w:val="clear" w:color="auto" w:fill="FFFFFF"/>
        <w:tabs>
          <w:tab w:val="left" w:pos="142"/>
        </w:tabs>
        <w:ind w:firstLine="720"/>
        <w:jc w:val="both"/>
      </w:pPr>
      <w:r w:rsidRPr="00065263">
        <w:rPr>
          <w:sz w:val="28"/>
          <w:szCs w:val="28"/>
        </w:rPr>
        <w:t>Конституци</w:t>
      </w:r>
      <w:r>
        <w:rPr>
          <w:sz w:val="28"/>
          <w:szCs w:val="28"/>
        </w:rPr>
        <w:t>я</w:t>
      </w:r>
      <w:r w:rsidRPr="00065263">
        <w:rPr>
          <w:sz w:val="28"/>
          <w:szCs w:val="28"/>
        </w:rPr>
        <w:t xml:space="preserve"> Российской Федерации (Собрание законодательства Российской Федерации, 2009, №1, ст.1; №1, ст.2; №4, ст.445);</w:t>
      </w:r>
    </w:p>
    <w:p w14:paraId="45E01743" w14:textId="00ABAF05" w:rsidR="00086566" w:rsidRPr="00065263" w:rsidRDefault="00086566" w:rsidP="00086566">
      <w:pPr>
        <w:shd w:val="clear" w:color="auto" w:fill="FFFFFF"/>
        <w:tabs>
          <w:tab w:val="left" w:pos="142"/>
        </w:tabs>
        <w:ind w:firstLine="720"/>
        <w:jc w:val="both"/>
        <w:rPr>
          <w:sz w:val="28"/>
          <w:szCs w:val="28"/>
        </w:rPr>
      </w:pPr>
      <w:r w:rsidRPr="00065263">
        <w:rPr>
          <w:sz w:val="28"/>
          <w:szCs w:val="28"/>
        </w:rPr>
        <w:t>Федеральны</w:t>
      </w:r>
      <w:r>
        <w:rPr>
          <w:sz w:val="28"/>
          <w:szCs w:val="28"/>
        </w:rPr>
        <w:t>й</w:t>
      </w:r>
      <w:r w:rsidRPr="00065263">
        <w:rPr>
          <w:sz w:val="28"/>
          <w:szCs w:val="28"/>
        </w:rPr>
        <w:t xml:space="preserve"> закон от 29 декабря 2004 </w:t>
      </w:r>
      <w:r>
        <w:rPr>
          <w:sz w:val="28"/>
          <w:szCs w:val="28"/>
        </w:rPr>
        <w:t>г.</w:t>
      </w:r>
      <w:r w:rsidRPr="00065263">
        <w:rPr>
          <w:sz w:val="28"/>
          <w:szCs w:val="28"/>
        </w:rPr>
        <w:t xml:space="preserve"> № 190-ФЗ </w:t>
      </w:r>
      <w:r>
        <w:rPr>
          <w:sz w:val="28"/>
          <w:szCs w:val="28"/>
        </w:rPr>
        <w:t>"</w:t>
      </w:r>
      <w:r w:rsidRPr="00065263">
        <w:rPr>
          <w:sz w:val="28"/>
          <w:szCs w:val="28"/>
        </w:rPr>
        <w:t>Градостроительный кодекс Российской Федерации</w:t>
      </w:r>
      <w:r>
        <w:rPr>
          <w:sz w:val="28"/>
          <w:szCs w:val="28"/>
        </w:rPr>
        <w:t>"</w:t>
      </w:r>
      <w:r w:rsidRPr="00065263">
        <w:rPr>
          <w:sz w:val="28"/>
          <w:szCs w:val="28"/>
        </w:rPr>
        <w:t xml:space="preserve"> (</w:t>
      </w:r>
      <w:r w:rsidRPr="00065263">
        <w:rPr>
          <w:spacing w:val="3"/>
          <w:sz w:val="28"/>
          <w:szCs w:val="28"/>
        </w:rPr>
        <w:t xml:space="preserve">опубликован в </w:t>
      </w:r>
      <w:r>
        <w:rPr>
          <w:spacing w:val="3"/>
          <w:sz w:val="28"/>
          <w:szCs w:val="28"/>
        </w:rPr>
        <w:t>"</w:t>
      </w:r>
      <w:r w:rsidRPr="00065263">
        <w:rPr>
          <w:spacing w:val="3"/>
          <w:sz w:val="28"/>
          <w:szCs w:val="28"/>
        </w:rPr>
        <w:t>Российской газете</w:t>
      </w:r>
      <w:r>
        <w:rPr>
          <w:spacing w:val="3"/>
          <w:sz w:val="28"/>
          <w:szCs w:val="28"/>
        </w:rPr>
        <w:t>"</w:t>
      </w:r>
      <w:r w:rsidRPr="00065263">
        <w:rPr>
          <w:spacing w:val="3"/>
          <w:sz w:val="28"/>
          <w:szCs w:val="28"/>
        </w:rPr>
        <w:t xml:space="preserve"> (№ 290, 30 декабря 2004 </w:t>
      </w:r>
      <w:r>
        <w:rPr>
          <w:spacing w:val="3"/>
          <w:sz w:val="28"/>
          <w:szCs w:val="28"/>
        </w:rPr>
        <w:t>г.</w:t>
      </w:r>
      <w:r w:rsidRPr="00065263">
        <w:rPr>
          <w:spacing w:val="3"/>
          <w:sz w:val="28"/>
          <w:szCs w:val="28"/>
        </w:rPr>
        <w:t xml:space="preserve">), </w:t>
      </w:r>
      <w:r>
        <w:rPr>
          <w:spacing w:val="3"/>
          <w:sz w:val="28"/>
          <w:szCs w:val="28"/>
        </w:rPr>
        <w:t>"</w:t>
      </w:r>
      <w:r w:rsidRPr="00065263">
        <w:rPr>
          <w:spacing w:val="3"/>
          <w:sz w:val="28"/>
          <w:szCs w:val="28"/>
        </w:rPr>
        <w:t>Собрании законодательства РФ</w:t>
      </w:r>
      <w:r>
        <w:rPr>
          <w:spacing w:val="3"/>
          <w:sz w:val="28"/>
          <w:szCs w:val="28"/>
        </w:rPr>
        <w:t>"</w:t>
      </w:r>
      <w:r w:rsidRPr="00065263">
        <w:rPr>
          <w:spacing w:val="3"/>
          <w:sz w:val="28"/>
          <w:szCs w:val="28"/>
        </w:rPr>
        <w:t xml:space="preserve"> 3 января 2005 </w:t>
      </w:r>
      <w:r>
        <w:rPr>
          <w:spacing w:val="3"/>
          <w:sz w:val="28"/>
          <w:szCs w:val="28"/>
        </w:rPr>
        <w:t>г.</w:t>
      </w:r>
      <w:r w:rsidRPr="00065263">
        <w:rPr>
          <w:spacing w:val="3"/>
          <w:sz w:val="28"/>
          <w:szCs w:val="28"/>
        </w:rPr>
        <w:t xml:space="preserve"> № 1 (часть 1</w:t>
      </w:r>
      <w:r w:rsidRPr="00065263">
        <w:rPr>
          <w:sz w:val="28"/>
          <w:szCs w:val="28"/>
        </w:rPr>
        <w:t>);</w:t>
      </w:r>
    </w:p>
    <w:p w14:paraId="40E93464" w14:textId="6401E6F3" w:rsidR="00086566" w:rsidRPr="00065263" w:rsidRDefault="00086566" w:rsidP="00086566">
      <w:pPr>
        <w:pStyle w:val="a3"/>
        <w:tabs>
          <w:tab w:val="left" w:pos="142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65263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ый</w:t>
      </w:r>
      <w:r w:rsidRPr="00065263">
        <w:rPr>
          <w:rFonts w:ascii="Times New Roman" w:hAnsi="Times New Roman"/>
          <w:sz w:val="28"/>
          <w:szCs w:val="28"/>
        </w:rPr>
        <w:t xml:space="preserve"> закон от 25 июня 2002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 № 73-ФЗ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Об объектах культурного наследия (памятниках истории и культуры) народов Российской Федерации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(опубликован в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Российской газете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от 29 июня 2002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Pr="00065263">
        <w:rPr>
          <w:rFonts w:ascii="Times New Roman" w:hAnsi="Times New Roman"/>
          <w:sz w:val="28"/>
          <w:szCs w:val="28"/>
        </w:rPr>
        <w:t>№ 116-117 (2985-2985);</w:t>
      </w:r>
    </w:p>
    <w:p w14:paraId="4D8BAC01" w14:textId="4B7EABBC" w:rsidR="00086566" w:rsidRPr="00065263" w:rsidRDefault="00086566" w:rsidP="00086566">
      <w:pPr>
        <w:pStyle w:val="a3"/>
        <w:tabs>
          <w:tab w:val="left" w:pos="142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Федеральный</w:t>
      </w:r>
      <w:r w:rsidRPr="000652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закон</w:t>
      </w:r>
      <w:r w:rsidRPr="00065263">
        <w:rPr>
          <w:rFonts w:ascii="Times New Roman" w:hAnsi="Times New Roman"/>
          <w:sz w:val="28"/>
          <w:szCs w:val="28"/>
        </w:rPr>
        <w:t xml:space="preserve"> от 6 октября 2003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 № 131-ФЗ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(опубликован в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Российской газете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, от 8 октября 2003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 № 202);</w:t>
      </w:r>
    </w:p>
    <w:p w14:paraId="02528DBD" w14:textId="6953B93A" w:rsidR="00086566" w:rsidRPr="00065263" w:rsidRDefault="00086566" w:rsidP="00086566">
      <w:pPr>
        <w:pStyle w:val="a3"/>
        <w:tabs>
          <w:tab w:val="left" w:pos="142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Федеральный</w:t>
      </w:r>
      <w:r w:rsidRPr="000652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закон</w:t>
      </w:r>
      <w:r w:rsidRPr="00065263">
        <w:rPr>
          <w:rFonts w:ascii="Times New Roman" w:hAnsi="Times New Roman"/>
          <w:sz w:val="28"/>
          <w:szCs w:val="28"/>
        </w:rPr>
        <w:t xml:space="preserve"> от 29 декабря 2004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 № 191-ФЗ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О введении в действие Градостроительного кодекса Российской Федерации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(опубликован в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Российской газете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от 30 декабря 2004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 № 290);</w:t>
      </w:r>
    </w:p>
    <w:p w14:paraId="34144A4D" w14:textId="640082D3" w:rsidR="00086566" w:rsidRPr="00065263" w:rsidRDefault="00086566" w:rsidP="00086566">
      <w:pPr>
        <w:pStyle w:val="a3"/>
        <w:tabs>
          <w:tab w:val="left" w:pos="142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65263">
        <w:rPr>
          <w:rFonts w:ascii="Times New Roman" w:hAnsi="Times New Roman"/>
          <w:sz w:val="28"/>
          <w:szCs w:val="28"/>
        </w:rPr>
        <w:t xml:space="preserve">Федеральный закон от 13 июля 2015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 № 218-ФЗ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О государственной регистрации недвижимости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(опубликован в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Российской газете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065263">
        <w:rPr>
          <w:rFonts w:ascii="Times New Roman" w:hAnsi="Times New Roman"/>
          <w:sz w:val="28"/>
          <w:szCs w:val="28"/>
        </w:rPr>
        <w:t xml:space="preserve">17 июля 2015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 выпуск № 6727);</w:t>
      </w:r>
    </w:p>
    <w:p w14:paraId="09734020" w14:textId="65CFB16B" w:rsidR="00086566" w:rsidRPr="00065263" w:rsidRDefault="00086566" w:rsidP="00086566">
      <w:pPr>
        <w:pStyle w:val="a3"/>
        <w:tabs>
          <w:tab w:val="left" w:pos="142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Федеральный</w:t>
      </w:r>
      <w:r w:rsidRPr="000652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закон</w:t>
      </w:r>
      <w:r w:rsidRPr="00065263">
        <w:rPr>
          <w:rFonts w:ascii="Times New Roman" w:hAnsi="Times New Roman"/>
          <w:sz w:val="28"/>
          <w:szCs w:val="28"/>
        </w:rPr>
        <w:t xml:space="preserve"> от 30 декабря 2015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 № 459-ФЗ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О внесении изменений в Федеральный закон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Об объектах культурного наследия (памятниках истории и культуры) народов Российской Федерации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и отдельные законодательные акты Российской Федерации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(опубликован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065263">
        <w:rPr>
          <w:rFonts w:ascii="Times New Roman" w:hAnsi="Times New Roman"/>
          <w:sz w:val="28"/>
          <w:szCs w:val="28"/>
        </w:rPr>
        <w:t xml:space="preserve">30 декабря 2015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 на www.pravo.gov.ru); </w:t>
      </w:r>
    </w:p>
    <w:p w14:paraId="256FAF11" w14:textId="323A1477" w:rsidR="00086566" w:rsidRPr="00065263" w:rsidRDefault="00086566" w:rsidP="00086566">
      <w:pPr>
        <w:pStyle w:val="a3"/>
        <w:tabs>
          <w:tab w:val="left" w:pos="142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  <w:r w:rsidRPr="00065263">
        <w:rPr>
          <w:rFonts w:ascii="Times New Roman" w:hAnsi="Times New Roman"/>
          <w:sz w:val="28"/>
          <w:szCs w:val="28"/>
        </w:rPr>
        <w:t xml:space="preserve"> Правительства Российской Федерации от 16 мая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5263">
        <w:rPr>
          <w:rFonts w:ascii="Times New Roman" w:hAnsi="Times New Roman"/>
          <w:sz w:val="28"/>
          <w:szCs w:val="28"/>
        </w:rPr>
        <w:t xml:space="preserve">2011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 № 373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(опубликовано в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Собрание законодательства Российской Федерации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, от 30 мая 2011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 № 22, ст. 3169);</w:t>
      </w:r>
    </w:p>
    <w:p w14:paraId="489BF5CB" w14:textId="1BEECA99" w:rsidR="00086566" w:rsidRPr="00065263" w:rsidRDefault="00086566" w:rsidP="00086566">
      <w:pPr>
        <w:pStyle w:val="a3"/>
        <w:tabs>
          <w:tab w:val="left" w:pos="142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  <w:r w:rsidRPr="00065263">
        <w:rPr>
          <w:rFonts w:ascii="Times New Roman" w:hAnsi="Times New Roman"/>
          <w:sz w:val="28"/>
          <w:szCs w:val="28"/>
        </w:rPr>
        <w:t xml:space="preserve"> Правительства Российской Федерации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Pr="00065263">
        <w:rPr>
          <w:rFonts w:ascii="Times New Roman" w:hAnsi="Times New Roman"/>
          <w:sz w:val="28"/>
          <w:szCs w:val="28"/>
        </w:rPr>
        <w:t>от 25 июня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5263">
        <w:rPr>
          <w:rFonts w:ascii="Times New Roman" w:hAnsi="Times New Roman"/>
          <w:sz w:val="28"/>
          <w:szCs w:val="28"/>
        </w:rPr>
        <w:t xml:space="preserve">2012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 № 634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(вместе с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) (опубликовано в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Российской газете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№ 148 от 2 июля 2012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>);</w:t>
      </w:r>
    </w:p>
    <w:p w14:paraId="223145B0" w14:textId="792FE607" w:rsidR="00086566" w:rsidRPr="00065263" w:rsidRDefault="00086566" w:rsidP="00086566">
      <w:pPr>
        <w:pStyle w:val="a3"/>
        <w:tabs>
          <w:tab w:val="left" w:pos="142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  <w:r w:rsidRPr="00065263">
        <w:rPr>
          <w:rFonts w:ascii="Times New Roman" w:hAnsi="Times New Roman"/>
          <w:sz w:val="28"/>
          <w:szCs w:val="28"/>
        </w:rPr>
        <w:t xml:space="preserve"> Правительства Российской Федерации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Pr="00065263">
        <w:rPr>
          <w:rFonts w:ascii="Times New Roman" w:hAnsi="Times New Roman"/>
          <w:sz w:val="28"/>
          <w:szCs w:val="28"/>
        </w:rPr>
        <w:t xml:space="preserve"> от 25 августа 2012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 № 852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</w:t>
      </w:r>
      <w:r w:rsidRPr="00065263">
        <w:rPr>
          <w:rFonts w:ascii="Times New Roman" w:hAnsi="Times New Roman"/>
          <w:sz w:val="28"/>
          <w:szCs w:val="28"/>
        </w:rPr>
        <w:lastRenderedPageBreak/>
        <w:t>предоставления государственных услуг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(опубликовано в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Российской газете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№ 200 от 31 августа 2012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); </w:t>
      </w:r>
    </w:p>
    <w:p w14:paraId="574B3BB7" w14:textId="3DFB2DBC" w:rsidR="00086566" w:rsidRPr="00065263" w:rsidRDefault="00086566" w:rsidP="00086566">
      <w:pPr>
        <w:pStyle w:val="a3"/>
        <w:tabs>
          <w:tab w:val="left" w:pos="142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  <w:r w:rsidRPr="00065263">
        <w:rPr>
          <w:rFonts w:ascii="Times New Roman" w:hAnsi="Times New Roman"/>
          <w:sz w:val="28"/>
          <w:szCs w:val="28"/>
        </w:rPr>
        <w:t xml:space="preserve"> Правительства Российской Федерации </w:t>
      </w: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065263">
        <w:rPr>
          <w:rFonts w:ascii="Times New Roman" w:hAnsi="Times New Roman"/>
          <w:sz w:val="28"/>
          <w:szCs w:val="28"/>
        </w:rPr>
        <w:t>от 20 ноября</w:t>
      </w:r>
      <w:r w:rsidR="00386ED3">
        <w:rPr>
          <w:rFonts w:ascii="Times New Roman" w:hAnsi="Times New Roman"/>
          <w:sz w:val="28"/>
          <w:szCs w:val="28"/>
        </w:rPr>
        <w:t xml:space="preserve"> </w:t>
      </w:r>
      <w:r w:rsidRPr="00065263">
        <w:rPr>
          <w:rFonts w:ascii="Times New Roman" w:hAnsi="Times New Roman"/>
          <w:sz w:val="28"/>
          <w:szCs w:val="28"/>
        </w:rPr>
        <w:t xml:space="preserve">2012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 № 1198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Российская газета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, от 23 ноября 2012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 № 271, в Собрании законодательства Российской Федерации от 26 ноября 2012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 № 48 ст. 6706);</w:t>
      </w:r>
    </w:p>
    <w:p w14:paraId="7C3EBFF5" w14:textId="754C7C8C" w:rsidR="00086566" w:rsidRPr="00065263" w:rsidRDefault="00086566" w:rsidP="00086566">
      <w:pPr>
        <w:pStyle w:val="a3"/>
        <w:tabs>
          <w:tab w:val="left" w:pos="142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65263">
        <w:rPr>
          <w:rFonts w:ascii="Times New Roman" w:hAnsi="Times New Roman"/>
          <w:sz w:val="28"/>
          <w:szCs w:val="28"/>
        </w:rPr>
        <w:t xml:space="preserve">риказ Министерства строительства и жилищно-коммунального хозяйства Российской Федерации от 19 сентября 2018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 №591/пр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0652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Об утверждении форм уведомлений, необходимых для строительства или реконструкции объекта индивидуального жилищного строительства или садового дома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(Зарегистрировано в Минюсте России 27 сентября 2018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              № 52269);</w:t>
      </w:r>
    </w:p>
    <w:p w14:paraId="0E570A1A" w14:textId="4EFADAB2" w:rsidR="00086566" w:rsidRPr="00065263" w:rsidRDefault="00086566" w:rsidP="00086566">
      <w:pPr>
        <w:pStyle w:val="a3"/>
        <w:tabs>
          <w:tab w:val="left" w:pos="142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</w:t>
      </w:r>
      <w:r w:rsidRPr="00065263">
        <w:rPr>
          <w:rFonts w:ascii="Times New Roman" w:hAnsi="Times New Roman"/>
          <w:sz w:val="28"/>
          <w:szCs w:val="28"/>
        </w:rPr>
        <w:t xml:space="preserve"> Краснодарского края от 21 июля 2008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 № 1540-КЗ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Градостроительный кодекс Краснодарского края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(текст опубликован в издании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Кубанские новости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от 24 июля 2008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>);</w:t>
      </w:r>
    </w:p>
    <w:p w14:paraId="3C2B30BB" w14:textId="50B8FD62" w:rsidR="00086566" w:rsidRPr="00065263" w:rsidRDefault="00086566" w:rsidP="00086566">
      <w:pPr>
        <w:pStyle w:val="a3"/>
        <w:tabs>
          <w:tab w:val="left" w:pos="142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</w:t>
      </w:r>
      <w:r w:rsidRPr="00065263">
        <w:rPr>
          <w:rFonts w:ascii="Times New Roman" w:hAnsi="Times New Roman"/>
          <w:sz w:val="28"/>
          <w:szCs w:val="28"/>
        </w:rPr>
        <w:t xml:space="preserve"> Краснодарского края от 2 марта 2012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 № 2446-КЗ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Об отдельных вопросах организации предоставления государственных и муниципальных услуг на территории Краснодарского края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Кубанские новости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065263">
        <w:rPr>
          <w:rFonts w:ascii="Times New Roman" w:hAnsi="Times New Roman"/>
          <w:sz w:val="28"/>
          <w:szCs w:val="28"/>
        </w:rPr>
        <w:t xml:space="preserve">от 12 марта 2012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 № 43);</w:t>
      </w:r>
    </w:p>
    <w:p w14:paraId="5FF952FE" w14:textId="0897AE02" w:rsidR="00086566" w:rsidRPr="00065263" w:rsidRDefault="00086566" w:rsidP="00086566">
      <w:pPr>
        <w:pStyle w:val="a3"/>
        <w:tabs>
          <w:tab w:val="left" w:pos="142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65263">
        <w:rPr>
          <w:rFonts w:ascii="Times New Roman" w:hAnsi="Times New Roman"/>
          <w:sz w:val="28"/>
          <w:szCs w:val="28"/>
        </w:rPr>
        <w:t xml:space="preserve">Устав муниципального образования Мостовский район, утвержденным решением Совета муниципального образования Мостовский район 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Pr="00065263">
        <w:rPr>
          <w:rFonts w:ascii="Times New Roman" w:hAnsi="Times New Roman"/>
          <w:sz w:val="28"/>
          <w:szCs w:val="28"/>
        </w:rPr>
        <w:t xml:space="preserve">от 22 апреля 2015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 № 403</w:t>
      </w:r>
      <w:r w:rsidRPr="00086566">
        <w:t xml:space="preserve"> </w:t>
      </w:r>
      <w:r w:rsidRPr="00086566">
        <w:rPr>
          <w:rFonts w:ascii="Times New Roman" w:hAnsi="Times New Roman"/>
          <w:sz w:val="28"/>
          <w:szCs w:val="28"/>
        </w:rPr>
        <w:t>(с изменениями от 26</w:t>
      </w:r>
      <w:r w:rsidR="00386ED3">
        <w:rPr>
          <w:rFonts w:ascii="Times New Roman" w:hAnsi="Times New Roman"/>
          <w:sz w:val="28"/>
          <w:szCs w:val="28"/>
        </w:rPr>
        <w:t xml:space="preserve"> августа </w:t>
      </w:r>
      <w:r w:rsidRPr="00086566">
        <w:rPr>
          <w:rFonts w:ascii="Times New Roman" w:hAnsi="Times New Roman"/>
          <w:sz w:val="28"/>
          <w:szCs w:val="28"/>
        </w:rPr>
        <w:t>2020 г. № 479)</w:t>
      </w:r>
      <w:r w:rsidRPr="00065263">
        <w:rPr>
          <w:rFonts w:ascii="Times New Roman" w:hAnsi="Times New Roman"/>
          <w:sz w:val="28"/>
          <w:szCs w:val="28"/>
        </w:rPr>
        <w:t>;</w:t>
      </w:r>
    </w:p>
    <w:p w14:paraId="7AF1CB0A" w14:textId="57F7D9E8" w:rsidR="00086566" w:rsidRPr="00065263" w:rsidRDefault="00086566" w:rsidP="00086566">
      <w:pPr>
        <w:pStyle w:val="a3"/>
        <w:tabs>
          <w:tab w:val="left" w:pos="142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  <w:r w:rsidRPr="00065263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Мостовский район от 12 мая 2012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 №1262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О назначении уполномоченного органа в области градостроительной деятельности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.</w:t>
      </w:r>
    </w:p>
    <w:p w14:paraId="2CFF2FF6" w14:textId="77777777" w:rsidR="00DF25DE" w:rsidRDefault="00DF25DE"/>
    <w:sectPr w:rsidR="00DF2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5DE"/>
    <w:rsid w:val="00086566"/>
    <w:rsid w:val="00386ED3"/>
    <w:rsid w:val="00DF2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C8042"/>
  <w15:chartTrackingRefBased/>
  <w15:docId w15:val="{B1B8227D-24C7-4E5E-AAF5-7BF1080B8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6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8656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rsid w:val="00086566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682</Words>
  <Characters>3892</Characters>
  <Application>Microsoft Office Word</Application>
  <DocSecurity>0</DocSecurity>
  <Lines>32</Lines>
  <Paragraphs>9</Paragraphs>
  <ScaleCrop>false</ScaleCrop>
  <Company/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2021-03-02T06:25:00Z</dcterms:created>
  <dcterms:modified xsi:type="dcterms:W3CDTF">2021-03-04T13:14:00Z</dcterms:modified>
</cp:coreProperties>
</file>