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01" w:rsidRPr="00A00E01" w:rsidRDefault="00A00E01" w:rsidP="00A00E01">
      <w:pPr>
        <w:pStyle w:val="a3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0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1. ДОСТУПНОСТЬ И АКТУАЛЬНОСТЬ ИНФОРМАЦИИ О ДЕЯТЕЛЬНОСТИ ОРГАНИЗАЦИИ КУЛЬТУРЫ, РАЗМЕЩЕННОЙ НА ТЕРРИТОРИИ ОРГАНИЗАЦИИ</w:t>
      </w:r>
    </w:p>
    <w:p w:rsidR="00A00E01" w:rsidRPr="00A00E01" w:rsidRDefault="00A00E01" w:rsidP="00A00E0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A00E01" w:rsidRPr="00A00E01" w:rsidRDefault="00A00E01" w:rsidP="00A00E0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A00E01" w:rsidRPr="00A00E01" w:rsidRDefault="00A00E01" w:rsidP="00A00E0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A00E01" w:rsidRPr="00A00E01" w:rsidRDefault="00A00E01" w:rsidP="00A00E0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A00E01" w:rsidRPr="00A00E01" w:rsidRDefault="00A00E01" w:rsidP="00A00E0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2. КОМФОРТНОСТЬ УСЛОВИЙ ПРЕБЫВАНИЯ В ОРГАНИЗАЦИИ КУЛЬТУРЫ</w:t>
      </w:r>
    </w:p>
    <w:p w:rsidR="00A00E01" w:rsidRPr="00A00E01" w:rsidRDefault="00A00E01" w:rsidP="00A00E01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A00E01" w:rsidRPr="00A00E01" w:rsidRDefault="00A00E01" w:rsidP="00A00E01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A00E01" w:rsidRPr="00A00E01" w:rsidRDefault="00A00E01" w:rsidP="00A00E01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A00E01" w:rsidRPr="00A00E01" w:rsidRDefault="00A00E01" w:rsidP="00A00E01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A00E01" w:rsidRPr="00A00E01" w:rsidRDefault="00A00E01" w:rsidP="00A00E01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3. ДОПОЛНИТЕЛЬНЫЕ УСЛУГИ И ДОСТУПНОСТЬ ИХ ПОЛУЧЕНИЯ</w:t>
      </w:r>
    </w:p>
    <w:p w:rsidR="00A00E01" w:rsidRPr="00A00E01" w:rsidRDefault="00A00E01" w:rsidP="00A00E01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A00E01" w:rsidRPr="00A00E01" w:rsidRDefault="00A00E01" w:rsidP="00A00E01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A00E01" w:rsidRPr="00A00E01" w:rsidRDefault="00A00E01" w:rsidP="00A00E01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A00E01" w:rsidRPr="00A00E01" w:rsidRDefault="00A00E01" w:rsidP="00A00E01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A00E01" w:rsidRPr="00A00E01" w:rsidRDefault="00A00E01" w:rsidP="00A00E01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4. УДОБСТВО ПОЛЬЗОВАНИЯ ЭЛЕКТРОННЫМИ СЕРВИСАМИ, ПРЕДОСТАВЛЯЕМЫМИ ОРГАНИЗАЦИЕЙ КУЛЬТУРЫ (В ТОМ ЧИСЛЕ С ПОМОЩЬЮ МОБИЛЬНЫХ УСТРОЙСТВ)</w:t>
      </w:r>
    </w:p>
    <w:p w:rsidR="00A00E01" w:rsidRPr="00A00E01" w:rsidRDefault="00A00E01" w:rsidP="00A00E0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A00E01" w:rsidRPr="00A00E01" w:rsidRDefault="00A00E01" w:rsidP="00A00E0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A00E01" w:rsidRPr="00A00E01" w:rsidRDefault="00A00E01" w:rsidP="00A00E0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A00E01" w:rsidRPr="00A00E01" w:rsidRDefault="00A00E01" w:rsidP="00A00E0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A00E01" w:rsidRPr="00A00E01" w:rsidRDefault="00A00E01" w:rsidP="00A00E0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5. УДОБСТВО ГРАФИКА РАБОТЫ ОРГАНИЗАЦИИ КУЛЬТУРЫ</w:t>
      </w:r>
    </w:p>
    <w:p w:rsidR="00A00E01" w:rsidRPr="00A00E01" w:rsidRDefault="00A00E01" w:rsidP="00A00E01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Отлично, очень удобно</w:t>
      </w:r>
    </w:p>
    <w:p w:rsidR="00A00E01" w:rsidRPr="00A00E01" w:rsidRDefault="00A00E01" w:rsidP="00A00E01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A00E01" w:rsidRPr="00A00E01" w:rsidRDefault="00A00E01" w:rsidP="00A00E01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A00E01" w:rsidRPr="00A00E01" w:rsidRDefault="00A00E01" w:rsidP="00A00E01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A00E01" w:rsidRPr="00A00E01" w:rsidRDefault="00A00E01" w:rsidP="00A00E01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 xml:space="preserve">Совершенно </w:t>
      </w:r>
      <w:proofErr w:type="gramStart"/>
      <w:r w:rsidRPr="00A00E01">
        <w:rPr>
          <w:rFonts w:ascii="Times New Roman" w:hAnsi="Times New Roman" w:cs="Times New Roman"/>
          <w:sz w:val="28"/>
          <w:szCs w:val="28"/>
        </w:rPr>
        <w:t>не удобно</w:t>
      </w:r>
      <w:proofErr w:type="gramEnd"/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lastRenderedPageBreak/>
        <w:t>6. ДОСТУПНОСТЬ УСЛУГ ДЛЯ ИНВАЛИДОВ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</w:r>
    </w:p>
    <w:p w:rsidR="00A00E01" w:rsidRPr="00A00E01" w:rsidRDefault="00A00E01" w:rsidP="00A00E0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Да</w:t>
      </w:r>
    </w:p>
    <w:p w:rsidR="00A00E01" w:rsidRPr="00A00E01" w:rsidRDefault="00A00E01" w:rsidP="00A00E0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Нет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6.2. Оснащение организации специальными устройствами для доступа инвалидов (обор</w:t>
      </w:r>
      <w:bookmarkStart w:id="0" w:name="_GoBack"/>
      <w:bookmarkEnd w:id="0"/>
      <w:r w:rsidRPr="00A00E01">
        <w:rPr>
          <w:sz w:val="28"/>
          <w:szCs w:val="28"/>
        </w:rPr>
        <w:t>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</w:r>
    </w:p>
    <w:p w:rsidR="00A00E01" w:rsidRPr="00A00E01" w:rsidRDefault="00A00E01" w:rsidP="00A00E01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Да</w:t>
      </w:r>
    </w:p>
    <w:p w:rsidR="00A00E01" w:rsidRPr="00A00E01" w:rsidRDefault="00A00E01" w:rsidP="00A00E01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Нет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6.3. Наличие сопровождающего персонала и возможности самостоятельного передвижения по территории организации</w:t>
      </w:r>
    </w:p>
    <w:p w:rsidR="00A00E01" w:rsidRPr="00A00E01" w:rsidRDefault="00A00E01" w:rsidP="00A00E01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Да</w:t>
      </w:r>
    </w:p>
    <w:p w:rsidR="00A00E01" w:rsidRPr="00A00E01" w:rsidRDefault="00A00E01" w:rsidP="00A00E01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Нет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6.4. Компетентность работы персонала с посетителями-инвалидами</w:t>
      </w:r>
    </w:p>
    <w:p w:rsidR="00A00E01" w:rsidRPr="00A00E01" w:rsidRDefault="00A00E01" w:rsidP="00A00E01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Да</w:t>
      </w:r>
    </w:p>
    <w:p w:rsidR="00A00E01" w:rsidRPr="00A00E01" w:rsidRDefault="00A00E01" w:rsidP="00A00E01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Нет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6.5.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</w:r>
    </w:p>
    <w:p w:rsidR="00A00E01" w:rsidRPr="00A00E01" w:rsidRDefault="00A00E01" w:rsidP="00A00E01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Да</w:t>
      </w:r>
    </w:p>
    <w:p w:rsidR="00A00E01" w:rsidRPr="00A00E01" w:rsidRDefault="00A00E01" w:rsidP="00A00E01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Нет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7. СОБЛЮДЕНИЕ РЕЖИМА РАБОТЫ ОРГАНИЗАЦИЕЙ КУЛЬТУРЫ</w:t>
      </w:r>
    </w:p>
    <w:p w:rsidR="00A00E01" w:rsidRPr="00A00E01" w:rsidRDefault="00A00E01" w:rsidP="00A00E01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A00E01" w:rsidRPr="00A00E01" w:rsidRDefault="00A00E01" w:rsidP="00A00E01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A00E01" w:rsidRPr="00A00E01" w:rsidRDefault="00A00E01" w:rsidP="00A00E01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Удовлетворительно, незначительные нарушения</w:t>
      </w:r>
    </w:p>
    <w:p w:rsidR="00A00E01" w:rsidRPr="00A00E01" w:rsidRDefault="00A00E01" w:rsidP="00A00E01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Плохо, много нарушений</w:t>
      </w:r>
    </w:p>
    <w:p w:rsidR="00A00E01" w:rsidRPr="00A00E01" w:rsidRDefault="00A00E01" w:rsidP="00A00E01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Неудовлетворительно, совершенно не соблюдается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lastRenderedPageBreak/>
        <w:t>8. СОБЛЮДЕНИЕ УСТАНОВЛЕННЫХ (ЗАЯВЛЕННЫХ) СРОКОВ ПРЕДОСТАВЛЕНИЯ УСЛУГ ОРГАНИЗАЦИЕЙ КУЛЬТУРЫ</w:t>
      </w:r>
    </w:p>
    <w:p w:rsidR="00A00E01" w:rsidRPr="00A00E01" w:rsidRDefault="00A00E01" w:rsidP="00A00E01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A00E01" w:rsidRPr="00A00E01" w:rsidRDefault="00A00E01" w:rsidP="00A00E01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A00E01" w:rsidRPr="00A00E01" w:rsidRDefault="00A00E01" w:rsidP="00A00E01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Удовлетворительно, незначительные нарушения</w:t>
      </w:r>
    </w:p>
    <w:p w:rsidR="00A00E01" w:rsidRPr="00A00E01" w:rsidRDefault="00A00E01" w:rsidP="00A00E01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Плохо, много нарушений</w:t>
      </w:r>
    </w:p>
    <w:p w:rsidR="00A00E01" w:rsidRPr="00A00E01" w:rsidRDefault="00A00E01" w:rsidP="00A00E01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Неудовлетворительно, совершенно не соблюдаются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9. ДОБРОЖЕЛАТЕЛЬНОСТЬ И ВЕЖЛИВОСТЬ ПЕРСОНАЛА ОРГАНИЗАЦИИ КУЛЬТУРЫ</w:t>
      </w:r>
    </w:p>
    <w:p w:rsidR="00A00E01" w:rsidRPr="00A00E01" w:rsidRDefault="00A00E01" w:rsidP="00A00E01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A00E01" w:rsidRPr="00A00E01" w:rsidRDefault="00A00E01" w:rsidP="00A00E01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A00E01" w:rsidRPr="00A00E01" w:rsidRDefault="00A00E01" w:rsidP="00A00E01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Удовлетворительно</w:t>
      </w:r>
    </w:p>
    <w:p w:rsidR="00A00E01" w:rsidRPr="00A00E01" w:rsidRDefault="00A00E01" w:rsidP="00A00E01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Плохо</w:t>
      </w:r>
    </w:p>
    <w:p w:rsidR="00A00E01" w:rsidRPr="00A00E01" w:rsidRDefault="00A00E01" w:rsidP="00A00E01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Неудовлетворительно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10. КОМПЕТЕНТНОСТЬ ПЕРСОНАЛА ОРГАНИЗАЦИИ КУЛЬТУРЫ</w:t>
      </w:r>
    </w:p>
    <w:p w:rsidR="00A00E01" w:rsidRPr="00A00E01" w:rsidRDefault="00A00E01" w:rsidP="00A00E01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A00E01" w:rsidRPr="00A00E01" w:rsidRDefault="00A00E01" w:rsidP="00A00E01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A00E01" w:rsidRPr="00A00E01" w:rsidRDefault="00A00E01" w:rsidP="00A00E01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Удовлетворительно</w:t>
      </w:r>
    </w:p>
    <w:p w:rsidR="00A00E01" w:rsidRPr="00A00E01" w:rsidRDefault="00A00E01" w:rsidP="00A00E01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Плохо</w:t>
      </w:r>
    </w:p>
    <w:p w:rsidR="00A00E01" w:rsidRPr="00A00E01" w:rsidRDefault="00A00E01" w:rsidP="00A00E01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Неудовлетворительно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11. УДОВЛЕТВОРЕННОСТЬ КАЧЕСТВОМ ОКАЗАНИЯ УСЛУГ ОРГАНИЗАЦИЕЙ КУЛЬТУРЫ В ЦЕЛОМ</w:t>
      </w:r>
    </w:p>
    <w:p w:rsidR="00A00E01" w:rsidRPr="00A00E01" w:rsidRDefault="00A00E01" w:rsidP="00A00E01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A00E01" w:rsidRPr="00A00E01" w:rsidRDefault="00A00E01" w:rsidP="00A00E01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A00E01" w:rsidRPr="00A00E01" w:rsidRDefault="00A00E01" w:rsidP="00A00E01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A00E01" w:rsidRPr="00A00E01" w:rsidRDefault="00A00E01" w:rsidP="00A00E01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A00E01" w:rsidRPr="00A00E01" w:rsidRDefault="00A00E01" w:rsidP="00A00E01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12. УДОВЛЕТВОРЕННОСТЬ МАТЕРИАЛЬНО-ТЕХНИЧЕСКИМ ОБЕСПЕЧЕНИЕМ ОРГАНИЗАЦИИ КУЛЬТУРЫ</w:t>
      </w:r>
    </w:p>
    <w:p w:rsidR="00A00E01" w:rsidRPr="00A00E01" w:rsidRDefault="00A00E01" w:rsidP="00A00E01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A00E01" w:rsidRPr="00A00E01" w:rsidRDefault="00A00E01" w:rsidP="00A00E01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A00E01" w:rsidRPr="00A00E01" w:rsidRDefault="00A00E01" w:rsidP="00A00E01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A00E01" w:rsidRPr="00A00E01" w:rsidRDefault="00A00E01" w:rsidP="00A00E01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A00E01" w:rsidRPr="00A00E01" w:rsidRDefault="00A00E01" w:rsidP="00A00E01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lastRenderedPageBreak/>
        <w:t>13.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</w:r>
    </w:p>
    <w:p w:rsidR="00A00E01" w:rsidRPr="00A00E01" w:rsidRDefault="00A00E01" w:rsidP="00A00E01">
      <w:pPr>
        <w:pStyle w:val="a3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A00E01" w:rsidRPr="00A00E01" w:rsidRDefault="00A00E01" w:rsidP="00A00E01">
      <w:pPr>
        <w:pStyle w:val="a3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A00E01" w:rsidRPr="00A00E01" w:rsidRDefault="00A00E01" w:rsidP="00A00E01">
      <w:pPr>
        <w:pStyle w:val="a3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A00E01" w:rsidRPr="00A00E01" w:rsidRDefault="00A00E01" w:rsidP="00A00E01">
      <w:pPr>
        <w:pStyle w:val="a3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A00E01" w:rsidRPr="00A00E01" w:rsidRDefault="00A00E01" w:rsidP="00A00E01">
      <w:pPr>
        <w:pStyle w:val="a3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p w:rsidR="00A00E01" w:rsidRPr="00A00E01" w:rsidRDefault="00A00E01" w:rsidP="00A00E01">
      <w:pPr>
        <w:pStyle w:val="pj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E01">
        <w:rPr>
          <w:sz w:val="28"/>
          <w:szCs w:val="28"/>
        </w:rPr>
        <w:t>14. УДОВЛЕТВОРЕННОСТЬ КАЧЕСТВОМ И СОДЕРЖАНИЕМ ПОЛИГРАФИЧЕСКИХ МАТЕРИАЛОВ ОРГАНИЗАЦИИ КУЛЬТУРЫ</w:t>
      </w:r>
    </w:p>
    <w:p w:rsidR="00A00E01" w:rsidRPr="00A00E01" w:rsidRDefault="00A00E01" w:rsidP="00A00E01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A00E01" w:rsidRPr="00A00E01" w:rsidRDefault="00A00E01" w:rsidP="00A00E01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A00E01" w:rsidRPr="00A00E01" w:rsidRDefault="00A00E01" w:rsidP="00A00E01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A00E01" w:rsidRPr="00A00E01" w:rsidRDefault="00A00E01" w:rsidP="00A00E01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A00E01" w:rsidRPr="00A00E01" w:rsidRDefault="00A00E01" w:rsidP="00A00E01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01"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sectPr w:rsidR="00A00E01" w:rsidRPr="00A00E01" w:rsidSect="00FD0E31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E1" w:rsidRDefault="00C616E1" w:rsidP="00A00E01">
      <w:pPr>
        <w:spacing w:after="0" w:line="240" w:lineRule="auto"/>
      </w:pPr>
      <w:r>
        <w:separator/>
      </w:r>
    </w:p>
  </w:endnote>
  <w:endnote w:type="continuationSeparator" w:id="0">
    <w:p w:rsidR="00C616E1" w:rsidRDefault="00C616E1" w:rsidP="00A0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Time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E1" w:rsidRDefault="00C616E1" w:rsidP="00A00E01">
      <w:pPr>
        <w:spacing w:after="0" w:line="240" w:lineRule="auto"/>
      </w:pPr>
      <w:r>
        <w:separator/>
      </w:r>
    </w:p>
  </w:footnote>
  <w:footnote w:type="continuationSeparator" w:id="0">
    <w:p w:rsidR="00C616E1" w:rsidRDefault="00C616E1" w:rsidP="00A0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30350468"/>
      <w:docPartObj>
        <w:docPartGallery w:val="Page Numbers (Top of Page)"/>
        <w:docPartUnique/>
      </w:docPartObj>
    </w:sdtPr>
    <w:sdtEndPr/>
    <w:sdtContent>
      <w:p w:rsidR="00A00E01" w:rsidRPr="00A00E01" w:rsidRDefault="00A00E0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0E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0E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0E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E3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00E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0E01" w:rsidRDefault="00A00E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653"/>
    <w:multiLevelType w:val="hybridMultilevel"/>
    <w:tmpl w:val="9B3026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F22D4"/>
    <w:multiLevelType w:val="hybridMultilevel"/>
    <w:tmpl w:val="94C49D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26541"/>
    <w:multiLevelType w:val="hybridMultilevel"/>
    <w:tmpl w:val="7944A3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303F7"/>
    <w:multiLevelType w:val="hybridMultilevel"/>
    <w:tmpl w:val="984AFA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D2191"/>
    <w:multiLevelType w:val="hybridMultilevel"/>
    <w:tmpl w:val="CC7425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428A7"/>
    <w:multiLevelType w:val="hybridMultilevel"/>
    <w:tmpl w:val="776AB8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012A5"/>
    <w:multiLevelType w:val="hybridMultilevel"/>
    <w:tmpl w:val="E1DAED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75205"/>
    <w:multiLevelType w:val="hybridMultilevel"/>
    <w:tmpl w:val="B36839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13B36"/>
    <w:multiLevelType w:val="hybridMultilevel"/>
    <w:tmpl w:val="702844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21C40"/>
    <w:multiLevelType w:val="hybridMultilevel"/>
    <w:tmpl w:val="D58279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92E80"/>
    <w:multiLevelType w:val="hybridMultilevel"/>
    <w:tmpl w:val="39F832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D6AD5"/>
    <w:multiLevelType w:val="hybridMultilevel"/>
    <w:tmpl w:val="93BE46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63BE2"/>
    <w:multiLevelType w:val="hybridMultilevel"/>
    <w:tmpl w:val="FE4073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4796B"/>
    <w:multiLevelType w:val="hybridMultilevel"/>
    <w:tmpl w:val="B38EF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80644"/>
    <w:multiLevelType w:val="hybridMultilevel"/>
    <w:tmpl w:val="013EFD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97968"/>
    <w:multiLevelType w:val="hybridMultilevel"/>
    <w:tmpl w:val="DBF278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E0705"/>
    <w:multiLevelType w:val="hybridMultilevel"/>
    <w:tmpl w:val="FBA21D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67F56"/>
    <w:multiLevelType w:val="hybridMultilevel"/>
    <w:tmpl w:val="D0A849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16"/>
  </w:num>
  <w:num w:numId="13">
    <w:abstractNumId w:val="9"/>
  </w:num>
  <w:num w:numId="14">
    <w:abstractNumId w:val="7"/>
  </w:num>
  <w:num w:numId="15">
    <w:abstractNumId w:val="11"/>
  </w:num>
  <w:num w:numId="16">
    <w:abstractNumId w:val="13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01"/>
    <w:rsid w:val="0038215A"/>
    <w:rsid w:val="00A00E01"/>
    <w:rsid w:val="00C0140D"/>
    <w:rsid w:val="00C616E1"/>
    <w:rsid w:val="00E5446D"/>
    <w:rsid w:val="00EC6893"/>
    <w:rsid w:val="00F7744E"/>
    <w:rsid w:val="00F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E01"/>
    <w:pPr>
      <w:spacing w:after="0" w:line="240" w:lineRule="auto"/>
    </w:pPr>
  </w:style>
  <w:style w:type="table" w:styleId="a4">
    <w:name w:val="Table Grid"/>
    <w:basedOn w:val="a1"/>
    <w:uiPriority w:val="59"/>
    <w:rsid w:val="00A0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A0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0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E01"/>
  </w:style>
  <w:style w:type="paragraph" w:styleId="a7">
    <w:name w:val="footer"/>
    <w:basedOn w:val="a"/>
    <w:link w:val="a8"/>
    <w:uiPriority w:val="99"/>
    <w:unhideWhenUsed/>
    <w:rsid w:val="00A0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E01"/>
    <w:pPr>
      <w:spacing w:after="0" w:line="240" w:lineRule="auto"/>
    </w:pPr>
  </w:style>
  <w:style w:type="table" w:styleId="a4">
    <w:name w:val="Table Grid"/>
    <w:basedOn w:val="a1"/>
    <w:uiPriority w:val="59"/>
    <w:rsid w:val="00A0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A0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0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E01"/>
  </w:style>
  <w:style w:type="paragraph" w:styleId="a7">
    <w:name w:val="footer"/>
    <w:basedOn w:val="a"/>
    <w:link w:val="a8"/>
    <w:uiPriority w:val="99"/>
    <w:unhideWhenUsed/>
    <w:rsid w:val="00A0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Огиенко</dc:creator>
  <cp:lastModifiedBy>User</cp:lastModifiedBy>
  <cp:revision>4</cp:revision>
  <dcterms:created xsi:type="dcterms:W3CDTF">2019-03-18T14:17:00Z</dcterms:created>
  <dcterms:modified xsi:type="dcterms:W3CDTF">2021-02-03T06:34:00Z</dcterms:modified>
</cp:coreProperties>
</file>