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FB" w:rsidRPr="00B04CCD" w:rsidRDefault="0027490C" w:rsidP="00233BFB">
      <w:pPr>
        <w:pStyle w:val="30"/>
        <w:ind w:firstLine="0"/>
        <w:jc w:val="both"/>
        <w:rPr>
          <w:szCs w:val="28"/>
        </w:rPr>
      </w:pPr>
      <w:r w:rsidRPr="00B04CCD">
        <w:rPr>
          <w:noProof/>
          <w:szCs w:val="28"/>
        </w:rPr>
        <w:drawing>
          <wp:anchor distT="0" distB="0" distL="114300" distR="114300" simplePos="0" relativeHeight="251660288" behindDoc="0" locked="0" layoutInCell="1" allowOverlap="1" wp14:anchorId="6B1ABCA8" wp14:editId="7BC460CE">
            <wp:simplePos x="0" y="0"/>
            <wp:positionH relativeFrom="column">
              <wp:posOffset>2802255</wp:posOffset>
            </wp:positionH>
            <wp:positionV relativeFrom="paragraph">
              <wp:posOffset>-393700</wp:posOffset>
            </wp:positionV>
            <wp:extent cx="662940" cy="830580"/>
            <wp:effectExtent l="0" t="0" r="3810" b="7620"/>
            <wp:wrapTopAndBottom/>
            <wp:docPr id="1" name="Рисунок 1" descr="Мостовский%20р-н%20(герб)контур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Мостовский%20р-н%20(герб)контур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  <w:r w:rsidRPr="00B04CCD">
        <w:rPr>
          <w:b/>
          <w:sz w:val="28"/>
          <w:szCs w:val="28"/>
        </w:rPr>
        <w:t xml:space="preserve">СОВЕТ МУНИЦИПАЛЬНОГО ОБРАЗОВАНИЯ </w:t>
      </w: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  <w:r w:rsidRPr="00B04CCD">
        <w:rPr>
          <w:b/>
          <w:sz w:val="28"/>
          <w:szCs w:val="28"/>
        </w:rPr>
        <w:t xml:space="preserve">МОСТОВСКИЙ РАЙОН    </w:t>
      </w: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</w:p>
    <w:p w:rsidR="00414B06" w:rsidRPr="001A6310" w:rsidRDefault="00414B06" w:rsidP="00414B06">
      <w:pPr>
        <w:jc w:val="center"/>
        <w:rPr>
          <w:b/>
          <w:sz w:val="32"/>
          <w:szCs w:val="32"/>
        </w:rPr>
      </w:pPr>
      <w:r w:rsidRPr="001A6310">
        <w:rPr>
          <w:b/>
          <w:sz w:val="32"/>
          <w:szCs w:val="32"/>
        </w:rPr>
        <w:t>РЕШЕНИЕ</w:t>
      </w: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</w:p>
    <w:p w:rsidR="00414B06" w:rsidRPr="00B04CCD" w:rsidRDefault="00414B06" w:rsidP="00414B06">
      <w:pPr>
        <w:jc w:val="center"/>
        <w:rPr>
          <w:sz w:val="28"/>
          <w:szCs w:val="28"/>
        </w:rPr>
      </w:pPr>
      <w:r w:rsidRPr="00B04CCD">
        <w:rPr>
          <w:sz w:val="28"/>
          <w:szCs w:val="28"/>
        </w:rPr>
        <w:t xml:space="preserve">от </w:t>
      </w:r>
      <w:r w:rsidR="00385E62">
        <w:rPr>
          <w:sz w:val="28"/>
          <w:szCs w:val="28"/>
        </w:rPr>
        <w:t>________________</w:t>
      </w:r>
      <w:r w:rsidRPr="00B04CCD">
        <w:rPr>
          <w:sz w:val="28"/>
          <w:szCs w:val="28"/>
        </w:rPr>
        <w:t xml:space="preserve">                </w:t>
      </w:r>
      <w:r w:rsidR="00AC1DAE">
        <w:rPr>
          <w:sz w:val="28"/>
          <w:szCs w:val="28"/>
        </w:rPr>
        <w:t xml:space="preserve">                        </w:t>
      </w:r>
      <w:r w:rsidRPr="00B04CCD">
        <w:rPr>
          <w:sz w:val="28"/>
          <w:szCs w:val="28"/>
        </w:rPr>
        <w:t xml:space="preserve">                               №</w:t>
      </w:r>
      <w:r w:rsidR="00385E62">
        <w:rPr>
          <w:sz w:val="28"/>
          <w:szCs w:val="28"/>
        </w:rPr>
        <w:t>______</w:t>
      </w:r>
    </w:p>
    <w:p w:rsidR="00414B06" w:rsidRPr="00B04CCD" w:rsidRDefault="00414B06" w:rsidP="00414B06">
      <w:pPr>
        <w:jc w:val="center"/>
        <w:rPr>
          <w:sz w:val="28"/>
          <w:szCs w:val="28"/>
        </w:rPr>
      </w:pPr>
      <w:r w:rsidRPr="00B04CCD">
        <w:rPr>
          <w:sz w:val="28"/>
          <w:szCs w:val="28"/>
        </w:rPr>
        <w:t xml:space="preserve"> пгт  Мостовской</w:t>
      </w:r>
    </w:p>
    <w:p w:rsidR="00414B06" w:rsidRPr="00B04CCD" w:rsidRDefault="00414B06" w:rsidP="00414B06">
      <w:pPr>
        <w:jc w:val="center"/>
        <w:rPr>
          <w:sz w:val="28"/>
          <w:szCs w:val="28"/>
        </w:rPr>
      </w:pPr>
    </w:p>
    <w:p w:rsidR="00414B06" w:rsidRPr="00B04CCD" w:rsidRDefault="00414B06" w:rsidP="00414B06">
      <w:pPr>
        <w:jc w:val="center"/>
        <w:rPr>
          <w:sz w:val="28"/>
          <w:szCs w:val="28"/>
        </w:rPr>
      </w:pP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  <w:r w:rsidRPr="00B04CCD">
        <w:rPr>
          <w:b/>
          <w:sz w:val="28"/>
          <w:szCs w:val="28"/>
        </w:rPr>
        <w:t>Об отчете начальника Отдела Министерства внутренних дел России по Мостовскому району о деятельности отдела Министерства внутренних дел России по Мостовскому</w:t>
      </w:r>
      <w:r w:rsidR="00385E62">
        <w:rPr>
          <w:b/>
          <w:sz w:val="28"/>
          <w:szCs w:val="28"/>
        </w:rPr>
        <w:t xml:space="preserve"> району за 2020</w:t>
      </w:r>
      <w:r w:rsidR="00A262CD" w:rsidRPr="00B04CCD">
        <w:rPr>
          <w:b/>
          <w:sz w:val="28"/>
          <w:szCs w:val="28"/>
        </w:rPr>
        <w:t xml:space="preserve"> год</w:t>
      </w:r>
    </w:p>
    <w:p w:rsidR="00414B06" w:rsidRPr="00B04CCD" w:rsidRDefault="00414B06" w:rsidP="00414B06">
      <w:pPr>
        <w:jc w:val="center"/>
        <w:rPr>
          <w:b/>
          <w:sz w:val="28"/>
          <w:szCs w:val="28"/>
        </w:rPr>
      </w:pPr>
    </w:p>
    <w:p w:rsidR="00414B06" w:rsidRPr="00B04CCD" w:rsidRDefault="00414B06" w:rsidP="007A3D61">
      <w:pPr>
        <w:ind w:firstLine="567"/>
        <w:jc w:val="center"/>
        <w:rPr>
          <w:b/>
          <w:sz w:val="28"/>
          <w:szCs w:val="28"/>
        </w:rPr>
      </w:pPr>
    </w:p>
    <w:p w:rsidR="00414B06" w:rsidRPr="00B04CCD" w:rsidRDefault="00414B06" w:rsidP="007A3D61">
      <w:pPr>
        <w:ind w:firstLine="567"/>
        <w:jc w:val="both"/>
        <w:rPr>
          <w:sz w:val="28"/>
          <w:szCs w:val="28"/>
        </w:rPr>
      </w:pPr>
      <w:r w:rsidRPr="00B04CCD">
        <w:rPr>
          <w:sz w:val="28"/>
          <w:szCs w:val="28"/>
        </w:rPr>
        <w:t xml:space="preserve">Заслушав и обсудив отчет начальника Отдела Министерства внутренних дел России по Мостовскому району </w:t>
      </w:r>
      <w:r w:rsidR="00067803" w:rsidRPr="00B04CCD">
        <w:rPr>
          <w:sz w:val="28"/>
          <w:szCs w:val="28"/>
        </w:rPr>
        <w:t>В.И.Петухова</w:t>
      </w:r>
      <w:r w:rsidR="009E6772" w:rsidRPr="00B04CCD">
        <w:rPr>
          <w:sz w:val="28"/>
          <w:szCs w:val="28"/>
        </w:rPr>
        <w:t xml:space="preserve"> о деятельности</w:t>
      </w:r>
      <w:r w:rsidRPr="00B04CCD">
        <w:rPr>
          <w:sz w:val="28"/>
          <w:szCs w:val="28"/>
        </w:rPr>
        <w:t xml:space="preserve"> Отдела Министерства внутренних дел России по Мостовск</w:t>
      </w:r>
      <w:r w:rsidR="00385E62">
        <w:rPr>
          <w:sz w:val="28"/>
          <w:szCs w:val="28"/>
        </w:rPr>
        <w:t>ому району (далее Отдел) за 2020</w:t>
      </w:r>
      <w:r w:rsidR="001A6310">
        <w:rPr>
          <w:sz w:val="28"/>
          <w:szCs w:val="28"/>
        </w:rPr>
        <w:t xml:space="preserve"> год, </w:t>
      </w:r>
      <w:r w:rsidRPr="00B04CCD">
        <w:rPr>
          <w:sz w:val="28"/>
          <w:szCs w:val="28"/>
        </w:rPr>
        <w:t>руководствуясь статьей 8 Федерального закона от 7 февраля 2011 года № 3–ФЗ «О полиции»,  решением Совета муниципального образования Мостовский район от 16 августа 2012 г. № 205 «О регламенте отчёта перед Советом муниципального образования Мостовский район и гражданами Мостовского района должностных лиц о деятельности Отдела Министерства внутренних дел России по Мостовскому району» Совет муниципального образования  Мостовский район РЕШИЛ:</w:t>
      </w:r>
    </w:p>
    <w:p w:rsidR="00414B06" w:rsidRPr="00B04CCD" w:rsidRDefault="009E6772" w:rsidP="007A3D61">
      <w:pPr>
        <w:ind w:firstLine="567"/>
        <w:jc w:val="both"/>
        <w:rPr>
          <w:sz w:val="28"/>
          <w:szCs w:val="28"/>
        </w:rPr>
      </w:pPr>
      <w:r w:rsidRPr="00B04CCD">
        <w:rPr>
          <w:sz w:val="28"/>
          <w:szCs w:val="28"/>
        </w:rPr>
        <w:t xml:space="preserve">1.Отчет </w:t>
      </w:r>
      <w:r w:rsidR="00414B06" w:rsidRPr="00B04CCD">
        <w:rPr>
          <w:sz w:val="28"/>
          <w:szCs w:val="28"/>
        </w:rPr>
        <w:t xml:space="preserve">начальника Отдела Министерства внутренних дел России по Мостовскому району </w:t>
      </w:r>
      <w:r w:rsidR="00067803" w:rsidRPr="00B04CCD">
        <w:rPr>
          <w:sz w:val="28"/>
          <w:szCs w:val="28"/>
        </w:rPr>
        <w:t>В.И.Петухова</w:t>
      </w:r>
      <w:r w:rsidR="00414B06" w:rsidRPr="00B04CCD">
        <w:rPr>
          <w:sz w:val="28"/>
          <w:szCs w:val="28"/>
        </w:rPr>
        <w:t xml:space="preserve"> о деятельности Отдела Министерства внутренних дел Росс</w:t>
      </w:r>
      <w:r w:rsidR="00067803" w:rsidRPr="00B04CCD">
        <w:rPr>
          <w:sz w:val="28"/>
          <w:szCs w:val="28"/>
        </w:rPr>
        <w:t xml:space="preserve">ии по Мостовскому району за </w:t>
      </w:r>
      <w:r w:rsidR="00385E62">
        <w:rPr>
          <w:sz w:val="28"/>
          <w:szCs w:val="28"/>
        </w:rPr>
        <w:t>2020</w:t>
      </w:r>
      <w:r w:rsidR="00414B06" w:rsidRPr="00B04CCD">
        <w:rPr>
          <w:sz w:val="28"/>
          <w:szCs w:val="28"/>
        </w:rPr>
        <w:t xml:space="preserve"> год (прилагается) принять к сведению.</w:t>
      </w:r>
    </w:p>
    <w:p w:rsidR="00414B06" w:rsidRPr="00B04CCD" w:rsidRDefault="00414B06" w:rsidP="007A3D61">
      <w:pPr>
        <w:ind w:firstLine="567"/>
        <w:jc w:val="both"/>
        <w:rPr>
          <w:sz w:val="28"/>
          <w:szCs w:val="28"/>
        </w:rPr>
      </w:pPr>
      <w:r w:rsidRPr="00B04CCD">
        <w:rPr>
          <w:sz w:val="28"/>
          <w:szCs w:val="28"/>
        </w:rPr>
        <w:t>2.Признать работу Отдела Министерства внутренних дел Росси</w:t>
      </w:r>
      <w:r w:rsidR="00385E62">
        <w:rPr>
          <w:sz w:val="28"/>
          <w:szCs w:val="28"/>
        </w:rPr>
        <w:t>и по Мостовскому району  за 2020</w:t>
      </w:r>
      <w:r w:rsidRPr="00B04CCD">
        <w:rPr>
          <w:sz w:val="28"/>
          <w:szCs w:val="28"/>
        </w:rPr>
        <w:t xml:space="preserve"> год удовлетворительной.</w:t>
      </w:r>
    </w:p>
    <w:p w:rsidR="00414B06" w:rsidRDefault="00414B06" w:rsidP="007A3D61">
      <w:pPr>
        <w:ind w:firstLine="567"/>
        <w:jc w:val="both"/>
        <w:rPr>
          <w:sz w:val="28"/>
          <w:szCs w:val="28"/>
        </w:rPr>
      </w:pPr>
      <w:r w:rsidRPr="00B04CCD">
        <w:rPr>
          <w:sz w:val="28"/>
          <w:szCs w:val="28"/>
        </w:rPr>
        <w:t xml:space="preserve">3.Рекомендовать Отделу Министерства внутренних дел России по Мостовскому району:  </w:t>
      </w:r>
    </w:p>
    <w:p w:rsidR="00385E62" w:rsidRPr="00385E62" w:rsidRDefault="00385E62" w:rsidP="007A3D61">
      <w:pPr>
        <w:pStyle w:val="12"/>
        <w:numPr>
          <w:ilvl w:val="0"/>
          <w:numId w:val="47"/>
        </w:numPr>
        <w:shd w:val="clear" w:color="auto" w:fill="auto"/>
        <w:tabs>
          <w:tab w:val="left" w:pos="996"/>
        </w:tabs>
        <w:spacing w:before="0" w:after="0" w:line="240" w:lineRule="auto"/>
        <w:ind w:left="23" w:firstLine="567"/>
        <w:jc w:val="both"/>
        <w:rPr>
          <w:sz w:val="28"/>
          <w:szCs w:val="28"/>
        </w:rPr>
      </w:pPr>
      <w:r w:rsidRPr="00385E62">
        <w:rPr>
          <w:color w:val="000000"/>
          <w:sz w:val="28"/>
          <w:szCs w:val="28"/>
        </w:rPr>
        <w:t>принять меры по повышению эффективности:</w:t>
      </w:r>
    </w:p>
    <w:p w:rsidR="00385E62" w:rsidRPr="00385E62" w:rsidRDefault="00385E62" w:rsidP="007A3D61">
      <w:pPr>
        <w:pStyle w:val="12"/>
        <w:shd w:val="clear" w:color="auto" w:fill="auto"/>
        <w:spacing w:before="0" w:after="0" w:line="240" w:lineRule="auto"/>
        <w:ind w:left="23" w:firstLine="567"/>
        <w:jc w:val="both"/>
        <w:rPr>
          <w:sz w:val="28"/>
          <w:szCs w:val="28"/>
        </w:rPr>
      </w:pPr>
      <w:r w:rsidRPr="00385E62">
        <w:rPr>
          <w:color w:val="000000"/>
          <w:sz w:val="28"/>
          <w:szCs w:val="28"/>
        </w:rPr>
        <w:t>борьбы с правонарушениями в области общественного порядка и общественной безопасности;</w:t>
      </w:r>
    </w:p>
    <w:p w:rsidR="00385E62" w:rsidRPr="00385E62" w:rsidRDefault="00385E62" w:rsidP="007A3D61">
      <w:pPr>
        <w:pStyle w:val="12"/>
        <w:shd w:val="clear" w:color="auto" w:fill="auto"/>
        <w:spacing w:before="0" w:after="0" w:line="240" w:lineRule="auto"/>
        <w:ind w:left="23" w:firstLine="567"/>
        <w:jc w:val="both"/>
        <w:rPr>
          <w:sz w:val="28"/>
          <w:szCs w:val="28"/>
        </w:rPr>
      </w:pPr>
      <w:r w:rsidRPr="00385E62">
        <w:rPr>
          <w:color w:val="000000"/>
          <w:sz w:val="28"/>
          <w:szCs w:val="28"/>
        </w:rPr>
        <w:t xml:space="preserve">пресечения коррупционных схем в области реализации национальных проектов (программ), противодействия противоправным деяниям в стратегически важных отраслях экономики, лесопромышленном комплексе, жилищно-коммунальном хозяйстве, а также совершаемым с </w:t>
      </w:r>
      <w:r w:rsidR="00A25E02">
        <w:rPr>
          <w:color w:val="000000"/>
          <w:sz w:val="28"/>
          <w:szCs w:val="28"/>
        </w:rPr>
        <w:t>использованием информационно-те</w:t>
      </w:r>
      <w:r w:rsidRPr="00385E62">
        <w:rPr>
          <w:color w:val="000000"/>
          <w:sz w:val="28"/>
          <w:szCs w:val="28"/>
        </w:rPr>
        <w:t>лекоммуникационных технологий; раскрытия преступлений прошлых лет;</w:t>
      </w:r>
    </w:p>
    <w:p w:rsidR="00385E62" w:rsidRPr="00385E62" w:rsidRDefault="00385E62" w:rsidP="007A3D61">
      <w:pPr>
        <w:pStyle w:val="12"/>
        <w:shd w:val="clear" w:color="auto" w:fill="auto"/>
        <w:spacing w:before="0" w:after="0" w:line="240" w:lineRule="auto"/>
        <w:ind w:left="23" w:firstLine="567"/>
        <w:jc w:val="both"/>
        <w:rPr>
          <w:sz w:val="28"/>
          <w:szCs w:val="28"/>
        </w:rPr>
      </w:pPr>
      <w:r w:rsidRPr="00385E62">
        <w:rPr>
          <w:color w:val="000000"/>
          <w:sz w:val="28"/>
          <w:szCs w:val="28"/>
        </w:rPr>
        <w:t xml:space="preserve">охраны общественного порядка при проведении публичных мероприятий, </w:t>
      </w:r>
      <w:r w:rsidRPr="00385E62">
        <w:rPr>
          <w:color w:val="000000"/>
          <w:sz w:val="28"/>
          <w:szCs w:val="28"/>
        </w:rPr>
        <w:lastRenderedPageBreak/>
        <w:t>развития системы профилактики рецидивной преступности, социально опасного и деструктивного поведения подростков, пра</w:t>
      </w:r>
      <w:r w:rsidR="00A25E02">
        <w:rPr>
          <w:color w:val="000000"/>
          <w:sz w:val="28"/>
          <w:szCs w:val="28"/>
        </w:rPr>
        <w:t>вонарушений в отношении несовер</w:t>
      </w:r>
      <w:r w:rsidRPr="00385E62">
        <w:rPr>
          <w:color w:val="000000"/>
          <w:sz w:val="28"/>
          <w:szCs w:val="28"/>
        </w:rPr>
        <w:t>шеннолетних и лиц пожилого возраста;</w:t>
      </w:r>
    </w:p>
    <w:p w:rsidR="00385E62" w:rsidRPr="00385E62" w:rsidRDefault="00385E62" w:rsidP="007A3D61">
      <w:pPr>
        <w:pStyle w:val="12"/>
        <w:shd w:val="clear" w:color="auto" w:fill="auto"/>
        <w:spacing w:before="0" w:after="0" w:line="240" w:lineRule="auto"/>
        <w:ind w:left="23" w:firstLine="567"/>
        <w:jc w:val="both"/>
        <w:rPr>
          <w:sz w:val="28"/>
          <w:szCs w:val="28"/>
        </w:rPr>
      </w:pPr>
      <w:r w:rsidRPr="00385E62">
        <w:rPr>
          <w:color w:val="000000"/>
          <w:sz w:val="28"/>
          <w:szCs w:val="28"/>
        </w:rPr>
        <w:t>противодействия незаконному обороту оружия, наркотиков, экстремизму, предупреждения межнациональных и межко</w:t>
      </w:r>
      <w:r>
        <w:rPr>
          <w:color w:val="000000"/>
          <w:sz w:val="28"/>
          <w:szCs w:val="28"/>
        </w:rPr>
        <w:t>нфессиональных конфликтов, оздо</w:t>
      </w:r>
      <w:r w:rsidRPr="00385E62">
        <w:rPr>
          <w:color w:val="000000"/>
          <w:sz w:val="28"/>
          <w:szCs w:val="28"/>
        </w:rPr>
        <w:t>ровления оперативной обстановки на террито</w:t>
      </w:r>
      <w:r>
        <w:rPr>
          <w:color w:val="000000"/>
          <w:sz w:val="28"/>
          <w:szCs w:val="28"/>
        </w:rPr>
        <w:t>риях компактного размещения ино</w:t>
      </w:r>
      <w:r w:rsidRPr="00385E62">
        <w:rPr>
          <w:color w:val="000000"/>
          <w:sz w:val="28"/>
          <w:szCs w:val="28"/>
        </w:rPr>
        <w:t>странных граждан;</w:t>
      </w:r>
    </w:p>
    <w:p w:rsidR="00385E62" w:rsidRPr="00385E62" w:rsidRDefault="00385E62" w:rsidP="007A3D61">
      <w:pPr>
        <w:pStyle w:val="12"/>
        <w:shd w:val="clear" w:color="auto" w:fill="auto"/>
        <w:spacing w:before="0" w:after="0" w:line="240" w:lineRule="auto"/>
        <w:ind w:left="23" w:firstLine="567"/>
        <w:jc w:val="both"/>
        <w:rPr>
          <w:sz w:val="28"/>
          <w:szCs w:val="28"/>
        </w:rPr>
      </w:pPr>
      <w:r w:rsidRPr="00385E62">
        <w:rPr>
          <w:color w:val="000000"/>
          <w:sz w:val="28"/>
          <w:szCs w:val="28"/>
        </w:rPr>
        <w:t>контрольно-надзорной, административн</w:t>
      </w:r>
      <w:r w:rsidR="00A25E02">
        <w:rPr>
          <w:color w:val="000000"/>
          <w:sz w:val="28"/>
          <w:szCs w:val="28"/>
        </w:rPr>
        <w:t>ой и уголовно-процессуальной де</w:t>
      </w:r>
      <w:r w:rsidRPr="00385E62">
        <w:rPr>
          <w:color w:val="000000"/>
          <w:sz w:val="28"/>
          <w:szCs w:val="28"/>
        </w:rPr>
        <w:t>ятельности, учетно-регистрационной и статистической дисциплины, предупреждения необоснованного давления на бизнес, технико-криминалистического обеспечения раскрытия и расследования преступлений;</w:t>
      </w:r>
    </w:p>
    <w:p w:rsidR="00385E62" w:rsidRPr="00385E62" w:rsidRDefault="00385E62" w:rsidP="007A3D61">
      <w:pPr>
        <w:pStyle w:val="12"/>
        <w:shd w:val="clear" w:color="auto" w:fill="auto"/>
        <w:spacing w:before="0" w:after="0" w:line="240" w:lineRule="auto"/>
        <w:ind w:left="23" w:firstLine="567"/>
        <w:jc w:val="both"/>
        <w:rPr>
          <w:sz w:val="28"/>
          <w:szCs w:val="28"/>
        </w:rPr>
      </w:pPr>
      <w:r w:rsidRPr="00385E62">
        <w:rPr>
          <w:color w:val="000000"/>
          <w:sz w:val="28"/>
          <w:szCs w:val="28"/>
        </w:rPr>
        <w:t>оказания государственных услуг, участ</w:t>
      </w:r>
      <w:r w:rsidR="00A25E02">
        <w:rPr>
          <w:color w:val="000000"/>
          <w:sz w:val="28"/>
          <w:szCs w:val="28"/>
        </w:rPr>
        <w:t>ия в развитии системы многофунк</w:t>
      </w:r>
      <w:r w:rsidRPr="00385E62">
        <w:rPr>
          <w:color w:val="000000"/>
          <w:sz w:val="28"/>
          <w:szCs w:val="28"/>
        </w:rPr>
        <w:t>циональных центров, совершенствования инфраструктуры передачи, обработки и хранения данных;</w:t>
      </w:r>
    </w:p>
    <w:p w:rsidR="00A25E02" w:rsidRPr="00A25E02" w:rsidRDefault="00385E62" w:rsidP="007A3D61">
      <w:pPr>
        <w:pStyle w:val="12"/>
        <w:shd w:val="clear" w:color="auto" w:fill="auto"/>
        <w:tabs>
          <w:tab w:val="left" w:pos="996"/>
        </w:tabs>
        <w:spacing w:before="0" w:after="0" w:line="240" w:lineRule="auto"/>
        <w:ind w:left="23" w:firstLine="567"/>
        <w:jc w:val="both"/>
        <w:rPr>
          <w:sz w:val="28"/>
          <w:szCs w:val="28"/>
        </w:rPr>
      </w:pPr>
      <w:r w:rsidRPr="00385E62">
        <w:rPr>
          <w:color w:val="000000"/>
          <w:sz w:val="28"/>
          <w:szCs w:val="28"/>
        </w:rPr>
        <w:t xml:space="preserve">реализации мероприятий, направленных на укрепление в </w:t>
      </w:r>
      <w:r w:rsidR="00A25E02">
        <w:rPr>
          <w:color w:val="000000"/>
          <w:sz w:val="28"/>
          <w:szCs w:val="28"/>
        </w:rPr>
        <w:t>О</w:t>
      </w:r>
      <w:r w:rsidRPr="00385E62">
        <w:rPr>
          <w:color w:val="000000"/>
          <w:sz w:val="28"/>
          <w:szCs w:val="28"/>
        </w:rPr>
        <w:t xml:space="preserve">МВД России </w:t>
      </w:r>
      <w:r w:rsidR="00A25E02">
        <w:rPr>
          <w:color w:val="000000"/>
          <w:sz w:val="28"/>
          <w:szCs w:val="28"/>
        </w:rPr>
        <w:t xml:space="preserve">по Мостовскому району </w:t>
      </w:r>
      <w:r w:rsidRPr="00385E62">
        <w:rPr>
          <w:color w:val="000000"/>
          <w:sz w:val="28"/>
          <w:szCs w:val="28"/>
        </w:rPr>
        <w:t>служебной дисциплины и законности, обеспечение социальной защиты личного состава, улучшение условий несения службы и оптимизацию нагрузки, совершенствование правового обеспечения деятельности органов внутренних дел, повышение уровня мобилизационной гот</w:t>
      </w:r>
      <w:r>
        <w:rPr>
          <w:color w:val="000000"/>
          <w:sz w:val="28"/>
          <w:szCs w:val="28"/>
        </w:rPr>
        <w:t>овности, развитие системы подго</w:t>
      </w:r>
      <w:r w:rsidRPr="00385E62">
        <w:rPr>
          <w:color w:val="000000"/>
          <w:sz w:val="28"/>
          <w:szCs w:val="28"/>
        </w:rPr>
        <w:t xml:space="preserve">товки органов внутренних дел к действиям при возникновении </w:t>
      </w:r>
      <w:r w:rsidRPr="00A25E02">
        <w:rPr>
          <w:color w:val="000000"/>
          <w:sz w:val="28"/>
          <w:szCs w:val="28"/>
        </w:rPr>
        <w:t>чрезвычайных обстоятельств</w:t>
      </w:r>
      <w:r w:rsidR="00A25E02" w:rsidRPr="00A25E02">
        <w:rPr>
          <w:color w:val="000000"/>
          <w:sz w:val="28"/>
          <w:szCs w:val="28"/>
        </w:rPr>
        <w:t xml:space="preserve">, </w:t>
      </w:r>
      <w:r w:rsidR="00A25E02" w:rsidRPr="00A25E02">
        <w:rPr>
          <w:sz w:val="28"/>
          <w:szCs w:val="28"/>
        </w:rPr>
        <w:t>на качественное комплектование подразделений, осуществляющих профилактическую оперативно-розыскную деятельность, снизить текучесть кадров;</w:t>
      </w:r>
    </w:p>
    <w:p w:rsidR="00385E62" w:rsidRPr="00385E62" w:rsidRDefault="00385E62" w:rsidP="007A3D61">
      <w:pPr>
        <w:pStyle w:val="12"/>
        <w:numPr>
          <w:ilvl w:val="0"/>
          <w:numId w:val="47"/>
        </w:numPr>
        <w:shd w:val="clear" w:color="auto" w:fill="auto"/>
        <w:tabs>
          <w:tab w:val="left" w:pos="1010"/>
        </w:tabs>
        <w:spacing w:before="0" w:after="0" w:line="240" w:lineRule="auto"/>
        <w:ind w:left="23" w:firstLine="567"/>
        <w:jc w:val="both"/>
        <w:rPr>
          <w:sz w:val="28"/>
          <w:szCs w:val="28"/>
        </w:rPr>
      </w:pPr>
      <w:r w:rsidRPr="00385E62">
        <w:rPr>
          <w:color w:val="000000"/>
          <w:sz w:val="28"/>
          <w:szCs w:val="28"/>
        </w:rPr>
        <w:t>продолжить укрепление взаимодействия с органами местного самоуправления в Мостовском районе по вопросам обеспечения общественного порядка и общественной безопасности, инициирование мер по повышению скоординированности деятельности специальных комиссий правоохранительной направленности;</w:t>
      </w:r>
    </w:p>
    <w:p w:rsidR="00385E62" w:rsidRPr="00385E62" w:rsidRDefault="00385E62" w:rsidP="007A3D61">
      <w:pPr>
        <w:pStyle w:val="12"/>
        <w:numPr>
          <w:ilvl w:val="0"/>
          <w:numId w:val="50"/>
        </w:numPr>
        <w:shd w:val="clear" w:color="auto" w:fill="auto"/>
        <w:tabs>
          <w:tab w:val="left" w:pos="1010"/>
        </w:tabs>
        <w:spacing w:before="0" w:after="0" w:line="240" w:lineRule="auto"/>
        <w:ind w:left="0" w:firstLine="567"/>
        <w:jc w:val="both"/>
        <w:rPr>
          <w:sz w:val="28"/>
          <w:szCs w:val="28"/>
        </w:rPr>
      </w:pPr>
      <w:r w:rsidRPr="00385E62">
        <w:rPr>
          <w:color w:val="000000"/>
          <w:sz w:val="28"/>
          <w:szCs w:val="28"/>
        </w:rPr>
        <w:t xml:space="preserve">Депутатам Совета муниципального образования Мостовский район при проведении встреч с населением информировать граждан о работе отдела </w:t>
      </w:r>
      <w:r w:rsidRPr="00385E62">
        <w:rPr>
          <w:sz w:val="28"/>
          <w:szCs w:val="28"/>
        </w:rPr>
        <w:t>Министерства внутренних дел России по Мостовскому району</w:t>
      </w:r>
      <w:r w:rsidRPr="00385E62">
        <w:rPr>
          <w:color w:val="000000"/>
          <w:sz w:val="28"/>
          <w:szCs w:val="28"/>
        </w:rPr>
        <w:t xml:space="preserve"> за 2020 год.</w:t>
      </w:r>
    </w:p>
    <w:p w:rsidR="00E46991" w:rsidRDefault="007A3D61" w:rsidP="007A3D61">
      <w:pPr>
        <w:pStyle w:val="a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85E62">
        <w:rPr>
          <w:rFonts w:ascii="Times New Roman" w:hAnsi="Times New Roman" w:cs="Times New Roman"/>
          <w:sz w:val="28"/>
          <w:szCs w:val="28"/>
        </w:rPr>
        <w:t xml:space="preserve">. </w:t>
      </w:r>
      <w:r w:rsidR="00B04CCD" w:rsidRPr="00B04CCD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Мостовский район</w:t>
      </w:r>
      <w:r w:rsidR="00E46991">
        <w:rPr>
          <w:rFonts w:ascii="Times New Roman" w:hAnsi="Times New Roman" w:cs="Times New Roman"/>
          <w:sz w:val="28"/>
          <w:szCs w:val="28"/>
        </w:rPr>
        <w:t>:</w:t>
      </w:r>
    </w:p>
    <w:p w:rsidR="002670A3" w:rsidRDefault="00E24055" w:rsidP="007A3D61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707AB">
        <w:rPr>
          <w:sz w:val="28"/>
          <w:szCs w:val="28"/>
        </w:rPr>
        <w:t>)</w:t>
      </w:r>
      <w:r w:rsidR="00385E62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осуществлять</w:t>
      </w:r>
      <w:r w:rsidR="002670A3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целевым использованием муниципального имущества административного здания, расположенного по адресу п. Мостовской, ул. Кирова 1Б, преданного в безвозмездное пользование Отделу МВД России по Мостовскому району</w:t>
      </w:r>
      <w:r w:rsidR="002670A3">
        <w:rPr>
          <w:sz w:val="28"/>
          <w:szCs w:val="28"/>
        </w:rPr>
        <w:t xml:space="preserve"> для дальнейшей передачи помещений в МРЭО ГИБДД (по обслуживанию Курганинского, Лабинского, Мостовского районов) ГУ МВ</w:t>
      </w:r>
      <w:r w:rsidR="00E707AB">
        <w:rPr>
          <w:sz w:val="28"/>
          <w:szCs w:val="28"/>
        </w:rPr>
        <w:t>Д России по Краснодарскому краю</w:t>
      </w:r>
      <w:r w:rsidR="001D46D9">
        <w:rPr>
          <w:sz w:val="28"/>
          <w:szCs w:val="28"/>
        </w:rPr>
        <w:t xml:space="preserve"> для </w:t>
      </w:r>
      <w:r w:rsidR="001D46D9" w:rsidRPr="001D46D9">
        <w:rPr>
          <w:sz w:val="28"/>
          <w:szCs w:val="28"/>
        </w:rPr>
        <w:t xml:space="preserve">размещения </w:t>
      </w:r>
      <w:r w:rsidR="00392233">
        <w:rPr>
          <w:sz w:val="28"/>
          <w:szCs w:val="28"/>
        </w:rPr>
        <w:t>группы по регистрации транспортных средств</w:t>
      </w:r>
      <w:r w:rsidR="00E707AB" w:rsidRPr="001D46D9">
        <w:rPr>
          <w:sz w:val="28"/>
          <w:szCs w:val="28"/>
        </w:rPr>
        <w:t>;</w:t>
      </w:r>
    </w:p>
    <w:p w:rsidR="002670A3" w:rsidRDefault="003B1CB1" w:rsidP="007A3D61">
      <w:pPr>
        <w:pStyle w:val="a5"/>
        <w:ind w:firstLine="567"/>
        <w:jc w:val="both"/>
        <w:rPr>
          <w:sz w:val="28"/>
          <w:szCs w:val="28"/>
          <w:lang w:eastAsia="x-none"/>
        </w:rPr>
      </w:pPr>
      <w:r>
        <w:rPr>
          <w:sz w:val="28"/>
          <w:szCs w:val="28"/>
        </w:rPr>
        <w:t>2</w:t>
      </w:r>
      <w:r w:rsidR="00E707AB">
        <w:rPr>
          <w:sz w:val="28"/>
          <w:szCs w:val="28"/>
        </w:rPr>
        <w:t>)</w:t>
      </w:r>
      <w:r w:rsidR="00E24055">
        <w:rPr>
          <w:sz w:val="28"/>
          <w:szCs w:val="28"/>
        </w:rPr>
        <w:t xml:space="preserve">продолжить работу </w:t>
      </w:r>
      <w:r w:rsidR="00E707AB">
        <w:rPr>
          <w:sz w:val="28"/>
          <w:szCs w:val="28"/>
        </w:rPr>
        <w:t>в</w:t>
      </w:r>
      <w:r w:rsidR="002670A3">
        <w:rPr>
          <w:sz w:val="28"/>
          <w:szCs w:val="28"/>
        </w:rPr>
        <w:t xml:space="preserve"> рамках п</w:t>
      </w:r>
      <w:r w:rsidR="002670A3">
        <w:rPr>
          <w:sz w:val="28"/>
          <w:szCs w:val="28"/>
          <w:lang w:eastAsia="x-none"/>
        </w:rPr>
        <w:t>одпрограммы «Система комплексного обеспечения безопасности жизнедеятельности Мостовского района АПК Безопасный город» муниципальной программы «Обеспечение безопасности населения»</w:t>
      </w:r>
      <w:r>
        <w:rPr>
          <w:sz w:val="28"/>
          <w:szCs w:val="28"/>
          <w:lang w:eastAsia="x-none"/>
        </w:rPr>
        <w:t xml:space="preserve"> по  установки</w:t>
      </w:r>
      <w:r w:rsidR="002670A3">
        <w:rPr>
          <w:sz w:val="28"/>
          <w:szCs w:val="28"/>
          <w:lang w:eastAsia="x-none"/>
        </w:rPr>
        <w:t xml:space="preserve"> камер видеонаблюдения в местах, наиболее пораженными правонарушениями и преступлениями.</w:t>
      </w:r>
    </w:p>
    <w:p w:rsidR="00414B06" w:rsidRPr="00E707AB" w:rsidRDefault="003B1CB1" w:rsidP="007A3D61">
      <w:pPr>
        <w:pStyle w:val="af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</w:t>
      </w:r>
      <w:r w:rsidR="001A6310" w:rsidRPr="00E707AB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414B06" w:rsidRPr="00E707AB">
        <w:rPr>
          <w:rFonts w:ascii="Times New Roman" w:hAnsi="Times New Roman" w:cs="Times New Roman"/>
          <w:sz w:val="28"/>
          <w:szCs w:val="28"/>
        </w:rPr>
        <w:t>опубликовать в средствах массовой информации настоящее решение и отчет о деятельности Отдела Министерства внутренних дел России по М</w:t>
      </w:r>
      <w:r w:rsidR="00A25E02">
        <w:rPr>
          <w:rFonts w:ascii="Times New Roman" w:hAnsi="Times New Roman" w:cs="Times New Roman"/>
          <w:sz w:val="28"/>
          <w:szCs w:val="28"/>
        </w:rPr>
        <w:t>остовскому району Отдела за 2020</w:t>
      </w:r>
      <w:r w:rsidR="00414B06" w:rsidRPr="00E707AB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1D46D9" w:rsidRDefault="007A3D61" w:rsidP="007A3D61">
      <w:pPr>
        <w:pStyle w:val="a8"/>
        <w:shd w:val="clear" w:color="auto" w:fill="FFFFFF"/>
        <w:tabs>
          <w:tab w:val="left" w:pos="567"/>
        </w:tabs>
        <w:ind w:firstLine="567"/>
      </w:pPr>
      <w:r>
        <w:rPr>
          <w:szCs w:val="28"/>
        </w:rPr>
        <w:t>6</w:t>
      </w:r>
      <w:r w:rsidR="00370EA5">
        <w:rPr>
          <w:szCs w:val="28"/>
        </w:rPr>
        <w:t>.</w:t>
      </w:r>
      <w:r w:rsidR="001D46D9" w:rsidRPr="001D46D9">
        <w:t xml:space="preserve"> </w:t>
      </w:r>
      <w:r w:rsidR="001D46D9">
        <w:t xml:space="preserve">Рекомендовать </w:t>
      </w:r>
      <w:r w:rsidR="001D46D9">
        <w:rPr>
          <w:szCs w:val="28"/>
        </w:rPr>
        <w:t>главам городских и сельских поселений Мостовского района</w:t>
      </w:r>
      <w:r w:rsidR="003B1CB1">
        <w:rPr>
          <w:szCs w:val="28"/>
        </w:rPr>
        <w:t xml:space="preserve"> продолжить работу</w:t>
      </w:r>
      <w:r w:rsidR="001D46D9">
        <w:t>:</w:t>
      </w:r>
    </w:p>
    <w:p w:rsidR="001D46D9" w:rsidRDefault="003B1CB1" w:rsidP="007A3D61">
      <w:pPr>
        <w:pStyle w:val="a8"/>
        <w:numPr>
          <w:ilvl w:val="0"/>
          <w:numId w:val="45"/>
        </w:numPr>
        <w:shd w:val="clear" w:color="auto" w:fill="FFFFFF"/>
        <w:tabs>
          <w:tab w:val="left" w:pos="1035"/>
        </w:tabs>
        <w:ind w:left="0" w:firstLine="567"/>
      </w:pPr>
      <w:r>
        <w:t>в</w:t>
      </w:r>
      <w:r w:rsidR="001D46D9">
        <w:t xml:space="preserve"> рамках деятельности Совета профилактики усилить взаимодействие с правоохранительными органами по организации охраны общественного порядка и безопасности граждан на территории муниципальных образований Мостовский район;</w:t>
      </w:r>
    </w:p>
    <w:p w:rsidR="001D46D9" w:rsidRDefault="003B1CB1" w:rsidP="007A3D61">
      <w:pPr>
        <w:pStyle w:val="a8"/>
        <w:numPr>
          <w:ilvl w:val="0"/>
          <w:numId w:val="45"/>
        </w:numPr>
        <w:shd w:val="clear" w:color="auto" w:fill="FFFFFF"/>
        <w:tabs>
          <w:tab w:val="left" w:pos="1064"/>
        </w:tabs>
        <w:ind w:left="0" w:firstLine="567"/>
      </w:pPr>
      <w:r>
        <w:t>п</w:t>
      </w:r>
      <w:r w:rsidR="001D46D9">
        <w:t>овысить эффективность работы административных комиссий, акти</w:t>
      </w:r>
      <w:r w:rsidR="001D46D9">
        <w:softHyphen/>
        <w:t>визировать деятельность должностных лиц органов местного самоуправления по составлению протоколов об административных правонарушениях и по взаимодействию с должностными лицами органов внутренних дел (полиции);</w:t>
      </w:r>
    </w:p>
    <w:p w:rsidR="001D46D9" w:rsidRDefault="003B1CB1" w:rsidP="007A3D61">
      <w:pPr>
        <w:pStyle w:val="a8"/>
        <w:numPr>
          <w:ilvl w:val="0"/>
          <w:numId w:val="45"/>
        </w:numPr>
        <w:shd w:val="clear" w:color="auto" w:fill="FFFFFF"/>
        <w:tabs>
          <w:tab w:val="left" w:pos="1028"/>
        </w:tabs>
        <w:ind w:left="0" w:firstLine="567"/>
      </w:pPr>
      <w:r>
        <w:t>о</w:t>
      </w:r>
      <w:r w:rsidR="001D46D9">
        <w:t>беспечить дополнительные меры по созданию условий для привлечения детей, подростков и молодежи к занятиям физической культурой и спортом в целях организации занятости учащейся молодежи во внеурочное время.</w:t>
      </w:r>
    </w:p>
    <w:p w:rsidR="00385E62" w:rsidRDefault="003B1CB1" w:rsidP="007A3D61">
      <w:pPr>
        <w:pStyle w:val="a8"/>
        <w:shd w:val="clear" w:color="auto" w:fill="FFFFFF"/>
        <w:tabs>
          <w:tab w:val="left" w:pos="1028"/>
        </w:tabs>
        <w:ind w:firstLine="567"/>
      </w:pPr>
      <w:r>
        <w:t xml:space="preserve">4) </w:t>
      </w:r>
      <w:r>
        <w:rPr>
          <w:szCs w:val="28"/>
        </w:rPr>
        <w:t>организовать проведение разъяснительных рабочих встреч с владельцами торговых сетей и точек о необходимости ведения журналов с фиксацией в них номеров денежных знаков номиналом две и пять тысяч рублей, а также установления детекторов на проверку подлинности поступающих денежных знаков.</w:t>
      </w:r>
    </w:p>
    <w:p w:rsidR="00414B06" w:rsidRPr="00B04CCD" w:rsidRDefault="007A3D61" w:rsidP="007A3D61">
      <w:pPr>
        <w:pStyle w:val="af"/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77D4C">
        <w:rPr>
          <w:rFonts w:ascii="Times New Roman" w:hAnsi="Times New Roman" w:cs="Times New Roman"/>
          <w:sz w:val="28"/>
          <w:szCs w:val="28"/>
        </w:rPr>
        <w:t>.</w:t>
      </w:r>
      <w:r w:rsidR="00414B06" w:rsidRPr="00B04CCD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комиссии Совета муниципального образования Мостовский район по правовым вопросам и законодательству (</w:t>
      </w:r>
      <w:r w:rsidR="003B1CB1">
        <w:rPr>
          <w:rFonts w:ascii="Times New Roman" w:hAnsi="Times New Roman" w:cs="Times New Roman"/>
          <w:sz w:val="28"/>
          <w:szCs w:val="28"/>
        </w:rPr>
        <w:t>Суркову И.В.</w:t>
      </w:r>
      <w:r w:rsidR="00414B06" w:rsidRPr="00B04CCD">
        <w:rPr>
          <w:rFonts w:ascii="Times New Roman" w:hAnsi="Times New Roman" w:cs="Times New Roman"/>
          <w:sz w:val="28"/>
          <w:szCs w:val="28"/>
        </w:rPr>
        <w:t>).</w:t>
      </w:r>
    </w:p>
    <w:p w:rsidR="00414B06" w:rsidRPr="00B04CCD" w:rsidRDefault="007A3D61" w:rsidP="007A3D61">
      <w:pPr>
        <w:pStyle w:val="a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14B06" w:rsidRPr="00B04CCD">
        <w:rPr>
          <w:rFonts w:ascii="Times New Roman" w:hAnsi="Times New Roman" w:cs="Times New Roman"/>
          <w:sz w:val="28"/>
          <w:szCs w:val="28"/>
        </w:rPr>
        <w:t>.Решение вступает в силу со дня его  подписания.</w:t>
      </w:r>
    </w:p>
    <w:p w:rsidR="006C23A3" w:rsidRDefault="006C23A3" w:rsidP="006C23A3">
      <w:pPr>
        <w:ind w:firstLine="709"/>
        <w:jc w:val="both"/>
        <w:rPr>
          <w:sz w:val="28"/>
          <w:szCs w:val="28"/>
        </w:rPr>
      </w:pPr>
    </w:p>
    <w:p w:rsidR="00E46991" w:rsidRDefault="00E46991" w:rsidP="006C23A3">
      <w:pPr>
        <w:ind w:firstLine="709"/>
        <w:jc w:val="both"/>
        <w:rPr>
          <w:sz w:val="28"/>
          <w:szCs w:val="28"/>
        </w:rPr>
      </w:pPr>
    </w:p>
    <w:p w:rsidR="00E46991" w:rsidRPr="00B04CCD" w:rsidRDefault="00E46991" w:rsidP="006C23A3">
      <w:pPr>
        <w:ind w:firstLine="709"/>
        <w:jc w:val="both"/>
        <w:rPr>
          <w:sz w:val="28"/>
          <w:szCs w:val="28"/>
        </w:rPr>
      </w:pPr>
    </w:p>
    <w:p w:rsidR="002F4CA0" w:rsidRPr="00B04CCD" w:rsidRDefault="002F4CA0" w:rsidP="006C23A3">
      <w:pPr>
        <w:jc w:val="both"/>
        <w:rPr>
          <w:sz w:val="28"/>
          <w:szCs w:val="28"/>
        </w:rPr>
      </w:pPr>
      <w:r w:rsidRPr="00B04CCD">
        <w:rPr>
          <w:sz w:val="28"/>
          <w:szCs w:val="28"/>
        </w:rPr>
        <w:t xml:space="preserve">Председатель Совета </w:t>
      </w:r>
    </w:p>
    <w:p w:rsidR="002F4CA0" w:rsidRPr="00B04CCD" w:rsidRDefault="002F4CA0" w:rsidP="002F4CA0">
      <w:pPr>
        <w:jc w:val="both"/>
        <w:rPr>
          <w:sz w:val="28"/>
          <w:szCs w:val="28"/>
        </w:rPr>
      </w:pPr>
      <w:r w:rsidRPr="00B04CCD">
        <w:rPr>
          <w:sz w:val="28"/>
          <w:szCs w:val="28"/>
        </w:rPr>
        <w:t xml:space="preserve">муниципального образования </w:t>
      </w:r>
    </w:p>
    <w:p w:rsidR="002F4CA0" w:rsidRPr="00B04CCD" w:rsidRDefault="002F4CA0" w:rsidP="002F4CA0">
      <w:pPr>
        <w:tabs>
          <w:tab w:val="left" w:pos="7938"/>
        </w:tabs>
        <w:jc w:val="both"/>
        <w:rPr>
          <w:sz w:val="28"/>
          <w:szCs w:val="28"/>
        </w:rPr>
      </w:pPr>
      <w:r w:rsidRPr="00B04CCD">
        <w:rPr>
          <w:sz w:val="28"/>
          <w:szCs w:val="28"/>
        </w:rPr>
        <w:t>Мостовский район</w:t>
      </w:r>
      <w:r w:rsidR="00386BD9" w:rsidRPr="00B04CCD">
        <w:rPr>
          <w:sz w:val="28"/>
          <w:szCs w:val="28"/>
        </w:rPr>
        <w:t xml:space="preserve">                                                                       </w:t>
      </w:r>
      <w:r w:rsidRPr="00B04CCD">
        <w:rPr>
          <w:sz w:val="28"/>
          <w:szCs w:val="28"/>
        </w:rPr>
        <w:t>А.В.Ладанов</w:t>
      </w:r>
    </w:p>
    <w:p w:rsidR="007371B1" w:rsidRDefault="007371B1" w:rsidP="008E6B02">
      <w:pPr>
        <w:pStyle w:val="ab"/>
        <w:ind w:right="278"/>
        <w:rPr>
          <w:rFonts w:ascii="Times New Roman" w:hAnsi="Times New Roman"/>
          <w:bCs/>
        </w:rPr>
      </w:pPr>
    </w:p>
    <w:p w:rsidR="007371B1" w:rsidRDefault="007371B1" w:rsidP="008E6B02">
      <w:pPr>
        <w:pStyle w:val="ab"/>
        <w:ind w:right="278"/>
        <w:rPr>
          <w:rFonts w:ascii="Times New Roman" w:hAnsi="Times New Roman"/>
          <w:bCs/>
        </w:rPr>
      </w:pPr>
    </w:p>
    <w:p w:rsidR="007371B1" w:rsidRDefault="007371B1" w:rsidP="008E6B02">
      <w:pPr>
        <w:pStyle w:val="ab"/>
        <w:ind w:right="278"/>
        <w:rPr>
          <w:rFonts w:ascii="Times New Roman" w:hAnsi="Times New Roman"/>
          <w:bCs/>
        </w:rPr>
      </w:pPr>
    </w:p>
    <w:p w:rsidR="007371B1" w:rsidRDefault="007371B1" w:rsidP="008E6B02">
      <w:pPr>
        <w:pStyle w:val="ab"/>
        <w:ind w:right="278"/>
        <w:rPr>
          <w:rFonts w:ascii="Times New Roman" w:hAnsi="Times New Roman"/>
          <w:bCs/>
        </w:rPr>
      </w:pPr>
    </w:p>
    <w:p w:rsidR="007371B1" w:rsidRDefault="007371B1" w:rsidP="008E6B02">
      <w:pPr>
        <w:pStyle w:val="ab"/>
        <w:ind w:right="278"/>
        <w:rPr>
          <w:rFonts w:ascii="Times New Roman" w:hAnsi="Times New Roman"/>
          <w:bCs/>
        </w:rPr>
      </w:pPr>
    </w:p>
    <w:p w:rsidR="007371B1" w:rsidRDefault="007371B1" w:rsidP="008E6B02">
      <w:pPr>
        <w:pStyle w:val="ab"/>
        <w:ind w:right="278"/>
        <w:rPr>
          <w:rFonts w:ascii="Times New Roman" w:hAnsi="Times New Roman"/>
          <w:bCs/>
        </w:rPr>
      </w:pPr>
    </w:p>
    <w:p w:rsidR="007371B1" w:rsidRDefault="007371B1" w:rsidP="008E6B02">
      <w:pPr>
        <w:pStyle w:val="ab"/>
        <w:ind w:right="278"/>
        <w:rPr>
          <w:rFonts w:ascii="Times New Roman" w:hAnsi="Times New Roman"/>
          <w:bCs/>
        </w:rPr>
      </w:pPr>
    </w:p>
    <w:p w:rsidR="007371B1" w:rsidRDefault="007371B1" w:rsidP="008E6B02">
      <w:pPr>
        <w:pStyle w:val="ab"/>
        <w:ind w:right="278"/>
        <w:rPr>
          <w:rFonts w:ascii="Times New Roman" w:hAnsi="Times New Roman"/>
          <w:bCs/>
        </w:rPr>
      </w:pPr>
    </w:p>
    <w:p w:rsidR="00A25E02" w:rsidRDefault="00A25E02" w:rsidP="008E6B02">
      <w:pPr>
        <w:pStyle w:val="ab"/>
        <w:ind w:right="278"/>
        <w:rPr>
          <w:rFonts w:ascii="Times New Roman" w:hAnsi="Times New Roman"/>
          <w:bCs/>
        </w:rPr>
      </w:pPr>
    </w:p>
    <w:p w:rsidR="00A25E02" w:rsidRDefault="00A25E02" w:rsidP="008E6B02">
      <w:pPr>
        <w:pStyle w:val="ab"/>
        <w:ind w:right="278"/>
        <w:rPr>
          <w:rFonts w:ascii="Times New Roman" w:hAnsi="Times New Roman"/>
          <w:bCs/>
        </w:rPr>
      </w:pPr>
    </w:p>
    <w:p w:rsidR="007A3D61" w:rsidRDefault="007A3D61" w:rsidP="008E6B02">
      <w:pPr>
        <w:pStyle w:val="ab"/>
        <w:ind w:right="278"/>
        <w:rPr>
          <w:rFonts w:ascii="Times New Roman" w:hAnsi="Times New Roman"/>
          <w:bCs/>
        </w:rPr>
      </w:pPr>
    </w:p>
    <w:p w:rsidR="007A3D61" w:rsidRDefault="007A3D61" w:rsidP="008E6B02">
      <w:pPr>
        <w:pStyle w:val="ab"/>
        <w:ind w:right="278"/>
        <w:rPr>
          <w:rFonts w:ascii="Times New Roman" w:hAnsi="Times New Roman"/>
          <w:bCs/>
        </w:rPr>
      </w:pPr>
    </w:p>
    <w:p w:rsidR="007A3D61" w:rsidRDefault="007A3D61" w:rsidP="008E6B02">
      <w:pPr>
        <w:pStyle w:val="ab"/>
        <w:ind w:right="278"/>
        <w:rPr>
          <w:rFonts w:ascii="Times New Roman" w:hAnsi="Times New Roman"/>
          <w:bCs/>
        </w:rPr>
      </w:pPr>
    </w:p>
    <w:p w:rsidR="007A3D61" w:rsidRDefault="007A3D61" w:rsidP="008E6B02">
      <w:pPr>
        <w:pStyle w:val="ab"/>
        <w:ind w:right="278"/>
        <w:rPr>
          <w:rFonts w:ascii="Times New Roman" w:hAnsi="Times New Roman"/>
          <w:bCs/>
        </w:rPr>
      </w:pPr>
    </w:p>
    <w:p w:rsidR="00277D4C" w:rsidRDefault="00277D4C" w:rsidP="00CD77B1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  <w:sectPr w:rsidR="00277D4C" w:rsidSect="00687BF7">
          <w:headerReference w:type="default" r:id="rId10"/>
          <w:headerReference w:type="first" r:id="rId11"/>
          <w:pgSz w:w="11906" w:h="16838"/>
          <w:pgMar w:top="1134" w:right="567" w:bottom="851" w:left="1701" w:header="426" w:footer="709" w:gutter="0"/>
          <w:cols w:space="708"/>
          <w:titlePg/>
          <w:docGrid w:linePitch="360"/>
        </w:sectPr>
      </w:pPr>
      <w:bookmarkStart w:id="0" w:name="_GoBack"/>
      <w:bookmarkEnd w:id="0"/>
    </w:p>
    <w:p w:rsidR="00687BF7" w:rsidRDefault="003B1CB1" w:rsidP="003B1CB1">
      <w:pPr>
        <w:pStyle w:val="a5"/>
        <w:ind w:left="5103"/>
        <w:rPr>
          <w:sz w:val="28"/>
          <w:szCs w:val="28"/>
        </w:rPr>
      </w:pPr>
      <w:r w:rsidRPr="00277D4C">
        <w:rPr>
          <w:sz w:val="28"/>
          <w:szCs w:val="28"/>
        </w:rPr>
        <w:lastRenderedPageBreak/>
        <w:t>Приложение</w:t>
      </w:r>
    </w:p>
    <w:p w:rsidR="00277D4C" w:rsidRPr="00277D4C" w:rsidRDefault="00277D4C" w:rsidP="003B1CB1">
      <w:pPr>
        <w:pStyle w:val="a5"/>
        <w:ind w:left="5103"/>
        <w:rPr>
          <w:sz w:val="28"/>
          <w:szCs w:val="28"/>
        </w:rPr>
      </w:pPr>
      <w:r w:rsidRPr="00277D4C">
        <w:rPr>
          <w:sz w:val="28"/>
          <w:szCs w:val="28"/>
        </w:rPr>
        <w:t>к решению Совета муниципального образования Мостовский район</w:t>
      </w:r>
    </w:p>
    <w:p w:rsidR="00277D4C" w:rsidRPr="00277D4C" w:rsidRDefault="00277D4C" w:rsidP="003B1CB1">
      <w:pPr>
        <w:pStyle w:val="a5"/>
        <w:ind w:left="5103"/>
        <w:rPr>
          <w:sz w:val="28"/>
          <w:szCs w:val="28"/>
        </w:rPr>
      </w:pPr>
      <w:r w:rsidRPr="00277D4C">
        <w:rPr>
          <w:sz w:val="28"/>
          <w:szCs w:val="28"/>
        </w:rPr>
        <w:t xml:space="preserve">от </w:t>
      </w:r>
      <w:r w:rsidR="008847A4">
        <w:rPr>
          <w:sz w:val="28"/>
          <w:szCs w:val="28"/>
        </w:rPr>
        <w:t>_____________</w:t>
      </w:r>
      <w:r w:rsidR="0021006B">
        <w:rPr>
          <w:sz w:val="28"/>
          <w:szCs w:val="28"/>
        </w:rPr>
        <w:t xml:space="preserve"> № </w:t>
      </w:r>
      <w:r w:rsidR="008847A4">
        <w:rPr>
          <w:sz w:val="28"/>
          <w:szCs w:val="28"/>
        </w:rPr>
        <w:t>_______</w:t>
      </w:r>
    </w:p>
    <w:p w:rsidR="00AC1DAE" w:rsidRDefault="00AC1DAE" w:rsidP="00687BF7">
      <w:pPr>
        <w:pStyle w:val="a5"/>
        <w:jc w:val="center"/>
        <w:rPr>
          <w:sz w:val="28"/>
          <w:szCs w:val="28"/>
        </w:rPr>
      </w:pPr>
    </w:p>
    <w:p w:rsidR="00AC1DAE" w:rsidRPr="00AC1DAE" w:rsidRDefault="00AC1DAE" w:rsidP="00687BF7">
      <w:pPr>
        <w:pStyle w:val="a5"/>
        <w:jc w:val="center"/>
        <w:rPr>
          <w:sz w:val="28"/>
          <w:szCs w:val="28"/>
        </w:rPr>
      </w:pPr>
    </w:p>
    <w:p w:rsidR="00687BF7" w:rsidRPr="00AC1DAE" w:rsidRDefault="00687BF7" w:rsidP="00AC1DAE">
      <w:pPr>
        <w:pStyle w:val="a5"/>
        <w:jc w:val="center"/>
        <w:rPr>
          <w:b/>
          <w:sz w:val="28"/>
          <w:szCs w:val="28"/>
        </w:rPr>
      </w:pPr>
      <w:r w:rsidRPr="00AC1DAE">
        <w:rPr>
          <w:b/>
          <w:sz w:val="28"/>
          <w:szCs w:val="28"/>
        </w:rPr>
        <w:t>ОТЧЕТ</w:t>
      </w:r>
    </w:p>
    <w:p w:rsidR="00AC1DAE" w:rsidRDefault="00AC1DAE" w:rsidP="00AC1DAE">
      <w:pPr>
        <w:pStyle w:val="a5"/>
        <w:jc w:val="center"/>
        <w:rPr>
          <w:b/>
          <w:sz w:val="28"/>
          <w:szCs w:val="28"/>
        </w:rPr>
      </w:pPr>
      <w:r w:rsidRPr="00AC1DAE">
        <w:rPr>
          <w:b/>
          <w:sz w:val="28"/>
          <w:szCs w:val="28"/>
        </w:rPr>
        <w:t xml:space="preserve">о деятельности Отдела Министерства внутренних дел России </w:t>
      </w:r>
    </w:p>
    <w:p w:rsidR="00687BF7" w:rsidRPr="00AC1DAE" w:rsidRDefault="008847A4" w:rsidP="00AC1DAE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Мостовскому району за 2020</w:t>
      </w:r>
      <w:r w:rsidR="00AC1DAE" w:rsidRPr="00AC1DAE">
        <w:rPr>
          <w:b/>
          <w:sz w:val="28"/>
          <w:szCs w:val="28"/>
        </w:rPr>
        <w:t xml:space="preserve"> год </w:t>
      </w:r>
    </w:p>
    <w:p w:rsidR="00687BF7" w:rsidRPr="00AC1DAE" w:rsidRDefault="00687BF7" w:rsidP="00AC1DAE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Отдел МВД России по Мостовскому району в прошедшем году выполнял функции по укреплению общественного порядка и безопасности в условиях оптимизации финансирования.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 xml:space="preserve">Во взаимодействии с подразделениями управления ФСБ по Краснодарскому краю, центра противодействия экстремизму, на территории района не допущено проникновения лиц, вынашивающих планы совершения диверсий, актов терроризма и других проявлений экстремизма. 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В результате проведенных мероприятий по итогам 2020 года на территории Мостовского района фактов правонарушений, совершенных на почве национальной или расовой вражды не допущено.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В отчетном периоде на территории обслуживания отмечается снижение числа зарегистрированных пре</w:t>
      </w:r>
      <w:r w:rsidRPr="00311970">
        <w:rPr>
          <w:sz w:val="28"/>
          <w:szCs w:val="28"/>
        </w:rPr>
        <w:softHyphen/>
        <w:t>ступле</w:t>
      </w:r>
      <w:r w:rsidRPr="00311970">
        <w:rPr>
          <w:sz w:val="28"/>
          <w:szCs w:val="28"/>
        </w:rPr>
        <w:softHyphen/>
        <w:t>ний на 0,8% (886, -7), из них по линии криминальной полиции на 3,8% (532, -21). На 6,2% увеличилось количество зарегистрированных тяжких и особо тяжких составов преступлений (138, +8), при среднекраевом росте на 7,5%.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Рост тяжких преступлений связан с увеличением учтенных в отчетном периоде краж с банковских счетов 25 (+17).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Основная доля всех совершенных преступлений приходится на лиц, не имеющих постоянного источника дохода (51% или 457). Из общего количества зарегистрированных преступных посягательств 38% (337, +10) совершены лицами ранее совершавшими, ранее судимыми 17% (147, -24), в состоянии алкогольного опьянения 21% (189, -4), на бытовой почве 7% (59, -13).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 xml:space="preserve">Причинами, негативно влияющими на сдерживание роста преступлений, служат сразу несколько факторов. 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Один из этих факторов – отвлечение нарядов с маршрута патрулирования для проведения медицинского освидетельствования граждан (если в п. Мостовском эта процедура занимает около часа, то в п. Псебай и ст. Ярославской более двух - трех часов). Проблемным вопросом остается отсутствие медицинского освидетельствования в п. Псебай и ст. Ярославской.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Данная проблематика ранее озвучивалась в 2018, 2019 и 2020 годах, однако, данный вопрос до настоящего времени не решен.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Еще одним негативным фактором можно назвать недостаточное количество средств видео фиксации в Мостовском районе. Так, в рамках АПК «Безопасный город» в п. Мостовском установлено 12 камер видеонаблюдения, которые расположены на площади Мира и две на административном здании администрации МО Мостовский район.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lastRenderedPageBreak/>
        <w:t>Данное положение дел не позволяет оперативно реагировать на раскрытие преступлений по «горячим следам».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 xml:space="preserve">В целях профилактики преступлений и правонарушений, а также оздоровления оперативной обстановки на территории Мостовского района в течение 2020 года проводилось оперативно-профилактическое мероприятие «Правопорядок». 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 xml:space="preserve">Кроме того, на территории района регулярно проводятся профилактические мероприятия «Надзор», «Условник», «Быт», направленные на профилактику преступлений, совершаемых лицами ранее судимыми, злоупотребляющими алкогольными напитками и наркозависимыми. 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 xml:space="preserve">Важной задачей всех подразделений является предупреждение правонарушений в подростковой среде. В рамках профилактики в отчетном периоде в районе было проведено 10 профилактических мероприятий, таких как «Сообщи, где торгуют смертью», «Дети России», «Неформал», «Подросток – игла», «Подросток – занятость». 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Результатом стало сокращение, на 9,1% преступлений, совершенных несовершеннолетними (20, -2).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Анализ причин и условий, способствовавших совершению преступлений несовершеннолетними, показывает, что основные причины кроются в семье, а точнее в семейном неблагополучии, отсутствии должного контроля за несовершеннолетними, их времяпрепровождением со стороны родителей и законных представителей.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Немаловажным фактором, влияющим на профилактику преступлений, является реализация административного законодательства сотрудниками полиции. По итогам отчетного периода выявлено 1656 (-9) административных правонарушений. Взыскиваемость по административным штрафам составила 83%.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В сфере незаконного оборота алкогольной и спиртосодержащей продукции выявлено 22 (-19) административных правонарушения. Изъято 473 литра алкогольной продукции.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 xml:space="preserve">По линии незаконной заготовки, транспортировки древесины за 12 месяцев 2020 года составлено 30 административных протоколов, из которых: 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- 12 (-20) за транспортировку древесины без сопроводительных документов по ч.5 ст.8.28.1 КоАП РФ (транспортировка древесины без оформленного установленным лесным законодательством порядке сопроводительного документа);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- 14 (+9) за незаконную рубку по ч. 1 ст. 8.28 КоАП РФ (незаконная рубка, повреждение лесных насаждений или самовольное выкапывание в лесах деревьев);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- 4 (+4) за осуществление предпринимательской деятельности без государственной регистрации по ч.1 ст.14.1. КоАП РФ.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 xml:space="preserve">Проведенными оперативно-профилактическими мероприятиями удалось снизить на 80% количество умышленных убийств с покушением (2, -8), изнасилований на 50% (1, -1), на 83% разбоев  (1, -5), на 7% краж чужого имущества (245, -19), в том числе из квартир и частных домов на 45% (23, -19), на 31% снизилось количество зарегистрированных краж сотовых телефонов </w:t>
      </w:r>
      <w:r w:rsidRPr="00311970">
        <w:rPr>
          <w:sz w:val="28"/>
          <w:szCs w:val="28"/>
        </w:rPr>
        <w:lastRenderedPageBreak/>
        <w:t>(29, -13), на 9% фактов неправомерного завладения транспортным средством (10, -1), на 9% преступлений, совершенных несовершеннолетними (20, -2), ранее судимыми на 14% (147, -24), в состоянии опьянения на 2% (189, -4), на бытовой почве на 18% (59, -13).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В условиях непростой обстановки в экономике, ведущее место отводилось совершенствованию работы по ее декриминализации. Выполнялись задачи в сфере обеспечения экономической безопасности и противодействия коррупции.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В результате во взаимодействии с прокуратурой Мостовского района задокументировано 20 противоправных деяний экономической направленности. Подразделением экономической безопасности полиции пресечено 2 коррупционных преступления по тяжким и особо тяжким составам.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В сфере незаконного оборота оружия выявлено 25 преступлений, в сфере незаконного оборота наркотических средств выявлено 52 факта, из них сбытов наркотиков 13. Из незаконного оборота изъято 1525 грамм наркосодержащих веществ.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 xml:space="preserve">Особое внимание нами было уделено пресечению незаконного оборота лесной продукции. В прошедшем году сотрудниками выявлено 11 преступлений в данной сфере, предусмотренные ст. 260 УК РФ «Незаконная рубка лесных насаждений». 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За прошедший период 2020 года на территории Мостовского района совершено 84 (-8) дорожно-транспортных происшествия, при которых 113 (-6) человек получили телесные повреждения различной степени тяжести, 15 (-4) граждан погибло.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Одним из факторов, послуживших совершению дорожно-транспортного происшествия, является состояние улично-дорожной сети.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Хотелось бы обратить внимание на раскрываемость преступлений. Из общего числа зарегистрированных преступлений раскрыто 578 (+16, +2,8%), по тяжким и особо тяжким составам 96 (+20, +26,3%).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Процент раскрываемости составил 62,3% (при среднекраевом показателе 47,4%), по тяжким и особо тяжким составам 60,8% (при среднекраевом показателе 44,4%).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В ходе реализации Указа Президента Российской Федерации от 23 мая 2011 года № 668 «Об общественных советах при Министерстве внутренних дел Российской Федерации и его территориальных органах» при Отделе создан Общественный совет.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Заседания Общественного совета проводятся ежеквартально, в отчетном периоде было проведено 4 заседания. На каждом заседании заслушиваются должностные лица Отдела (руководители структурных подразделений) о результатах оперативно-служебной деятельности по курируемым направлениям деятельности. Так же ежеквартально члены Общественного совета посещают места принудительного содержания подозреваемых и обвиняемых в совершении преступлений, лиц, подвергнутых административному аресту, производят проверку заступающих на охрану общественного порядка и общественной безопасности нарядов. Также общественники принимают активное участие в проведении на территории Мостовского района профилактических и информационных акций.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lastRenderedPageBreak/>
        <w:t>В соответствии с Федеральным Законом от 2 апреля 2014 года №44-ФЗ «Об участии граждан в охране общественного порядка» и Законом Краснодарского края от 28 июня 2007 года №1267-КЗ «Об участии граждан в охране общественного порядка в Краснодарском крае» на территории 2 городских и 12 сельских поселений Мостовского района зарегистрированы 4 народных дружины и 11 общественных объединений правоохранительной направленности.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Участие казаков Кубанского казачьего войска в охране общественного порядка на территории МО Мостовский район осуществляется в соответствии с требованиями ст. 7 Федерального закона от 05.12.2005 № 154-ФЗ «О государственной службе российского казачества», Закона Краснодарского края от 28 июня 2007 года № 1267-КЗ «Об участии граждан в охране общественного порядка в Краснодарском крае», в рамках заключённого 31 октября 2018 года соглашения между Отделом МВД России по Мостовскому району и Кубанским казачьим войском.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На постоянной основе (платно) осуществляют государственную службу 38 казаков. Казаки дружинники ежедневно, в количестве 8 человек, заступают на охрану общественного порядка совместно с патрульно-постовыми нарядами и участковыми уполномоченными полиции. При заступлении на службу совместно с сотрудниками полиции казаки дружинники ежедневно присутствуют на разводе и инструктаже в Отделе МВД России по Мостовскому району, после чего записываются в книгу постовых ведомостей.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В конце своего доклада хотел бы обратиться к депутатам Совета муниципального образования Мостовский район с предложением о направлении в Законодательное Собрание Краснодарского края проблематики повышения заработной платы сотрудниками патрульно-постовой службы.</w:t>
      </w:r>
    </w:p>
    <w:p w:rsidR="003B1CB1" w:rsidRPr="003B1CB1" w:rsidRDefault="003B1CB1" w:rsidP="003B1CB1">
      <w:pPr>
        <w:ind w:firstLine="567"/>
        <w:jc w:val="both"/>
        <w:rPr>
          <w:sz w:val="28"/>
          <w:szCs w:val="28"/>
        </w:rPr>
      </w:pPr>
      <w:r w:rsidRPr="003B1CB1">
        <w:rPr>
          <w:sz w:val="28"/>
          <w:szCs w:val="28"/>
        </w:rPr>
        <w:t>Справочно: зарплата вновь принятого на службу сотрудника ППС составляет 20 тысяч рублей, в условиях постоянного направления в командировки, связанные с проведением литерных мероприятий на территории Черноморской оперативной зоны.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Уважаемые депутаты! Хочу поблагодарить Вас за результативное содействие, выражаю надежду на дальнейшее плодотворное сотрудничество в совершенствовании законодательства в сфере охраны правопорядка.</w:t>
      </w:r>
    </w:p>
    <w:p w:rsidR="003B1CB1" w:rsidRPr="00311970" w:rsidRDefault="003B1CB1" w:rsidP="003B1CB1">
      <w:pPr>
        <w:ind w:firstLine="567"/>
        <w:jc w:val="both"/>
        <w:rPr>
          <w:sz w:val="28"/>
          <w:szCs w:val="28"/>
        </w:rPr>
      </w:pPr>
      <w:r w:rsidRPr="00311970">
        <w:rPr>
          <w:sz w:val="28"/>
          <w:szCs w:val="28"/>
        </w:rPr>
        <w:t>Уверен в том, что при конструктивном взаимодействии, задачи по снижению криминальной напряженности в районе будут выполняться намного эффективнее.</w:t>
      </w:r>
    </w:p>
    <w:p w:rsidR="00AC1DAE" w:rsidRDefault="00AC1DAE" w:rsidP="00687BF7">
      <w:pPr>
        <w:pStyle w:val="a5"/>
        <w:jc w:val="both"/>
        <w:rPr>
          <w:sz w:val="32"/>
          <w:szCs w:val="32"/>
        </w:rPr>
      </w:pPr>
    </w:p>
    <w:p w:rsidR="00AC1DAE" w:rsidRDefault="00AC1DAE" w:rsidP="00687BF7">
      <w:pPr>
        <w:pStyle w:val="a5"/>
        <w:jc w:val="both"/>
        <w:rPr>
          <w:sz w:val="32"/>
          <w:szCs w:val="32"/>
        </w:rPr>
      </w:pPr>
    </w:p>
    <w:p w:rsidR="00AC1DAE" w:rsidRPr="00AC1DAE" w:rsidRDefault="00687BF7" w:rsidP="00AC1DAE">
      <w:pPr>
        <w:pStyle w:val="a5"/>
        <w:rPr>
          <w:sz w:val="28"/>
          <w:szCs w:val="28"/>
        </w:rPr>
      </w:pPr>
      <w:r w:rsidRPr="00AC1DAE">
        <w:rPr>
          <w:sz w:val="28"/>
          <w:szCs w:val="28"/>
        </w:rPr>
        <w:t>Начальник</w:t>
      </w:r>
      <w:r w:rsidR="00AC1DAE" w:rsidRPr="00AC1DAE">
        <w:rPr>
          <w:sz w:val="28"/>
          <w:szCs w:val="28"/>
        </w:rPr>
        <w:t xml:space="preserve"> Отдела МВД России </w:t>
      </w:r>
    </w:p>
    <w:p w:rsidR="00C80274" w:rsidRDefault="00C80274" w:rsidP="00C80274">
      <w:pPr>
        <w:framePr w:wrap="none" w:vAnchor="page" w:hAnchor="page" w:x="8593" w:y="2917"/>
        <w:rPr>
          <w:sz w:val="2"/>
          <w:szCs w:val="2"/>
        </w:rPr>
      </w:pPr>
    </w:p>
    <w:p w:rsidR="00E46991" w:rsidRPr="00AC1DAE" w:rsidRDefault="00C80274" w:rsidP="00C80274">
      <w:pPr>
        <w:pStyle w:val="a5"/>
        <w:rPr>
          <w:sz w:val="28"/>
          <w:szCs w:val="28"/>
        </w:rPr>
      </w:pPr>
      <w:r w:rsidRPr="00AC1DAE">
        <w:rPr>
          <w:sz w:val="28"/>
          <w:szCs w:val="28"/>
        </w:rPr>
        <w:t xml:space="preserve"> </w:t>
      </w:r>
      <w:r w:rsidR="00AC1DAE" w:rsidRPr="00AC1DAE">
        <w:rPr>
          <w:sz w:val="28"/>
          <w:szCs w:val="28"/>
        </w:rPr>
        <w:t>по Мостовскому району</w:t>
      </w:r>
      <w:r w:rsidR="00687BF7" w:rsidRPr="00AC1DAE">
        <w:rPr>
          <w:sz w:val="28"/>
          <w:szCs w:val="28"/>
        </w:rPr>
        <w:tab/>
      </w:r>
      <w:r w:rsidR="00687BF7" w:rsidRPr="00AC1DAE">
        <w:rPr>
          <w:sz w:val="28"/>
          <w:szCs w:val="28"/>
        </w:rPr>
        <w:tab/>
        <w:t xml:space="preserve">                           В.И. Петухов</w:t>
      </w:r>
    </w:p>
    <w:p w:rsidR="00AC1DAE" w:rsidRPr="00AC1DAE" w:rsidRDefault="00AC1DAE">
      <w:pPr>
        <w:pStyle w:val="a5"/>
        <w:rPr>
          <w:sz w:val="28"/>
          <w:szCs w:val="28"/>
        </w:rPr>
      </w:pPr>
    </w:p>
    <w:sectPr w:rsidR="00AC1DAE" w:rsidRPr="00AC1DAE" w:rsidSect="00AC1DAE">
      <w:pgSz w:w="11906" w:h="16838"/>
      <w:pgMar w:top="1134" w:right="567" w:bottom="851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C46" w:rsidRDefault="00030C46">
      <w:r>
        <w:separator/>
      </w:r>
    </w:p>
  </w:endnote>
  <w:endnote w:type="continuationSeparator" w:id="0">
    <w:p w:rsidR="00030C46" w:rsidRDefault="00030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C46" w:rsidRDefault="00030C46">
      <w:r>
        <w:separator/>
      </w:r>
    </w:p>
  </w:footnote>
  <w:footnote w:type="continuationSeparator" w:id="0">
    <w:p w:rsidR="00030C46" w:rsidRDefault="00030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78615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049E2" w:rsidRPr="00E46991" w:rsidRDefault="00E46991" w:rsidP="00E46991">
        <w:pPr>
          <w:pStyle w:val="a5"/>
          <w:jc w:val="center"/>
          <w:rPr>
            <w:sz w:val="28"/>
            <w:szCs w:val="28"/>
          </w:rPr>
        </w:pPr>
        <w:r w:rsidRPr="00E46991">
          <w:rPr>
            <w:sz w:val="28"/>
            <w:szCs w:val="28"/>
          </w:rPr>
          <w:fldChar w:fldCharType="begin"/>
        </w:r>
        <w:r w:rsidRPr="00E46991">
          <w:rPr>
            <w:sz w:val="28"/>
            <w:szCs w:val="28"/>
          </w:rPr>
          <w:instrText>PAGE   \* MERGEFORMAT</w:instrText>
        </w:r>
        <w:r w:rsidRPr="00E46991">
          <w:rPr>
            <w:sz w:val="28"/>
            <w:szCs w:val="28"/>
          </w:rPr>
          <w:fldChar w:fldCharType="separate"/>
        </w:r>
        <w:r w:rsidR="008B17E9">
          <w:rPr>
            <w:noProof/>
            <w:sz w:val="28"/>
            <w:szCs w:val="28"/>
          </w:rPr>
          <w:t>7</w:t>
        </w:r>
        <w:r w:rsidRPr="00E46991">
          <w:rPr>
            <w:sz w:val="28"/>
            <w:szCs w:val="28"/>
          </w:rPr>
          <w:fldChar w:fldCharType="end"/>
        </w:r>
      </w:p>
    </w:sdtContent>
  </w:sdt>
  <w:p w:rsidR="009F1CA8" w:rsidRDefault="009F1CA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49E2" w:rsidRDefault="00C049E2">
    <w:pPr>
      <w:pStyle w:val="a5"/>
      <w:jc w:val="center"/>
    </w:pPr>
  </w:p>
  <w:p w:rsidR="00C049E2" w:rsidRDefault="00C049E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4541D6C"/>
    <w:lvl w:ilvl="0">
      <w:start w:val="1"/>
      <w:numFmt w:val="decimal"/>
      <w:lvlText w:val="%1."/>
      <w:lvlJc w:val="left"/>
      <w:rPr>
        <w:sz w:val="28"/>
        <w:szCs w:val="28"/>
      </w:rPr>
    </w:lvl>
    <w:lvl w:ilvl="1">
      <w:start w:val="1"/>
      <w:numFmt w:val="decimal"/>
      <w:lvlText w:val="%2)"/>
      <w:lvlJc w:val="left"/>
      <w:rPr>
        <w:sz w:val="28"/>
        <w:szCs w:val="28"/>
      </w:rPr>
    </w:lvl>
    <w:lvl w:ilvl="2">
      <w:start w:val="4"/>
      <w:numFmt w:val="decimal"/>
      <w:lvlText w:val="%3."/>
      <w:lvlJc w:val="left"/>
      <w:rPr>
        <w:sz w:val="28"/>
        <w:szCs w:val="28"/>
      </w:rPr>
    </w:lvl>
    <w:lvl w:ilvl="3">
      <w:start w:val="1"/>
      <w:numFmt w:val="decimal"/>
      <w:lvlText w:val="%4)"/>
      <w:lvlJc w:val="left"/>
      <w:rPr>
        <w:sz w:val="28"/>
        <w:szCs w:val="28"/>
      </w:rPr>
    </w:lvl>
    <w:lvl w:ilvl="4">
      <w:start w:val="1"/>
      <w:numFmt w:val="decimal"/>
      <w:lvlText w:val="%4)"/>
      <w:lvlJc w:val="left"/>
      <w:rPr>
        <w:sz w:val="28"/>
        <w:szCs w:val="28"/>
      </w:rPr>
    </w:lvl>
    <w:lvl w:ilvl="5">
      <w:start w:val="1"/>
      <w:numFmt w:val="decimal"/>
      <w:lvlText w:val="%4)"/>
      <w:lvlJc w:val="left"/>
      <w:rPr>
        <w:sz w:val="28"/>
        <w:szCs w:val="28"/>
      </w:rPr>
    </w:lvl>
    <w:lvl w:ilvl="6">
      <w:start w:val="1"/>
      <w:numFmt w:val="decimal"/>
      <w:lvlText w:val="%4)"/>
      <w:lvlJc w:val="left"/>
      <w:rPr>
        <w:sz w:val="28"/>
        <w:szCs w:val="28"/>
      </w:rPr>
    </w:lvl>
    <w:lvl w:ilvl="7">
      <w:start w:val="1"/>
      <w:numFmt w:val="decimal"/>
      <w:lvlText w:val="%4)"/>
      <w:lvlJc w:val="left"/>
      <w:rPr>
        <w:sz w:val="28"/>
        <w:szCs w:val="28"/>
      </w:rPr>
    </w:lvl>
    <w:lvl w:ilvl="8">
      <w:start w:val="1"/>
      <w:numFmt w:val="decimal"/>
      <w:lvlText w:val="%4)"/>
      <w:lvlJc w:val="left"/>
      <w:rPr>
        <w:sz w:val="28"/>
        <w:szCs w:val="28"/>
      </w:rPr>
    </w:lvl>
  </w:abstractNum>
  <w:abstractNum w:abstractNumId="1">
    <w:nsid w:val="01071B7B"/>
    <w:multiLevelType w:val="hybridMultilevel"/>
    <w:tmpl w:val="009CB1B2"/>
    <w:lvl w:ilvl="0" w:tplc="089A72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7B2F7C"/>
    <w:multiLevelType w:val="hybridMultilevel"/>
    <w:tmpl w:val="5B0C3A9A"/>
    <w:lvl w:ilvl="0" w:tplc="A3045A2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A9A6CFC8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EB6E7236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944C10C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680400FE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66C887A2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C17AFF1E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B276F0E6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4604707C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>
    <w:nsid w:val="03D37274"/>
    <w:multiLevelType w:val="hybridMultilevel"/>
    <w:tmpl w:val="4F40B9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3D12F4"/>
    <w:multiLevelType w:val="hybridMultilevel"/>
    <w:tmpl w:val="774876F8"/>
    <w:lvl w:ilvl="0" w:tplc="089A72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7230A49"/>
    <w:multiLevelType w:val="hybridMultilevel"/>
    <w:tmpl w:val="90687A34"/>
    <w:lvl w:ilvl="0" w:tplc="089A72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8B7B40"/>
    <w:multiLevelType w:val="hybridMultilevel"/>
    <w:tmpl w:val="B6B49A0E"/>
    <w:lvl w:ilvl="0" w:tplc="0094A4DE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46D01836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1C54031C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86AA9BFC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8F82F6B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E26E1D30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1C61A1E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520C1E4E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8DAF776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0CF4211C"/>
    <w:multiLevelType w:val="hybridMultilevel"/>
    <w:tmpl w:val="2F1A5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F20D44"/>
    <w:multiLevelType w:val="hybridMultilevel"/>
    <w:tmpl w:val="3A80B756"/>
    <w:lvl w:ilvl="0" w:tplc="089A72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033183E"/>
    <w:multiLevelType w:val="hybridMultilevel"/>
    <w:tmpl w:val="8CEE140E"/>
    <w:lvl w:ilvl="0" w:tplc="EF507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0DC0A3E"/>
    <w:multiLevelType w:val="hybridMultilevel"/>
    <w:tmpl w:val="C8863E80"/>
    <w:lvl w:ilvl="0" w:tplc="7152F07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11A44EB"/>
    <w:multiLevelType w:val="hybridMultilevel"/>
    <w:tmpl w:val="72EAECE4"/>
    <w:lvl w:ilvl="0" w:tplc="32F67498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FB000C"/>
    <w:multiLevelType w:val="hybridMultilevel"/>
    <w:tmpl w:val="FB8EFF3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19D407BE"/>
    <w:multiLevelType w:val="hybridMultilevel"/>
    <w:tmpl w:val="82D82B4E"/>
    <w:lvl w:ilvl="0" w:tplc="089A727C">
      <w:start w:val="1"/>
      <w:numFmt w:val="bullet"/>
      <w:lvlText w:val=""/>
      <w:lvlJc w:val="left"/>
      <w:pPr>
        <w:tabs>
          <w:tab w:val="num" w:pos="1969"/>
        </w:tabs>
        <w:ind w:left="19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19FB6AC1"/>
    <w:multiLevelType w:val="hybridMultilevel"/>
    <w:tmpl w:val="52A8758E"/>
    <w:lvl w:ilvl="0" w:tplc="0419000F">
      <w:start w:val="1"/>
      <w:numFmt w:val="decimal"/>
      <w:lvlText w:val="%1."/>
      <w:lvlJc w:val="left"/>
      <w:pPr>
        <w:ind w:left="89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2869FB"/>
    <w:multiLevelType w:val="hybridMultilevel"/>
    <w:tmpl w:val="0A665316"/>
    <w:lvl w:ilvl="0" w:tplc="089A72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F524E01"/>
    <w:multiLevelType w:val="hybridMultilevel"/>
    <w:tmpl w:val="2264A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0B625CD"/>
    <w:multiLevelType w:val="hybridMultilevel"/>
    <w:tmpl w:val="AD1A4172"/>
    <w:lvl w:ilvl="0" w:tplc="50E86136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54027D"/>
    <w:multiLevelType w:val="hybridMultilevel"/>
    <w:tmpl w:val="5F3E59CE"/>
    <w:lvl w:ilvl="0" w:tplc="089A72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3668B6"/>
    <w:multiLevelType w:val="hybridMultilevel"/>
    <w:tmpl w:val="C7DE42B8"/>
    <w:lvl w:ilvl="0" w:tplc="A4D407B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FFE502E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45647316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6BFABC60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5480171A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8878E360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84BEDC9A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9D28A8B4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A25AFB80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2C6138E7"/>
    <w:multiLevelType w:val="hybridMultilevel"/>
    <w:tmpl w:val="5B6A8D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51C201F"/>
    <w:multiLevelType w:val="hybridMultilevel"/>
    <w:tmpl w:val="2F1A5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8111A57"/>
    <w:multiLevelType w:val="hybridMultilevel"/>
    <w:tmpl w:val="5E80D724"/>
    <w:lvl w:ilvl="0" w:tplc="089A72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8AA1C38"/>
    <w:multiLevelType w:val="hybridMultilevel"/>
    <w:tmpl w:val="39C4A33E"/>
    <w:lvl w:ilvl="0" w:tplc="177E8972">
      <w:start w:val="1"/>
      <w:numFmt w:val="decimal"/>
      <w:lvlText w:val="%1."/>
      <w:lvlJc w:val="left"/>
      <w:pPr>
        <w:ind w:left="9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</w:lvl>
    <w:lvl w:ilvl="3" w:tplc="0419000F" w:tentative="1">
      <w:start w:val="1"/>
      <w:numFmt w:val="decimal"/>
      <w:lvlText w:val="%4."/>
      <w:lvlJc w:val="left"/>
      <w:pPr>
        <w:ind w:left="3121" w:hanging="360"/>
      </w:p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</w:lvl>
    <w:lvl w:ilvl="6" w:tplc="0419000F" w:tentative="1">
      <w:start w:val="1"/>
      <w:numFmt w:val="decimal"/>
      <w:lvlText w:val="%7."/>
      <w:lvlJc w:val="left"/>
      <w:pPr>
        <w:ind w:left="5281" w:hanging="360"/>
      </w:p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4">
    <w:nsid w:val="3B4E6284"/>
    <w:multiLevelType w:val="hybridMultilevel"/>
    <w:tmpl w:val="2F1A5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DF0503A"/>
    <w:multiLevelType w:val="multilevel"/>
    <w:tmpl w:val="ED2AF28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>
    <w:nsid w:val="41B46120"/>
    <w:multiLevelType w:val="multilevel"/>
    <w:tmpl w:val="A0A8F682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7">
    <w:nsid w:val="444C674D"/>
    <w:multiLevelType w:val="hybridMultilevel"/>
    <w:tmpl w:val="46348FD4"/>
    <w:lvl w:ilvl="0" w:tplc="8CF88A6E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4AD68A5"/>
    <w:multiLevelType w:val="hybridMultilevel"/>
    <w:tmpl w:val="C00AB4B4"/>
    <w:lvl w:ilvl="0" w:tplc="089A72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9434153"/>
    <w:multiLevelType w:val="hybridMultilevel"/>
    <w:tmpl w:val="3DA080CA"/>
    <w:lvl w:ilvl="0" w:tplc="50C4CA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0">
    <w:nsid w:val="49EF0EC0"/>
    <w:multiLevelType w:val="hybridMultilevel"/>
    <w:tmpl w:val="17963B42"/>
    <w:lvl w:ilvl="0" w:tplc="8898C8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49F32E09"/>
    <w:multiLevelType w:val="multilevel"/>
    <w:tmpl w:val="90C45D2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2">
    <w:nsid w:val="4E3D4883"/>
    <w:multiLevelType w:val="hybridMultilevel"/>
    <w:tmpl w:val="FEF25278"/>
    <w:lvl w:ilvl="0" w:tplc="089A72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0C53C01"/>
    <w:multiLevelType w:val="hybridMultilevel"/>
    <w:tmpl w:val="9942FAEE"/>
    <w:lvl w:ilvl="0" w:tplc="6BECC39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1537007"/>
    <w:multiLevelType w:val="hybridMultilevel"/>
    <w:tmpl w:val="0A909F0C"/>
    <w:lvl w:ilvl="0" w:tplc="5AFCF44A">
      <w:start w:val="6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0" w:hanging="180"/>
      </w:pPr>
    </w:lvl>
    <w:lvl w:ilvl="3" w:tplc="04190011">
      <w:start w:val="1"/>
      <w:numFmt w:val="decimal"/>
      <w:lvlText w:val="%4)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707BE2"/>
    <w:multiLevelType w:val="hybridMultilevel"/>
    <w:tmpl w:val="2F1A50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38242FD"/>
    <w:multiLevelType w:val="hybridMultilevel"/>
    <w:tmpl w:val="6CA690A6"/>
    <w:lvl w:ilvl="0" w:tplc="EF507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154113"/>
    <w:multiLevelType w:val="multilevel"/>
    <w:tmpl w:val="6C403994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8">
    <w:nsid w:val="64723C81"/>
    <w:multiLevelType w:val="hybridMultilevel"/>
    <w:tmpl w:val="FB8EFF3C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65780C32"/>
    <w:multiLevelType w:val="hybridMultilevel"/>
    <w:tmpl w:val="F6CC8D38"/>
    <w:lvl w:ilvl="0" w:tplc="664AAE06"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A3C5502"/>
    <w:multiLevelType w:val="hybridMultilevel"/>
    <w:tmpl w:val="CD82841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7A0C6A"/>
    <w:multiLevelType w:val="hybridMultilevel"/>
    <w:tmpl w:val="6F30E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D0404C1"/>
    <w:multiLevelType w:val="hybridMultilevel"/>
    <w:tmpl w:val="6C5C6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8A43E3"/>
    <w:multiLevelType w:val="hybridMultilevel"/>
    <w:tmpl w:val="901AC190"/>
    <w:lvl w:ilvl="0" w:tplc="4B50CAEE">
      <w:start w:val="6"/>
      <w:numFmt w:val="decimal"/>
      <w:lvlText w:val="%1."/>
      <w:lvlJc w:val="left"/>
      <w:pPr>
        <w:ind w:left="720" w:hanging="360"/>
      </w:pPr>
      <w:rPr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18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4C75621"/>
    <w:multiLevelType w:val="hybridMultilevel"/>
    <w:tmpl w:val="EC1A5452"/>
    <w:lvl w:ilvl="0" w:tplc="EF5076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89D02CF"/>
    <w:multiLevelType w:val="hybridMultilevel"/>
    <w:tmpl w:val="D422AC5C"/>
    <w:lvl w:ilvl="0" w:tplc="664AAE06">
      <w:numFmt w:val="bullet"/>
      <w:lvlText w:val="–"/>
      <w:lvlJc w:val="left"/>
      <w:pPr>
        <w:tabs>
          <w:tab w:val="num" w:pos="1106"/>
        </w:tabs>
        <w:ind w:left="1106" w:hanging="39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9"/>
  </w:num>
  <w:num w:numId="3">
    <w:abstractNumId w:val="2"/>
  </w:num>
  <w:num w:numId="4">
    <w:abstractNumId w:val="4"/>
  </w:num>
  <w:num w:numId="5">
    <w:abstractNumId w:val="45"/>
  </w:num>
  <w:num w:numId="6">
    <w:abstractNumId w:val="39"/>
  </w:num>
  <w:num w:numId="7">
    <w:abstractNumId w:val="8"/>
  </w:num>
  <w:num w:numId="8">
    <w:abstractNumId w:val="5"/>
  </w:num>
  <w:num w:numId="9">
    <w:abstractNumId w:val="22"/>
  </w:num>
  <w:num w:numId="10">
    <w:abstractNumId w:val="15"/>
  </w:num>
  <w:num w:numId="11">
    <w:abstractNumId w:val="13"/>
  </w:num>
  <w:num w:numId="12">
    <w:abstractNumId w:val="1"/>
  </w:num>
  <w:num w:numId="13">
    <w:abstractNumId w:val="32"/>
  </w:num>
  <w:num w:numId="14">
    <w:abstractNumId w:val="18"/>
  </w:num>
  <w:num w:numId="15">
    <w:abstractNumId w:val="28"/>
  </w:num>
  <w:num w:numId="16">
    <w:abstractNumId w:val="42"/>
  </w:num>
  <w:num w:numId="17">
    <w:abstractNumId w:val="2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1"/>
  </w:num>
  <w:num w:numId="23">
    <w:abstractNumId w:val="41"/>
  </w:num>
  <w:num w:numId="24">
    <w:abstractNumId w:val="24"/>
  </w:num>
  <w:num w:numId="25">
    <w:abstractNumId w:val="35"/>
  </w:num>
  <w:num w:numId="26">
    <w:abstractNumId w:val="3"/>
  </w:num>
  <w:num w:numId="27">
    <w:abstractNumId w:val="33"/>
  </w:num>
  <w:num w:numId="28">
    <w:abstractNumId w:val="38"/>
  </w:num>
  <w:num w:numId="29">
    <w:abstractNumId w:val="12"/>
  </w:num>
  <w:num w:numId="30">
    <w:abstractNumId w:val="29"/>
  </w:num>
  <w:num w:numId="31">
    <w:abstractNumId w:val="10"/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0"/>
  </w:num>
  <w:num w:numId="39">
    <w:abstractNumId w:val="44"/>
  </w:num>
  <w:num w:numId="40">
    <w:abstractNumId w:val="9"/>
  </w:num>
  <w:num w:numId="41">
    <w:abstractNumId w:val="36"/>
  </w:num>
  <w:num w:numId="42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2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11"/>
  </w:num>
  <w:num w:numId="5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738"/>
    <w:rsid w:val="00001BD6"/>
    <w:rsid w:val="000125C6"/>
    <w:rsid w:val="000267D6"/>
    <w:rsid w:val="000306A4"/>
    <w:rsid w:val="000309DC"/>
    <w:rsid w:val="00030C46"/>
    <w:rsid w:val="000315B2"/>
    <w:rsid w:val="00037535"/>
    <w:rsid w:val="0004248C"/>
    <w:rsid w:val="00044EB4"/>
    <w:rsid w:val="000503BB"/>
    <w:rsid w:val="00056BF9"/>
    <w:rsid w:val="0006189C"/>
    <w:rsid w:val="00067803"/>
    <w:rsid w:val="00076E0F"/>
    <w:rsid w:val="0008183D"/>
    <w:rsid w:val="0008380E"/>
    <w:rsid w:val="00093267"/>
    <w:rsid w:val="00095719"/>
    <w:rsid w:val="0009770B"/>
    <w:rsid w:val="000A48C0"/>
    <w:rsid w:val="000B2DD5"/>
    <w:rsid w:val="000B5BD7"/>
    <w:rsid w:val="000B6202"/>
    <w:rsid w:val="000C3C3D"/>
    <w:rsid w:val="000C46EE"/>
    <w:rsid w:val="000D4A1E"/>
    <w:rsid w:val="000E2E45"/>
    <w:rsid w:val="000E6EF6"/>
    <w:rsid w:val="000F0864"/>
    <w:rsid w:val="000F2985"/>
    <w:rsid w:val="000F2CA8"/>
    <w:rsid w:val="000F68AC"/>
    <w:rsid w:val="00103CB6"/>
    <w:rsid w:val="00104200"/>
    <w:rsid w:val="001167C6"/>
    <w:rsid w:val="001205F3"/>
    <w:rsid w:val="00121F8A"/>
    <w:rsid w:val="00123501"/>
    <w:rsid w:val="00126F76"/>
    <w:rsid w:val="001441CE"/>
    <w:rsid w:val="0014690A"/>
    <w:rsid w:val="0015534D"/>
    <w:rsid w:val="0016550D"/>
    <w:rsid w:val="00165B3E"/>
    <w:rsid w:val="001675DC"/>
    <w:rsid w:val="001708C1"/>
    <w:rsid w:val="00173F3B"/>
    <w:rsid w:val="00180738"/>
    <w:rsid w:val="00180BA0"/>
    <w:rsid w:val="00190921"/>
    <w:rsid w:val="001964CB"/>
    <w:rsid w:val="001A6310"/>
    <w:rsid w:val="001B16E4"/>
    <w:rsid w:val="001B457C"/>
    <w:rsid w:val="001B4EF9"/>
    <w:rsid w:val="001C4C10"/>
    <w:rsid w:val="001D46D9"/>
    <w:rsid w:val="001E20F5"/>
    <w:rsid w:val="001E42EE"/>
    <w:rsid w:val="001F22BE"/>
    <w:rsid w:val="00200B40"/>
    <w:rsid w:val="002028B0"/>
    <w:rsid w:val="0021006B"/>
    <w:rsid w:val="0022014E"/>
    <w:rsid w:val="002206D5"/>
    <w:rsid w:val="00230362"/>
    <w:rsid w:val="00232108"/>
    <w:rsid w:val="00233BFB"/>
    <w:rsid w:val="002363E4"/>
    <w:rsid w:val="0025480B"/>
    <w:rsid w:val="002570CC"/>
    <w:rsid w:val="00262C79"/>
    <w:rsid w:val="002670A3"/>
    <w:rsid w:val="002712F8"/>
    <w:rsid w:val="0027490C"/>
    <w:rsid w:val="00277D4C"/>
    <w:rsid w:val="002A6117"/>
    <w:rsid w:val="002A6274"/>
    <w:rsid w:val="002C05A5"/>
    <w:rsid w:val="002C5263"/>
    <w:rsid w:val="002C62C4"/>
    <w:rsid w:val="002C6820"/>
    <w:rsid w:val="002D3278"/>
    <w:rsid w:val="002D6C4D"/>
    <w:rsid w:val="002E1266"/>
    <w:rsid w:val="002F0AF7"/>
    <w:rsid w:val="002F4CA0"/>
    <w:rsid w:val="002F5675"/>
    <w:rsid w:val="00334410"/>
    <w:rsid w:val="00340A59"/>
    <w:rsid w:val="00341F5C"/>
    <w:rsid w:val="00343521"/>
    <w:rsid w:val="003454CE"/>
    <w:rsid w:val="00350B72"/>
    <w:rsid w:val="00353229"/>
    <w:rsid w:val="00364E69"/>
    <w:rsid w:val="003667F4"/>
    <w:rsid w:val="00370EA5"/>
    <w:rsid w:val="00385E62"/>
    <w:rsid w:val="00386BD9"/>
    <w:rsid w:val="003874F6"/>
    <w:rsid w:val="00392233"/>
    <w:rsid w:val="00394689"/>
    <w:rsid w:val="00397FBA"/>
    <w:rsid w:val="003A6DB7"/>
    <w:rsid w:val="003A71D9"/>
    <w:rsid w:val="003B1CB1"/>
    <w:rsid w:val="003B3865"/>
    <w:rsid w:val="003C11C1"/>
    <w:rsid w:val="003C24A9"/>
    <w:rsid w:val="003C380A"/>
    <w:rsid w:val="003E01B8"/>
    <w:rsid w:val="003E15F5"/>
    <w:rsid w:val="003E39D9"/>
    <w:rsid w:val="003E4605"/>
    <w:rsid w:val="003E4AE1"/>
    <w:rsid w:val="003E5072"/>
    <w:rsid w:val="003E784D"/>
    <w:rsid w:val="003F00B0"/>
    <w:rsid w:val="003F337F"/>
    <w:rsid w:val="003F52A8"/>
    <w:rsid w:val="003F7CF7"/>
    <w:rsid w:val="00402E9B"/>
    <w:rsid w:val="00403B92"/>
    <w:rsid w:val="004077B4"/>
    <w:rsid w:val="00414B06"/>
    <w:rsid w:val="00431DBC"/>
    <w:rsid w:val="00433516"/>
    <w:rsid w:val="00434E84"/>
    <w:rsid w:val="00435BF6"/>
    <w:rsid w:val="00443447"/>
    <w:rsid w:val="004532D8"/>
    <w:rsid w:val="00454AF6"/>
    <w:rsid w:val="0045537E"/>
    <w:rsid w:val="00465B80"/>
    <w:rsid w:val="0047228A"/>
    <w:rsid w:val="004819D9"/>
    <w:rsid w:val="00485F18"/>
    <w:rsid w:val="00486CF9"/>
    <w:rsid w:val="0049549B"/>
    <w:rsid w:val="004A0049"/>
    <w:rsid w:val="004B0B85"/>
    <w:rsid w:val="004B2D6F"/>
    <w:rsid w:val="004B5158"/>
    <w:rsid w:val="004C016B"/>
    <w:rsid w:val="004C1F58"/>
    <w:rsid w:val="004C2749"/>
    <w:rsid w:val="004C4262"/>
    <w:rsid w:val="004D18B0"/>
    <w:rsid w:val="004D259D"/>
    <w:rsid w:val="004D3235"/>
    <w:rsid w:val="004D6465"/>
    <w:rsid w:val="004E1F51"/>
    <w:rsid w:val="004E5774"/>
    <w:rsid w:val="004F27F2"/>
    <w:rsid w:val="00510C34"/>
    <w:rsid w:val="00512F24"/>
    <w:rsid w:val="005148E0"/>
    <w:rsid w:val="00525DE0"/>
    <w:rsid w:val="005400B6"/>
    <w:rsid w:val="00553C87"/>
    <w:rsid w:val="00554AF6"/>
    <w:rsid w:val="005564E0"/>
    <w:rsid w:val="00565484"/>
    <w:rsid w:val="005701B9"/>
    <w:rsid w:val="00570845"/>
    <w:rsid w:val="00572CE8"/>
    <w:rsid w:val="00573CAF"/>
    <w:rsid w:val="005845DF"/>
    <w:rsid w:val="00587E79"/>
    <w:rsid w:val="00595F1C"/>
    <w:rsid w:val="005A1BBA"/>
    <w:rsid w:val="005A2272"/>
    <w:rsid w:val="005C5A0E"/>
    <w:rsid w:val="005E0FAA"/>
    <w:rsid w:val="005E21C3"/>
    <w:rsid w:val="005E532A"/>
    <w:rsid w:val="005F1385"/>
    <w:rsid w:val="005F3D53"/>
    <w:rsid w:val="005F61A4"/>
    <w:rsid w:val="006128B8"/>
    <w:rsid w:val="00614135"/>
    <w:rsid w:val="00616B85"/>
    <w:rsid w:val="00626B8F"/>
    <w:rsid w:val="00637660"/>
    <w:rsid w:val="00643970"/>
    <w:rsid w:val="006442C2"/>
    <w:rsid w:val="00645EE4"/>
    <w:rsid w:val="006467E3"/>
    <w:rsid w:val="00646E32"/>
    <w:rsid w:val="00646F68"/>
    <w:rsid w:val="00647607"/>
    <w:rsid w:val="00656C13"/>
    <w:rsid w:val="00657D52"/>
    <w:rsid w:val="00661775"/>
    <w:rsid w:val="0066229A"/>
    <w:rsid w:val="006641DE"/>
    <w:rsid w:val="00665925"/>
    <w:rsid w:val="00671DDB"/>
    <w:rsid w:val="00671EA3"/>
    <w:rsid w:val="0067238F"/>
    <w:rsid w:val="006739EA"/>
    <w:rsid w:val="00685025"/>
    <w:rsid w:val="00687BF7"/>
    <w:rsid w:val="00696791"/>
    <w:rsid w:val="006970BF"/>
    <w:rsid w:val="006B0EE5"/>
    <w:rsid w:val="006B1446"/>
    <w:rsid w:val="006C23A3"/>
    <w:rsid w:val="006C29C4"/>
    <w:rsid w:val="006C4C28"/>
    <w:rsid w:val="006C7523"/>
    <w:rsid w:val="006E3B8B"/>
    <w:rsid w:val="006E3C39"/>
    <w:rsid w:val="006F340B"/>
    <w:rsid w:val="007115A5"/>
    <w:rsid w:val="00712626"/>
    <w:rsid w:val="00723D8A"/>
    <w:rsid w:val="007254FF"/>
    <w:rsid w:val="00731B60"/>
    <w:rsid w:val="007371B1"/>
    <w:rsid w:val="007565F9"/>
    <w:rsid w:val="00763ED1"/>
    <w:rsid w:val="0076568E"/>
    <w:rsid w:val="00785C57"/>
    <w:rsid w:val="0079213E"/>
    <w:rsid w:val="007A1F93"/>
    <w:rsid w:val="007A28E3"/>
    <w:rsid w:val="007A3D61"/>
    <w:rsid w:val="007B1CFC"/>
    <w:rsid w:val="007B478F"/>
    <w:rsid w:val="007B4C58"/>
    <w:rsid w:val="007B6021"/>
    <w:rsid w:val="007C272E"/>
    <w:rsid w:val="007C2BC2"/>
    <w:rsid w:val="007C4433"/>
    <w:rsid w:val="007C45B2"/>
    <w:rsid w:val="007C4A67"/>
    <w:rsid w:val="007D06C6"/>
    <w:rsid w:val="007D75A3"/>
    <w:rsid w:val="007F12CC"/>
    <w:rsid w:val="007F2F83"/>
    <w:rsid w:val="0080137F"/>
    <w:rsid w:val="00804D80"/>
    <w:rsid w:val="008058C3"/>
    <w:rsid w:val="008074F0"/>
    <w:rsid w:val="00813623"/>
    <w:rsid w:val="00816F26"/>
    <w:rsid w:val="00820984"/>
    <w:rsid w:val="00827AAC"/>
    <w:rsid w:val="00830DFC"/>
    <w:rsid w:val="008603BE"/>
    <w:rsid w:val="00865CA5"/>
    <w:rsid w:val="00876100"/>
    <w:rsid w:val="00881BA3"/>
    <w:rsid w:val="008847A4"/>
    <w:rsid w:val="00885284"/>
    <w:rsid w:val="008863DB"/>
    <w:rsid w:val="00892270"/>
    <w:rsid w:val="00893D00"/>
    <w:rsid w:val="0089562A"/>
    <w:rsid w:val="008B17E9"/>
    <w:rsid w:val="008B3E62"/>
    <w:rsid w:val="008B6488"/>
    <w:rsid w:val="008C1020"/>
    <w:rsid w:val="008C2BE7"/>
    <w:rsid w:val="008E269D"/>
    <w:rsid w:val="008E31E6"/>
    <w:rsid w:val="008E6B02"/>
    <w:rsid w:val="008F295F"/>
    <w:rsid w:val="008F3031"/>
    <w:rsid w:val="008F4F82"/>
    <w:rsid w:val="009045C1"/>
    <w:rsid w:val="009046A5"/>
    <w:rsid w:val="00905A54"/>
    <w:rsid w:val="00927A89"/>
    <w:rsid w:val="00930300"/>
    <w:rsid w:val="009413C5"/>
    <w:rsid w:val="0095208A"/>
    <w:rsid w:val="0095332D"/>
    <w:rsid w:val="0095609B"/>
    <w:rsid w:val="00984876"/>
    <w:rsid w:val="009874D1"/>
    <w:rsid w:val="00994D57"/>
    <w:rsid w:val="009A63F7"/>
    <w:rsid w:val="009B3CA6"/>
    <w:rsid w:val="009B4F6F"/>
    <w:rsid w:val="009C13FE"/>
    <w:rsid w:val="009E4792"/>
    <w:rsid w:val="009E6772"/>
    <w:rsid w:val="009F1CA8"/>
    <w:rsid w:val="009F464B"/>
    <w:rsid w:val="009F4811"/>
    <w:rsid w:val="00A00019"/>
    <w:rsid w:val="00A10F4C"/>
    <w:rsid w:val="00A10FE1"/>
    <w:rsid w:val="00A12D21"/>
    <w:rsid w:val="00A1490E"/>
    <w:rsid w:val="00A15A65"/>
    <w:rsid w:val="00A21968"/>
    <w:rsid w:val="00A229BD"/>
    <w:rsid w:val="00A25E02"/>
    <w:rsid w:val="00A262CD"/>
    <w:rsid w:val="00A276E8"/>
    <w:rsid w:val="00A344E3"/>
    <w:rsid w:val="00A37682"/>
    <w:rsid w:val="00A417F6"/>
    <w:rsid w:val="00A51FFE"/>
    <w:rsid w:val="00A70FCD"/>
    <w:rsid w:val="00A740D2"/>
    <w:rsid w:val="00A74427"/>
    <w:rsid w:val="00A8212A"/>
    <w:rsid w:val="00A90096"/>
    <w:rsid w:val="00A9085C"/>
    <w:rsid w:val="00A908F1"/>
    <w:rsid w:val="00A90F4C"/>
    <w:rsid w:val="00A95F0F"/>
    <w:rsid w:val="00AB3894"/>
    <w:rsid w:val="00AC1591"/>
    <w:rsid w:val="00AC1DAE"/>
    <w:rsid w:val="00AC35BF"/>
    <w:rsid w:val="00AC3DAB"/>
    <w:rsid w:val="00AC5DE2"/>
    <w:rsid w:val="00AD1639"/>
    <w:rsid w:val="00AD3E47"/>
    <w:rsid w:val="00AD56F6"/>
    <w:rsid w:val="00AE0B22"/>
    <w:rsid w:val="00AE6F68"/>
    <w:rsid w:val="00AF142E"/>
    <w:rsid w:val="00B00964"/>
    <w:rsid w:val="00B04CCD"/>
    <w:rsid w:val="00B112A7"/>
    <w:rsid w:val="00B17B02"/>
    <w:rsid w:val="00B23D98"/>
    <w:rsid w:val="00B273CD"/>
    <w:rsid w:val="00B35DA0"/>
    <w:rsid w:val="00B46FB2"/>
    <w:rsid w:val="00B52CFC"/>
    <w:rsid w:val="00B67A32"/>
    <w:rsid w:val="00B70764"/>
    <w:rsid w:val="00B7522C"/>
    <w:rsid w:val="00B835CC"/>
    <w:rsid w:val="00B83A61"/>
    <w:rsid w:val="00B86A9D"/>
    <w:rsid w:val="00B87E33"/>
    <w:rsid w:val="00BA6343"/>
    <w:rsid w:val="00BB1633"/>
    <w:rsid w:val="00BB2CE3"/>
    <w:rsid w:val="00BB7EA2"/>
    <w:rsid w:val="00BC255D"/>
    <w:rsid w:val="00BC6264"/>
    <w:rsid w:val="00BD137F"/>
    <w:rsid w:val="00BE12A7"/>
    <w:rsid w:val="00BE77DC"/>
    <w:rsid w:val="00C01CB6"/>
    <w:rsid w:val="00C0351A"/>
    <w:rsid w:val="00C049E2"/>
    <w:rsid w:val="00C06428"/>
    <w:rsid w:val="00C16640"/>
    <w:rsid w:val="00C2167C"/>
    <w:rsid w:val="00C23243"/>
    <w:rsid w:val="00C25C85"/>
    <w:rsid w:val="00C27005"/>
    <w:rsid w:val="00C3302A"/>
    <w:rsid w:val="00C63ED0"/>
    <w:rsid w:val="00C7162D"/>
    <w:rsid w:val="00C80274"/>
    <w:rsid w:val="00C80BB7"/>
    <w:rsid w:val="00C870D6"/>
    <w:rsid w:val="00C87FC8"/>
    <w:rsid w:val="00C976E3"/>
    <w:rsid w:val="00C97ABE"/>
    <w:rsid w:val="00CA0FE3"/>
    <w:rsid w:val="00CA1D7D"/>
    <w:rsid w:val="00CB4DED"/>
    <w:rsid w:val="00CB5118"/>
    <w:rsid w:val="00CB67DE"/>
    <w:rsid w:val="00CC05AF"/>
    <w:rsid w:val="00CC1799"/>
    <w:rsid w:val="00CD213D"/>
    <w:rsid w:val="00CD49C6"/>
    <w:rsid w:val="00CD77B1"/>
    <w:rsid w:val="00CE05A4"/>
    <w:rsid w:val="00CE7CD5"/>
    <w:rsid w:val="00CF0267"/>
    <w:rsid w:val="00CF1CE9"/>
    <w:rsid w:val="00D01995"/>
    <w:rsid w:val="00D04D06"/>
    <w:rsid w:val="00D04E08"/>
    <w:rsid w:val="00D04ED6"/>
    <w:rsid w:val="00D2756A"/>
    <w:rsid w:val="00D30F1D"/>
    <w:rsid w:val="00D31EA0"/>
    <w:rsid w:val="00D367BC"/>
    <w:rsid w:val="00D44B2E"/>
    <w:rsid w:val="00D51E25"/>
    <w:rsid w:val="00D5393F"/>
    <w:rsid w:val="00D64DEE"/>
    <w:rsid w:val="00D657F1"/>
    <w:rsid w:val="00D7556F"/>
    <w:rsid w:val="00D77383"/>
    <w:rsid w:val="00DA2D0A"/>
    <w:rsid w:val="00DB04A5"/>
    <w:rsid w:val="00DB2C8D"/>
    <w:rsid w:val="00DB6338"/>
    <w:rsid w:val="00DC75F6"/>
    <w:rsid w:val="00DE154E"/>
    <w:rsid w:val="00DF7C01"/>
    <w:rsid w:val="00E04ED6"/>
    <w:rsid w:val="00E05A1A"/>
    <w:rsid w:val="00E13BB9"/>
    <w:rsid w:val="00E24055"/>
    <w:rsid w:val="00E244E3"/>
    <w:rsid w:val="00E3706B"/>
    <w:rsid w:val="00E42944"/>
    <w:rsid w:val="00E43D9E"/>
    <w:rsid w:val="00E46991"/>
    <w:rsid w:val="00E52193"/>
    <w:rsid w:val="00E57036"/>
    <w:rsid w:val="00E66E8C"/>
    <w:rsid w:val="00E707AB"/>
    <w:rsid w:val="00E76A9A"/>
    <w:rsid w:val="00E8620D"/>
    <w:rsid w:val="00E92996"/>
    <w:rsid w:val="00E92E3E"/>
    <w:rsid w:val="00EA3DBD"/>
    <w:rsid w:val="00EA583E"/>
    <w:rsid w:val="00EB670A"/>
    <w:rsid w:val="00EC0797"/>
    <w:rsid w:val="00ED2EF3"/>
    <w:rsid w:val="00ED5ADD"/>
    <w:rsid w:val="00EF4FFD"/>
    <w:rsid w:val="00F006A0"/>
    <w:rsid w:val="00F06667"/>
    <w:rsid w:val="00F1096A"/>
    <w:rsid w:val="00F15E60"/>
    <w:rsid w:val="00F162BC"/>
    <w:rsid w:val="00F21317"/>
    <w:rsid w:val="00F26238"/>
    <w:rsid w:val="00F27FE5"/>
    <w:rsid w:val="00F30E6D"/>
    <w:rsid w:val="00F35539"/>
    <w:rsid w:val="00F46FB3"/>
    <w:rsid w:val="00F55682"/>
    <w:rsid w:val="00F63208"/>
    <w:rsid w:val="00F83237"/>
    <w:rsid w:val="00F854F6"/>
    <w:rsid w:val="00F93A73"/>
    <w:rsid w:val="00FA2ACB"/>
    <w:rsid w:val="00FB0BD6"/>
    <w:rsid w:val="00FB2A9E"/>
    <w:rsid w:val="00FB6BA0"/>
    <w:rsid w:val="00FC2823"/>
    <w:rsid w:val="00FC28D5"/>
    <w:rsid w:val="00FC499E"/>
    <w:rsid w:val="00FD150C"/>
    <w:rsid w:val="00FD2FAE"/>
    <w:rsid w:val="00FD5297"/>
    <w:rsid w:val="00FE5971"/>
    <w:rsid w:val="00FF3983"/>
    <w:rsid w:val="00FF7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3441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3441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334410"/>
    <w:pPr>
      <w:keepNext/>
      <w:ind w:firstLine="708"/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qFormat/>
    <w:rsid w:val="00334410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334410"/>
    <w:pPr>
      <w:keepNext/>
      <w:ind w:firstLine="708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334410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334410"/>
    <w:pPr>
      <w:ind w:firstLine="708"/>
      <w:jc w:val="both"/>
    </w:pPr>
    <w:rPr>
      <w:sz w:val="28"/>
    </w:rPr>
  </w:style>
  <w:style w:type="paragraph" w:styleId="a5">
    <w:name w:val="header"/>
    <w:aliases w:val="ВерхКолонтитул"/>
    <w:basedOn w:val="a"/>
    <w:link w:val="a6"/>
    <w:uiPriority w:val="99"/>
    <w:rsid w:val="00334410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334410"/>
  </w:style>
  <w:style w:type="paragraph" w:styleId="a8">
    <w:name w:val="Body Text"/>
    <w:basedOn w:val="a"/>
    <w:link w:val="a9"/>
    <w:rsid w:val="00334410"/>
    <w:pPr>
      <w:jc w:val="both"/>
    </w:pPr>
    <w:rPr>
      <w:sz w:val="28"/>
    </w:rPr>
  </w:style>
  <w:style w:type="paragraph" w:styleId="aa">
    <w:name w:val="Document Map"/>
    <w:basedOn w:val="a"/>
    <w:semiHidden/>
    <w:rsid w:val="00334410"/>
    <w:pPr>
      <w:shd w:val="clear" w:color="auto" w:fill="000080"/>
    </w:pPr>
    <w:rPr>
      <w:rFonts w:ascii="Tahoma" w:hAnsi="Tahoma" w:cs="Tahoma"/>
    </w:rPr>
  </w:style>
  <w:style w:type="paragraph" w:styleId="20">
    <w:name w:val="Body Text Indent 2"/>
    <w:basedOn w:val="a"/>
    <w:semiHidden/>
    <w:rsid w:val="00334410"/>
    <w:pPr>
      <w:ind w:left="708" w:firstLine="708"/>
      <w:jc w:val="both"/>
    </w:pPr>
    <w:rPr>
      <w:sz w:val="28"/>
    </w:rPr>
  </w:style>
  <w:style w:type="paragraph" w:styleId="30">
    <w:name w:val="Body Text Indent 3"/>
    <w:basedOn w:val="a"/>
    <w:link w:val="31"/>
    <w:semiHidden/>
    <w:rsid w:val="00334410"/>
    <w:pPr>
      <w:ind w:firstLine="708"/>
    </w:pPr>
    <w:rPr>
      <w:sz w:val="28"/>
    </w:rPr>
  </w:style>
  <w:style w:type="paragraph" w:styleId="21">
    <w:name w:val="Body Text 2"/>
    <w:basedOn w:val="a"/>
    <w:link w:val="22"/>
    <w:rsid w:val="00465B80"/>
    <w:pPr>
      <w:autoSpaceDE w:val="0"/>
      <w:autoSpaceDN w:val="0"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65B80"/>
    <w:rPr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B17B0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17B02"/>
    <w:rPr>
      <w:sz w:val="16"/>
      <w:szCs w:val="16"/>
    </w:rPr>
  </w:style>
  <w:style w:type="paragraph" w:styleId="ab">
    <w:name w:val="Title"/>
    <w:basedOn w:val="a"/>
    <w:link w:val="ac"/>
    <w:qFormat/>
    <w:rsid w:val="003E4605"/>
    <w:pPr>
      <w:jc w:val="center"/>
    </w:pPr>
    <w:rPr>
      <w:rFonts w:ascii="Arial" w:hAnsi="Arial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3E4605"/>
    <w:rPr>
      <w:rFonts w:ascii="Arial" w:hAnsi="Arial"/>
      <w:b/>
      <w:sz w:val="28"/>
    </w:rPr>
  </w:style>
  <w:style w:type="character" w:customStyle="1" w:styleId="10">
    <w:name w:val="Заголовок 1 Знак"/>
    <w:basedOn w:val="a0"/>
    <w:link w:val="1"/>
    <w:rsid w:val="003E4605"/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3E4605"/>
    <w:rPr>
      <w:sz w:val="28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C75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C7523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93030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Title">
    <w:name w:val="ConsPlusTitle"/>
    <w:rsid w:val="00A10F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f0">
    <w:name w:val="Table Grid"/>
    <w:basedOn w:val="a1"/>
    <w:uiPriority w:val="59"/>
    <w:rsid w:val="00525D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D75A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6850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850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Цветовое выделение"/>
    <w:rsid w:val="00685025"/>
    <w:rPr>
      <w:b/>
      <w:bCs/>
      <w:color w:val="26282F"/>
      <w:sz w:val="26"/>
      <w:szCs w:val="26"/>
    </w:rPr>
  </w:style>
  <w:style w:type="paragraph" w:styleId="af2">
    <w:name w:val="No Spacing"/>
    <w:link w:val="af3"/>
    <w:uiPriority w:val="1"/>
    <w:qFormat/>
    <w:rsid w:val="006F340B"/>
    <w:rPr>
      <w:rFonts w:ascii="Calibri" w:hAnsi="Calibri"/>
      <w:sz w:val="22"/>
      <w:szCs w:val="22"/>
    </w:rPr>
  </w:style>
  <w:style w:type="paragraph" w:customStyle="1" w:styleId="11">
    <w:name w:val="Обычный1"/>
    <w:rsid w:val="00CB4DED"/>
    <w:pPr>
      <w:widowControl w:val="0"/>
      <w:spacing w:line="300" w:lineRule="auto"/>
      <w:ind w:left="40" w:firstLine="720"/>
      <w:jc w:val="both"/>
    </w:pPr>
    <w:rPr>
      <w:snapToGrid w:val="0"/>
      <w:sz w:val="28"/>
    </w:rPr>
  </w:style>
  <w:style w:type="character" w:customStyle="1" w:styleId="af4">
    <w:name w:val="Основной текст_"/>
    <w:basedOn w:val="a0"/>
    <w:link w:val="12"/>
    <w:rsid w:val="00CB4DED"/>
    <w:rPr>
      <w:spacing w:val="2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4"/>
    <w:rsid w:val="00CB4DED"/>
    <w:pPr>
      <w:widowControl w:val="0"/>
      <w:shd w:val="clear" w:color="auto" w:fill="FFFFFF"/>
      <w:spacing w:before="240" w:after="720" w:line="0" w:lineRule="atLeast"/>
    </w:pPr>
    <w:rPr>
      <w:spacing w:val="2"/>
      <w:sz w:val="25"/>
      <w:szCs w:val="25"/>
    </w:rPr>
  </w:style>
  <w:style w:type="paragraph" w:customStyle="1" w:styleId="FR2">
    <w:name w:val="FR2"/>
    <w:rsid w:val="0089562A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BD137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BD137F"/>
    <w:rPr>
      <w:sz w:val="24"/>
      <w:szCs w:val="24"/>
    </w:r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BD137F"/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656C13"/>
    <w:rPr>
      <w:sz w:val="28"/>
      <w:szCs w:val="24"/>
    </w:rPr>
  </w:style>
  <w:style w:type="paragraph" w:customStyle="1" w:styleId="23">
    <w:name w:val="Обычный2"/>
    <w:rsid w:val="00E244E3"/>
    <w:pPr>
      <w:widowControl w:val="0"/>
      <w:spacing w:line="300" w:lineRule="auto"/>
      <w:ind w:left="40" w:firstLine="720"/>
      <w:jc w:val="both"/>
    </w:pPr>
    <w:rPr>
      <w:snapToGrid w:val="0"/>
      <w:sz w:val="28"/>
    </w:rPr>
  </w:style>
  <w:style w:type="paragraph" w:customStyle="1" w:styleId="210">
    <w:name w:val="Основной текст 21"/>
    <w:basedOn w:val="a"/>
    <w:uiPriority w:val="99"/>
    <w:rsid w:val="001F22BE"/>
    <w:pPr>
      <w:ind w:firstLine="851"/>
      <w:jc w:val="both"/>
    </w:pPr>
    <w:rPr>
      <w:sz w:val="28"/>
      <w:szCs w:val="28"/>
    </w:rPr>
  </w:style>
  <w:style w:type="paragraph" w:customStyle="1" w:styleId="34">
    <w:name w:val="Обычный3"/>
    <w:rsid w:val="001F22BE"/>
    <w:pPr>
      <w:widowControl w:val="0"/>
      <w:snapToGrid w:val="0"/>
      <w:spacing w:line="300" w:lineRule="auto"/>
      <w:ind w:left="40" w:firstLine="720"/>
      <w:jc w:val="both"/>
    </w:pPr>
    <w:rPr>
      <w:sz w:val="28"/>
    </w:rPr>
  </w:style>
  <w:style w:type="character" w:customStyle="1" w:styleId="31">
    <w:name w:val="Основной текст с отступом 3 Знак"/>
    <w:basedOn w:val="a0"/>
    <w:link w:val="30"/>
    <w:semiHidden/>
    <w:rsid w:val="00233BFB"/>
    <w:rPr>
      <w:sz w:val="28"/>
      <w:szCs w:val="24"/>
    </w:rPr>
  </w:style>
  <w:style w:type="character" w:customStyle="1" w:styleId="af7">
    <w:name w:val="Основной текст + Курсив"/>
    <w:uiPriority w:val="99"/>
    <w:rsid w:val="00402E9B"/>
    <w:rPr>
      <w:rFonts w:ascii="Times New Roman" w:hAnsi="Times New Roman" w:cs="Times New Roman"/>
      <w:i/>
      <w:iCs/>
      <w:sz w:val="28"/>
      <w:szCs w:val="28"/>
    </w:rPr>
  </w:style>
  <w:style w:type="character" w:customStyle="1" w:styleId="40">
    <w:name w:val="Основной текст (4)"/>
    <w:basedOn w:val="a0"/>
    <w:link w:val="41"/>
    <w:uiPriority w:val="99"/>
    <w:rsid w:val="00402E9B"/>
    <w:rPr>
      <w:sz w:val="12"/>
      <w:szCs w:val="12"/>
      <w:shd w:val="clear" w:color="auto" w:fill="FFFFFF"/>
    </w:rPr>
  </w:style>
  <w:style w:type="character" w:customStyle="1" w:styleId="50">
    <w:name w:val="Основной текст (5)"/>
    <w:basedOn w:val="a0"/>
    <w:link w:val="51"/>
    <w:uiPriority w:val="99"/>
    <w:rsid w:val="00402E9B"/>
    <w:rPr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0"/>
    <w:uiPriority w:val="99"/>
    <w:rsid w:val="00402E9B"/>
    <w:pPr>
      <w:shd w:val="clear" w:color="auto" w:fill="FFFFFF"/>
      <w:spacing w:before="300" w:line="240" w:lineRule="atLeast"/>
    </w:pPr>
    <w:rPr>
      <w:sz w:val="12"/>
      <w:szCs w:val="12"/>
    </w:rPr>
  </w:style>
  <w:style w:type="paragraph" w:customStyle="1" w:styleId="51">
    <w:name w:val="Основной текст (5)1"/>
    <w:basedOn w:val="a"/>
    <w:link w:val="50"/>
    <w:uiPriority w:val="99"/>
    <w:rsid w:val="00402E9B"/>
    <w:pPr>
      <w:shd w:val="clear" w:color="auto" w:fill="FFFFFF"/>
      <w:spacing w:line="490" w:lineRule="exact"/>
      <w:jc w:val="both"/>
    </w:pPr>
    <w:rPr>
      <w:sz w:val="28"/>
      <w:szCs w:val="28"/>
    </w:rPr>
  </w:style>
  <w:style w:type="paragraph" w:customStyle="1" w:styleId="Default">
    <w:name w:val="Default"/>
    <w:rsid w:val="00CD77B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9E6772"/>
    <w:rPr>
      <w:rFonts w:ascii="Calibri" w:hAnsi="Calibri"/>
      <w:sz w:val="22"/>
      <w:szCs w:val="22"/>
    </w:rPr>
  </w:style>
  <w:style w:type="paragraph" w:customStyle="1" w:styleId="42">
    <w:name w:val="Обычный4"/>
    <w:rsid w:val="009E6772"/>
    <w:pPr>
      <w:widowControl w:val="0"/>
      <w:snapToGrid w:val="0"/>
      <w:spacing w:line="300" w:lineRule="auto"/>
      <w:ind w:left="40" w:firstLine="720"/>
      <w:jc w:val="both"/>
    </w:pPr>
    <w:rPr>
      <w:sz w:val="28"/>
    </w:rPr>
  </w:style>
  <w:style w:type="character" w:customStyle="1" w:styleId="FontStyle12">
    <w:name w:val="Font Style12"/>
    <w:rsid w:val="00D7556F"/>
    <w:rPr>
      <w:rFonts w:ascii="Times New Roman" w:hAnsi="Times New Roman" w:cs="Times New Roman" w:hint="default"/>
      <w:sz w:val="26"/>
      <w:szCs w:val="26"/>
    </w:rPr>
  </w:style>
  <w:style w:type="paragraph" w:customStyle="1" w:styleId="24">
    <w:name w:val="Основной текст2"/>
    <w:basedOn w:val="a"/>
    <w:rsid w:val="00CA1D7D"/>
    <w:pPr>
      <w:widowControl w:val="0"/>
      <w:shd w:val="clear" w:color="auto" w:fill="FFFFFF"/>
      <w:spacing w:after="1080" w:line="0" w:lineRule="atLeast"/>
      <w:jc w:val="right"/>
    </w:pPr>
    <w:rPr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371B1"/>
    <w:pPr>
      <w:spacing w:after="160" w:line="25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semiHidden/>
    <w:rsid w:val="007371B1"/>
    <w:rPr>
      <w:rFonts w:ascii="Calibri" w:eastAsia="Calibri" w:hAnsi="Calibri"/>
      <w:lang w:eastAsia="en-US"/>
    </w:rPr>
  </w:style>
  <w:style w:type="character" w:styleId="afa">
    <w:name w:val="footnote reference"/>
    <w:uiPriority w:val="99"/>
    <w:semiHidden/>
    <w:unhideWhenUsed/>
    <w:rsid w:val="007371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CA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3441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334410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334410"/>
    <w:pPr>
      <w:keepNext/>
      <w:ind w:firstLine="708"/>
      <w:jc w:val="center"/>
      <w:outlineLvl w:val="2"/>
    </w:pPr>
    <w:rPr>
      <w:b/>
      <w:bCs/>
      <w:i/>
      <w:iCs/>
      <w:sz w:val="28"/>
    </w:rPr>
  </w:style>
  <w:style w:type="paragraph" w:styleId="4">
    <w:name w:val="heading 4"/>
    <w:basedOn w:val="a"/>
    <w:next w:val="a"/>
    <w:qFormat/>
    <w:rsid w:val="00334410"/>
    <w:pPr>
      <w:keepNext/>
      <w:jc w:val="both"/>
      <w:outlineLvl w:val="3"/>
    </w:pPr>
    <w:rPr>
      <w:sz w:val="28"/>
    </w:rPr>
  </w:style>
  <w:style w:type="paragraph" w:styleId="5">
    <w:name w:val="heading 5"/>
    <w:basedOn w:val="a"/>
    <w:next w:val="a"/>
    <w:qFormat/>
    <w:rsid w:val="00334410"/>
    <w:pPr>
      <w:keepNext/>
      <w:ind w:firstLine="708"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334410"/>
    <w:pPr>
      <w:keepNext/>
      <w:jc w:val="both"/>
      <w:outlineLvl w:val="5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334410"/>
    <w:pPr>
      <w:ind w:firstLine="708"/>
      <w:jc w:val="both"/>
    </w:pPr>
    <w:rPr>
      <w:sz w:val="28"/>
    </w:rPr>
  </w:style>
  <w:style w:type="paragraph" w:styleId="a5">
    <w:name w:val="header"/>
    <w:aliases w:val="ВерхКолонтитул"/>
    <w:basedOn w:val="a"/>
    <w:link w:val="a6"/>
    <w:uiPriority w:val="99"/>
    <w:rsid w:val="00334410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334410"/>
  </w:style>
  <w:style w:type="paragraph" w:styleId="a8">
    <w:name w:val="Body Text"/>
    <w:basedOn w:val="a"/>
    <w:link w:val="a9"/>
    <w:rsid w:val="00334410"/>
    <w:pPr>
      <w:jc w:val="both"/>
    </w:pPr>
    <w:rPr>
      <w:sz w:val="28"/>
    </w:rPr>
  </w:style>
  <w:style w:type="paragraph" w:styleId="aa">
    <w:name w:val="Document Map"/>
    <w:basedOn w:val="a"/>
    <w:semiHidden/>
    <w:rsid w:val="00334410"/>
    <w:pPr>
      <w:shd w:val="clear" w:color="auto" w:fill="000080"/>
    </w:pPr>
    <w:rPr>
      <w:rFonts w:ascii="Tahoma" w:hAnsi="Tahoma" w:cs="Tahoma"/>
    </w:rPr>
  </w:style>
  <w:style w:type="paragraph" w:styleId="20">
    <w:name w:val="Body Text Indent 2"/>
    <w:basedOn w:val="a"/>
    <w:semiHidden/>
    <w:rsid w:val="00334410"/>
    <w:pPr>
      <w:ind w:left="708" w:firstLine="708"/>
      <w:jc w:val="both"/>
    </w:pPr>
    <w:rPr>
      <w:sz w:val="28"/>
    </w:rPr>
  </w:style>
  <w:style w:type="paragraph" w:styleId="30">
    <w:name w:val="Body Text Indent 3"/>
    <w:basedOn w:val="a"/>
    <w:link w:val="31"/>
    <w:semiHidden/>
    <w:rsid w:val="00334410"/>
    <w:pPr>
      <w:ind w:firstLine="708"/>
    </w:pPr>
    <w:rPr>
      <w:sz w:val="28"/>
    </w:rPr>
  </w:style>
  <w:style w:type="paragraph" w:styleId="21">
    <w:name w:val="Body Text 2"/>
    <w:basedOn w:val="a"/>
    <w:link w:val="22"/>
    <w:rsid w:val="00465B80"/>
    <w:pPr>
      <w:autoSpaceDE w:val="0"/>
      <w:autoSpaceDN w:val="0"/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65B80"/>
    <w:rPr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B17B02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B17B02"/>
    <w:rPr>
      <w:sz w:val="16"/>
      <w:szCs w:val="16"/>
    </w:rPr>
  </w:style>
  <w:style w:type="paragraph" w:styleId="ab">
    <w:name w:val="Title"/>
    <w:basedOn w:val="a"/>
    <w:link w:val="ac"/>
    <w:qFormat/>
    <w:rsid w:val="003E4605"/>
    <w:pPr>
      <w:jc w:val="center"/>
    </w:pPr>
    <w:rPr>
      <w:rFonts w:ascii="Arial" w:hAnsi="Arial"/>
      <w:b/>
      <w:sz w:val="28"/>
      <w:szCs w:val="20"/>
    </w:rPr>
  </w:style>
  <w:style w:type="character" w:customStyle="1" w:styleId="ac">
    <w:name w:val="Название Знак"/>
    <w:basedOn w:val="a0"/>
    <w:link w:val="ab"/>
    <w:rsid w:val="003E4605"/>
    <w:rPr>
      <w:rFonts w:ascii="Arial" w:hAnsi="Arial"/>
      <w:b/>
      <w:sz w:val="28"/>
    </w:rPr>
  </w:style>
  <w:style w:type="character" w:customStyle="1" w:styleId="10">
    <w:name w:val="Заголовок 1 Знак"/>
    <w:basedOn w:val="a0"/>
    <w:link w:val="1"/>
    <w:rsid w:val="003E4605"/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3E4605"/>
    <w:rPr>
      <w:sz w:val="28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6C75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C7523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930300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PlusTitle">
    <w:name w:val="ConsPlusTitle"/>
    <w:rsid w:val="00A10F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f0">
    <w:name w:val="Table Grid"/>
    <w:basedOn w:val="a1"/>
    <w:uiPriority w:val="59"/>
    <w:rsid w:val="00525DE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D75A3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uiPriority w:val="99"/>
    <w:rsid w:val="006850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8502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1">
    <w:name w:val="Цветовое выделение"/>
    <w:rsid w:val="00685025"/>
    <w:rPr>
      <w:b/>
      <w:bCs/>
      <w:color w:val="26282F"/>
      <w:sz w:val="26"/>
      <w:szCs w:val="26"/>
    </w:rPr>
  </w:style>
  <w:style w:type="paragraph" w:styleId="af2">
    <w:name w:val="No Spacing"/>
    <w:link w:val="af3"/>
    <w:uiPriority w:val="1"/>
    <w:qFormat/>
    <w:rsid w:val="006F340B"/>
    <w:rPr>
      <w:rFonts w:ascii="Calibri" w:hAnsi="Calibri"/>
      <w:sz w:val="22"/>
      <w:szCs w:val="22"/>
    </w:rPr>
  </w:style>
  <w:style w:type="paragraph" w:customStyle="1" w:styleId="11">
    <w:name w:val="Обычный1"/>
    <w:rsid w:val="00CB4DED"/>
    <w:pPr>
      <w:widowControl w:val="0"/>
      <w:spacing w:line="300" w:lineRule="auto"/>
      <w:ind w:left="40" w:firstLine="720"/>
      <w:jc w:val="both"/>
    </w:pPr>
    <w:rPr>
      <w:snapToGrid w:val="0"/>
      <w:sz w:val="28"/>
    </w:rPr>
  </w:style>
  <w:style w:type="character" w:customStyle="1" w:styleId="af4">
    <w:name w:val="Основной текст_"/>
    <w:basedOn w:val="a0"/>
    <w:link w:val="12"/>
    <w:rsid w:val="00CB4DED"/>
    <w:rPr>
      <w:spacing w:val="2"/>
      <w:sz w:val="25"/>
      <w:szCs w:val="25"/>
      <w:shd w:val="clear" w:color="auto" w:fill="FFFFFF"/>
    </w:rPr>
  </w:style>
  <w:style w:type="paragraph" w:customStyle="1" w:styleId="12">
    <w:name w:val="Основной текст1"/>
    <w:basedOn w:val="a"/>
    <w:link w:val="af4"/>
    <w:rsid w:val="00CB4DED"/>
    <w:pPr>
      <w:widowControl w:val="0"/>
      <w:shd w:val="clear" w:color="auto" w:fill="FFFFFF"/>
      <w:spacing w:before="240" w:after="720" w:line="0" w:lineRule="atLeast"/>
    </w:pPr>
    <w:rPr>
      <w:spacing w:val="2"/>
      <w:sz w:val="25"/>
      <w:szCs w:val="25"/>
    </w:rPr>
  </w:style>
  <w:style w:type="paragraph" w:customStyle="1" w:styleId="FR2">
    <w:name w:val="FR2"/>
    <w:rsid w:val="0089562A"/>
    <w:pPr>
      <w:widowControl w:val="0"/>
      <w:autoSpaceDE w:val="0"/>
      <w:autoSpaceDN w:val="0"/>
      <w:adjustRightInd w:val="0"/>
      <w:spacing w:line="30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styleId="af5">
    <w:name w:val="footer"/>
    <w:basedOn w:val="a"/>
    <w:link w:val="af6"/>
    <w:uiPriority w:val="99"/>
    <w:unhideWhenUsed/>
    <w:rsid w:val="00BD137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BD137F"/>
    <w:rPr>
      <w:sz w:val="24"/>
      <w:szCs w:val="24"/>
    </w:rPr>
  </w:style>
  <w:style w:type="character" w:customStyle="1" w:styleId="a6">
    <w:name w:val="Верхний колонтитул Знак"/>
    <w:aliases w:val="ВерхКолонтитул Знак"/>
    <w:basedOn w:val="a0"/>
    <w:link w:val="a5"/>
    <w:uiPriority w:val="99"/>
    <w:rsid w:val="00BD137F"/>
    <w:rPr>
      <w:sz w:val="24"/>
      <w:szCs w:val="24"/>
    </w:rPr>
  </w:style>
  <w:style w:type="character" w:customStyle="1" w:styleId="a9">
    <w:name w:val="Основной текст Знак"/>
    <w:basedOn w:val="a0"/>
    <w:link w:val="a8"/>
    <w:rsid w:val="00656C13"/>
    <w:rPr>
      <w:sz w:val="28"/>
      <w:szCs w:val="24"/>
    </w:rPr>
  </w:style>
  <w:style w:type="paragraph" w:customStyle="1" w:styleId="23">
    <w:name w:val="Обычный2"/>
    <w:rsid w:val="00E244E3"/>
    <w:pPr>
      <w:widowControl w:val="0"/>
      <w:spacing w:line="300" w:lineRule="auto"/>
      <w:ind w:left="40" w:firstLine="720"/>
      <w:jc w:val="both"/>
    </w:pPr>
    <w:rPr>
      <w:snapToGrid w:val="0"/>
      <w:sz w:val="28"/>
    </w:rPr>
  </w:style>
  <w:style w:type="paragraph" w:customStyle="1" w:styleId="210">
    <w:name w:val="Основной текст 21"/>
    <w:basedOn w:val="a"/>
    <w:uiPriority w:val="99"/>
    <w:rsid w:val="001F22BE"/>
    <w:pPr>
      <w:ind w:firstLine="851"/>
      <w:jc w:val="both"/>
    </w:pPr>
    <w:rPr>
      <w:sz w:val="28"/>
      <w:szCs w:val="28"/>
    </w:rPr>
  </w:style>
  <w:style w:type="paragraph" w:customStyle="1" w:styleId="34">
    <w:name w:val="Обычный3"/>
    <w:rsid w:val="001F22BE"/>
    <w:pPr>
      <w:widowControl w:val="0"/>
      <w:snapToGrid w:val="0"/>
      <w:spacing w:line="300" w:lineRule="auto"/>
      <w:ind w:left="40" w:firstLine="720"/>
      <w:jc w:val="both"/>
    </w:pPr>
    <w:rPr>
      <w:sz w:val="28"/>
    </w:rPr>
  </w:style>
  <w:style w:type="character" w:customStyle="1" w:styleId="31">
    <w:name w:val="Основной текст с отступом 3 Знак"/>
    <w:basedOn w:val="a0"/>
    <w:link w:val="30"/>
    <w:semiHidden/>
    <w:rsid w:val="00233BFB"/>
    <w:rPr>
      <w:sz w:val="28"/>
      <w:szCs w:val="24"/>
    </w:rPr>
  </w:style>
  <w:style w:type="character" w:customStyle="1" w:styleId="af7">
    <w:name w:val="Основной текст + Курсив"/>
    <w:uiPriority w:val="99"/>
    <w:rsid w:val="00402E9B"/>
    <w:rPr>
      <w:rFonts w:ascii="Times New Roman" w:hAnsi="Times New Roman" w:cs="Times New Roman"/>
      <w:i/>
      <w:iCs/>
      <w:sz w:val="28"/>
      <w:szCs w:val="28"/>
    </w:rPr>
  </w:style>
  <w:style w:type="character" w:customStyle="1" w:styleId="40">
    <w:name w:val="Основной текст (4)"/>
    <w:basedOn w:val="a0"/>
    <w:link w:val="41"/>
    <w:uiPriority w:val="99"/>
    <w:rsid w:val="00402E9B"/>
    <w:rPr>
      <w:sz w:val="12"/>
      <w:szCs w:val="12"/>
      <w:shd w:val="clear" w:color="auto" w:fill="FFFFFF"/>
    </w:rPr>
  </w:style>
  <w:style w:type="character" w:customStyle="1" w:styleId="50">
    <w:name w:val="Основной текст (5)"/>
    <w:basedOn w:val="a0"/>
    <w:link w:val="51"/>
    <w:uiPriority w:val="99"/>
    <w:rsid w:val="00402E9B"/>
    <w:rPr>
      <w:sz w:val="28"/>
      <w:szCs w:val="28"/>
      <w:shd w:val="clear" w:color="auto" w:fill="FFFFFF"/>
    </w:rPr>
  </w:style>
  <w:style w:type="paragraph" w:customStyle="1" w:styleId="41">
    <w:name w:val="Основной текст (4)1"/>
    <w:basedOn w:val="a"/>
    <w:link w:val="40"/>
    <w:uiPriority w:val="99"/>
    <w:rsid w:val="00402E9B"/>
    <w:pPr>
      <w:shd w:val="clear" w:color="auto" w:fill="FFFFFF"/>
      <w:spacing w:before="300" w:line="240" w:lineRule="atLeast"/>
    </w:pPr>
    <w:rPr>
      <w:sz w:val="12"/>
      <w:szCs w:val="12"/>
    </w:rPr>
  </w:style>
  <w:style w:type="paragraph" w:customStyle="1" w:styleId="51">
    <w:name w:val="Основной текст (5)1"/>
    <w:basedOn w:val="a"/>
    <w:link w:val="50"/>
    <w:uiPriority w:val="99"/>
    <w:rsid w:val="00402E9B"/>
    <w:pPr>
      <w:shd w:val="clear" w:color="auto" w:fill="FFFFFF"/>
      <w:spacing w:line="490" w:lineRule="exact"/>
      <w:jc w:val="both"/>
    </w:pPr>
    <w:rPr>
      <w:sz w:val="28"/>
      <w:szCs w:val="28"/>
    </w:rPr>
  </w:style>
  <w:style w:type="paragraph" w:customStyle="1" w:styleId="Default">
    <w:name w:val="Default"/>
    <w:rsid w:val="00CD77B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3">
    <w:name w:val="Без интервала Знак"/>
    <w:link w:val="af2"/>
    <w:uiPriority w:val="1"/>
    <w:locked/>
    <w:rsid w:val="009E6772"/>
    <w:rPr>
      <w:rFonts w:ascii="Calibri" w:hAnsi="Calibri"/>
      <w:sz w:val="22"/>
      <w:szCs w:val="22"/>
    </w:rPr>
  </w:style>
  <w:style w:type="paragraph" w:customStyle="1" w:styleId="42">
    <w:name w:val="Обычный4"/>
    <w:rsid w:val="009E6772"/>
    <w:pPr>
      <w:widowControl w:val="0"/>
      <w:snapToGrid w:val="0"/>
      <w:spacing w:line="300" w:lineRule="auto"/>
      <w:ind w:left="40" w:firstLine="720"/>
      <w:jc w:val="both"/>
    </w:pPr>
    <w:rPr>
      <w:sz w:val="28"/>
    </w:rPr>
  </w:style>
  <w:style w:type="character" w:customStyle="1" w:styleId="FontStyle12">
    <w:name w:val="Font Style12"/>
    <w:rsid w:val="00D7556F"/>
    <w:rPr>
      <w:rFonts w:ascii="Times New Roman" w:hAnsi="Times New Roman" w:cs="Times New Roman" w:hint="default"/>
      <w:sz w:val="26"/>
      <w:szCs w:val="26"/>
    </w:rPr>
  </w:style>
  <w:style w:type="paragraph" w:customStyle="1" w:styleId="24">
    <w:name w:val="Основной текст2"/>
    <w:basedOn w:val="a"/>
    <w:rsid w:val="00CA1D7D"/>
    <w:pPr>
      <w:widowControl w:val="0"/>
      <w:shd w:val="clear" w:color="auto" w:fill="FFFFFF"/>
      <w:spacing w:after="1080" w:line="0" w:lineRule="atLeast"/>
      <w:jc w:val="right"/>
    </w:pPr>
    <w:rPr>
      <w:sz w:val="28"/>
      <w:szCs w:val="28"/>
    </w:rPr>
  </w:style>
  <w:style w:type="paragraph" w:styleId="af8">
    <w:name w:val="footnote text"/>
    <w:basedOn w:val="a"/>
    <w:link w:val="af9"/>
    <w:uiPriority w:val="99"/>
    <w:semiHidden/>
    <w:unhideWhenUsed/>
    <w:rsid w:val="007371B1"/>
    <w:pPr>
      <w:spacing w:after="160" w:line="25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9">
    <w:name w:val="Текст сноски Знак"/>
    <w:basedOn w:val="a0"/>
    <w:link w:val="af8"/>
    <w:uiPriority w:val="99"/>
    <w:semiHidden/>
    <w:rsid w:val="007371B1"/>
    <w:rPr>
      <w:rFonts w:ascii="Calibri" w:eastAsia="Calibri" w:hAnsi="Calibri"/>
      <w:lang w:eastAsia="en-US"/>
    </w:rPr>
  </w:style>
  <w:style w:type="character" w:styleId="afa">
    <w:name w:val="footnote reference"/>
    <w:uiPriority w:val="99"/>
    <w:semiHidden/>
    <w:unhideWhenUsed/>
    <w:rsid w:val="007371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7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8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9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8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24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7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1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4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8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82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6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1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6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78DA1D-BB42-4BC2-A50D-ADF57341A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2485</Words>
  <Characters>14168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Адм-ция Мостовского района</Company>
  <LinksUpToDate>false</LinksUpToDate>
  <CharactersWithSpaces>16620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Тищенко Дмитрий</dc:creator>
  <cp:keywords/>
  <dc:description/>
  <cp:lastModifiedBy>Бильдиенко</cp:lastModifiedBy>
  <cp:revision>1</cp:revision>
  <cp:lastPrinted>2021-02-24T14:26:00Z</cp:lastPrinted>
  <dcterms:created xsi:type="dcterms:W3CDTF">2021-02-11T06:06:00Z</dcterms:created>
  <dcterms:modified xsi:type="dcterms:W3CDTF">2021-02-25T05:26:00Z</dcterms:modified>
</cp:coreProperties>
</file>