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9B" w:rsidRPr="00793371" w:rsidRDefault="002C6A9B" w:rsidP="00F15C63">
      <w:pPr>
        <w:pStyle w:val="ConsPlusNormal"/>
        <w:ind w:left="793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C6A9B" w:rsidRPr="00793371" w:rsidRDefault="002C6A9B" w:rsidP="00F15C63">
      <w:pPr>
        <w:pStyle w:val="ConsPlusNormal"/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2C6A9B" w:rsidRPr="00793371" w:rsidRDefault="002C6A9B" w:rsidP="00F15C63">
      <w:pPr>
        <w:pStyle w:val="ConsPlusNormal"/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«Совершенствование межбюджетных отношений</w:t>
      </w:r>
    </w:p>
    <w:p w:rsidR="002C6A9B" w:rsidRPr="00793371" w:rsidRDefault="002C6A9B" w:rsidP="00F15C63">
      <w:pPr>
        <w:pStyle w:val="ConsPlusNormal"/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</w:p>
    <w:p w:rsidR="002C6A9B" w:rsidRDefault="002C6A9B" w:rsidP="00F15C63">
      <w:pPr>
        <w:pStyle w:val="ConsPlusNormal"/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0F0B3A" w:rsidRDefault="000F0B3A" w:rsidP="00F15C63">
      <w:pPr>
        <w:ind w:left="793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ред.Постановления администрации МО Мостовский район  </w:t>
      </w:r>
      <w:r w:rsidR="00204390" w:rsidRPr="00FF1CAD">
        <w:rPr>
          <w:rFonts w:ascii="Times New Roman" w:hAnsi="Times New Roman"/>
          <w:sz w:val="24"/>
          <w:szCs w:val="24"/>
        </w:rPr>
        <w:t>от 2</w:t>
      </w:r>
      <w:r w:rsidR="00204390">
        <w:rPr>
          <w:rFonts w:ascii="Times New Roman" w:hAnsi="Times New Roman"/>
          <w:sz w:val="24"/>
          <w:szCs w:val="24"/>
        </w:rPr>
        <w:t>9</w:t>
      </w:r>
      <w:r w:rsidR="00204390" w:rsidRPr="00FF1CAD">
        <w:rPr>
          <w:rFonts w:ascii="Times New Roman" w:hAnsi="Times New Roman"/>
          <w:sz w:val="24"/>
          <w:szCs w:val="24"/>
        </w:rPr>
        <w:t>.</w:t>
      </w:r>
      <w:r w:rsidR="00204390">
        <w:rPr>
          <w:rFonts w:ascii="Times New Roman" w:hAnsi="Times New Roman"/>
          <w:sz w:val="24"/>
          <w:szCs w:val="24"/>
        </w:rPr>
        <w:t>11</w:t>
      </w:r>
      <w:r w:rsidR="00204390" w:rsidRPr="00FF1CAD">
        <w:rPr>
          <w:rFonts w:ascii="Times New Roman" w:hAnsi="Times New Roman"/>
          <w:sz w:val="24"/>
          <w:szCs w:val="24"/>
        </w:rPr>
        <w:t>.201</w:t>
      </w:r>
      <w:r w:rsidR="00204390">
        <w:rPr>
          <w:rFonts w:ascii="Times New Roman" w:hAnsi="Times New Roman"/>
          <w:sz w:val="24"/>
          <w:szCs w:val="24"/>
        </w:rPr>
        <w:t>7</w:t>
      </w:r>
      <w:r w:rsidR="00204390" w:rsidRPr="00FF1CAD">
        <w:rPr>
          <w:rFonts w:ascii="Times New Roman" w:hAnsi="Times New Roman"/>
          <w:sz w:val="24"/>
          <w:szCs w:val="24"/>
        </w:rPr>
        <w:t xml:space="preserve"> № </w:t>
      </w:r>
      <w:r w:rsidR="00204390">
        <w:rPr>
          <w:rFonts w:ascii="Times New Roman" w:hAnsi="Times New Roman"/>
          <w:sz w:val="24"/>
          <w:szCs w:val="24"/>
        </w:rPr>
        <w:t>1389</w:t>
      </w:r>
      <w:r>
        <w:rPr>
          <w:rFonts w:ascii="Times New Roman" w:hAnsi="Times New Roman"/>
          <w:sz w:val="24"/>
          <w:szCs w:val="24"/>
        </w:rPr>
        <w:t>)</w:t>
      </w:r>
    </w:p>
    <w:p w:rsidR="00EE2A59" w:rsidRPr="00793371" w:rsidRDefault="00EE2A59" w:rsidP="002C6A9B">
      <w:pPr>
        <w:pStyle w:val="ConsPlusNormal"/>
        <w:ind w:left="7920"/>
        <w:jc w:val="center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910"/>
      <w:bookmarkEnd w:id="0"/>
      <w:r w:rsidRPr="00793371">
        <w:rPr>
          <w:rFonts w:ascii="Times New Roman" w:hAnsi="Times New Roman" w:cs="Times New Roman"/>
          <w:sz w:val="28"/>
          <w:szCs w:val="28"/>
        </w:rPr>
        <w:t>ПЕРЕЧЕНЬ</w:t>
      </w:r>
    </w:p>
    <w:p w:rsidR="002C6A9B" w:rsidRPr="00793371" w:rsidRDefault="005463FF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подпрограммы «С</w:t>
      </w:r>
      <w:r w:rsidRPr="00793371">
        <w:rPr>
          <w:rFonts w:ascii="Times New Roman" w:hAnsi="Times New Roman" w:cs="Times New Roman"/>
          <w:sz w:val="28"/>
          <w:szCs w:val="28"/>
        </w:rPr>
        <w:t>овершенствование</w:t>
      </w:r>
    </w:p>
    <w:p w:rsidR="002C6A9B" w:rsidRPr="00793371" w:rsidRDefault="005463FF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межбюджетных отношен</w:t>
      </w:r>
      <w:r w:rsidR="00930477">
        <w:rPr>
          <w:rFonts w:ascii="Times New Roman" w:hAnsi="Times New Roman" w:cs="Times New Roman"/>
          <w:sz w:val="28"/>
          <w:szCs w:val="28"/>
        </w:rPr>
        <w:t>ий в муниципальном образовании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17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52"/>
        <w:gridCol w:w="709"/>
        <w:gridCol w:w="1134"/>
        <w:gridCol w:w="1134"/>
        <w:gridCol w:w="1275"/>
        <w:gridCol w:w="1134"/>
        <w:gridCol w:w="1276"/>
        <w:gridCol w:w="851"/>
        <w:gridCol w:w="1701"/>
        <w:gridCol w:w="1842"/>
      </w:tblGrid>
      <w:tr w:rsidR="002C6A9B" w:rsidRPr="00026C84" w:rsidTr="00026C8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proofErr w:type="spellStart"/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 &lt;*&gt;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C6A9B" w:rsidRPr="00026C84" w:rsidTr="00026C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026C84" w:rsidTr="00026C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026C84" w:rsidTr="00026C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</w:tr>
      <w:tr w:rsidR="002C6A9B" w:rsidRPr="00026C84" w:rsidTr="00026C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Выравнивание финансовых возможностей городских и сельских поселений Мостовского района по осуществлению органами местного самоуправления городских и сельских полномочий по решению вопросов местного значения</w:t>
            </w:r>
          </w:p>
        </w:tc>
      </w:tr>
      <w:tr w:rsidR="002C6A9B" w:rsidRPr="00026C84" w:rsidTr="00026C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 Повышение уровня бюджетной обеспеченности городских и сельских поселений Мостовского района</w:t>
            </w:r>
          </w:p>
          <w:p w:rsidR="00DF66AA" w:rsidRPr="00026C84" w:rsidRDefault="00DF66AA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F66AA" w:rsidRPr="00026C84" w:rsidRDefault="00DF66AA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026C84" w:rsidTr="00026C8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Выравнивание бюджетной обеспеченности городских и сельских поселений Мостовского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026C84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29 188,4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23</w:t>
            </w:r>
            <w:r w:rsidR="0056552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934,5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026C84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5 253,9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повышение бюджетной обеспеченности путем выравнивания исходя из уровня расчетной бюджетной обеспеченности городских и сельских поселений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026C84" w:rsidTr="00026C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565525" w:rsidP="005463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29 214,5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565525" w:rsidP="005463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24 540,2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565525" w:rsidP="005463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4 674,3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026C84" w:rsidTr="00026C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565525" w:rsidP="005463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26 357,1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875774" w:rsidP="00875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24 337,8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875774" w:rsidP="00875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2 019,3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026C84" w:rsidTr="00026C8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026C84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29 188,4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23</w:t>
            </w:r>
            <w:r w:rsidR="0056552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934,5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026C84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5 253,9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026C84" w:rsidTr="00026C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565525" w:rsidP="005463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29 214,5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565525" w:rsidP="005463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24 540,2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565525" w:rsidP="005463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4 674,3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C6A9B" w:rsidRPr="00026C84" w:rsidTr="00026C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565525" w:rsidP="005463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26 357,1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565525" w:rsidP="00875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875774">
              <w:rPr>
                <w:rFonts w:ascii="Times New Roman" w:eastAsiaTheme="minorEastAsia" w:hAnsi="Times New Roman"/>
                <w:sz w:val="24"/>
                <w:szCs w:val="24"/>
              </w:rPr>
              <w:t>4 337,8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565525" w:rsidP="008757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875774">
              <w:rPr>
                <w:rFonts w:ascii="Times New Roman" w:eastAsiaTheme="minorEastAsia" w:hAnsi="Times New Roman"/>
                <w:sz w:val="24"/>
                <w:szCs w:val="24"/>
              </w:rPr>
              <w:t> 019,3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026C84" w:rsidRDefault="002C6A9B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026C84" w:rsidRDefault="002C6A9B" w:rsidP="005463F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26C84" w:rsidRPr="00026C84" w:rsidTr="00026C8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84" w:rsidRPr="00026C84" w:rsidRDefault="00026C84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84" w:rsidRPr="00026C84" w:rsidRDefault="00026C84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84" w:rsidRPr="00026C84" w:rsidRDefault="00026C84" w:rsidP="005463F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84" w:rsidRPr="00026C84" w:rsidRDefault="00026C84" w:rsidP="005463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84" w:rsidRPr="00026C84" w:rsidRDefault="00565525" w:rsidP="00C46A9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84 760,0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84" w:rsidRPr="00026C84" w:rsidRDefault="00026C84" w:rsidP="00C46A9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C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84" w:rsidRPr="00026C84" w:rsidRDefault="00875774" w:rsidP="008757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72 812,5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84" w:rsidRPr="00026C84" w:rsidRDefault="00565525" w:rsidP="0087577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875774">
              <w:rPr>
                <w:rFonts w:ascii="Times New Roman" w:eastAsiaTheme="minorEastAsia" w:hAnsi="Times New Roman" w:cs="Times New Roman"/>
                <w:sz w:val="24"/>
                <w:szCs w:val="24"/>
              </w:rPr>
              <w:t>1 947,5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84" w:rsidRPr="00026C84" w:rsidRDefault="00026C84" w:rsidP="00C46A9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84" w:rsidRPr="00026C84" w:rsidRDefault="00026C84" w:rsidP="005463F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84" w:rsidRPr="00026C84" w:rsidRDefault="00026C84" w:rsidP="005463F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2C6A9B" w:rsidRDefault="00026C84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75774" w:rsidRDefault="00875774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75774" w:rsidRDefault="00875774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0477" w:rsidRPr="00793371" w:rsidRDefault="00930477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337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Мостовского района</w:t>
      </w:r>
      <w:r w:rsidRPr="00793371">
        <w:rPr>
          <w:rFonts w:ascii="Times New Roman" w:hAnsi="Times New Roman" w:cs="Times New Roman"/>
          <w:sz w:val="28"/>
          <w:szCs w:val="28"/>
        </w:rPr>
        <w:t>,</w:t>
      </w:r>
    </w:p>
    <w:p w:rsidR="003D711C" w:rsidRDefault="002C6A9B" w:rsidP="00930477">
      <w:pPr>
        <w:pStyle w:val="ConsPlusNormal"/>
        <w:jc w:val="both"/>
      </w:pPr>
      <w:r w:rsidRPr="00793371">
        <w:rPr>
          <w:rFonts w:ascii="Times New Roman" w:hAnsi="Times New Roman" w:cs="Times New Roman"/>
          <w:sz w:val="28"/>
          <w:szCs w:val="28"/>
        </w:rPr>
        <w:t>начальник финансового</w:t>
      </w:r>
      <w:r w:rsidR="00565525"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565525">
        <w:rPr>
          <w:rFonts w:ascii="Times New Roman" w:hAnsi="Times New Roman" w:cs="Times New Roman"/>
          <w:sz w:val="28"/>
          <w:szCs w:val="28"/>
        </w:rPr>
        <w:tab/>
      </w:r>
      <w:r w:rsidR="00565525">
        <w:rPr>
          <w:rFonts w:ascii="Times New Roman" w:hAnsi="Times New Roman" w:cs="Times New Roman"/>
          <w:sz w:val="28"/>
          <w:szCs w:val="28"/>
        </w:rPr>
        <w:tab/>
      </w:r>
      <w:r w:rsidR="00565525">
        <w:rPr>
          <w:rFonts w:ascii="Times New Roman" w:hAnsi="Times New Roman" w:cs="Times New Roman"/>
          <w:sz w:val="28"/>
          <w:szCs w:val="28"/>
        </w:rPr>
        <w:tab/>
      </w:r>
      <w:r w:rsidR="00565525">
        <w:rPr>
          <w:rFonts w:ascii="Times New Roman" w:hAnsi="Times New Roman" w:cs="Times New Roman"/>
          <w:sz w:val="28"/>
          <w:szCs w:val="28"/>
        </w:rPr>
        <w:tab/>
      </w:r>
      <w:r w:rsidR="00565525">
        <w:rPr>
          <w:rFonts w:ascii="Times New Roman" w:hAnsi="Times New Roman" w:cs="Times New Roman"/>
          <w:sz w:val="28"/>
          <w:szCs w:val="28"/>
        </w:rPr>
        <w:tab/>
      </w:r>
      <w:r w:rsidR="00565525">
        <w:rPr>
          <w:rFonts w:ascii="Times New Roman" w:hAnsi="Times New Roman" w:cs="Times New Roman"/>
          <w:sz w:val="28"/>
          <w:szCs w:val="28"/>
        </w:rPr>
        <w:tab/>
      </w:r>
      <w:r w:rsidR="00565525">
        <w:rPr>
          <w:rFonts w:ascii="Times New Roman" w:hAnsi="Times New Roman" w:cs="Times New Roman"/>
          <w:sz w:val="28"/>
          <w:szCs w:val="28"/>
        </w:rPr>
        <w:tab/>
      </w:r>
      <w:r w:rsidR="00565525">
        <w:rPr>
          <w:rFonts w:ascii="Times New Roman" w:hAnsi="Times New Roman" w:cs="Times New Roman"/>
          <w:sz w:val="28"/>
          <w:szCs w:val="28"/>
        </w:rPr>
        <w:tab/>
      </w:r>
      <w:r w:rsidR="0056552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>М.Г.Чеботов</w:t>
      </w:r>
    </w:p>
    <w:sectPr w:rsidR="003D711C" w:rsidSect="00565525">
      <w:headerReference w:type="default" r:id="rId6"/>
      <w:pgSz w:w="16838" w:h="11906" w:orient="landscape"/>
      <w:pgMar w:top="1701" w:right="1134" w:bottom="567" w:left="1134" w:header="397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3FF" w:rsidRDefault="005463FF" w:rsidP="00BD46AE">
      <w:pPr>
        <w:spacing w:after="0" w:line="240" w:lineRule="auto"/>
      </w:pPr>
      <w:r>
        <w:separator/>
      </w:r>
    </w:p>
  </w:endnote>
  <w:endnote w:type="continuationSeparator" w:id="0">
    <w:p w:rsidR="005463FF" w:rsidRDefault="005463FF" w:rsidP="00BD4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3FF" w:rsidRDefault="005463FF" w:rsidP="00BD46AE">
      <w:pPr>
        <w:spacing w:after="0" w:line="240" w:lineRule="auto"/>
      </w:pPr>
      <w:r>
        <w:separator/>
      </w:r>
    </w:p>
  </w:footnote>
  <w:footnote w:type="continuationSeparator" w:id="0">
    <w:p w:rsidR="005463FF" w:rsidRDefault="005463FF" w:rsidP="00BD4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FF" w:rsidRDefault="00326F40">
    <w:pPr>
      <w:pStyle w:val="a3"/>
      <w:jc w:val="center"/>
    </w:pPr>
    <w:fldSimple w:instr=" PAGE   \* MERGEFORMAT ">
      <w:r w:rsidR="00875774">
        <w:rPr>
          <w:noProof/>
        </w:rPr>
        <w:t>2</w:t>
      </w:r>
    </w:fldSimple>
  </w:p>
  <w:p w:rsidR="005463FF" w:rsidRDefault="005463FF" w:rsidP="005463FF">
    <w:pPr>
      <w:pStyle w:val="ConsPlusNormal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26C84"/>
    <w:rsid w:val="00071F27"/>
    <w:rsid w:val="00075D66"/>
    <w:rsid w:val="000A12E2"/>
    <w:rsid w:val="000F0B3A"/>
    <w:rsid w:val="000F7124"/>
    <w:rsid w:val="001162BA"/>
    <w:rsid w:val="00125B8A"/>
    <w:rsid w:val="001423DF"/>
    <w:rsid w:val="00163F43"/>
    <w:rsid w:val="0017252D"/>
    <w:rsid w:val="0018225E"/>
    <w:rsid w:val="00185AE9"/>
    <w:rsid w:val="00200407"/>
    <w:rsid w:val="00204390"/>
    <w:rsid w:val="00234FFF"/>
    <w:rsid w:val="0025485A"/>
    <w:rsid w:val="002B01C0"/>
    <w:rsid w:val="002B1969"/>
    <w:rsid w:val="002C0F97"/>
    <w:rsid w:val="002C6A9B"/>
    <w:rsid w:val="00326F40"/>
    <w:rsid w:val="003970A2"/>
    <w:rsid w:val="003C5CDD"/>
    <w:rsid w:val="003C6CF2"/>
    <w:rsid w:val="003D711C"/>
    <w:rsid w:val="003D7AFF"/>
    <w:rsid w:val="003F6F34"/>
    <w:rsid w:val="00463288"/>
    <w:rsid w:val="004D178E"/>
    <w:rsid w:val="004F26D1"/>
    <w:rsid w:val="0050037E"/>
    <w:rsid w:val="00503953"/>
    <w:rsid w:val="00514B7F"/>
    <w:rsid w:val="005463FF"/>
    <w:rsid w:val="00565525"/>
    <w:rsid w:val="005D7BDA"/>
    <w:rsid w:val="00634C54"/>
    <w:rsid w:val="006E17D6"/>
    <w:rsid w:val="00780E4A"/>
    <w:rsid w:val="007D3398"/>
    <w:rsid w:val="007F1846"/>
    <w:rsid w:val="008432A3"/>
    <w:rsid w:val="00875774"/>
    <w:rsid w:val="008805C1"/>
    <w:rsid w:val="00883769"/>
    <w:rsid w:val="008B6A0D"/>
    <w:rsid w:val="008C2937"/>
    <w:rsid w:val="008C5589"/>
    <w:rsid w:val="00930477"/>
    <w:rsid w:val="0094512A"/>
    <w:rsid w:val="00962C74"/>
    <w:rsid w:val="009762B2"/>
    <w:rsid w:val="009E56FB"/>
    <w:rsid w:val="00A42AEF"/>
    <w:rsid w:val="00A63EDF"/>
    <w:rsid w:val="00A873C1"/>
    <w:rsid w:val="00B0542A"/>
    <w:rsid w:val="00B242EB"/>
    <w:rsid w:val="00B26366"/>
    <w:rsid w:val="00B518D8"/>
    <w:rsid w:val="00B54194"/>
    <w:rsid w:val="00B83BE3"/>
    <w:rsid w:val="00BB3898"/>
    <w:rsid w:val="00BB45B2"/>
    <w:rsid w:val="00BC2932"/>
    <w:rsid w:val="00BD46AE"/>
    <w:rsid w:val="00C26D38"/>
    <w:rsid w:val="00C40DD5"/>
    <w:rsid w:val="00CF07DB"/>
    <w:rsid w:val="00D21E90"/>
    <w:rsid w:val="00D4170E"/>
    <w:rsid w:val="00D55BF6"/>
    <w:rsid w:val="00D8030D"/>
    <w:rsid w:val="00D97EA4"/>
    <w:rsid w:val="00DB56F0"/>
    <w:rsid w:val="00DD7ECB"/>
    <w:rsid w:val="00DF0972"/>
    <w:rsid w:val="00DF66AA"/>
    <w:rsid w:val="00E01F0D"/>
    <w:rsid w:val="00E224A2"/>
    <w:rsid w:val="00EE2A59"/>
    <w:rsid w:val="00F15C63"/>
    <w:rsid w:val="00F82164"/>
    <w:rsid w:val="00FD09FC"/>
    <w:rsid w:val="00FD1B7C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Shevchenko</cp:lastModifiedBy>
  <cp:revision>13</cp:revision>
  <cp:lastPrinted>2016-01-30T10:16:00Z</cp:lastPrinted>
  <dcterms:created xsi:type="dcterms:W3CDTF">2015-11-17T06:55:00Z</dcterms:created>
  <dcterms:modified xsi:type="dcterms:W3CDTF">2019-02-11T06:53:00Z</dcterms:modified>
</cp:coreProperties>
</file>