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спецтранспортом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хутора Первомайский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Мостовского городского поселения по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субботам</w:t>
      </w:r>
      <w:bookmarkStart w:id="0" w:name="_GoBack"/>
      <w:bookmarkEnd w:id="0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5"/>
        <w:gridCol w:w="4626"/>
        <w:gridCol w:w="1462"/>
        <w:gridCol w:w="2898"/>
      </w:tblGrid>
      <w:tr w:rsidR="009E490B" w:rsidRPr="009E490B" w:rsidTr="00C24CC1">
        <w:tc>
          <w:tcPr>
            <w:tcW w:w="585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626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462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rPr>
          <w:trHeight w:val="519"/>
        </w:trPr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Хутор Садовый – хутор Первомайский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Набережная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Мостовая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18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Выезд спецтранспорта  с хутора Первомайского  для сбора  ТКО на хутор  Высокий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ind w:right="120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спецтранспортом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хутора Пролетарский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Мостовского городского поселения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по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субботам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5"/>
        <w:gridCol w:w="4750"/>
        <w:gridCol w:w="1338"/>
        <w:gridCol w:w="2898"/>
      </w:tblGrid>
      <w:tr w:rsidR="009E490B" w:rsidRPr="009E490B" w:rsidTr="00C24CC1">
        <w:tc>
          <w:tcPr>
            <w:tcW w:w="585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338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7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Хутор Высокий – хутор Пролетарский </w:t>
            </w:r>
          </w:p>
        </w:tc>
        <w:tc>
          <w:tcPr>
            <w:tcW w:w="133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7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Красная </w:t>
            </w:r>
          </w:p>
        </w:tc>
        <w:tc>
          <w:tcPr>
            <w:tcW w:w="133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 минут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7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Горная</w:t>
            </w:r>
          </w:p>
        </w:tc>
        <w:tc>
          <w:tcPr>
            <w:tcW w:w="133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7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Выезд  спецтранспорта с хутора Пролетарского на базу в п.Мостовской</w:t>
            </w:r>
          </w:p>
        </w:tc>
        <w:tc>
          <w:tcPr>
            <w:tcW w:w="133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спецтранспортом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хутор Садовый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Мостовского городского поселения по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субботам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Хутор Веселый – хутор Садовый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8.55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E490B" w:rsidRPr="009E490B" w:rsidTr="00C24CC1">
        <w:trPr>
          <w:trHeight w:val="353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Грушевая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09.03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02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Ореховая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09.11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83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Абрикосовая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09.19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1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Виноградная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09.27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553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Малиновая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09.35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1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Калиновая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09.43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12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Алычовая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09.51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17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Сиреневая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09.59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0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Разовая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10.07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30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Цветочная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10.15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08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Прохладная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10.23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413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Садовая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10.31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Выезд спецтранспорта  с хутора Садовый на хутор Первомайский для сбора ТКО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10.39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ind w:right="120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спецтранспортом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хутора Веселый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Мостовского городского поселения по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субботам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rPr>
          <w:trHeight w:val="511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База-Хутор Веселый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Потемкина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Речная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08.47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Выезд спец транспорта с хутора Веселый  для сбора ТКО в хуторе Садовый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lastRenderedPageBreak/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спецтранспортом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хутора Высокий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Мостовского городского поселения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 по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субботам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5"/>
        <w:gridCol w:w="4626"/>
        <w:gridCol w:w="1462"/>
        <w:gridCol w:w="2898"/>
      </w:tblGrid>
      <w:tr w:rsidR="009E490B" w:rsidRPr="009E490B" w:rsidTr="00C24CC1">
        <w:tc>
          <w:tcPr>
            <w:tcW w:w="585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626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462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Хутор Первомайский – хутор Высокий 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11.25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40 лет Октября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11.25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Садовая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11.39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минуты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Цветочная 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минуты</w:t>
            </w:r>
          </w:p>
        </w:tc>
      </w:tr>
      <w:tr w:rsidR="009E490B" w:rsidRPr="009E490B" w:rsidTr="00C24CC1"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Лесная 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 минуты</w:t>
            </w:r>
          </w:p>
        </w:tc>
      </w:tr>
      <w:tr w:rsidR="009E490B" w:rsidRPr="009E490B" w:rsidTr="00C24CC1">
        <w:trPr>
          <w:trHeight w:val="569"/>
        </w:trPr>
        <w:tc>
          <w:tcPr>
            <w:tcW w:w="585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626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Выезд спецтранспорта с хутора Высокого проездом через хутор Первомайский для сбора ТКО на хутор Пролетарский </w:t>
            </w:r>
          </w:p>
        </w:tc>
        <w:tc>
          <w:tcPr>
            <w:tcW w:w="1462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ind w:right="120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511BD6" w:rsidRDefault="00511BD6"/>
    <w:sectPr w:rsidR="00511BD6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511BD6"/>
    <w:rsid w:val="006D08F7"/>
    <w:rsid w:val="009E490B"/>
    <w:rsid w:val="00B7350D"/>
    <w:rsid w:val="00CB5835"/>
    <w:rsid w:val="00D905B1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2022-07-08T11:44:00Z</dcterms:modified>
</cp:coreProperties>
</file>