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BB2" w:rsidRPr="00192BB2" w:rsidRDefault="009F1DB0" w:rsidP="009F1DB0">
      <w:pPr>
        <w:tabs>
          <w:tab w:val="left" w:pos="7963"/>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B943B8">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00EC28C1" w:rsidRPr="00192BB2">
        <w:rPr>
          <w:rFonts w:ascii="Times New Roman" w:hAnsi="Times New Roman" w:cs="Times New Roman"/>
          <w:color w:val="000000"/>
          <w:sz w:val="28"/>
          <w:szCs w:val="28"/>
        </w:rPr>
        <w:t>ПРИЛОЖЕНИЕ</w:t>
      </w:r>
      <w:r w:rsidR="00192BB2">
        <w:rPr>
          <w:color w:val="000000"/>
          <w:sz w:val="28"/>
          <w:szCs w:val="28"/>
        </w:rPr>
        <w:t xml:space="preserve">                                                                       </w:t>
      </w:r>
    </w:p>
    <w:p w:rsidR="00192BB2" w:rsidRPr="00192BB2" w:rsidRDefault="00192BB2" w:rsidP="00192BB2">
      <w:pPr>
        <w:spacing w:after="0" w:line="240" w:lineRule="auto"/>
        <w:jc w:val="right"/>
        <w:rPr>
          <w:rFonts w:ascii="Times New Roman" w:hAnsi="Times New Roman" w:cs="Times New Roman"/>
          <w:color w:val="000000"/>
          <w:sz w:val="28"/>
          <w:szCs w:val="28"/>
        </w:rPr>
      </w:pPr>
    </w:p>
    <w:p w:rsidR="00192BB2" w:rsidRPr="00192BB2" w:rsidRDefault="009F1DB0" w:rsidP="009F1DB0">
      <w:pPr>
        <w:tabs>
          <w:tab w:val="left" w:pos="7179"/>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92BB2">
        <w:rPr>
          <w:rFonts w:ascii="Times New Roman" w:hAnsi="Times New Roman" w:cs="Times New Roman"/>
          <w:color w:val="000000"/>
          <w:sz w:val="28"/>
          <w:szCs w:val="28"/>
        </w:rPr>
        <w:t>УТВЕРЖДЕН</w:t>
      </w:r>
      <w:r>
        <w:rPr>
          <w:rFonts w:ascii="Times New Roman" w:hAnsi="Times New Roman" w:cs="Times New Roman"/>
          <w:color w:val="000000"/>
          <w:sz w:val="28"/>
          <w:szCs w:val="28"/>
        </w:rPr>
        <w:tab/>
      </w:r>
      <w:r w:rsidR="00192BB2" w:rsidRPr="00192BB2">
        <w:rPr>
          <w:rFonts w:ascii="Times New Roman" w:hAnsi="Times New Roman" w:cs="Times New Roman"/>
          <w:color w:val="000000"/>
          <w:sz w:val="28"/>
          <w:szCs w:val="28"/>
        </w:rPr>
        <w:t xml:space="preserve">                                                    </w:t>
      </w:r>
      <w:r w:rsidR="009E1D36">
        <w:rPr>
          <w:rFonts w:ascii="Times New Roman" w:hAnsi="Times New Roman" w:cs="Times New Roman"/>
          <w:color w:val="000000"/>
          <w:sz w:val="28"/>
          <w:szCs w:val="28"/>
        </w:rPr>
        <w:t xml:space="preserve">    </w:t>
      </w:r>
    </w:p>
    <w:p w:rsidR="00192BB2" w:rsidRPr="00192BB2" w:rsidRDefault="00192BB2" w:rsidP="00192BB2">
      <w:pPr>
        <w:spacing w:after="0" w:line="240" w:lineRule="auto"/>
        <w:jc w:val="right"/>
        <w:rPr>
          <w:rFonts w:ascii="Times New Roman" w:hAnsi="Times New Roman" w:cs="Times New Roman"/>
          <w:color w:val="000000"/>
          <w:sz w:val="28"/>
          <w:szCs w:val="28"/>
        </w:rPr>
      </w:pPr>
      <w:r w:rsidRPr="00192BB2">
        <w:rPr>
          <w:rFonts w:ascii="Times New Roman" w:hAnsi="Times New Roman" w:cs="Times New Roman"/>
          <w:color w:val="000000"/>
          <w:sz w:val="28"/>
          <w:szCs w:val="28"/>
        </w:rPr>
        <w:t xml:space="preserve">                                                                                 постановлением администрации </w:t>
      </w:r>
    </w:p>
    <w:p w:rsidR="00192BB2" w:rsidRPr="00192BB2" w:rsidRDefault="009F1DB0" w:rsidP="009F1DB0">
      <w:pPr>
        <w:tabs>
          <w:tab w:val="left" w:pos="5824"/>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Pr="00192BB2">
        <w:rPr>
          <w:rFonts w:ascii="Times New Roman" w:hAnsi="Times New Roman" w:cs="Times New Roman"/>
          <w:color w:val="000000"/>
          <w:sz w:val="28"/>
          <w:szCs w:val="28"/>
        </w:rPr>
        <w:t>муниципального образования</w:t>
      </w:r>
      <w:r>
        <w:rPr>
          <w:rFonts w:ascii="Times New Roman" w:hAnsi="Times New Roman" w:cs="Times New Roman"/>
          <w:color w:val="000000"/>
          <w:sz w:val="28"/>
          <w:szCs w:val="28"/>
        </w:rPr>
        <w:tab/>
      </w:r>
      <w:r w:rsidR="00192BB2" w:rsidRPr="00192BB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
    <w:p w:rsidR="00192BB2" w:rsidRPr="00192BB2" w:rsidRDefault="009F1DB0" w:rsidP="009F1DB0">
      <w:pPr>
        <w:tabs>
          <w:tab w:val="left" w:pos="6426"/>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Pr="00192BB2">
        <w:rPr>
          <w:rFonts w:ascii="Times New Roman" w:hAnsi="Times New Roman" w:cs="Times New Roman"/>
          <w:color w:val="000000"/>
          <w:sz w:val="28"/>
          <w:szCs w:val="28"/>
        </w:rPr>
        <w:t>Мостовский район</w:t>
      </w:r>
      <w:r>
        <w:rPr>
          <w:rFonts w:ascii="Times New Roman" w:hAnsi="Times New Roman" w:cs="Times New Roman"/>
          <w:color w:val="000000"/>
          <w:sz w:val="28"/>
          <w:szCs w:val="28"/>
        </w:rPr>
        <w:tab/>
      </w:r>
      <w:r w:rsidR="00192BB2" w:rsidRPr="00192BB2">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p>
    <w:p w:rsidR="00192BB2" w:rsidRPr="00192BB2" w:rsidRDefault="009F1DB0" w:rsidP="009F1DB0">
      <w:pPr>
        <w:tabs>
          <w:tab w:val="left" w:pos="5846"/>
          <w:tab w:val="right" w:pos="9637"/>
        </w:tabs>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ab/>
        <w:t xml:space="preserve">  </w:t>
      </w:r>
      <w:r w:rsidRPr="00192BB2">
        <w:rPr>
          <w:rFonts w:ascii="Times New Roman" w:hAnsi="Times New Roman" w:cs="Times New Roman"/>
          <w:color w:val="000000"/>
          <w:sz w:val="28"/>
          <w:szCs w:val="28"/>
        </w:rPr>
        <w:t>от ___________ № ________</w:t>
      </w:r>
      <w:r>
        <w:rPr>
          <w:rFonts w:ascii="Times New Roman" w:hAnsi="Times New Roman" w:cs="Times New Roman"/>
          <w:color w:val="000000"/>
          <w:sz w:val="28"/>
          <w:szCs w:val="28"/>
        </w:rPr>
        <w:tab/>
      </w:r>
      <w:r w:rsidR="00192BB2" w:rsidRPr="00192BB2">
        <w:rPr>
          <w:rFonts w:ascii="Times New Roman" w:hAnsi="Times New Roman" w:cs="Times New Roman"/>
          <w:color w:val="000000"/>
          <w:sz w:val="28"/>
          <w:szCs w:val="28"/>
        </w:rPr>
        <w:t xml:space="preserve">                                                                                </w:t>
      </w:r>
    </w:p>
    <w:p w:rsidR="00192BB2" w:rsidRPr="000E4A5D" w:rsidRDefault="00192BB2" w:rsidP="00B91EAC">
      <w:pPr>
        <w:spacing w:after="0" w:line="240" w:lineRule="auto"/>
        <w:jc w:val="center"/>
        <w:rPr>
          <w:color w:val="000000"/>
        </w:rPr>
      </w:pPr>
    </w:p>
    <w:p w:rsidR="00192BB2" w:rsidRDefault="00192BB2" w:rsidP="00B91EAC">
      <w:pPr>
        <w:spacing w:after="0" w:line="240" w:lineRule="auto"/>
        <w:jc w:val="center"/>
        <w:rPr>
          <w:color w:val="000000"/>
        </w:rPr>
      </w:pPr>
    </w:p>
    <w:p w:rsidR="00EB3A66" w:rsidRDefault="00EB3A66" w:rsidP="00B91EAC">
      <w:pPr>
        <w:spacing w:after="0" w:line="240" w:lineRule="auto"/>
        <w:jc w:val="center"/>
        <w:rPr>
          <w:color w:val="000000"/>
        </w:rPr>
      </w:pPr>
    </w:p>
    <w:p w:rsidR="00192BB2" w:rsidRPr="00192BB2" w:rsidRDefault="00192BB2" w:rsidP="00192BB2">
      <w:pPr>
        <w:pStyle w:val="a9"/>
        <w:ind w:firstLine="0"/>
        <w:jc w:val="center"/>
        <w:rPr>
          <w:szCs w:val="28"/>
        </w:rPr>
      </w:pPr>
      <w:r w:rsidRPr="00192BB2">
        <w:rPr>
          <w:szCs w:val="28"/>
        </w:rPr>
        <w:t>ПОРЯДОК</w:t>
      </w:r>
    </w:p>
    <w:p w:rsidR="00192BB2" w:rsidRPr="00192BB2" w:rsidRDefault="00B37C72" w:rsidP="00192BB2">
      <w:pPr>
        <w:pStyle w:val="ConsPlusTitle"/>
        <w:widowControl/>
        <w:jc w:val="center"/>
        <w:rPr>
          <w:rFonts w:ascii="Times New Roman" w:hAnsi="Times New Roman" w:cs="Times New Roman"/>
          <w:b w:val="0"/>
          <w:sz w:val="28"/>
          <w:szCs w:val="28"/>
        </w:rPr>
      </w:pPr>
      <w:r w:rsidRPr="00B37C72">
        <w:rPr>
          <w:rFonts w:ascii="Times New Roman" w:hAnsi="Times New Roman" w:cs="Times New Roman"/>
          <w:b w:val="0"/>
          <w:color w:val="000000"/>
          <w:sz w:val="28"/>
          <w:szCs w:val="28"/>
        </w:rPr>
        <w:t xml:space="preserve">предоставления малым формам хозяйствования </w:t>
      </w:r>
      <w:r w:rsidR="00192BB2" w:rsidRPr="00192BB2">
        <w:rPr>
          <w:rFonts w:ascii="Times New Roman" w:hAnsi="Times New Roman" w:cs="Times New Roman"/>
          <w:b w:val="0"/>
          <w:color w:val="000000"/>
          <w:sz w:val="28"/>
          <w:szCs w:val="28"/>
        </w:rPr>
        <w:t>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00204C90">
        <w:rPr>
          <w:rFonts w:ascii="Times New Roman" w:hAnsi="Times New Roman" w:cs="Times New Roman"/>
          <w:b w:val="0"/>
          <w:color w:val="000000"/>
          <w:sz w:val="28"/>
          <w:szCs w:val="28"/>
        </w:rPr>
        <w:t xml:space="preserve"> </w:t>
      </w:r>
      <w:r w:rsidR="00192BB2" w:rsidRPr="00192BB2">
        <w:rPr>
          <w:rFonts w:ascii="Times New Roman" w:hAnsi="Times New Roman" w:cs="Times New Roman"/>
          <w:b w:val="0"/>
          <w:color w:val="000000"/>
          <w:sz w:val="28"/>
          <w:szCs w:val="28"/>
        </w:rPr>
        <w:t>на территории муниципального образования Мостовский район</w:t>
      </w:r>
    </w:p>
    <w:p w:rsidR="00665A32" w:rsidRPr="00665A32" w:rsidRDefault="00665A32" w:rsidP="00665A32">
      <w:pPr>
        <w:spacing w:after="0" w:line="240" w:lineRule="auto"/>
        <w:jc w:val="center"/>
        <w:rPr>
          <w:rFonts w:ascii="Times New Roman" w:eastAsia="Times New Roman" w:hAnsi="Times New Roman" w:cs="Times New Roman"/>
          <w:color w:val="000000"/>
          <w:sz w:val="24"/>
          <w:szCs w:val="24"/>
          <w:lang w:eastAsia="ru-RU"/>
        </w:rPr>
      </w:pPr>
    </w:p>
    <w:p w:rsidR="00EB3A66" w:rsidRPr="00665A32" w:rsidRDefault="00EB3A66" w:rsidP="00665A32">
      <w:pPr>
        <w:spacing w:after="0" w:line="240" w:lineRule="auto"/>
        <w:jc w:val="center"/>
        <w:rPr>
          <w:rFonts w:ascii="Times New Roman" w:eastAsia="Times New Roman" w:hAnsi="Times New Roman" w:cs="Times New Roman"/>
          <w:color w:val="000000"/>
          <w:sz w:val="24"/>
          <w:szCs w:val="24"/>
          <w:lang w:eastAsia="ru-RU"/>
        </w:rPr>
      </w:pPr>
    </w:p>
    <w:p w:rsidR="008462BA" w:rsidRDefault="00665A32" w:rsidP="008462BA">
      <w:pPr>
        <w:pStyle w:val="a9"/>
        <w:ind w:firstLine="708"/>
      </w:pPr>
      <w:r w:rsidRPr="00665A32">
        <w:rPr>
          <w:bCs/>
          <w:szCs w:val="28"/>
        </w:rPr>
        <w:t>1. Настоящи</w:t>
      </w:r>
      <w:r w:rsidR="004D5FB7">
        <w:rPr>
          <w:bCs/>
          <w:szCs w:val="28"/>
        </w:rPr>
        <w:t>й</w:t>
      </w:r>
      <w:r w:rsidRPr="00665A32">
        <w:rPr>
          <w:bCs/>
          <w:szCs w:val="28"/>
        </w:rPr>
        <w:t xml:space="preserve"> Поряд</w:t>
      </w:r>
      <w:r w:rsidR="004D5FB7">
        <w:rPr>
          <w:bCs/>
          <w:szCs w:val="28"/>
        </w:rPr>
        <w:t>о</w:t>
      </w:r>
      <w:r w:rsidRPr="00665A32">
        <w:rPr>
          <w:bCs/>
          <w:szCs w:val="28"/>
        </w:rPr>
        <w:t xml:space="preserve">к </w:t>
      </w:r>
      <w:r w:rsidR="004F66CC" w:rsidRPr="004F66CC">
        <w:rPr>
          <w:bCs/>
          <w:szCs w:val="28"/>
        </w:rPr>
        <w:t>расходования местными бюджетами субвенций из краевого бюджета на предоставление</w:t>
      </w:r>
      <w:r w:rsidR="004D5FB7">
        <w:rPr>
          <w:bCs/>
          <w:szCs w:val="28"/>
        </w:rPr>
        <w:t xml:space="preserve"> </w:t>
      </w:r>
      <w:r w:rsidR="004F66CC" w:rsidRPr="004F66CC">
        <w:rPr>
          <w:bCs/>
          <w:szCs w:val="28"/>
        </w:rPr>
        <w:t>личным подсобным хозяйствам, крестьянским (фермерским) хозяйствами сельскохозяйственным потребительским кооперативам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004D5FB7">
        <w:rPr>
          <w:bCs/>
          <w:szCs w:val="28"/>
        </w:rPr>
        <w:t xml:space="preserve"> </w:t>
      </w:r>
      <w:r w:rsidRPr="00665A32">
        <w:rPr>
          <w:bCs/>
          <w:szCs w:val="28"/>
        </w:rPr>
        <w:t xml:space="preserve">(далее – </w:t>
      </w:r>
      <w:r w:rsidR="004D5FB7">
        <w:rPr>
          <w:bCs/>
          <w:szCs w:val="28"/>
        </w:rPr>
        <w:t>Порядок</w:t>
      </w:r>
      <w:r w:rsidRPr="00665A32">
        <w:rPr>
          <w:bCs/>
          <w:szCs w:val="28"/>
        </w:rPr>
        <w:t>) разработан в целях реализации постановления Правительства Российской Федерации от 28</w:t>
      </w:r>
      <w:r w:rsidR="004D5FB7">
        <w:rPr>
          <w:bCs/>
          <w:szCs w:val="28"/>
        </w:rPr>
        <w:t xml:space="preserve"> </w:t>
      </w:r>
      <w:r w:rsidRPr="00665A32">
        <w:rPr>
          <w:bCs/>
          <w:szCs w:val="28"/>
        </w:rPr>
        <w:t>декабря 2012 года № 1460 «Об утверждении Правил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(далее </w:t>
      </w:r>
      <w:r w:rsidRPr="00665A32">
        <w:rPr>
          <w:bCs/>
          <w:szCs w:val="28"/>
        </w:rPr>
        <w:noBreakHyphen/>
        <w:t> постановление Правительства Российской Федерации),</w:t>
      </w:r>
      <w:r w:rsidRPr="00665A32">
        <w:rPr>
          <w:bCs/>
          <w:color w:val="000000"/>
          <w:szCs w:val="28"/>
        </w:rPr>
        <w:t xml:space="preserve"> </w:t>
      </w:r>
      <w:r w:rsidR="00015D91">
        <w:rPr>
          <w:bCs/>
          <w:color w:val="000000"/>
          <w:szCs w:val="28"/>
        </w:rPr>
        <w:t>п</w:t>
      </w:r>
      <w:r w:rsidR="00015D91" w:rsidRPr="004409E6">
        <w:t>остановлени</w:t>
      </w:r>
      <w:r w:rsidR="00015D91">
        <w:t>я</w:t>
      </w:r>
      <w:r w:rsidR="00015D91" w:rsidRPr="004409E6">
        <w:t xml:space="preserve"> главы</w:t>
      </w:r>
      <w:r w:rsidR="008462BA">
        <w:t xml:space="preserve"> </w:t>
      </w:r>
      <w:r w:rsidR="00015D91" w:rsidRPr="004409E6">
        <w:t xml:space="preserve"> администрации </w:t>
      </w:r>
      <w:r w:rsidR="008462BA">
        <w:t xml:space="preserve"> </w:t>
      </w:r>
      <w:r w:rsidR="00015D91" w:rsidRPr="004409E6">
        <w:t xml:space="preserve">(губернатора) </w:t>
      </w:r>
      <w:r w:rsidR="008462BA">
        <w:t xml:space="preserve"> </w:t>
      </w:r>
      <w:r w:rsidR="00015D91" w:rsidRPr="004409E6">
        <w:t>Краснодарского</w:t>
      </w:r>
      <w:r w:rsidR="008462BA">
        <w:t xml:space="preserve"> </w:t>
      </w:r>
      <w:r w:rsidR="00015D91" w:rsidRPr="004409E6">
        <w:t xml:space="preserve"> края </w:t>
      </w:r>
      <w:r w:rsidR="008462BA">
        <w:t xml:space="preserve"> </w:t>
      </w:r>
      <w:r w:rsidR="00015D91" w:rsidRPr="004409E6">
        <w:t xml:space="preserve">от </w:t>
      </w:r>
      <w:r w:rsidR="008462BA">
        <w:t xml:space="preserve"> </w:t>
      </w:r>
      <w:r w:rsidR="00015D91" w:rsidRPr="004409E6">
        <w:t>5</w:t>
      </w:r>
      <w:r w:rsidR="00343942">
        <w:t xml:space="preserve"> </w:t>
      </w:r>
      <w:r w:rsidR="008462BA">
        <w:t xml:space="preserve"> </w:t>
      </w:r>
      <w:r w:rsidR="00343942">
        <w:t xml:space="preserve">октября </w:t>
      </w:r>
      <w:r w:rsidR="00015D91" w:rsidRPr="004409E6">
        <w:t>2015</w:t>
      </w:r>
    </w:p>
    <w:p w:rsidR="00665A32" w:rsidRPr="00665A32" w:rsidRDefault="00015D91" w:rsidP="008462BA">
      <w:pPr>
        <w:pStyle w:val="a9"/>
        <w:ind w:firstLine="0"/>
        <w:rPr>
          <w:bCs/>
          <w:szCs w:val="28"/>
        </w:rPr>
      </w:pPr>
      <w:r w:rsidRPr="004409E6">
        <w:t>№ 944 «Об утверждении государственной программы Краснодарского края «Развитие сельского хозяйства и регулирования рынков сельскохозяйственной продукции, сырья и продовольствия»</w:t>
      </w:r>
      <w:r w:rsidR="00665A32" w:rsidRPr="00665A32">
        <w:rPr>
          <w:bCs/>
          <w:color w:val="000000"/>
          <w:szCs w:val="28"/>
        </w:rPr>
        <w:t xml:space="preserve">, </w:t>
      </w:r>
      <w:r>
        <w:rPr>
          <w:szCs w:val="28"/>
        </w:rPr>
        <w:t>п</w:t>
      </w:r>
      <w:r w:rsidRPr="00CB1CBA">
        <w:rPr>
          <w:szCs w:val="28"/>
        </w:rPr>
        <w:t>остановлени</w:t>
      </w:r>
      <w:r>
        <w:rPr>
          <w:szCs w:val="28"/>
        </w:rPr>
        <w:t>я</w:t>
      </w:r>
      <w:r w:rsidRPr="00CB1CBA">
        <w:rPr>
          <w:szCs w:val="28"/>
        </w:rPr>
        <w:t xml:space="preserve"> </w:t>
      </w:r>
      <w:r>
        <w:rPr>
          <w:szCs w:val="28"/>
        </w:rPr>
        <w:t>главы администрации (губернатора) Краснодарского края от 22</w:t>
      </w:r>
      <w:r w:rsidR="00ED47D8">
        <w:rPr>
          <w:szCs w:val="28"/>
        </w:rPr>
        <w:t xml:space="preserve"> июня </w:t>
      </w:r>
      <w:r>
        <w:rPr>
          <w:szCs w:val="28"/>
        </w:rPr>
        <w:t>2016</w:t>
      </w:r>
      <w:r w:rsidR="00ED47D8">
        <w:rPr>
          <w:szCs w:val="28"/>
        </w:rPr>
        <w:t xml:space="preserve"> года</w:t>
      </w:r>
      <w:r>
        <w:rPr>
          <w:szCs w:val="28"/>
        </w:rPr>
        <w:t xml:space="preserve"> № 411 </w:t>
      </w:r>
      <w:r w:rsidRPr="006A704B">
        <w:rPr>
          <w:szCs w:val="28"/>
        </w:rPr>
        <w:t>«О Порядке расходования в 2016 году местными бюджетами субвенций из краевого бюджета, предусмотренных на реализацию мероприятий подпрограммы «Развитие малых форм хозяйствования в агропромышленном комплексе Краснодарского края»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r w:rsidRPr="00665A32">
        <w:rPr>
          <w:bCs/>
          <w:szCs w:val="28"/>
        </w:rPr>
        <w:t xml:space="preserve"> </w:t>
      </w:r>
      <w:r w:rsidR="00665A32" w:rsidRPr="00665A32">
        <w:rPr>
          <w:bCs/>
          <w:szCs w:val="28"/>
        </w:rPr>
        <w:t>(далее – постановление главы администрации (губернатора) Краснодарского края)</w:t>
      </w:r>
      <w:r w:rsidR="00175022">
        <w:rPr>
          <w:bCs/>
          <w:szCs w:val="28"/>
        </w:rPr>
        <w:t xml:space="preserve">, </w:t>
      </w:r>
      <w:r w:rsidR="00EE05F7">
        <w:rPr>
          <w:bCs/>
          <w:szCs w:val="28"/>
        </w:rPr>
        <w:t xml:space="preserve">приказа министерства сельского хозяйства и перерабатывающей промышленности </w:t>
      </w:r>
      <w:r w:rsidR="00657E3D">
        <w:rPr>
          <w:bCs/>
          <w:szCs w:val="28"/>
        </w:rPr>
        <w:t xml:space="preserve">Краснодарского края </w:t>
      </w:r>
      <w:r w:rsidR="00EE05F7">
        <w:rPr>
          <w:bCs/>
          <w:szCs w:val="28"/>
        </w:rPr>
        <w:t>от 2 сентября 2016 года № 352 «Об утверждении а</w:t>
      </w:r>
      <w:r w:rsidR="00EE05F7">
        <w:rPr>
          <w:color w:val="000000"/>
          <w:szCs w:val="28"/>
        </w:rPr>
        <w:t xml:space="preserve">дминистративного </w:t>
      </w:r>
      <w:r w:rsidR="00EE05F7">
        <w:rPr>
          <w:color w:val="000000"/>
          <w:szCs w:val="28"/>
        </w:rPr>
        <w:lastRenderedPageBreak/>
        <w:t xml:space="preserve">регламента </w:t>
      </w:r>
      <w:r w:rsidRPr="00015D91">
        <w:rPr>
          <w:color w:val="000000"/>
          <w:szCs w:val="28"/>
        </w:rPr>
        <w:t>предоставления органами местного самоуправления муниципальных районов</w:t>
      </w:r>
      <w:r w:rsidR="00EE05F7">
        <w:rPr>
          <w:color w:val="000000"/>
          <w:szCs w:val="28"/>
        </w:rPr>
        <w:t xml:space="preserve"> </w:t>
      </w:r>
      <w:r w:rsidRPr="00015D91">
        <w:rPr>
          <w:color w:val="000000"/>
          <w:szCs w:val="28"/>
        </w:rPr>
        <w:t xml:space="preserve">и городских округов Краснодарского края государственной услуги по предоставлению субсидий </w:t>
      </w:r>
      <w:r w:rsidRPr="00015D91">
        <w:rPr>
          <w:bCs/>
          <w:color w:val="000000"/>
          <w:szCs w:val="28"/>
        </w:rPr>
        <w:t>малым формам хозяйствования</w:t>
      </w:r>
      <w:r w:rsidR="00EE05F7">
        <w:rPr>
          <w:bCs/>
          <w:color w:val="000000"/>
          <w:szCs w:val="28"/>
        </w:rPr>
        <w:t xml:space="preserve"> </w:t>
      </w:r>
      <w:r w:rsidRPr="00015D91">
        <w:rPr>
          <w:bCs/>
          <w:color w:val="000000"/>
          <w:szCs w:val="28"/>
        </w:rPr>
        <w:t>в АПК на возмещение части затрат на уплату процентов по</w:t>
      </w:r>
      <w:r w:rsidR="00EE05F7">
        <w:rPr>
          <w:bCs/>
          <w:color w:val="000000"/>
          <w:szCs w:val="28"/>
        </w:rPr>
        <w:t xml:space="preserve"> </w:t>
      </w:r>
      <w:r w:rsidRPr="00015D91">
        <w:rPr>
          <w:bCs/>
          <w:color w:val="000000"/>
          <w:szCs w:val="28"/>
        </w:rPr>
        <w:t>кредитам, полученным в российских кредитных организациях, и</w:t>
      </w:r>
      <w:r w:rsidR="00021FD7">
        <w:rPr>
          <w:bCs/>
          <w:color w:val="000000"/>
          <w:szCs w:val="28"/>
        </w:rPr>
        <w:t xml:space="preserve"> </w:t>
      </w:r>
      <w:r w:rsidRPr="00015D91">
        <w:rPr>
          <w:bCs/>
          <w:color w:val="000000"/>
          <w:szCs w:val="28"/>
        </w:rPr>
        <w:t>займам, полученным в сельскохозяйственных кредитных потребительских кооперативах</w:t>
      </w:r>
      <w:r w:rsidR="00EE05F7">
        <w:rPr>
          <w:bCs/>
          <w:color w:val="000000"/>
          <w:szCs w:val="28"/>
        </w:rPr>
        <w:t xml:space="preserve">» </w:t>
      </w:r>
      <w:r w:rsidR="00312764">
        <w:rPr>
          <w:bCs/>
          <w:color w:val="000000"/>
          <w:szCs w:val="28"/>
        </w:rPr>
        <w:t>(далее - приказ</w:t>
      </w:r>
      <w:r w:rsidR="00021FD7" w:rsidRPr="00021FD7">
        <w:rPr>
          <w:bCs/>
          <w:color w:val="000000"/>
          <w:szCs w:val="28"/>
        </w:rPr>
        <w:t xml:space="preserve"> </w:t>
      </w:r>
      <w:r w:rsidR="00021FD7">
        <w:rPr>
          <w:bCs/>
          <w:color w:val="000000"/>
          <w:szCs w:val="28"/>
        </w:rPr>
        <w:t>министерства сельского и перерабатывающей промышленности Краснодарского края</w:t>
      </w:r>
      <w:r w:rsidR="00312764">
        <w:rPr>
          <w:bCs/>
          <w:color w:val="000000"/>
          <w:szCs w:val="28"/>
        </w:rPr>
        <w:t xml:space="preserve">) </w:t>
      </w:r>
      <w:r w:rsidR="00665A32" w:rsidRPr="00665A32">
        <w:rPr>
          <w:bCs/>
          <w:szCs w:val="28"/>
        </w:rPr>
        <w:t>и устанавлива</w:t>
      </w:r>
      <w:r w:rsidR="009A2664">
        <w:rPr>
          <w:bCs/>
          <w:szCs w:val="28"/>
        </w:rPr>
        <w:t>е</w:t>
      </w:r>
      <w:r w:rsidR="00665A32" w:rsidRPr="00665A32">
        <w:rPr>
          <w:bCs/>
          <w:szCs w:val="28"/>
        </w:rPr>
        <w:t xml:space="preserve">т правила предоставления </w:t>
      </w:r>
      <w:r w:rsidR="00F5435A">
        <w:rPr>
          <w:bCs/>
          <w:szCs w:val="28"/>
        </w:rPr>
        <w:t xml:space="preserve">данного вида </w:t>
      </w:r>
      <w:r w:rsidR="00665A32" w:rsidRPr="00665A32">
        <w:rPr>
          <w:bCs/>
          <w:szCs w:val="28"/>
        </w:rPr>
        <w:t xml:space="preserve">субсидий на территории </w:t>
      </w:r>
      <w:r w:rsidR="00EE05F7">
        <w:rPr>
          <w:bCs/>
          <w:szCs w:val="28"/>
        </w:rPr>
        <w:t>муниципального образования Мостовский район</w:t>
      </w:r>
      <w:r w:rsidR="00665A32" w:rsidRPr="00665A32">
        <w:rPr>
          <w:bCs/>
          <w:szCs w:val="28"/>
        </w:rPr>
        <w:t xml:space="preserve">. </w:t>
      </w:r>
    </w:p>
    <w:p w:rsidR="00312764" w:rsidRDefault="00665A32" w:rsidP="00665A32">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8"/>
          <w:szCs w:val="28"/>
          <w:lang w:eastAsia="ru-RU"/>
        </w:rPr>
      </w:pPr>
      <w:r w:rsidRPr="00665A32">
        <w:rPr>
          <w:rFonts w:ascii="Times New Roman" w:eastAsia="Times New Roman" w:hAnsi="Times New Roman" w:cs="Times New Roman"/>
          <w:color w:val="000000"/>
          <w:sz w:val="28"/>
          <w:szCs w:val="28"/>
          <w:lang w:eastAsia="ru-RU"/>
        </w:rPr>
        <w:t>2. Получателями субсидий на возмещение части затрат на уплату процентов по кредитам, полученным в российских кредитных организациях, а также по займам, полученным в сельскохозяйственных кредитных потребительских кооперативах (далее </w:t>
      </w:r>
      <w:r w:rsidRPr="00665A32">
        <w:rPr>
          <w:rFonts w:ascii="Times New Roman" w:eastAsia="Times New Roman" w:hAnsi="Times New Roman" w:cs="Times New Roman"/>
          <w:color w:val="000000"/>
          <w:sz w:val="28"/>
          <w:szCs w:val="28"/>
          <w:lang w:eastAsia="ru-RU"/>
        </w:rPr>
        <w:noBreakHyphen/>
        <w:t> субсидии) являются</w:t>
      </w:r>
      <w:r w:rsidR="00312764">
        <w:rPr>
          <w:rFonts w:ascii="Times New Roman" w:eastAsia="Times New Roman" w:hAnsi="Times New Roman" w:cs="Times New Roman"/>
          <w:color w:val="000000"/>
          <w:sz w:val="28"/>
          <w:szCs w:val="28"/>
          <w:lang w:eastAsia="ru-RU"/>
        </w:rPr>
        <w:t>:</w:t>
      </w:r>
    </w:p>
    <w:p w:rsidR="00312764" w:rsidRDefault="00312764" w:rsidP="00665A32">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665A32">
        <w:rPr>
          <w:rFonts w:ascii="Times New Roman" w:eastAsia="Times New Roman" w:hAnsi="Times New Roman" w:cs="Times New Roman"/>
          <w:color w:val="000000"/>
          <w:sz w:val="28"/>
          <w:szCs w:val="28"/>
          <w:lang w:eastAsia="ru-RU"/>
        </w:rPr>
        <w:t xml:space="preserve">граждане, проживающие на территории </w:t>
      </w:r>
      <w:r w:rsidRPr="00017BDC">
        <w:rPr>
          <w:rFonts w:ascii="Times New Roman" w:hAnsi="Times New Roman" w:cs="Times New Roman"/>
          <w:color w:val="000000"/>
          <w:sz w:val="28"/>
          <w:szCs w:val="28"/>
        </w:rPr>
        <w:t>муниципального образования Мостовский район</w:t>
      </w:r>
      <w:r w:rsidRPr="00017BDC">
        <w:rPr>
          <w:rFonts w:ascii="Times New Roman" w:eastAsia="Times New Roman" w:hAnsi="Times New Roman" w:cs="Times New Roman"/>
          <w:color w:val="000000"/>
          <w:sz w:val="28"/>
          <w:szCs w:val="28"/>
          <w:lang w:eastAsia="ru-RU"/>
        </w:rPr>
        <w:t xml:space="preserve"> и ведущие личное подсобное хозяйство в соответствии с действующим законодательством (далее </w:t>
      </w:r>
      <w:r w:rsidRPr="00017BDC">
        <w:rPr>
          <w:rFonts w:ascii="Times New Roman" w:eastAsia="Times New Roman" w:hAnsi="Times New Roman" w:cs="Times New Roman"/>
          <w:b/>
          <w:sz w:val="28"/>
          <w:szCs w:val="28"/>
          <w:lang w:eastAsia="ru-RU"/>
        </w:rPr>
        <w:t>–</w:t>
      </w:r>
      <w:r w:rsidRPr="00017BDC">
        <w:rPr>
          <w:rFonts w:ascii="Times New Roman" w:eastAsia="Times New Roman" w:hAnsi="Times New Roman" w:cs="Times New Roman"/>
          <w:color w:val="000000"/>
          <w:sz w:val="28"/>
          <w:szCs w:val="28"/>
          <w:lang w:eastAsia="ru-RU"/>
        </w:rPr>
        <w:t xml:space="preserve"> заемщики)</w:t>
      </w:r>
      <w:r>
        <w:rPr>
          <w:rFonts w:ascii="Times New Roman" w:eastAsia="Times New Roman" w:hAnsi="Times New Roman" w:cs="Times New Roman"/>
          <w:color w:val="000000"/>
          <w:sz w:val="28"/>
          <w:szCs w:val="28"/>
          <w:lang w:eastAsia="ru-RU"/>
        </w:rPr>
        <w:t>;</w:t>
      </w:r>
    </w:p>
    <w:p w:rsidR="00312764" w:rsidRDefault="00312764" w:rsidP="00665A32">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665A32" w:rsidRPr="00665A32">
        <w:rPr>
          <w:rFonts w:ascii="Times New Roman" w:eastAsia="Times New Roman" w:hAnsi="Times New Roman" w:cs="Times New Roman"/>
          <w:color w:val="000000"/>
          <w:sz w:val="28"/>
          <w:szCs w:val="28"/>
          <w:lang w:eastAsia="ru-RU"/>
        </w:rPr>
        <w:t xml:space="preserve"> крестьянские (фермерские) хозяйства</w:t>
      </w:r>
      <w:r>
        <w:rPr>
          <w:rFonts w:ascii="Times New Roman" w:eastAsia="Times New Roman" w:hAnsi="Times New Roman" w:cs="Times New Roman"/>
          <w:color w:val="000000"/>
          <w:sz w:val="28"/>
          <w:szCs w:val="28"/>
          <w:lang w:eastAsia="ru-RU"/>
        </w:rPr>
        <w:t>,</w:t>
      </w:r>
      <w:r w:rsidRPr="00312764">
        <w:rPr>
          <w:rFonts w:ascii="Times New Roman" w:eastAsia="Times New Roman" w:hAnsi="Times New Roman" w:cs="Times New Roman"/>
          <w:sz w:val="28"/>
          <w:szCs w:val="28"/>
          <w:lang w:eastAsia="ru-RU"/>
        </w:rPr>
        <w:t xml:space="preserve"> </w:t>
      </w:r>
      <w:r w:rsidRPr="00554D50">
        <w:rPr>
          <w:rFonts w:ascii="Times New Roman" w:eastAsia="Times New Roman" w:hAnsi="Times New Roman" w:cs="Times New Roman"/>
          <w:sz w:val="28"/>
          <w:szCs w:val="28"/>
          <w:lang w:eastAsia="ru-RU"/>
        </w:rPr>
        <w:t>зарегистрированные и осуществляющие деятельность в области производства сельскохозяйственной продукции на территории Краснодарского края</w:t>
      </w:r>
      <w:r>
        <w:rPr>
          <w:rFonts w:ascii="Times New Roman" w:eastAsia="Times New Roman" w:hAnsi="Times New Roman" w:cs="Times New Roman"/>
          <w:sz w:val="28"/>
          <w:szCs w:val="28"/>
          <w:lang w:eastAsia="ru-RU"/>
        </w:rPr>
        <w:t>;</w:t>
      </w:r>
      <w:r w:rsidR="00665A32" w:rsidRPr="00665A32">
        <w:rPr>
          <w:rFonts w:ascii="Times New Roman" w:eastAsia="Times New Roman" w:hAnsi="Times New Roman" w:cs="Times New Roman"/>
          <w:color w:val="000000"/>
          <w:sz w:val="28"/>
          <w:szCs w:val="28"/>
          <w:lang w:eastAsia="ru-RU"/>
        </w:rPr>
        <w:t xml:space="preserve"> </w:t>
      </w:r>
    </w:p>
    <w:p w:rsidR="00312764" w:rsidRDefault="00312764" w:rsidP="00665A32">
      <w:pPr>
        <w:autoSpaceDE w:val="0"/>
        <w:autoSpaceDN w:val="0"/>
        <w:adjustRightInd w:val="0"/>
        <w:spacing w:after="0" w:line="240" w:lineRule="auto"/>
        <w:ind w:firstLine="720"/>
        <w:jc w:val="both"/>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65A32" w:rsidRPr="00665A32">
        <w:rPr>
          <w:rFonts w:ascii="Times New Roman" w:eastAsia="Times New Roman" w:hAnsi="Times New Roman" w:cs="Times New Roman"/>
          <w:color w:val="000000"/>
          <w:sz w:val="28"/>
          <w:szCs w:val="28"/>
          <w:lang w:eastAsia="ru-RU"/>
        </w:rPr>
        <w:t>сельскохозяйственные потребительские кооперативы</w:t>
      </w:r>
      <w:r>
        <w:rPr>
          <w:rFonts w:ascii="Times New Roman" w:eastAsia="Times New Roman" w:hAnsi="Times New Roman" w:cs="Times New Roman"/>
          <w:color w:val="000000"/>
          <w:sz w:val="28"/>
          <w:szCs w:val="28"/>
          <w:lang w:eastAsia="ru-RU"/>
        </w:rPr>
        <w:t>,</w:t>
      </w:r>
      <w:r w:rsidRPr="00312764">
        <w:rPr>
          <w:rFonts w:ascii="Times New Roman" w:hAnsi="Times New Roman" w:cs="Times New Roman"/>
          <w:sz w:val="28"/>
          <w:szCs w:val="28"/>
        </w:rPr>
        <w:t xml:space="preserve"> </w:t>
      </w:r>
      <w:r>
        <w:rPr>
          <w:rFonts w:ascii="Times New Roman" w:hAnsi="Times New Roman" w:cs="Times New Roman"/>
          <w:sz w:val="28"/>
          <w:szCs w:val="28"/>
        </w:rPr>
        <w:t xml:space="preserve">обратившиеся в </w:t>
      </w:r>
      <w:r w:rsidRPr="001B6E0C">
        <w:rPr>
          <w:rFonts w:ascii="Times New Roman" w:hAnsi="Times New Roman" w:cs="Times New Roman"/>
          <w:color w:val="000000"/>
          <w:sz w:val="28"/>
          <w:szCs w:val="28"/>
        </w:rPr>
        <w:t>орган</w:t>
      </w:r>
      <w:r>
        <w:rPr>
          <w:rFonts w:ascii="Times New Roman" w:hAnsi="Times New Roman" w:cs="Times New Roman"/>
          <w:color w:val="000000"/>
          <w:sz w:val="28"/>
          <w:szCs w:val="28"/>
        </w:rPr>
        <w:t>ы</w:t>
      </w:r>
      <w:r w:rsidRPr="001B6E0C">
        <w:rPr>
          <w:rFonts w:ascii="Times New Roman" w:hAnsi="Times New Roman" w:cs="Times New Roman"/>
          <w:color w:val="000000"/>
          <w:sz w:val="28"/>
          <w:szCs w:val="28"/>
        </w:rPr>
        <w:t xml:space="preserve"> местного самоуправления муниципальных районов и городских округов Краснодарского края</w:t>
      </w:r>
      <w:r>
        <w:rPr>
          <w:rFonts w:ascii="Times New Roman" w:hAnsi="Times New Roman" w:cs="Times New Roman"/>
          <w:color w:val="000000"/>
          <w:sz w:val="28"/>
          <w:szCs w:val="28"/>
        </w:rPr>
        <w:t>.</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2.1. Предоставление субсидий заемщикам осуществляется при соблюдении следующих условий:</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1) регистрация и осуществление производственной деятельности на территории Краснодарского края;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отсутствие задолженности по уплате налогов, сборов, пеней, штрафов по состоянию на дату не ранее тридцати дней до даты регистрации заявления о предоставлении субсидии (кроме граждан, ведущих личное подсобное 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3) заключение с кредитными организациями кредитного договора (договора займа);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4) выполнение заявителем обязательств по погашению основного долга и уплаты начисленных процентов. Субсидии не предоставляются за период, в котором допущено несоблюдение установленных условиями кредитного договора (договора займа) сроков погашения основного долга и начисленных процентов, а также на уплату процентов, начисленных и уплаченных вследствие нарушения обязательств по погашению основного долга и уплаты начисленных процентов;</w:t>
      </w:r>
    </w:p>
    <w:p w:rsidR="00312764" w:rsidRPr="00E71FB3" w:rsidRDefault="00F23688" w:rsidP="0060393C">
      <w:pPr>
        <w:pStyle w:val="a9"/>
        <w:ind w:firstLine="540"/>
        <w:rPr>
          <w:szCs w:val="28"/>
        </w:rPr>
      </w:pPr>
      <w:r w:rsidRPr="00175022">
        <w:rPr>
          <w:szCs w:val="28"/>
        </w:rPr>
        <w:t>5)</w:t>
      </w:r>
      <w:r w:rsidRPr="00F23688">
        <w:rPr>
          <w:szCs w:val="28"/>
        </w:rPr>
        <w:t xml:space="preserve"> </w:t>
      </w:r>
      <w:r w:rsidR="00F1708E" w:rsidRPr="00F23688">
        <w:rPr>
          <w:szCs w:val="28"/>
        </w:rPr>
        <w:t>наличие соглашения о предоставлении субсидии</w:t>
      </w:r>
      <w:r w:rsidR="00F1708E">
        <w:rPr>
          <w:szCs w:val="28"/>
        </w:rPr>
        <w:t xml:space="preserve"> </w:t>
      </w:r>
      <w:r w:rsidR="00F1708E" w:rsidRPr="00970957">
        <w:rPr>
          <w:szCs w:val="28"/>
        </w:rPr>
        <w:t>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w:t>
      </w:r>
      <w:r w:rsidR="00F1708E" w:rsidRPr="00F23688">
        <w:rPr>
          <w:szCs w:val="28"/>
        </w:rPr>
        <w:t xml:space="preserve">, заключенного между заемщиком и уполномоченным органом, обязательным условием которого является согласие заемщика на </w:t>
      </w:r>
      <w:r w:rsidR="00F1708E" w:rsidRPr="00F23688">
        <w:rPr>
          <w:szCs w:val="28"/>
        </w:rPr>
        <w:lastRenderedPageBreak/>
        <w:t xml:space="preserve">осуществление уполномоченным органом и органами государственного финансового контроля проверок соблюдения им условий, целей и порядка предоставления субсидий по форме согласно </w:t>
      </w:r>
      <w:hyperlink r:id="rId7" w:history="1">
        <w:r w:rsidR="00F1708E" w:rsidRPr="003A72A4">
          <w:rPr>
            <w:szCs w:val="28"/>
          </w:rPr>
          <w:t>приложени</w:t>
        </w:r>
        <w:r w:rsidR="00312764">
          <w:rPr>
            <w:szCs w:val="28"/>
          </w:rPr>
          <w:t>ю</w:t>
        </w:r>
        <w:r w:rsidR="00F1708E">
          <w:rPr>
            <w:szCs w:val="28"/>
          </w:rPr>
          <w:t xml:space="preserve"> </w:t>
        </w:r>
        <w:r w:rsidR="00F1708E" w:rsidRPr="003A72A4">
          <w:rPr>
            <w:szCs w:val="28"/>
          </w:rPr>
          <w:t>№ 1</w:t>
        </w:r>
      </w:hyperlink>
      <w:r w:rsidR="00866636">
        <w:rPr>
          <w:szCs w:val="28"/>
        </w:rPr>
        <w:t>0</w:t>
      </w:r>
      <w:r w:rsidR="00F1708E">
        <w:rPr>
          <w:szCs w:val="28"/>
        </w:rPr>
        <w:t xml:space="preserve"> к </w:t>
      </w:r>
      <w:r w:rsidR="00021FD7">
        <w:rPr>
          <w:szCs w:val="28"/>
        </w:rPr>
        <w:t>А</w:t>
      </w:r>
      <w:r w:rsidR="00312764" w:rsidRPr="00312764">
        <w:rPr>
          <w:szCs w:val="28"/>
        </w:rPr>
        <w:t>дминистративно</w:t>
      </w:r>
      <w:r w:rsidR="00312764">
        <w:rPr>
          <w:szCs w:val="28"/>
        </w:rPr>
        <w:t>му</w:t>
      </w:r>
      <w:r w:rsidR="00312764" w:rsidRPr="00312764">
        <w:rPr>
          <w:szCs w:val="28"/>
        </w:rPr>
        <w:t xml:space="preserve"> регламент</w:t>
      </w:r>
      <w:r w:rsidR="00312764">
        <w:rPr>
          <w:szCs w:val="28"/>
        </w:rPr>
        <w:t xml:space="preserve">у </w:t>
      </w:r>
      <w:r w:rsidR="00312764" w:rsidRPr="00312764">
        <w:rPr>
          <w:color w:val="000000"/>
          <w:szCs w:val="28"/>
        </w:rPr>
        <w:t>предоставления органами местного самоуправления муниципальных</w:t>
      </w:r>
      <w:r w:rsidR="00312764">
        <w:rPr>
          <w:color w:val="000000"/>
          <w:szCs w:val="28"/>
        </w:rPr>
        <w:t xml:space="preserve"> </w:t>
      </w:r>
      <w:r w:rsidR="00312764" w:rsidRPr="00312764">
        <w:rPr>
          <w:color w:val="000000"/>
          <w:szCs w:val="28"/>
        </w:rPr>
        <w:t xml:space="preserve">районов и городских округов Краснодарского края государственной услуги по предоставлению субсидий </w:t>
      </w:r>
      <w:r w:rsidR="00312764" w:rsidRPr="00312764">
        <w:rPr>
          <w:bCs/>
          <w:color w:val="000000"/>
          <w:szCs w:val="28"/>
        </w:rPr>
        <w:t>малым формам хозяйствования</w:t>
      </w:r>
      <w:r w:rsidR="00312764">
        <w:rPr>
          <w:bCs/>
          <w:color w:val="000000"/>
          <w:szCs w:val="28"/>
        </w:rPr>
        <w:t xml:space="preserve"> </w:t>
      </w:r>
      <w:r w:rsidR="00312764" w:rsidRPr="00312764">
        <w:rPr>
          <w:bCs/>
          <w:color w:val="000000"/>
          <w:szCs w:val="28"/>
        </w:rPr>
        <w:t>в АПК на возмещение части затрат на уплату процентов по</w:t>
      </w:r>
      <w:r w:rsidR="0060393C">
        <w:rPr>
          <w:bCs/>
          <w:color w:val="000000"/>
          <w:szCs w:val="28"/>
        </w:rPr>
        <w:t xml:space="preserve"> </w:t>
      </w:r>
      <w:r w:rsidR="00312764" w:rsidRPr="00312764">
        <w:rPr>
          <w:bCs/>
          <w:color w:val="000000"/>
          <w:szCs w:val="28"/>
        </w:rPr>
        <w:t>кредитам, полученным в российских кредитных организациях, и займам, полученным в сельскохозяйственных кредитных потребительских кооперативах</w:t>
      </w:r>
      <w:r w:rsidR="00021FD7">
        <w:rPr>
          <w:bCs/>
          <w:color w:val="000000"/>
          <w:szCs w:val="28"/>
        </w:rPr>
        <w:t>, утвержденному приказом министерства сельского и перерабатывающей промышленности Краснодарского края</w:t>
      </w:r>
      <w:r w:rsidR="00312764" w:rsidRPr="00F1708E">
        <w:rPr>
          <w:color w:val="000000"/>
          <w:szCs w:val="28"/>
        </w:rPr>
        <w:t xml:space="preserve"> </w:t>
      </w:r>
      <w:r w:rsidR="00F864AE" w:rsidRPr="00F1708E">
        <w:rPr>
          <w:color w:val="000000"/>
          <w:szCs w:val="28"/>
        </w:rPr>
        <w:t xml:space="preserve">(далее – </w:t>
      </w:r>
      <w:r w:rsidR="00DA23A6">
        <w:rPr>
          <w:color w:val="000000"/>
          <w:szCs w:val="28"/>
        </w:rPr>
        <w:t>А</w:t>
      </w:r>
      <w:r w:rsidR="00312764">
        <w:rPr>
          <w:color w:val="000000"/>
          <w:szCs w:val="28"/>
        </w:rPr>
        <w:t>дминистративный регламент</w:t>
      </w:r>
      <w:r w:rsidR="00F864AE" w:rsidRPr="00F1708E">
        <w:rPr>
          <w:color w:val="000000"/>
          <w:szCs w:val="28"/>
        </w:rPr>
        <w:t>)</w:t>
      </w:r>
      <w:r w:rsidR="005F5364" w:rsidRPr="00F1708E">
        <w:rPr>
          <w:bCs/>
          <w:color w:val="000000"/>
          <w:szCs w:val="28"/>
        </w:rPr>
        <w:t xml:space="preserve">, </w:t>
      </w:r>
      <w:r w:rsidR="00312764" w:rsidRPr="00E71FB3">
        <w:rPr>
          <w:szCs w:val="28"/>
        </w:rPr>
        <w:t>обязательными условиями которого являются:</w:t>
      </w:r>
    </w:p>
    <w:p w:rsidR="0060393C" w:rsidRDefault="00312764" w:rsidP="0060393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71FB3">
        <w:rPr>
          <w:rFonts w:ascii="Times New Roman" w:eastAsia="Times New Roman" w:hAnsi="Times New Roman" w:cs="Times New Roman"/>
          <w:sz w:val="28"/>
          <w:szCs w:val="28"/>
          <w:lang w:eastAsia="ru-RU"/>
        </w:rPr>
        <w:t>согласие заявителя на осуществление уполномоченным органом и органами государственного финансового контроля проверок соблюдения им условий, целей и порядка предоставления субсидий;</w:t>
      </w:r>
    </w:p>
    <w:p w:rsidR="00312764" w:rsidRDefault="00312764" w:rsidP="0060393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71FB3">
        <w:rPr>
          <w:rFonts w:ascii="Times New Roman" w:eastAsia="Times New Roman" w:hAnsi="Times New Roman" w:cs="Times New Roman"/>
          <w:sz w:val="28"/>
          <w:szCs w:val="28"/>
          <w:lang w:eastAsia="ru-RU"/>
        </w:rPr>
        <w:t>запрет юридическим лицам на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субсидий</w:t>
      </w:r>
      <w:r w:rsidRPr="00F25990">
        <w:rPr>
          <w:rFonts w:ascii="Times New Roman" w:eastAsia="Times New Roman" w:hAnsi="Times New Roman" w:cs="Times New Roman"/>
          <w:sz w:val="28"/>
          <w:szCs w:val="28"/>
          <w:lang w:eastAsia="ru-RU"/>
        </w:rPr>
        <w:t>.</w:t>
      </w:r>
    </w:p>
    <w:p w:rsidR="00B37C72" w:rsidRDefault="0060393C" w:rsidP="0060393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688" w:rsidRPr="00F23688">
        <w:rPr>
          <w:rFonts w:ascii="Times New Roman" w:hAnsi="Times New Roman" w:cs="Times New Roman"/>
          <w:sz w:val="28"/>
          <w:szCs w:val="28"/>
        </w:rPr>
        <w:t xml:space="preserve">3. Распорядителем средств (субвенций), полученных из краевого бюджета на возмещение части затрат на уплату процентов по кредитам и займам, полученным заемщиками, </w:t>
      </w:r>
      <w:r w:rsidR="00F23688" w:rsidRPr="00B37C72">
        <w:rPr>
          <w:rFonts w:ascii="Times New Roman" w:hAnsi="Times New Roman" w:cs="Times New Roman"/>
          <w:sz w:val="28"/>
          <w:szCs w:val="28"/>
        </w:rPr>
        <w:t xml:space="preserve">является </w:t>
      </w:r>
      <w:bookmarkStart w:id="0" w:name="Par33"/>
      <w:bookmarkEnd w:id="0"/>
      <w:r w:rsidR="00B37C72" w:rsidRPr="00B37C72">
        <w:rPr>
          <w:rFonts w:ascii="Times New Roman" w:hAnsi="Times New Roman" w:cs="Times New Roman"/>
          <w:color w:val="000000"/>
          <w:sz w:val="28"/>
          <w:szCs w:val="28"/>
        </w:rPr>
        <w:t>администрация муниципального образования Мостовский район (далее – Уполномоченный орган)</w:t>
      </w:r>
      <w:r w:rsidR="00B37C72">
        <w:rPr>
          <w:rFonts w:ascii="Times New Roman" w:hAnsi="Times New Roman" w:cs="Times New Roman"/>
          <w:sz w:val="28"/>
          <w:szCs w:val="28"/>
        </w:rPr>
        <w:t>.</w:t>
      </w:r>
    </w:p>
    <w:p w:rsidR="00F23688" w:rsidRPr="002837AF" w:rsidRDefault="0060393C">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688" w:rsidRPr="00F23688">
        <w:rPr>
          <w:rFonts w:ascii="Times New Roman" w:hAnsi="Times New Roman" w:cs="Times New Roman"/>
          <w:sz w:val="28"/>
          <w:szCs w:val="28"/>
        </w:rPr>
        <w:t>4</w:t>
      </w:r>
      <w:r w:rsidR="00F23688" w:rsidRPr="002837AF">
        <w:rPr>
          <w:rFonts w:ascii="Times New Roman" w:hAnsi="Times New Roman" w:cs="Times New Roman"/>
          <w:sz w:val="28"/>
          <w:szCs w:val="28"/>
        </w:rPr>
        <w:t xml:space="preserve">. В сфере финансовой государственной поддержки крестьянских (фермерских) хозяйств, личных подсобных хозяйств и сельскохозяйственных потребительских кооперативов </w:t>
      </w:r>
      <w:r w:rsidR="00B37C72" w:rsidRPr="002837AF">
        <w:rPr>
          <w:rFonts w:ascii="Times New Roman" w:hAnsi="Times New Roman" w:cs="Times New Roman"/>
          <w:sz w:val="28"/>
          <w:szCs w:val="28"/>
        </w:rPr>
        <w:t>Уполномоченный орган</w:t>
      </w:r>
      <w:r w:rsidR="00F23688" w:rsidRPr="002837AF">
        <w:rPr>
          <w:rFonts w:ascii="Times New Roman" w:hAnsi="Times New Roman" w:cs="Times New Roman"/>
          <w:sz w:val="28"/>
          <w:szCs w:val="28"/>
        </w:rPr>
        <w:t xml:space="preserve"> вправе расходовать субвенции на предоставление субсидий на возмещение части затрат на уплату процентов по кредитам и займам, предусмотренным </w:t>
      </w:r>
      <w:hyperlink r:id="rId8" w:history="1">
        <w:r w:rsidR="00F23688" w:rsidRPr="002837AF">
          <w:rPr>
            <w:rFonts w:ascii="Times New Roman" w:hAnsi="Times New Roman" w:cs="Times New Roman"/>
            <w:color w:val="000000" w:themeColor="text1"/>
            <w:sz w:val="28"/>
            <w:szCs w:val="28"/>
          </w:rPr>
          <w:t xml:space="preserve">подпунктами </w:t>
        </w:r>
        <w:r w:rsidR="002A552A" w:rsidRPr="002837AF">
          <w:rPr>
            <w:rFonts w:ascii="Times New Roman" w:hAnsi="Times New Roman" w:cs="Times New Roman"/>
            <w:color w:val="000000" w:themeColor="text1"/>
            <w:sz w:val="28"/>
            <w:szCs w:val="28"/>
          </w:rPr>
          <w:t>«</w:t>
        </w:r>
        <w:r w:rsidR="00F23688" w:rsidRPr="002837AF">
          <w:rPr>
            <w:rFonts w:ascii="Times New Roman" w:hAnsi="Times New Roman" w:cs="Times New Roman"/>
            <w:color w:val="000000" w:themeColor="text1"/>
            <w:sz w:val="28"/>
            <w:szCs w:val="28"/>
          </w:rPr>
          <w:t>е</w:t>
        </w:r>
      </w:hyperlink>
      <w:r w:rsidR="002A552A" w:rsidRPr="002837AF">
        <w:rPr>
          <w:rFonts w:ascii="Times New Roman" w:hAnsi="Times New Roman" w:cs="Times New Roman"/>
          <w:color w:val="000000" w:themeColor="text1"/>
          <w:sz w:val="28"/>
          <w:szCs w:val="28"/>
        </w:rPr>
        <w:t>»</w:t>
      </w:r>
      <w:r w:rsidR="00F23688" w:rsidRPr="002837AF">
        <w:rPr>
          <w:rFonts w:ascii="Times New Roman" w:hAnsi="Times New Roman" w:cs="Times New Roman"/>
          <w:color w:val="000000" w:themeColor="text1"/>
          <w:sz w:val="28"/>
          <w:szCs w:val="28"/>
        </w:rPr>
        <w:t xml:space="preserve"> и </w:t>
      </w:r>
      <w:hyperlink r:id="rId9" w:history="1">
        <w:r w:rsidR="002A552A" w:rsidRPr="002837AF">
          <w:rPr>
            <w:rFonts w:ascii="Times New Roman" w:hAnsi="Times New Roman" w:cs="Times New Roman"/>
            <w:color w:val="000000" w:themeColor="text1"/>
            <w:sz w:val="28"/>
            <w:szCs w:val="28"/>
          </w:rPr>
          <w:t>«</w:t>
        </w:r>
        <w:r w:rsidR="00F23688" w:rsidRPr="002837AF">
          <w:rPr>
            <w:rFonts w:ascii="Times New Roman" w:hAnsi="Times New Roman" w:cs="Times New Roman"/>
            <w:color w:val="000000" w:themeColor="text1"/>
            <w:sz w:val="28"/>
            <w:szCs w:val="28"/>
          </w:rPr>
          <w:t>ж</w:t>
        </w:r>
        <w:r w:rsidR="002A552A" w:rsidRPr="002837AF">
          <w:rPr>
            <w:rFonts w:ascii="Times New Roman" w:hAnsi="Times New Roman" w:cs="Times New Roman"/>
            <w:color w:val="000000" w:themeColor="text1"/>
            <w:sz w:val="28"/>
            <w:szCs w:val="28"/>
          </w:rPr>
          <w:t>»</w:t>
        </w:r>
        <w:r w:rsidR="00F23688" w:rsidRPr="002837AF">
          <w:rPr>
            <w:rFonts w:ascii="Times New Roman" w:hAnsi="Times New Roman" w:cs="Times New Roman"/>
            <w:color w:val="000000" w:themeColor="text1"/>
            <w:sz w:val="28"/>
            <w:szCs w:val="28"/>
          </w:rPr>
          <w:t xml:space="preserve"> пункта 2</w:t>
        </w:r>
      </w:hyperlink>
      <w:r w:rsidR="00F23688" w:rsidRPr="002837AF">
        <w:rPr>
          <w:rFonts w:ascii="Times New Roman" w:hAnsi="Times New Roman" w:cs="Times New Roman"/>
          <w:sz w:val="28"/>
          <w:szCs w:val="28"/>
        </w:rPr>
        <w:t xml:space="preserve"> Правил распределения и предоставления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утвержденных Постановлением Правительства Российской Федерации 28</w:t>
      </w:r>
      <w:r w:rsidR="00F1708E" w:rsidRPr="002837AF">
        <w:rPr>
          <w:rFonts w:ascii="Times New Roman" w:hAnsi="Times New Roman" w:cs="Times New Roman"/>
          <w:sz w:val="28"/>
          <w:szCs w:val="28"/>
        </w:rPr>
        <w:t xml:space="preserve"> декабря </w:t>
      </w:r>
      <w:r w:rsidR="00F23688" w:rsidRPr="002837AF">
        <w:rPr>
          <w:rFonts w:ascii="Times New Roman" w:hAnsi="Times New Roman" w:cs="Times New Roman"/>
          <w:sz w:val="28"/>
          <w:szCs w:val="28"/>
        </w:rPr>
        <w:t xml:space="preserve">2012 </w:t>
      </w:r>
      <w:r w:rsidR="00FC21B9" w:rsidRPr="002837AF">
        <w:rPr>
          <w:rFonts w:ascii="Times New Roman" w:hAnsi="Times New Roman" w:cs="Times New Roman"/>
          <w:sz w:val="28"/>
          <w:szCs w:val="28"/>
        </w:rPr>
        <w:t>№</w:t>
      </w:r>
      <w:r w:rsidR="00F23688" w:rsidRPr="002837AF">
        <w:rPr>
          <w:rFonts w:ascii="Times New Roman" w:hAnsi="Times New Roman" w:cs="Times New Roman"/>
          <w:sz w:val="28"/>
          <w:szCs w:val="28"/>
        </w:rPr>
        <w:t xml:space="preserve"> 1460.</w:t>
      </w:r>
    </w:p>
    <w:p w:rsidR="00695988" w:rsidRPr="002837AF" w:rsidRDefault="0060393C" w:rsidP="006959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837AF">
        <w:rPr>
          <w:rFonts w:ascii="Times New Roman" w:hAnsi="Times New Roman" w:cs="Times New Roman"/>
          <w:sz w:val="28"/>
          <w:szCs w:val="28"/>
        </w:rPr>
        <w:t xml:space="preserve">  </w:t>
      </w:r>
      <w:r w:rsidR="00695988" w:rsidRPr="002837AF">
        <w:rPr>
          <w:rFonts w:ascii="Times New Roman" w:hAnsi="Times New Roman" w:cs="Times New Roman"/>
          <w:sz w:val="28"/>
          <w:szCs w:val="28"/>
        </w:rPr>
        <w:t>В 201</w:t>
      </w:r>
      <w:r w:rsidR="00CF62C6" w:rsidRPr="002837AF">
        <w:rPr>
          <w:rFonts w:ascii="Times New Roman" w:hAnsi="Times New Roman" w:cs="Times New Roman"/>
          <w:sz w:val="28"/>
          <w:szCs w:val="28"/>
        </w:rPr>
        <w:t>6</w:t>
      </w:r>
      <w:r w:rsidR="00695988" w:rsidRPr="002837AF">
        <w:rPr>
          <w:rFonts w:ascii="Times New Roman" w:hAnsi="Times New Roman" w:cs="Times New Roman"/>
          <w:sz w:val="28"/>
          <w:szCs w:val="28"/>
        </w:rPr>
        <w:t xml:space="preserve"> году органы местного самоуправления </w:t>
      </w:r>
      <w:r w:rsidR="009A5AE2" w:rsidRPr="002837AF">
        <w:rPr>
          <w:rFonts w:ascii="Times New Roman" w:hAnsi="Times New Roman" w:cs="Times New Roman"/>
          <w:sz w:val="28"/>
          <w:szCs w:val="28"/>
        </w:rPr>
        <w:t xml:space="preserve">вправе </w:t>
      </w:r>
      <w:r w:rsidR="00695988" w:rsidRPr="002837AF">
        <w:rPr>
          <w:rFonts w:ascii="Times New Roman" w:hAnsi="Times New Roman" w:cs="Times New Roman"/>
          <w:sz w:val="28"/>
          <w:szCs w:val="28"/>
        </w:rPr>
        <w:t>расход</w:t>
      </w:r>
      <w:r w:rsidR="009A5AE2" w:rsidRPr="002837AF">
        <w:rPr>
          <w:rFonts w:ascii="Times New Roman" w:hAnsi="Times New Roman" w:cs="Times New Roman"/>
          <w:sz w:val="28"/>
          <w:szCs w:val="28"/>
        </w:rPr>
        <w:t>овать</w:t>
      </w:r>
      <w:r w:rsidR="00695988" w:rsidRPr="002837AF">
        <w:rPr>
          <w:rFonts w:ascii="Times New Roman" w:hAnsi="Times New Roman" w:cs="Times New Roman"/>
          <w:sz w:val="28"/>
          <w:szCs w:val="28"/>
        </w:rPr>
        <w:t xml:space="preserve"> субвенции на предоставление субсидий в соответствии с условиями, предусмотренными Правилами, в размерах, определённых подпунктом</w:t>
      </w:r>
      <w:r w:rsidR="007D7BA5" w:rsidRPr="002837AF">
        <w:rPr>
          <w:rFonts w:ascii="Times New Roman" w:hAnsi="Times New Roman" w:cs="Times New Roman"/>
          <w:sz w:val="28"/>
          <w:szCs w:val="28"/>
        </w:rPr>
        <w:t xml:space="preserve"> </w:t>
      </w:r>
      <w:r w:rsidR="00695988" w:rsidRPr="002837AF">
        <w:rPr>
          <w:rFonts w:ascii="Times New Roman" w:hAnsi="Times New Roman" w:cs="Times New Roman"/>
          <w:sz w:val="28"/>
          <w:szCs w:val="28"/>
        </w:rPr>
        <w:t xml:space="preserve">«в» пункта 6(1) и подпунктами «д» и «е» пунктов 6 и 7 Правил. </w:t>
      </w:r>
    </w:p>
    <w:p w:rsidR="00695988" w:rsidRDefault="00695988" w:rsidP="00695988">
      <w:pPr>
        <w:widowControl w:val="0"/>
        <w:autoSpaceDE w:val="0"/>
        <w:autoSpaceDN w:val="0"/>
        <w:adjustRightInd w:val="0"/>
        <w:spacing w:after="0" w:line="228" w:lineRule="auto"/>
        <w:ind w:firstLine="709"/>
        <w:jc w:val="both"/>
        <w:rPr>
          <w:rFonts w:ascii="Times New Roman" w:eastAsia="Times New Roman" w:hAnsi="Times New Roman" w:cs="Times New Roman"/>
          <w:bCs/>
          <w:sz w:val="28"/>
          <w:szCs w:val="28"/>
          <w:lang w:eastAsia="ru-RU"/>
        </w:rPr>
      </w:pPr>
      <w:r w:rsidRPr="002837AF">
        <w:rPr>
          <w:rFonts w:ascii="Times New Roman" w:eastAsia="Times New Roman" w:hAnsi="Times New Roman" w:cs="Times New Roman"/>
          <w:bCs/>
          <w:sz w:val="28"/>
          <w:szCs w:val="28"/>
          <w:lang w:eastAsia="ru-RU"/>
        </w:rPr>
        <w:t>Средства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не должны превышать фактические затраты заёмщика на уплату процентов по кредитам (займам).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lastRenderedPageBreak/>
        <w:t>Субсидии предоставляются заемщикам в целях возмещения части понесенных ими затрат на уплату процентов:</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 w:name="Par35"/>
      <w:bookmarkEnd w:id="1"/>
      <w:r w:rsidRPr="00F23688">
        <w:rPr>
          <w:rFonts w:ascii="Times New Roman" w:hAnsi="Times New Roman" w:cs="Times New Roman"/>
          <w:sz w:val="28"/>
          <w:szCs w:val="28"/>
        </w:rPr>
        <w:t>4.1. По кредитам (займам), полученным: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1) гражданами, ведущими личное подсобное хозяйство по кредитным договорам (займам), заключенным: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37"/>
      <w:bookmarkEnd w:id="2"/>
      <w:r w:rsidRPr="00F23688">
        <w:rPr>
          <w:rFonts w:ascii="Times New Roman" w:hAnsi="Times New Roman" w:cs="Times New Roman"/>
          <w:sz w:val="28"/>
          <w:szCs w:val="28"/>
        </w:rPr>
        <w:t>с 1 января 2005 года по 31 декабря 2012 года включительно на срок до 5 лет, - на приобретение сельскохозяйственной малогабаритной техники, тракторов мощностью до 100 лошадиных сил и агрегатируемых с ними сельскохозяйственных машин, грузоперевозящих автомобилей полной массой не более 3,5 тонны;</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38"/>
      <w:bookmarkEnd w:id="3"/>
      <w:r w:rsidRPr="00F23688">
        <w:rPr>
          <w:rFonts w:ascii="Times New Roman" w:hAnsi="Times New Roman" w:cs="Times New Roman"/>
          <w:sz w:val="28"/>
          <w:szCs w:val="28"/>
        </w:rPr>
        <w:t>с 1 января 2005 года на срок до 5 лет, - на приобретение сельскохозяйственных животных, оборудования для животноводства и переработки сельскохозяйственной продукции, а также на ремонт, реконструкцию и строительство животноводческих помещений, приобретение газового оборудования и подключение к газовым сетям при условии, что общая сумма кредита (займа), полученного гражданином, ведущим личное подсобное хозяйство, в текущем году не превышает 700 тыс. рублей на одно 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4" w:name="Par39"/>
      <w:bookmarkEnd w:id="4"/>
      <w:r w:rsidRPr="00F23688">
        <w:rPr>
          <w:rFonts w:ascii="Times New Roman" w:hAnsi="Times New Roman" w:cs="Times New Roman"/>
          <w:sz w:val="28"/>
          <w:szCs w:val="28"/>
        </w:rPr>
        <w:t>с 1 января 2007 года 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в том числе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гражданином, ведущим личное подсобное хозяйство, в текущем году не превышает 300 тыс. рублей на одно 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2010 года по 31 декабря 2012 года включительно на срок до 5 лет, - на приобретение машин, установок и аппаратов дождевальных и поливных, насосных станций в соответствии с перечнем, утверждаемым Министерством сельского хозяйства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крестьянскими (фермерскими) хозяйствами по кредитным договорам (договорам займа), заключенным: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с 1 января 2005 года по 31 декабря 2012 года включительно на срок до 8 лет, - на приобретение сельскохозяйственной техники и оборудования, в том числе тракторов и агрегатируемых с ними сельскохозяйственных машин, оборудования, используемого для животноводства, птицеводства, </w:t>
      </w:r>
      <w:r w:rsidRPr="00F23688">
        <w:rPr>
          <w:rFonts w:ascii="Times New Roman" w:hAnsi="Times New Roman" w:cs="Times New Roman"/>
          <w:sz w:val="28"/>
          <w:szCs w:val="28"/>
        </w:rPr>
        <w:lastRenderedPageBreak/>
        <w:t>кормопроизводства, машин, установок и аппаратов дождевальных и поливных, насосных станций, оборудования для перевода грузовых автомобилей, тракторов и сельскохозяйственных машин на газомоторное топливо;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2005 года на срок до 8 лет, - на хранение и переработку сельскохозяйственной продукции, приобретение племенных сельскохозяйственных животных,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кормопроизводства и объектов по переработке льна и льноволокна, строительство и реконструкцию прививочных комплексов для многолетних насаждений и закладку многолетних насаждений и виноградников, включая строительство и реконструкцию прививочных комплексов, при условии, что общая сумма кредита (займа), полученного в текущем году, не превышает 10 млн. рублей на одно 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2007 года 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приобретение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кредита (займа), полученного в текущем году, не превышает 5 млн. рублей на одно 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3) сельскохозяйственными потребительскими кооперативами по кредитным договорам (займам), заключенным: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2005 года по 31 декабря 2012 года включительно 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племенного молодняка и стад птиц, тракторов и агрегатируемых с ними сельскохозяйственных машин, оборудования для животноводства, птицеводства, кормопроизводства, оборудования для перевода грузовых автомобилей, тракторов и сельскохозяйственных машин на газомоторное топливо;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с 1 января 2005 года на срок до 8 лет, - на приобретение специализированного технологического оборудования, холодильного оборудования, сельскохозяйственных животных, племенной продукции </w:t>
      </w:r>
      <w:r w:rsidRPr="00F23688">
        <w:rPr>
          <w:rFonts w:ascii="Times New Roman" w:hAnsi="Times New Roman" w:cs="Times New Roman"/>
          <w:sz w:val="28"/>
          <w:szCs w:val="28"/>
        </w:rPr>
        <w:lastRenderedPageBreak/>
        <w:t>(материала), в том числе для поставки их членам кооператива, на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кормопроизводства и объектов по переработке</w:t>
      </w:r>
      <w:r w:rsidR="007D7BA5">
        <w:rPr>
          <w:rFonts w:ascii="Times New Roman" w:hAnsi="Times New Roman" w:cs="Times New Roman"/>
          <w:sz w:val="28"/>
          <w:szCs w:val="28"/>
        </w:rPr>
        <w:t xml:space="preserve"> </w:t>
      </w:r>
      <w:r w:rsidRPr="00F23688">
        <w:rPr>
          <w:rFonts w:ascii="Times New Roman" w:hAnsi="Times New Roman" w:cs="Times New Roman"/>
          <w:sz w:val="28"/>
          <w:szCs w:val="28"/>
        </w:rPr>
        <w:t>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для многолетних насаждений, при условии, что общая сумма кредита (займа), полученного в текущем году, не превышает 40 млн. рублей на один кооператив;</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2007 года по 31 декабря 2012 года включительно на срок до 2 лет, - на приобретение запасных частей и материалов для ремонта сельскохозяйственной техники и оборудования, в том числе для поставки их членам кооператива;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2007 года на срок до 2 лет, - на приобретение материальных ресурсов для проведения сезонных работ, молодняка сельскохозяйственных животных, отечественного сельскохозяйственного сырья для первичной и промышленной переработки (с 2013 года - сельскохозяйственного сырья для первичной и промышленной переработки), на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кредита (займа), полученного в текущем году, не превышает 15 млн. рублей на один кооператив;</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 1 января 2008 года по 31 декабря 2012 года включительно на срок до 5 лет, - на развитие направлений, связанных с развитием туризма в сельской местности (сельский туризм), включая развитие народных промыслов, торговли в сельской местности, а также с бытовым и социально-культурным обслуживанием сельского населения, заготовкой и переработкой дикорастущих плодов, ягод, лекарственных растений и других пищевых и недревесных лесных ресурсов, в соответствии с перечнем, утверждаемым Министерством сельского хозяйства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5" w:name="Par53"/>
      <w:bookmarkEnd w:id="5"/>
      <w:r w:rsidRPr="00F23688">
        <w:rPr>
          <w:rFonts w:ascii="Times New Roman" w:hAnsi="Times New Roman" w:cs="Times New Roman"/>
          <w:sz w:val="28"/>
          <w:szCs w:val="28"/>
        </w:rPr>
        <w:t xml:space="preserve">4.2. По кредитам (займам), полученным на рефинансирование кредитов (займов), предусмотренных </w:t>
      </w:r>
      <w:hyperlink w:anchor="Par35" w:history="1">
        <w:r w:rsidRPr="00B37C72">
          <w:rPr>
            <w:rFonts w:ascii="Times New Roman" w:hAnsi="Times New Roman" w:cs="Times New Roman"/>
            <w:color w:val="000000" w:themeColor="text1"/>
            <w:sz w:val="28"/>
            <w:szCs w:val="28"/>
          </w:rPr>
          <w:t>подпунктом 4.1</w:t>
        </w:r>
      </w:hyperlink>
      <w:r w:rsidRPr="00F23688">
        <w:rPr>
          <w:rFonts w:ascii="Times New Roman" w:hAnsi="Times New Roman" w:cs="Times New Roman"/>
          <w:sz w:val="28"/>
          <w:szCs w:val="28"/>
        </w:rPr>
        <w:t xml:space="preserve"> настоящего пункта, при условии, что суммарный срок пользования кредитами (займами) не превышает сроки, указанные в этом подпункте.</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6" w:name="Par54"/>
      <w:bookmarkEnd w:id="6"/>
      <w:r w:rsidRPr="00F23688">
        <w:rPr>
          <w:rFonts w:ascii="Times New Roman" w:hAnsi="Times New Roman" w:cs="Times New Roman"/>
          <w:sz w:val="28"/>
          <w:szCs w:val="28"/>
        </w:rPr>
        <w:t>5. В случае подписания до 31 декабря 2012 года включительно соглашения о продлении срока пользования кредитами (займами) по кредитным договорам (договорам займа), заключенным: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с 1 января 2005 года по кредитам (займам), предусмотренным </w:t>
      </w:r>
      <w:hyperlink w:anchor="Par37" w:history="1">
        <w:r w:rsidRPr="00B37C72">
          <w:rPr>
            <w:rFonts w:ascii="Times New Roman" w:hAnsi="Times New Roman" w:cs="Times New Roman"/>
            <w:color w:val="000000" w:themeColor="text1"/>
            <w:sz w:val="28"/>
            <w:szCs w:val="28"/>
          </w:rPr>
          <w:t>абзацем третьим</w:t>
        </w:r>
      </w:hyperlink>
      <w:r w:rsidRPr="00B37C72">
        <w:rPr>
          <w:rFonts w:ascii="Times New Roman" w:hAnsi="Times New Roman" w:cs="Times New Roman"/>
          <w:color w:val="000000" w:themeColor="text1"/>
          <w:sz w:val="28"/>
          <w:szCs w:val="28"/>
        </w:rPr>
        <w:t xml:space="preserve"> и </w:t>
      </w:r>
      <w:hyperlink w:anchor="Par38" w:history="1">
        <w:r w:rsidRPr="00B37C72">
          <w:rPr>
            <w:rFonts w:ascii="Times New Roman" w:hAnsi="Times New Roman" w:cs="Times New Roman"/>
            <w:color w:val="000000" w:themeColor="text1"/>
            <w:sz w:val="28"/>
            <w:szCs w:val="28"/>
          </w:rPr>
          <w:t>четвертым подпункта 4.1 пункта 4</w:t>
        </w:r>
      </w:hyperlink>
      <w:r w:rsidRPr="00F23688">
        <w:rPr>
          <w:rFonts w:ascii="Times New Roman" w:hAnsi="Times New Roman" w:cs="Times New Roman"/>
          <w:sz w:val="28"/>
          <w:szCs w:val="28"/>
        </w:rPr>
        <w:t xml:space="preserve"> </w:t>
      </w:r>
      <w:r w:rsidR="00B37C72">
        <w:rPr>
          <w:rFonts w:ascii="Times New Roman" w:hAnsi="Times New Roman" w:cs="Times New Roman"/>
          <w:sz w:val="28"/>
          <w:szCs w:val="28"/>
        </w:rPr>
        <w:t>настоящего Порядка</w:t>
      </w:r>
      <w:r w:rsidRPr="00F23688">
        <w:rPr>
          <w:rFonts w:ascii="Times New Roman" w:hAnsi="Times New Roman" w:cs="Times New Roman"/>
          <w:sz w:val="28"/>
          <w:szCs w:val="28"/>
        </w:rPr>
        <w:t>, возмещение части затрат осуществляется по таким договорам с их продлением на срок, не превышающий 2 года;</w:t>
      </w:r>
    </w:p>
    <w:p w:rsidR="00F23688" w:rsidRPr="00F864AE" w:rsidRDefault="00F23688">
      <w:pPr>
        <w:widowControl w:val="0"/>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F23688">
        <w:rPr>
          <w:rFonts w:ascii="Times New Roman" w:hAnsi="Times New Roman" w:cs="Times New Roman"/>
          <w:sz w:val="28"/>
          <w:szCs w:val="28"/>
        </w:rPr>
        <w:lastRenderedPageBreak/>
        <w:t xml:space="preserve">с 1 января 2007 года по кредитам (займам), предусмотренным </w:t>
      </w:r>
      <w:hyperlink w:anchor="Par39" w:history="1">
        <w:r w:rsidRPr="00B37C72">
          <w:rPr>
            <w:rFonts w:ascii="Times New Roman" w:hAnsi="Times New Roman" w:cs="Times New Roman"/>
            <w:color w:val="000000" w:themeColor="text1"/>
            <w:sz w:val="28"/>
            <w:szCs w:val="28"/>
          </w:rPr>
          <w:t>абзацем пятым подпункта 4.1 пункта 4</w:t>
        </w:r>
      </w:hyperlink>
      <w:r w:rsidRPr="00B37C72">
        <w:rPr>
          <w:rFonts w:ascii="Times New Roman" w:hAnsi="Times New Roman" w:cs="Times New Roman"/>
          <w:color w:val="000000" w:themeColor="text1"/>
          <w:sz w:val="28"/>
          <w:szCs w:val="28"/>
        </w:rPr>
        <w:t xml:space="preserve"> </w:t>
      </w:r>
      <w:r w:rsidR="00B37C72">
        <w:rPr>
          <w:rFonts w:ascii="Times New Roman" w:hAnsi="Times New Roman" w:cs="Times New Roman"/>
          <w:sz w:val="28"/>
          <w:szCs w:val="28"/>
        </w:rPr>
        <w:t>настоящего Порядка</w:t>
      </w:r>
      <w:r w:rsidRPr="00F23688">
        <w:rPr>
          <w:rFonts w:ascii="Times New Roman" w:hAnsi="Times New Roman" w:cs="Times New Roman"/>
          <w:sz w:val="28"/>
          <w:szCs w:val="28"/>
        </w:rPr>
        <w:t xml:space="preserve">, возмещение части затрат осуществляется по таким договорам с их продлением на срок, не </w:t>
      </w:r>
      <w:r w:rsidRPr="00F864AE">
        <w:rPr>
          <w:rFonts w:ascii="Times New Roman" w:hAnsi="Times New Roman" w:cs="Times New Roman"/>
          <w:color w:val="000000" w:themeColor="text1"/>
          <w:sz w:val="28"/>
          <w:szCs w:val="28"/>
        </w:rPr>
        <w:t>превышающий 1 год.</w:t>
      </w:r>
    </w:p>
    <w:p w:rsidR="00F23688" w:rsidRPr="00121B45"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864AE">
        <w:rPr>
          <w:rFonts w:ascii="Times New Roman" w:hAnsi="Times New Roman" w:cs="Times New Roman"/>
          <w:color w:val="000000" w:themeColor="text1"/>
          <w:sz w:val="28"/>
          <w:szCs w:val="28"/>
        </w:rPr>
        <w:t xml:space="preserve">6. При определении предельного срока продления договора в соответствии с </w:t>
      </w:r>
      <w:hyperlink w:anchor="Par54" w:history="1">
        <w:r w:rsidRPr="00F864AE">
          <w:rPr>
            <w:rFonts w:ascii="Times New Roman" w:hAnsi="Times New Roman" w:cs="Times New Roman"/>
            <w:color w:val="000000" w:themeColor="text1"/>
            <w:sz w:val="28"/>
            <w:szCs w:val="28"/>
          </w:rPr>
          <w:t>пунктом 5</w:t>
        </w:r>
      </w:hyperlink>
      <w:r w:rsidRPr="00F864AE">
        <w:rPr>
          <w:rFonts w:ascii="Times New Roman" w:hAnsi="Times New Roman" w:cs="Times New Roman"/>
          <w:color w:val="000000" w:themeColor="text1"/>
          <w:sz w:val="28"/>
          <w:szCs w:val="28"/>
        </w:rPr>
        <w:t xml:space="preserve"> </w:t>
      </w:r>
      <w:r w:rsidR="00F864AE" w:rsidRPr="00F864AE">
        <w:rPr>
          <w:rFonts w:ascii="Times New Roman" w:hAnsi="Times New Roman" w:cs="Times New Roman"/>
          <w:color w:val="000000" w:themeColor="text1"/>
          <w:sz w:val="28"/>
          <w:szCs w:val="28"/>
        </w:rPr>
        <w:t>настоящего Порядка</w:t>
      </w:r>
      <w:r w:rsidRPr="00F864AE">
        <w:rPr>
          <w:rFonts w:ascii="Times New Roman" w:hAnsi="Times New Roman" w:cs="Times New Roman"/>
          <w:color w:val="000000" w:themeColor="text1"/>
          <w:sz w:val="28"/>
          <w:szCs w:val="28"/>
        </w:rPr>
        <w:t xml:space="preserve"> не учитывается продление, осуществленное в </w:t>
      </w:r>
      <w:r w:rsidRPr="00121B45">
        <w:rPr>
          <w:rFonts w:ascii="Times New Roman" w:hAnsi="Times New Roman" w:cs="Times New Roman"/>
          <w:color w:val="000000" w:themeColor="text1"/>
          <w:sz w:val="28"/>
          <w:szCs w:val="28"/>
        </w:rPr>
        <w:t xml:space="preserve">пределах сроков, установленных </w:t>
      </w:r>
      <w:hyperlink w:anchor="Par33" w:history="1">
        <w:r w:rsidRPr="00121B45">
          <w:rPr>
            <w:rFonts w:ascii="Times New Roman" w:hAnsi="Times New Roman" w:cs="Times New Roman"/>
            <w:color w:val="000000" w:themeColor="text1"/>
            <w:sz w:val="28"/>
            <w:szCs w:val="28"/>
          </w:rPr>
          <w:t>пунктом 4</w:t>
        </w:r>
      </w:hyperlink>
      <w:r w:rsidRPr="00121B45">
        <w:rPr>
          <w:rFonts w:ascii="Times New Roman" w:hAnsi="Times New Roman" w:cs="Times New Roman"/>
          <w:color w:val="000000" w:themeColor="text1"/>
          <w:sz w:val="28"/>
          <w:szCs w:val="28"/>
        </w:rPr>
        <w:t xml:space="preserve"> </w:t>
      </w:r>
      <w:r w:rsidR="00F864AE" w:rsidRPr="00121B45">
        <w:rPr>
          <w:rFonts w:ascii="Times New Roman" w:hAnsi="Times New Roman" w:cs="Times New Roman"/>
          <w:color w:val="000000" w:themeColor="text1"/>
          <w:sz w:val="28"/>
          <w:szCs w:val="28"/>
        </w:rPr>
        <w:t>настоящего Порядка</w:t>
      </w:r>
      <w:r w:rsidRPr="00121B45">
        <w:rPr>
          <w:rFonts w:ascii="Times New Roman" w:hAnsi="Times New Roman" w:cs="Times New Roman"/>
          <w:sz w:val="28"/>
          <w:szCs w:val="28"/>
        </w:rPr>
        <w:t>.</w:t>
      </w:r>
    </w:p>
    <w:p w:rsidR="00F23688" w:rsidRPr="00121B45"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 xml:space="preserve">7. Субсидии, предусмотренные </w:t>
      </w:r>
      <w:hyperlink w:anchor="Par33" w:history="1">
        <w:r w:rsidRPr="00121B45">
          <w:rPr>
            <w:rFonts w:ascii="Times New Roman" w:hAnsi="Times New Roman" w:cs="Times New Roman"/>
            <w:color w:val="000000" w:themeColor="text1"/>
            <w:sz w:val="28"/>
            <w:szCs w:val="28"/>
          </w:rPr>
          <w:t>пунктом 4</w:t>
        </w:r>
      </w:hyperlink>
      <w:r w:rsidRPr="00121B45">
        <w:rPr>
          <w:rFonts w:ascii="Times New Roman" w:hAnsi="Times New Roman" w:cs="Times New Roman"/>
          <w:sz w:val="28"/>
          <w:szCs w:val="28"/>
        </w:rPr>
        <w:t xml:space="preserve">, предоставляются заемщикам в пределах бюджетных ассигнований, предусмотренных в краевом бюджете на текущий финансовый год, и лимитов бюджетных обязательств, доведенных </w:t>
      </w:r>
      <w:r w:rsidR="007D7BA5" w:rsidRPr="00121B45">
        <w:rPr>
          <w:rFonts w:ascii="Times New Roman" w:hAnsi="Times New Roman" w:cs="Times New Roman"/>
          <w:sz w:val="28"/>
          <w:szCs w:val="28"/>
        </w:rPr>
        <w:t>Уполномоченному органу</w:t>
      </w:r>
      <w:r w:rsidRPr="00121B45">
        <w:rPr>
          <w:rFonts w:ascii="Times New Roman" w:hAnsi="Times New Roman" w:cs="Times New Roman"/>
          <w:sz w:val="28"/>
          <w:szCs w:val="28"/>
        </w:rPr>
        <w:t xml:space="preserve"> на эти цели, в следующих размерах:</w:t>
      </w:r>
    </w:p>
    <w:p w:rsidR="00F23688" w:rsidRPr="00121B45"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1) за счет средств краевого бюджета, источником финансового обеспечения которых являются субсидии из федерального бюджета:</w:t>
      </w:r>
    </w:p>
    <w:p w:rsidR="00F23688" w:rsidRPr="00121B45"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 xml:space="preserve">а) по кредитам (займам), предусмотренным </w:t>
      </w:r>
      <w:hyperlink w:anchor="Par35" w:history="1">
        <w:r w:rsidRPr="00121B45">
          <w:rPr>
            <w:rFonts w:ascii="Times New Roman" w:hAnsi="Times New Roman" w:cs="Times New Roman"/>
            <w:color w:val="000000" w:themeColor="text1"/>
            <w:sz w:val="28"/>
            <w:szCs w:val="28"/>
          </w:rPr>
          <w:t>подпунктами 4.1</w:t>
        </w:r>
      </w:hyperlink>
      <w:r w:rsidRPr="00121B45">
        <w:rPr>
          <w:rFonts w:ascii="Times New Roman" w:hAnsi="Times New Roman" w:cs="Times New Roman"/>
          <w:color w:val="000000" w:themeColor="text1"/>
          <w:sz w:val="28"/>
          <w:szCs w:val="28"/>
        </w:rPr>
        <w:t xml:space="preserve"> и </w:t>
      </w:r>
      <w:hyperlink w:anchor="Par53" w:history="1">
        <w:r w:rsidRPr="00121B45">
          <w:rPr>
            <w:rFonts w:ascii="Times New Roman" w:hAnsi="Times New Roman" w:cs="Times New Roman"/>
            <w:color w:val="000000" w:themeColor="text1"/>
            <w:sz w:val="28"/>
            <w:szCs w:val="28"/>
          </w:rPr>
          <w:t>4.2 пункта 4</w:t>
        </w:r>
      </w:hyperlink>
      <w:r w:rsidRPr="00121B45">
        <w:rPr>
          <w:rFonts w:ascii="Times New Roman" w:hAnsi="Times New Roman" w:cs="Times New Roman"/>
          <w:sz w:val="28"/>
          <w:szCs w:val="28"/>
        </w:rPr>
        <w:t xml:space="preserve"> </w:t>
      </w:r>
      <w:r w:rsidR="00F864AE" w:rsidRPr="00121B45">
        <w:rPr>
          <w:rFonts w:ascii="Times New Roman" w:hAnsi="Times New Roman" w:cs="Times New Roman"/>
          <w:color w:val="000000" w:themeColor="text1"/>
          <w:sz w:val="28"/>
          <w:szCs w:val="28"/>
        </w:rPr>
        <w:t>настоящего Порядка</w:t>
      </w:r>
      <w:r w:rsidRPr="00121B45">
        <w:rPr>
          <w:rFonts w:ascii="Times New Roman" w:hAnsi="Times New Roman" w:cs="Times New Roman"/>
          <w:sz w:val="28"/>
          <w:szCs w:val="28"/>
        </w:rPr>
        <w:t>, по которым кредитные договоры (договоры займа) заключены по 31 декабря 2012 года включительно, - в размере 95 процентов ставки рефинансирования (учетной ставки) Центрального банка Российской Федерации;</w:t>
      </w:r>
    </w:p>
    <w:p w:rsidR="00F23688" w:rsidRPr="00121B45"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 xml:space="preserve">б) по кредитам (займам), предусмотренным </w:t>
      </w:r>
      <w:hyperlink w:anchor="Par35" w:history="1">
        <w:r w:rsidRPr="00121B45">
          <w:rPr>
            <w:rFonts w:ascii="Times New Roman" w:hAnsi="Times New Roman" w:cs="Times New Roman"/>
            <w:color w:val="000000" w:themeColor="text1"/>
            <w:sz w:val="28"/>
            <w:szCs w:val="28"/>
          </w:rPr>
          <w:t>подпунктами 4.1</w:t>
        </w:r>
      </w:hyperlink>
      <w:r w:rsidRPr="00121B45">
        <w:rPr>
          <w:rFonts w:ascii="Times New Roman" w:hAnsi="Times New Roman" w:cs="Times New Roman"/>
          <w:color w:val="000000" w:themeColor="text1"/>
          <w:sz w:val="28"/>
          <w:szCs w:val="28"/>
        </w:rPr>
        <w:t xml:space="preserve"> и </w:t>
      </w:r>
      <w:hyperlink w:anchor="Par53" w:history="1">
        <w:r w:rsidRPr="00121B45">
          <w:rPr>
            <w:rFonts w:ascii="Times New Roman" w:hAnsi="Times New Roman" w:cs="Times New Roman"/>
            <w:color w:val="000000" w:themeColor="text1"/>
            <w:sz w:val="28"/>
            <w:szCs w:val="28"/>
          </w:rPr>
          <w:t>4.2 пункта 4</w:t>
        </w:r>
      </w:hyperlink>
      <w:r w:rsidRPr="00121B45">
        <w:rPr>
          <w:rFonts w:ascii="Times New Roman" w:hAnsi="Times New Roman" w:cs="Times New Roman"/>
          <w:sz w:val="28"/>
          <w:szCs w:val="28"/>
        </w:rPr>
        <w:t xml:space="preserve"> </w:t>
      </w:r>
      <w:r w:rsidR="00F864AE" w:rsidRPr="00121B45">
        <w:rPr>
          <w:rFonts w:ascii="Times New Roman" w:hAnsi="Times New Roman" w:cs="Times New Roman"/>
          <w:color w:val="000000" w:themeColor="text1"/>
          <w:sz w:val="28"/>
          <w:szCs w:val="28"/>
        </w:rPr>
        <w:t>настоящего Порядка</w:t>
      </w:r>
      <w:r w:rsidRPr="00121B45">
        <w:rPr>
          <w:rFonts w:ascii="Times New Roman" w:hAnsi="Times New Roman" w:cs="Times New Roman"/>
          <w:sz w:val="28"/>
          <w:szCs w:val="28"/>
        </w:rPr>
        <w:t>, по которым кредитные договоры (договоры займа) заключены с 1 января 2013 года, - в размере двух третей ставки рефинансирования (учетной ставки) Центрального банка Российской Федерации;</w:t>
      </w:r>
    </w:p>
    <w:p w:rsidR="00F23688" w:rsidRPr="00121B45"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2) за счет средств краевого бюджета без учета средств, источником финансового обеспечения которых являются субсидии из федерального бюджета:</w:t>
      </w:r>
    </w:p>
    <w:p w:rsidR="00F23688" w:rsidRPr="00121B45"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 xml:space="preserve">а) по кредитам (займам), предусмотренным </w:t>
      </w:r>
      <w:hyperlink w:anchor="Par35" w:history="1">
        <w:r w:rsidRPr="00121B45">
          <w:rPr>
            <w:rFonts w:ascii="Times New Roman" w:hAnsi="Times New Roman" w:cs="Times New Roman"/>
            <w:color w:val="000000" w:themeColor="text1"/>
            <w:sz w:val="28"/>
            <w:szCs w:val="28"/>
          </w:rPr>
          <w:t>подпунктами 4.1</w:t>
        </w:r>
      </w:hyperlink>
      <w:r w:rsidRPr="00121B45">
        <w:rPr>
          <w:rFonts w:ascii="Times New Roman" w:hAnsi="Times New Roman" w:cs="Times New Roman"/>
          <w:color w:val="000000" w:themeColor="text1"/>
          <w:sz w:val="28"/>
          <w:szCs w:val="28"/>
        </w:rPr>
        <w:t xml:space="preserve"> и </w:t>
      </w:r>
      <w:hyperlink w:anchor="Par53" w:history="1">
        <w:r w:rsidRPr="00121B45">
          <w:rPr>
            <w:rFonts w:ascii="Times New Roman" w:hAnsi="Times New Roman" w:cs="Times New Roman"/>
            <w:color w:val="000000" w:themeColor="text1"/>
            <w:sz w:val="28"/>
            <w:szCs w:val="28"/>
          </w:rPr>
          <w:t>4.2 пункта 4</w:t>
        </w:r>
      </w:hyperlink>
      <w:r w:rsidRPr="00121B45">
        <w:rPr>
          <w:rFonts w:ascii="Times New Roman" w:hAnsi="Times New Roman" w:cs="Times New Roman"/>
          <w:sz w:val="28"/>
          <w:szCs w:val="28"/>
        </w:rPr>
        <w:t xml:space="preserve"> </w:t>
      </w:r>
      <w:r w:rsidR="00F864AE" w:rsidRPr="00121B45">
        <w:rPr>
          <w:rFonts w:ascii="Times New Roman" w:hAnsi="Times New Roman" w:cs="Times New Roman"/>
          <w:color w:val="000000" w:themeColor="text1"/>
          <w:sz w:val="28"/>
          <w:szCs w:val="28"/>
        </w:rPr>
        <w:t>настоящего Порядка</w:t>
      </w:r>
      <w:r w:rsidRPr="00121B45">
        <w:rPr>
          <w:rFonts w:ascii="Times New Roman" w:hAnsi="Times New Roman" w:cs="Times New Roman"/>
          <w:sz w:val="28"/>
          <w:szCs w:val="28"/>
        </w:rPr>
        <w:t>, по которым кредитные договоры (договоры займа) заключены по 31 декабря 2012 года включительно, - в размере 5 процентов ставки рефинансирования (учетной ставки) Центрального банка Российской Федерации;</w:t>
      </w:r>
    </w:p>
    <w:p w:rsid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21B45">
        <w:rPr>
          <w:rFonts w:ascii="Times New Roman" w:hAnsi="Times New Roman" w:cs="Times New Roman"/>
          <w:sz w:val="28"/>
          <w:szCs w:val="28"/>
        </w:rPr>
        <w:t xml:space="preserve">б) по кредитам (займам), предусмотренным </w:t>
      </w:r>
      <w:hyperlink w:anchor="Par35" w:history="1">
        <w:r w:rsidRPr="00121B45">
          <w:rPr>
            <w:rFonts w:ascii="Times New Roman" w:hAnsi="Times New Roman" w:cs="Times New Roman"/>
            <w:color w:val="000000" w:themeColor="text1"/>
            <w:sz w:val="28"/>
            <w:szCs w:val="28"/>
          </w:rPr>
          <w:t>подпунктами 4.1</w:t>
        </w:r>
      </w:hyperlink>
      <w:r w:rsidRPr="00121B45">
        <w:rPr>
          <w:rFonts w:ascii="Times New Roman" w:hAnsi="Times New Roman" w:cs="Times New Roman"/>
          <w:color w:val="000000" w:themeColor="text1"/>
          <w:sz w:val="28"/>
          <w:szCs w:val="28"/>
        </w:rPr>
        <w:t xml:space="preserve"> и </w:t>
      </w:r>
      <w:hyperlink w:anchor="Par53" w:history="1">
        <w:r w:rsidRPr="00121B45">
          <w:rPr>
            <w:rFonts w:ascii="Times New Roman" w:hAnsi="Times New Roman" w:cs="Times New Roman"/>
            <w:color w:val="000000" w:themeColor="text1"/>
            <w:sz w:val="28"/>
            <w:szCs w:val="28"/>
          </w:rPr>
          <w:t>4.2 пункта 4</w:t>
        </w:r>
      </w:hyperlink>
      <w:r w:rsidRPr="00121B45">
        <w:rPr>
          <w:rFonts w:ascii="Times New Roman" w:hAnsi="Times New Roman" w:cs="Times New Roman"/>
          <w:sz w:val="28"/>
          <w:szCs w:val="28"/>
        </w:rPr>
        <w:t xml:space="preserve"> </w:t>
      </w:r>
      <w:r w:rsidR="00F864AE" w:rsidRPr="00121B45">
        <w:rPr>
          <w:rFonts w:ascii="Times New Roman" w:hAnsi="Times New Roman" w:cs="Times New Roman"/>
          <w:color w:val="000000" w:themeColor="text1"/>
          <w:sz w:val="28"/>
          <w:szCs w:val="28"/>
        </w:rPr>
        <w:t>настоящего Порядка</w:t>
      </w:r>
      <w:r w:rsidRPr="00121B45">
        <w:rPr>
          <w:rFonts w:ascii="Times New Roman" w:hAnsi="Times New Roman" w:cs="Times New Roman"/>
          <w:sz w:val="28"/>
          <w:szCs w:val="28"/>
        </w:rPr>
        <w:t>, по которым кредитные договоры (договоры займа) заключены с 1 января 2013 года, - в размере одной третьей ставки рефинансирования (учетной ставки) Централь</w:t>
      </w:r>
      <w:r w:rsidR="00121B45">
        <w:rPr>
          <w:rFonts w:ascii="Times New Roman" w:hAnsi="Times New Roman" w:cs="Times New Roman"/>
          <w:sz w:val="28"/>
          <w:szCs w:val="28"/>
        </w:rPr>
        <w:t>ного банка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8. В том случае если заемщик привлек кредит (заем) в иностранной валюте, средства на возмещение части затрат предоставляются исходя из курса рубля к иностранной валюте, установленного Центральным банком Российской Федерации на дату уплаты процентов по кредиту (займу</w:t>
      </w:r>
      <w:r w:rsidRPr="00F864AE">
        <w:rPr>
          <w:rFonts w:ascii="Times New Roman" w:hAnsi="Times New Roman" w:cs="Times New Roman"/>
          <w:sz w:val="28"/>
          <w:szCs w:val="28"/>
        </w:rPr>
        <w:t>). При расчете размера средств на возмещение части затрат предельная процентная ставка (фактические затраты) по кредиту (займу), привлеченному в иностранной валюте, устанавливается в размере 10,5 процента годовых.</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9. Расчет размера субсидии осуществляется по ставке рефинансирования (учетной ставке) Центрального банка Российской Федерации, действующей на </w:t>
      </w:r>
      <w:r w:rsidRPr="00F23688">
        <w:rPr>
          <w:rFonts w:ascii="Times New Roman" w:hAnsi="Times New Roman" w:cs="Times New Roman"/>
          <w:sz w:val="28"/>
          <w:szCs w:val="28"/>
        </w:rPr>
        <w:lastRenderedPageBreak/>
        <w:t>дату заключения кредитного договора (договора займа). В случае заключения дополнительного соглашения к кредитному договору (договору займа), связанного с изменением размера платы за пользование кредитом (займом), - на дату заключения дополнительного соглашения к кредитному договору (договору займа).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10. Предоставление заемщиками документов на получение субсидий осуществляется в </w:t>
      </w:r>
      <w:r w:rsidR="00F864AE">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месту ведения хозяйственной деятельности крестьянского (фермерского) хозяйства;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месту регистрации сельскохозяйственного потребительского кооператива;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месту нахождения земельного участка, предоставленного и используемого гражданином для ведения личного подсобного хозяйства.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E3144">
        <w:rPr>
          <w:rFonts w:ascii="Times New Roman" w:hAnsi="Times New Roman" w:cs="Times New Roman"/>
          <w:sz w:val="28"/>
          <w:szCs w:val="28"/>
        </w:rPr>
        <w:t>Средства на возмещение части затрат предоставляются заемщикам при условии выполнения ими обязательств по погашению основного долга и уплаты начисленных процентов в соответствии с кредитным договором (договором займа), заключенным с кредитной организацией. Субсидии не предоставляются за период, в котором допущено несоблюдение установленных условиями кредитного договора (договора займа) сроков погашения основного долга и начисленных процентов.</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Средства на возмещение части затрат на уплату процентов, начисленных и уплаченных вследствие нарушения обязательств по погашению основного долга и уплаты начисленных процентов, не предоставляются.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7" w:name="Par74"/>
      <w:bookmarkEnd w:id="7"/>
      <w:r w:rsidRPr="00F23688">
        <w:rPr>
          <w:rFonts w:ascii="Times New Roman" w:hAnsi="Times New Roman" w:cs="Times New Roman"/>
          <w:sz w:val="28"/>
          <w:szCs w:val="28"/>
        </w:rPr>
        <w:t xml:space="preserve">11. Для регистрации заявления на возмещение части затрат на уплату процентов с даты получения кредита (займа) заемщиком представляются единовременно в </w:t>
      </w:r>
      <w:r w:rsidR="007D7BA5">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следующие документы:</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 копия паспорта и </w:t>
      </w:r>
      <w:hyperlink r:id="rId10" w:history="1">
        <w:r w:rsidRPr="00AE3144">
          <w:rPr>
            <w:rFonts w:ascii="Times New Roman" w:hAnsi="Times New Roman" w:cs="Times New Roman"/>
            <w:sz w:val="28"/>
            <w:szCs w:val="28"/>
          </w:rPr>
          <w:t>заявление</w:t>
        </w:r>
      </w:hyperlink>
      <w:r w:rsidRPr="00F23688">
        <w:rPr>
          <w:rFonts w:ascii="Times New Roman" w:hAnsi="Times New Roman" w:cs="Times New Roman"/>
          <w:sz w:val="28"/>
          <w:szCs w:val="28"/>
        </w:rPr>
        <w:t xml:space="preserve"> согласно приложению </w:t>
      </w:r>
      <w:r w:rsidR="00FC21B9">
        <w:rPr>
          <w:rFonts w:ascii="Times New Roman" w:hAnsi="Times New Roman" w:cs="Times New Roman"/>
          <w:sz w:val="28"/>
          <w:szCs w:val="28"/>
        </w:rPr>
        <w:t>№</w:t>
      </w:r>
      <w:r w:rsidR="00DD1C04">
        <w:rPr>
          <w:rFonts w:ascii="Times New Roman" w:hAnsi="Times New Roman" w:cs="Times New Roman"/>
          <w:sz w:val="28"/>
          <w:szCs w:val="28"/>
        </w:rPr>
        <w:t xml:space="preserve"> 2</w:t>
      </w:r>
      <w:r w:rsidRPr="00F23688">
        <w:rPr>
          <w:rFonts w:ascii="Times New Roman" w:hAnsi="Times New Roman" w:cs="Times New Roman"/>
          <w:sz w:val="28"/>
          <w:szCs w:val="28"/>
        </w:rPr>
        <w:t xml:space="preserve"> </w:t>
      </w:r>
      <w:r w:rsidR="00F864AE">
        <w:rPr>
          <w:rFonts w:ascii="Times New Roman" w:hAnsi="Times New Roman" w:cs="Times New Roman"/>
          <w:color w:val="000000"/>
          <w:sz w:val="28"/>
          <w:szCs w:val="28"/>
        </w:rPr>
        <w:t xml:space="preserve">к </w:t>
      </w:r>
      <w:r w:rsidR="00F864AE" w:rsidRPr="00F864AE">
        <w:rPr>
          <w:rFonts w:ascii="Times New Roman" w:hAnsi="Times New Roman" w:cs="Times New Roman"/>
          <w:color w:val="000000"/>
          <w:sz w:val="28"/>
          <w:szCs w:val="28"/>
        </w:rPr>
        <w:t xml:space="preserve"> </w:t>
      </w:r>
      <w:r w:rsidR="00121B45">
        <w:rPr>
          <w:rFonts w:ascii="Times New Roman" w:hAnsi="Times New Roman" w:cs="Times New Roman"/>
          <w:color w:val="000000"/>
          <w:sz w:val="28"/>
          <w:szCs w:val="28"/>
        </w:rPr>
        <w:t>Административному регламенту</w:t>
      </w:r>
      <w:r w:rsidRPr="00F864AE">
        <w:rPr>
          <w:rFonts w:ascii="Times New Roman" w:hAnsi="Times New Roman" w:cs="Times New Roman"/>
          <w:sz w:val="28"/>
          <w:szCs w:val="28"/>
        </w:rPr>
        <w:t>;</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выписка из похозяйственной книги об учете личного подсобного хозяйства гражданина</w:t>
      </w:r>
      <w:r w:rsidR="00406214">
        <w:rPr>
          <w:rFonts w:ascii="Times New Roman" w:hAnsi="Times New Roman" w:cs="Times New Roman"/>
          <w:sz w:val="28"/>
          <w:szCs w:val="28"/>
        </w:rPr>
        <w:t xml:space="preserve"> (для ЛПХ)</w:t>
      </w:r>
      <w:r w:rsidRPr="00F23688">
        <w:rPr>
          <w:rFonts w:ascii="Times New Roman" w:hAnsi="Times New Roman" w:cs="Times New Roman"/>
          <w:sz w:val="28"/>
          <w:szCs w:val="28"/>
        </w:rPr>
        <w:t>;</w:t>
      </w:r>
    </w:p>
    <w:p w:rsid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3) заверенные кредитной организацией: копия кредитного договора (договора займа), выписка из ссудного счета заемщика о получении кредита или документ, подтверждающий получение займа, а также график погашения кредита (займа) и уплаты процентов по нему;</w:t>
      </w:r>
    </w:p>
    <w:p w:rsidR="00F23688" w:rsidRPr="00F23688" w:rsidRDefault="00A84AD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00F23688" w:rsidRPr="00F23688">
        <w:rPr>
          <w:rFonts w:ascii="Times New Roman" w:hAnsi="Times New Roman" w:cs="Times New Roman"/>
          <w:sz w:val="28"/>
          <w:szCs w:val="28"/>
        </w:rPr>
        <w:t>) документ с указанием номера счета заемщика, открытого ему в российской кредитной организации для перечисления средств на возмещение части затрат.</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Основанием для отказа в приеме документов является представление заемщиком документов не в полном объеме, отсутствие лимитов бюджетных обязательств, выделенных из краевого бюджета на эти цели на текущий финансовый год.</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12. Для предоставления субсидии </w:t>
      </w:r>
      <w:r w:rsidR="00F864AE">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в течение 5 рабочих дней со дня представления заемщиками документов, предусмотренных </w:t>
      </w:r>
      <w:hyperlink w:anchor="Par74" w:history="1">
        <w:r w:rsidRPr="004731A9">
          <w:rPr>
            <w:rFonts w:ascii="Times New Roman" w:hAnsi="Times New Roman" w:cs="Times New Roman"/>
            <w:sz w:val="28"/>
            <w:szCs w:val="28"/>
          </w:rPr>
          <w:t>пунктом 11</w:t>
        </w:r>
      </w:hyperlink>
      <w:r w:rsidRPr="00F23688">
        <w:rPr>
          <w:rFonts w:ascii="Times New Roman" w:hAnsi="Times New Roman" w:cs="Times New Roman"/>
          <w:sz w:val="28"/>
          <w:szCs w:val="28"/>
        </w:rPr>
        <w:t xml:space="preserve"> настоящего Порядка, посредством межведомственного запроса, в том числе в электронной форме с использованием единой системы </w:t>
      </w:r>
      <w:r w:rsidRPr="00F23688">
        <w:rPr>
          <w:rFonts w:ascii="Times New Roman" w:hAnsi="Times New Roman" w:cs="Times New Roman"/>
          <w:sz w:val="28"/>
          <w:szCs w:val="28"/>
        </w:rPr>
        <w:lastRenderedPageBreak/>
        <w:t>межведомственного электронного взаимодействия, запрашивает в уполномоченных государственных органах следующие документы и сведения в отношении заявителя: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сведения из Единого государственного реестра юридических лиц или сведения из Единого государственного реестра индивидуальных предпринимателей;</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сведения об исполнении налогоплательщиком обязанности по уплате налогов, сборов, пеней, штрафов на дату регистрации заявления о предоставлении субсидии (кроме граждан, ведущих личное подсобное хозяйство).</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При наличии указанных данных, полученных ранее органом местного самоуправления посредством межведомственного взаимодействия, субсидии предоставляются при условии, что сведения из Единого государственного реестра юридических лиц или сведения из Единого государственного реестра индивидуальных предпринимателей, сведения об отсутствии задолженности при исполнении налогоплательщиком обязанности по уплате налогов, сборов, пеней, штрафов, - получены по состоянию на дату не ранее 30 дней до даты регистрации заявления о</w:t>
      </w:r>
      <w:r w:rsidR="0093577A">
        <w:rPr>
          <w:rFonts w:ascii="Times New Roman" w:hAnsi="Times New Roman" w:cs="Times New Roman"/>
          <w:sz w:val="28"/>
          <w:szCs w:val="28"/>
        </w:rPr>
        <w:t xml:space="preserve"> </w:t>
      </w:r>
      <w:r w:rsidRPr="00F23688">
        <w:rPr>
          <w:rFonts w:ascii="Times New Roman" w:hAnsi="Times New Roman" w:cs="Times New Roman"/>
          <w:sz w:val="28"/>
          <w:szCs w:val="28"/>
        </w:rPr>
        <w:t>предоставлении субсидии.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Заявитель вправе представить документы, предусмотренные настоящим пунктом, по собственной инициативе. При этом представленная заявителем справка об исполнении налогоплательщиком (плательщиком сборов, налоговым агентом) обязанности по уплате налогов, сборов, пеней, штрафов, выписка из Единого государственного реестра юридических лиц или Единого государственного реестра индивидуальных предпринимателей должны быть получены по состоянию на дату не ранее 30 дней до даты регистрации заявления о предоставлении субсидии и сшиты совместно с документами, указанными в </w:t>
      </w:r>
      <w:hyperlink w:anchor="Par74" w:history="1">
        <w:r w:rsidRPr="004731A9">
          <w:rPr>
            <w:rFonts w:ascii="Times New Roman" w:hAnsi="Times New Roman" w:cs="Times New Roman"/>
            <w:sz w:val="28"/>
            <w:szCs w:val="28"/>
          </w:rPr>
          <w:t>пункте 11</w:t>
        </w:r>
      </w:hyperlink>
      <w:r w:rsidRPr="00F23688">
        <w:rPr>
          <w:rFonts w:ascii="Times New Roman" w:hAnsi="Times New Roman" w:cs="Times New Roman"/>
          <w:sz w:val="28"/>
          <w:szCs w:val="28"/>
        </w:rPr>
        <w:t xml:space="preserve"> настоящего Порядка, пронумерованы.</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В случае предоставления копий указанных документов они должны быть заверены в установленном законодательством Российской Федерацией порядке.</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13.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осуществляет проверку представленных документов и регистрирует заявления претендентов в порядке их поступления в специальном журнале, который должен быть пронумерован, прошнурован, скреплен печатью </w:t>
      </w:r>
      <w:r w:rsidR="007A4C89">
        <w:rPr>
          <w:rFonts w:ascii="Times New Roman" w:hAnsi="Times New Roman" w:cs="Times New Roman"/>
          <w:sz w:val="28"/>
          <w:szCs w:val="28"/>
        </w:rPr>
        <w:t>Уполномоченного органа</w:t>
      </w:r>
      <w:r w:rsidRPr="00F23688">
        <w:rPr>
          <w:rFonts w:ascii="Times New Roman" w:hAnsi="Times New Roman" w:cs="Times New Roman"/>
          <w:sz w:val="28"/>
          <w:szCs w:val="28"/>
        </w:rPr>
        <w:t xml:space="preserve"> (допускается организация регистрации заявлений заемщиков в автоматизированной программе).</w:t>
      </w:r>
    </w:p>
    <w:p w:rsidR="00F23688" w:rsidRPr="00F23688" w:rsidRDefault="007A4C8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00F23688" w:rsidRPr="00F23688">
        <w:rPr>
          <w:rFonts w:ascii="Times New Roman" w:hAnsi="Times New Roman" w:cs="Times New Roman"/>
          <w:sz w:val="28"/>
          <w:szCs w:val="28"/>
        </w:rPr>
        <w:t xml:space="preserve"> направляет заемщику в течение 10 дней со дня регистрации принятых документов письменное уведомление о принятии заявления к рассмотрению или об отказе в его принятии с указанием причины отказа.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8" w:name="Par91"/>
      <w:bookmarkEnd w:id="8"/>
      <w:r w:rsidRPr="00F23688">
        <w:rPr>
          <w:rFonts w:ascii="Times New Roman" w:hAnsi="Times New Roman" w:cs="Times New Roman"/>
          <w:sz w:val="28"/>
          <w:szCs w:val="28"/>
        </w:rPr>
        <w:t xml:space="preserve">14. Для получения субсидии заемщиком представляются в </w:t>
      </w:r>
      <w:r w:rsidR="007A4C89">
        <w:rPr>
          <w:rFonts w:ascii="Times New Roman" w:hAnsi="Times New Roman" w:cs="Times New Roman"/>
          <w:sz w:val="28"/>
          <w:szCs w:val="28"/>
        </w:rPr>
        <w:t xml:space="preserve">Уполномоченный орган </w:t>
      </w:r>
      <w:r w:rsidRPr="00F23688">
        <w:rPr>
          <w:rFonts w:ascii="Times New Roman" w:hAnsi="Times New Roman" w:cs="Times New Roman"/>
          <w:sz w:val="28"/>
          <w:szCs w:val="28"/>
        </w:rPr>
        <w:t>следующие документы:</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 копии документов, подтверждающих целевое использование кредита или займа согласно </w:t>
      </w:r>
      <w:hyperlink r:id="rId11" w:history="1">
        <w:r w:rsidR="00F1708E">
          <w:rPr>
            <w:rFonts w:ascii="Times New Roman" w:hAnsi="Times New Roman" w:cs="Times New Roman"/>
            <w:sz w:val="28"/>
            <w:szCs w:val="28"/>
          </w:rPr>
          <w:t xml:space="preserve">перечню, указанному </w:t>
        </w:r>
        <w:r w:rsidR="00E05C96">
          <w:rPr>
            <w:rFonts w:ascii="Times New Roman" w:hAnsi="Times New Roman" w:cs="Times New Roman"/>
            <w:sz w:val="28"/>
            <w:szCs w:val="28"/>
          </w:rPr>
          <w:t>в приложении</w:t>
        </w:r>
        <w:r w:rsidRPr="00D347BD">
          <w:rPr>
            <w:rFonts w:ascii="Times New Roman" w:hAnsi="Times New Roman" w:cs="Times New Roman"/>
            <w:sz w:val="28"/>
            <w:szCs w:val="28"/>
          </w:rPr>
          <w:t xml:space="preserve"> </w:t>
        </w:r>
        <w:r w:rsidR="00FC21B9" w:rsidRPr="00D347BD">
          <w:rPr>
            <w:rFonts w:ascii="Times New Roman" w:hAnsi="Times New Roman" w:cs="Times New Roman"/>
            <w:sz w:val="28"/>
            <w:szCs w:val="28"/>
          </w:rPr>
          <w:t>№</w:t>
        </w:r>
        <w:r w:rsidRPr="00D347BD">
          <w:rPr>
            <w:rFonts w:ascii="Times New Roman" w:hAnsi="Times New Roman" w:cs="Times New Roman"/>
            <w:sz w:val="28"/>
            <w:szCs w:val="28"/>
          </w:rPr>
          <w:t xml:space="preserve"> </w:t>
        </w:r>
      </w:hyperlink>
      <w:r w:rsidR="009A26F7" w:rsidRPr="009A26F7">
        <w:rPr>
          <w:rFonts w:ascii="Times New Roman" w:hAnsi="Times New Roman" w:cs="Times New Roman"/>
          <w:sz w:val="28"/>
          <w:szCs w:val="28"/>
        </w:rPr>
        <w:t>3</w:t>
      </w:r>
      <w:r w:rsidRPr="002428CF">
        <w:rPr>
          <w:rFonts w:ascii="Times New Roman" w:hAnsi="Times New Roman" w:cs="Times New Roman"/>
          <w:sz w:val="28"/>
          <w:szCs w:val="28"/>
        </w:rPr>
        <w:t xml:space="preserve"> </w:t>
      </w:r>
      <w:r w:rsidR="007A4C89">
        <w:rPr>
          <w:rFonts w:ascii="Times New Roman" w:hAnsi="Times New Roman" w:cs="Times New Roman"/>
          <w:sz w:val="28"/>
          <w:szCs w:val="28"/>
        </w:rPr>
        <w:t xml:space="preserve">к </w:t>
      </w:r>
      <w:r w:rsidR="00DA23A6">
        <w:rPr>
          <w:rFonts w:ascii="Times New Roman" w:hAnsi="Times New Roman" w:cs="Times New Roman"/>
          <w:sz w:val="28"/>
          <w:szCs w:val="28"/>
        </w:rPr>
        <w:t>Административному регламенту</w:t>
      </w:r>
      <w:r w:rsidRPr="00F23688">
        <w:rPr>
          <w:rFonts w:ascii="Times New Roman" w:hAnsi="Times New Roman" w:cs="Times New Roman"/>
          <w:sz w:val="28"/>
          <w:szCs w:val="28"/>
        </w:rPr>
        <w:t xml:space="preserve"> (по мере использования кредита или займа).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По кредитам (займам), принятым к субсидированию до начала текущего финансового года, целевое использование которых соответствует условиям </w:t>
      </w:r>
      <w:r w:rsidRPr="00F23688">
        <w:rPr>
          <w:rFonts w:ascii="Times New Roman" w:hAnsi="Times New Roman" w:cs="Times New Roman"/>
          <w:sz w:val="28"/>
          <w:szCs w:val="28"/>
        </w:rPr>
        <w:lastRenderedPageBreak/>
        <w:t>субсидирования текущего года, указанные документы повторно не предоставляются;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 заверенные кредитной организацией копии платежных документов и выписок по ссудному и расчетному счетам заемщика, подтверждающих оплату процентов и основного долга по кредиту (займу) (кроме личных подсобных хозяйств);</w:t>
      </w:r>
    </w:p>
    <w:p w:rsid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3) расчет размера субсидии по форме согласно </w:t>
      </w:r>
      <w:hyperlink r:id="rId12" w:history="1">
        <w:r w:rsidRPr="00D347BD">
          <w:rPr>
            <w:rFonts w:ascii="Times New Roman" w:hAnsi="Times New Roman" w:cs="Times New Roman"/>
            <w:sz w:val="28"/>
            <w:szCs w:val="28"/>
          </w:rPr>
          <w:t xml:space="preserve">приложениям </w:t>
        </w:r>
        <w:r w:rsidR="00FC21B9" w:rsidRPr="00D347BD">
          <w:rPr>
            <w:rFonts w:ascii="Times New Roman" w:hAnsi="Times New Roman" w:cs="Times New Roman"/>
            <w:sz w:val="28"/>
            <w:szCs w:val="28"/>
          </w:rPr>
          <w:t>№</w:t>
        </w:r>
        <w:r w:rsidRPr="00D347BD">
          <w:rPr>
            <w:rFonts w:ascii="Times New Roman" w:hAnsi="Times New Roman" w:cs="Times New Roman"/>
            <w:sz w:val="28"/>
            <w:szCs w:val="28"/>
          </w:rPr>
          <w:t xml:space="preserve"> </w:t>
        </w:r>
      </w:hyperlink>
      <w:r w:rsidR="00DD1C04" w:rsidRPr="00DD1C04">
        <w:rPr>
          <w:rFonts w:ascii="Times New Roman" w:hAnsi="Times New Roman" w:cs="Times New Roman"/>
          <w:sz w:val="28"/>
          <w:szCs w:val="28"/>
        </w:rPr>
        <w:t>4</w:t>
      </w:r>
      <w:r w:rsidR="00DA23A6">
        <w:rPr>
          <w:rFonts w:ascii="Times New Roman" w:hAnsi="Times New Roman" w:cs="Times New Roman"/>
          <w:sz w:val="28"/>
          <w:szCs w:val="28"/>
        </w:rPr>
        <w:t xml:space="preserve"> </w:t>
      </w:r>
      <w:r w:rsidR="009A26F7">
        <w:rPr>
          <w:rFonts w:ascii="Times New Roman" w:hAnsi="Times New Roman" w:cs="Times New Roman"/>
          <w:sz w:val="28"/>
          <w:szCs w:val="28"/>
        </w:rPr>
        <w:t>,</w:t>
      </w:r>
      <w:r w:rsidR="00FC21B9">
        <w:rPr>
          <w:rFonts w:ascii="Times New Roman" w:hAnsi="Times New Roman" w:cs="Times New Roman"/>
          <w:sz w:val="28"/>
          <w:szCs w:val="28"/>
        </w:rPr>
        <w:t xml:space="preserve">№ </w:t>
      </w:r>
      <w:r w:rsidR="00DD1C04">
        <w:rPr>
          <w:rFonts w:ascii="Times New Roman" w:hAnsi="Times New Roman" w:cs="Times New Roman"/>
          <w:sz w:val="28"/>
          <w:szCs w:val="28"/>
        </w:rPr>
        <w:t>5</w:t>
      </w:r>
      <w:r w:rsidR="009A26F7">
        <w:rPr>
          <w:rFonts w:ascii="Times New Roman" w:hAnsi="Times New Roman" w:cs="Times New Roman"/>
          <w:sz w:val="28"/>
          <w:szCs w:val="28"/>
        </w:rPr>
        <w:t>, №11 или №12</w:t>
      </w:r>
      <w:r w:rsidR="00DA23A6">
        <w:rPr>
          <w:rFonts w:ascii="Times New Roman" w:hAnsi="Times New Roman" w:cs="Times New Roman"/>
          <w:sz w:val="28"/>
          <w:szCs w:val="28"/>
        </w:rPr>
        <w:t xml:space="preserve"> </w:t>
      </w:r>
      <w:r w:rsidRPr="00F23688">
        <w:rPr>
          <w:rFonts w:ascii="Times New Roman" w:hAnsi="Times New Roman" w:cs="Times New Roman"/>
          <w:sz w:val="28"/>
          <w:szCs w:val="28"/>
        </w:rPr>
        <w:t xml:space="preserve">к </w:t>
      </w:r>
      <w:r w:rsidR="00DA23A6">
        <w:rPr>
          <w:rFonts w:ascii="Times New Roman" w:hAnsi="Times New Roman" w:cs="Times New Roman"/>
          <w:sz w:val="28"/>
          <w:szCs w:val="28"/>
        </w:rPr>
        <w:t>Административному регламенту</w:t>
      </w:r>
      <w:r w:rsidRPr="00F23688">
        <w:rPr>
          <w:rFonts w:ascii="Times New Roman" w:hAnsi="Times New Roman" w:cs="Times New Roman"/>
          <w:sz w:val="28"/>
          <w:szCs w:val="28"/>
        </w:rPr>
        <w:t xml:space="preserve"> в двух экземплярах</w:t>
      </w:r>
      <w:r w:rsidR="00DD1C04">
        <w:rPr>
          <w:rFonts w:ascii="Times New Roman" w:hAnsi="Times New Roman" w:cs="Times New Roman"/>
          <w:sz w:val="28"/>
          <w:szCs w:val="28"/>
        </w:rPr>
        <w:t xml:space="preserve"> (кроме личных подсобных хозяйств)</w:t>
      </w:r>
      <w:r w:rsidRPr="00F23688">
        <w:rPr>
          <w:rFonts w:ascii="Times New Roman" w:hAnsi="Times New Roman" w:cs="Times New Roman"/>
          <w:sz w:val="28"/>
          <w:szCs w:val="28"/>
        </w:rPr>
        <w:t>.</w:t>
      </w:r>
    </w:p>
    <w:p w:rsidR="00DA23A6" w:rsidRPr="00F23688" w:rsidRDefault="00DA23A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620E7">
        <w:rPr>
          <w:rFonts w:ascii="Times New Roman" w:hAnsi="Times New Roman" w:cs="Times New Roman"/>
          <w:sz w:val="28"/>
          <w:szCs w:val="28"/>
        </w:rPr>
        <w:t>Ответственность за достоверность и полноту представляемых сведений и документов, являющихся необходимыми для предоставления государственной услуги, возлагается на заявителя</w:t>
      </w:r>
      <w:r>
        <w:rPr>
          <w:rFonts w:ascii="Times New Roman" w:hAnsi="Times New Roman" w:cs="Times New Roman"/>
          <w:sz w:val="28"/>
          <w:szCs w:val="28"/>
        </w:rPr>
        <w:t>.</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Представленные заемщиком документы для получения субсидий должны быть рассмотрены </w:t>
      </w:r>
      <w:r w:rsidR="007A4C89">
        <w:rPr>
          <w:rFonts w:ascii="Times New Roman" w:hAnsi="Times New Roman" w:cs="Times New Roman"/>
          <w:sz w:val="28"/>
          <w:szCs w:val="28"/>
        </w:rPr>
        <w:t>Уполномоченным органом</w:t>
      </w:r>
      <w:r w:rsidRPr="00F23688">
        <w:rPr>
          <w:rFonts w:ascii="Times New Roman" w:hAnsi="Times New Roman" w:cs="Times New Roman"/>
          <w:sz w:val="28"/>
          <w:szCs w:val="28"/>
        </w:rPr>
        <w:t xml:space="preserve"> в течение 10 рабочих дней.</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В случае отказа в предоставлении заемщику субсидии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делает соответствующую запись в журнале регистрации, при этом заемщику в течение 10 дней направляется соответствующее письменное уведомление.</w:t>
      </w:r>
    </w:p>
    <w:p w:rsidR="00F45F90"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Выплата субсидий осуществляется по мере предоставления документов, подтверждающих фактические затраты на уплату процентов по кредитам (займам) в течение финансового года, в пределах объемов бюджетных средств, установленных </w:t>
      </w:r>
      <w:r w:rsidR="007A4C89">
        <w:rPr>
          <w:rFonts w:ascii="Times New Roman" w:hAnsi="Times New Roman" w:cs="Times New Roman"/>
          <w:sz w:val="28"/>
          <w:szCs w:val="28"/>
        </w:rPr>
        <w:t>Уполномоченному органу</w:t>
      </w:r>
      <w:r w:rsidRPr="00F23688">
        <w:rPr>
          <w:rFonts w:ascii="Times New Roman" w:hAnsi="Times New Roman" w:cs="Times New Roman"/>
          <w:sz w:val="28"/>
          <w:szCs w:val="28"/>
        </w:rPr>
        <w:t xml:space="preserve"> на текущий финансовый год, при условии заключения </w:t>
      </w:r>
      <w:hyperlink r:id="rId13" w:history="1">
        <w:r w:rsidRPr="00D347BD">
          <w:rPr>
            <w:rFonts w:ascii="Times New Roman" w:hAnsi="Times New Roman" w:cs="Times New Roman"/>
            <w:sz w:val="28"/>
            <w:szCs w:val="28"/>
          </w:rPr>
          <w:t>соглашений</w:t>
        </w:r>
      </w:hyperlink>
      <w:r w:rsidRPr="00F23688">
        <w:rPr>
          <w:rFonts w:ascii="Times New Roman" w:hAnsi="Times New Roman" w:cs="Times New Roman"/>
          <w:sz w:val="28"/>
          <w:szCs w:val="28"/>
        </w:rPr>
        <w:t xml:space="preserve"> с заявителями</w:t>
      </w:r>
      <w:r w:rsidR="00F45F90">
        <w:rPr>
          <w:rFonts w:ascii="Times New Roman" w:hAnsi="Times New Roman" w:cs="Times New Roman"/>
          <w:sz w:val="28"/>
          <w:szCs w:val="28"/>
        </w:rPr>
        <w:t>.</w:t>
      </w:r>
      <w:r w:rsidRPr="00F23688">
        <w:rPr>
          <w:rFonts w:ascii="Times New Roman" w:hAnsi="Times New Roman" w:cs="Times New Roman"/>
          <w:sz w:val="28"/>
          <w:szCs w:val="28"/>
        </w:rPr>
        <w:t xml:space="preserve"> </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15.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вправе в установленном законодательством Российской Федерации порядке привлекать российские кредитные организации для формирования документов, необходимых для предоставления гражданам, ведущим личное подсобное хозяйство, крестьянским (фермерским) хозяйствам и сельскохозяйственным потребительским кооперативам субсидий.</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По согласованию с российской кредитной организацией и заемщиками субсидии могут перечисляться одновременно нескольким заемщикам, у которых в указанной организации открыты счета.</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Платежный документ составляется на общую сумму субсидий, подлежащих перечислению на счет российской кредитной организации для последующего зачисления этой кредитной организацией субсидий, отраженных в реестре для зачисления на счета заемщиков.</w:t>
      </w:r>
    </w:p>
    <w:p w:rsidR="00F23688" w:rsidRPr="00F23688" w:rsidRDefault="007A4C8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00F23688" w:rsidRPr="00F23688">
        <w:rPr>
          <w:rFonts w:ascii="Times New Roman" w:hAnsi="Times New Roman" w:cs="Times New Roman"/>
          <w:sz w:val="28"/>
          <w:szCs w:val="28"/>
        </w:rPr>
        <w:t xml:space="preserve"> после проверки представленных документов вправе оформлять расчет причитающихся субсидий из краевого и федерального бюджетов, для группы заемщиков по форме, определенной банком (кредитным кооперативом) и согласованной с министерством сельского хозяйства и перерабатывающей промышленности Краснодарского края (далее - министерство), на основании представленного этой кредитной организацией уведомления об остатке ссудной задолженности и о начисленных и уплаченных процентах </w:t>
      </w:r>
      <w:r w:rsidR="00F45F90">
        <w:rPr>
          <w:rFonts w:ascii="Times New Roman" w:hAnsi="Times New Roman" w:cs="Times New Roman"/>
          <w:sz w:val="28"/>
          <w:szCs w:val="28"/>
        </w:rPr>
        <w:t xml:space="preserve">по формам согласно </w:t>
      </w:r>
      <w:hyperlink r:id="rId14" w:history="1">
        <w:r w:rsidR="00F23688" w:rsidRPr="000F6596">
          <w:rPr>
            <w:rFonts w:ascii="Times New Roman" w:hAnsi="Times New Roman" w:cs="Times New Roman"/>
            <w:sz w:val="28"/>
            <w:szCs w:val="28"/>
          </w:rPr>
          <w:t>приложени</w:t>
        </w:r>
        <w:r w:rsidR="00F45F90">
          <w:rPr>
            <w:rFonts w:ascii="Times New Roman" w:hAnsi="Times New Roman" w:cs="Times New Roman"/>
            <w:sz w:val="28"/>
            <w:szCs w:val="28"/>
          </w:rPr>
          <w:t>й</w:t>
        </w:r>
        <w:r w:rsidR="00F23688" w:rsidRPr="000F6596">
          <w:rPr>
            <w:rFonts w:ascii="Times New Roman" w:hAnsi="Times New Roman" w:cs="Times New Roman"/>
            <w:sz w:val="28"/>
            <w:szCs w:val="28"/>
          </w:rPr>
          <w:t xml:space="preserve"> </w:t>
        </w:r>
        <w:r w:rsidR="00FC21B9" w:rsidRPr="000F6596">
          <w:rPr>
            <w:rFonts w:ascii="Times New Roman" w:hAnsi="Times New Roman" w:cs="Times New Roman"/>
            <w:sz w:val="28"/>
            <w:szCs w:val="28"/>
          </w:rPr>
          <w:t>№</w:t>
        </w:r>
        <w:r w:rsidR="00F23688" w:rsidRPr="000F6596">
          <w:rPr>
            <w:rFonts w:ascii="Times New Roman" w:hAnsi="Times New Roman" w:cs="Times New Roman"/>
            <w:sz w:val="28"/>
            <w:szCs w:val="28"/>
          </w:rPr>
          <w:t xml:space="preserve"> </w:t>
        </w:r>
      </w:hyperlink>
      <w:r w:rsidR="009A26F7" w:rsidRPr="009A26F7">
        <w:rPr>
          <w:rFonts w:ascii="Times New Roman" w:hAnsi="Times New Roman" w:cs="Times New Roman"/>
          <w:sz w:val="28"/>
          <w:szCs w:val="28"/>
        </w:rPr>
        <w:t>1</w:t>
      </w:r>
      <w:r w:rsidR="00F23688" w:rsidRPr="009A26F7">
        <w:rPr>
          <w:rFonts w:ascii="Times New Roman" w:hAnsi="Times New Roman" w:cs="Times New Roman"/>
          <w:sz w:val="28"/>
          <w:szCs w:val="28"/>
        </w:rPr>
        <w:t xml:space="preserve"> </w:t>
      </w:r>
      <w:r w:rsidR="00F23688" w:rsidRPr="00F23688">
        <w:rPr>
          <w:rFonts w:ascii="Times New Roman" w:hAnsi="Times New Roman" w:cs="Times New Roman"/>
          <w:sz w:val="28"/>
          <w:szCs w:val="28"/>
        </w:rPr>
        <w:t xml:space="preserve">и </w:t>
      </w:r>
      <w:r w:rsidR="00F45F90">
        <w:rPr>
          <w:rFonts w:ascii="Times New Roman" w:hAnsi="Times New Roman" w:cs="Times New Roman"/>
          <w:sz w:val="28"/>
          <w:szCs w:val="28"/>
        </w:rPr>
        <w:t xml:space="preserve">№ </w:t>
      </w:r>
      <w:r w:rsidR="009A26F7">
        <w:rPr>
          <w:rFonts w:ascii="Times New Roman" w:hAnsi="Times New Roman" w:cs="Times New Roman"/>
          <w:sz w:val="28"/>
          <w:szCs w:val="28"/>
        </w:rPr>
        <w:t>2</w:t>
      </w:r>
      <w:r>
        <w:rPr>
          <w:rFonts w:ascii="Times New Roman" w:hAnsi="Times New Roman" w:cs="Times New Roman"/>
          <w:sz w:val="28"/>
          <w:szCs w:val="28"/>
        </w:rPr>
        <w:t xml:space="preserve"> к </w:t>
      </w:r>
      <w:r w:rsidR="009A26F7">
        <w:rPr>
          <w:rFonts w:ascii="Times New Roman" w:hAnsi="Times New Roman" w:cs="Times New Roman"/>
          <w:sz w:val="28"/>
          <w:szCs w:val="28"/>
        </w:rPr>
        <w:t>настоящему Порядку.</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16. Для перечисления субвенций в бюджет муниципального образования на возмещение заемщикам части затрат на уплату процентов по кредитам </w:t>
      </w:r>
      <w:r w:rsidRPr="00F23688">
        <w:rPr>
          <w:rFonts w:ascii="Times New Roman" w:hAnsi="Times New Roman" w:cs="Times New Roman"/>
          <w:sz w:val="28"/>
          <w:szCs w:val="28"/>
        </w:rPr>
        <w:lastRenderedPageBreak/>
        <w:t xml:space="preserve">(займам)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на основании представленных документов формирует заявки на перечисление субвенций из краевого бюджета по формам, </w:t>
      </w:r>
      <w:r w:rsidR="00E5067A">
        <w:rPr>
          <w:rFonts w:ascii="Times New Roman" w:hAnsi="Times New Roman" w:cs="Times New Roman"/>
          <w:sz w:val="28"/>
          <w:szCs w:val="28"/>
        </w:rPr>
        <w:t xml:space="preserve">согласно </w:t>
      </w:r>
      <w:hyperlink r:id="rId15" w:history="1">
        <w:r w:rsidRPr="00E5067A">
          <w:rPr>
            <w:rFonts w:ascii="Times New Roman" w:hAnsi="Times New Roman" w:cs="Times New Roman"/>
            <w:sz w:val="28"/>
            <w:szCs w:val="28"/>
          </w:rPr>
          <w:t>приложени</w:t>
        </w:r>
        <w:r w:rsidR="00933A72">
          <w:rPr>
            <w:rFonts w:ascii="Times New Roman" w:hAnsi="Times New Roman" w:cs="Times New Roman"/>
            <w:sz w:val="28"/>
            <w:szCs w:val="28"/>
          </w:rPr>
          <w:t>я</w:t>
        </w:r>
        <w:r w:rsidRPr="00E5067A">
          <w:rPr>
            <w:rFonts w:ascii="Times New Roman" w:hAnsi="Times New Roman" w:cs="Times New Roman"/>
            <w:sz w:val="28"/>
            <w:szCs w:val="28"/>
          </w:rPr>
          <w:t xml:space="preserve"> </w:t>
        </w:r>
        <w:r w:rsidR="00FC21B9" w:rsidRPr="00E5067A">
          <w:rPr>
            <w:rFonts w:ascii="Times New Roman" w:hAnsi="Times New Roman" w:cs="Times New Roman"/>
            <w:sz w:val="28"/>
            <w:szCs w:val="28"/>
          </w:rPr>
          <w:t>№</w:t>
        </w:r>
        <w:r w:rsidRPr="00E5067A">
          <w:rPr>
            <w:rFonts w:ascii="Times New Roman" w:hAnsi="Times New Roman" w:cs="Times New Roman"/>
            <w:sz w:val="28"/>
            <w:szCs w:val="28"/>
          </w:rPr>
          <w:t xml:space="preserve"> </w:t>
        </w:r>
      </w:hyperlink>
      <w:r w:rsidR="00933A72">
        <w:rPr>
          <w:rFonts w:ascii="Times New Roman" w:hAnsi="Times New Roman" w:cs="Times New Roman"/>
          <w:sz w:val="28"/>
          <w:szCs w:val="28"/>
        </w:rPr>
        <w:t>8</w:t>
      </w:r>
      <w:r w:rsidR="007A4C89">
        <w:t xml:space="preserve"> </w:t>
      </w:r>
      <w:r w:rsidRPr="00F23688">
        <w:rPr>
          <w:rFonts w:ascii="Times New Roman" w:hAnsi="Times New Roman" w:cs="Times New Roman"/>
          <w:sz w:val="28"/>
          <w:szCs w:val="28"/>
        </w:rPr>
        <w:t xml:space="preserve">к </w:t>
      </w:r>
      <w:r w:rsidR="00933A72">
        <w:rPr>
          <w:rFonts w:ascii="Times New Roman" w:hAnsi="Times New Roman" w:cs="Times New Roman"/>
          <w:sz w:val="28"/>
          <w:szCs w:val="28"/>
        </w:rPr>
        <w:t>Административному регламенту</w:t>
      </w:r>
      <w:r w:rsidRPr="00F23688">
        <w:rPr>
          <w:rFonts w:ascii="Times New Roman" w:hAnsi="Times New Roman" w:cs="Times New Roman"/>
          <w:sz w:val="28"/>
          <w:szCs w:val="28"/>
        </w:rPr>
        <w:t>), и ежеквартально направля</w:t>
      </w:r>
      <w:r w:rsidR="007A4C89">
        <w:rPr>
          <w:rFonts w:ascii="Times New Roman" w:hAnsi="Times New Roman" w:cs="Times New Roman"/>
          <w:sz w:val="28"/>
          <w:szCs w:val="28"/>
        </w:rPr>
        <w:t>е</w:t>
      </w:r>
      <w:r w:rsidRPr="00F23688">
        <w:rPr>
          <w:rFonts w:ascii="Times New Roman" w:hAnsi="Times New Roman" w:cs="Times New Roman"/>
          <w:sz w:val="28"/>
          <w:szCs w:val="28"/>
        </w:rPr>
        <w:t>т их в министерство не позднее 7-го числа месяца, следующего за отчетным кварталом.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Для перечисления субсидий на расчетные счета заемщиков, открытые ими в российских кредитных организациях,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предоставляет в финансовый орган сводные реестры получателей субсидий из средств краевого бюджетов </w:t>
      </w:r>
      <w:r w:rsidR="00E5067A">
        <w:rPr>
          <w:rFonts w:ascii="Times New Roman" w:hAnsi="Times New Roman" w:cs="Times New Roman"/>
          <w:sz w:val="28"/>
          <w:szCs w:val="28"/>
        </w:rPr>
        <w:t xml:space="preserve">по формам согласно </w:t>
      </w:r>
      <w:hyperlink r:id="rId16" w:history="1">
        <w:r w:rsidR="00E5067A" w:rsidRPr="00E5067A">
          <w:rPr>
            <w:rFonts w:ascii="Times New Roman" w:hAnsi="Times New Roman" w:cs="Times New Roman"/>
            <w:sz w:val="28"/>
            <w:szCs w:val="28"/>
          </w:rPr>
          <w:t>приложени</w:t>
        </w:r>
        <w:r w:rsidR="00E67B56">
          <w:rPr>
            <w:rFonts w:ascii="Times New Roman" w:hAnsi="Times New Roman" w:cs="Times New Roman"/>
            <w:sz w:val="28"/>
            <w:szCs w:val="28"/>
          </w:rPr>
          <w:t>й</w:t>
        </w:r>
        <w:r w:rsidRPr="00E5067A">
          <w:rPr>
            <w:rFonts w:ascii="Times New Roman" w:hAnsi="Times New Roman" w:cs="Times New Roman"/>
            <w:sz w:val="28"/>
            <w:szCs w:val="28"/>
          </w:rPr>
          <w:t xml:space="preserve"> </w:t>
        </w:r>
        <w:r w:rsidR="00830A4F" w:rsidRPr="00E5067A">
          <w:rPr>
            <w:rFonts w:ascii="Times New Roman" w:hAnsi="Times New Roman" w:cs="Times New Roman"/>
            <w:sz w:val="28"/>
            <w:szCs w:val="28"/>
          </w:rPr>
          <w:t>№</w:t>
        </w:r>
        <w:r w:rsidRPr="00E5067A">
          <w:rPr>
            <w:rFonts w:ascii="Times New Roman" w:hAnsi="Times New Roman" w:cs="Times New Roman"/>
            <w:sz w:val="28"/>
            <w:szCs w:val="28"/>
          </w:rPr>
          <w:t xml:space="preserve"> </w:t>
        </w:r>
      </w:hyperlink>
      <w:r w:rsidR="004C63BA">
        <w:rPr>
          <w:rFonts w:ascii="Times New Roman" w:hAnsi="Times New Roman" w:cs="Times New Roman"/>
          <w:sz w:val="28"/>
          <w:szCs w:val="28"/>
        </w:rPr>
        <w:t>6</w:t>
      </w:r>
      <w:r w:rsidRPr="00E5067A">
        <w:rPr>
          <w:rFonts w:ascii="Times New Roman" w:hAnsi="Times New Roman" w:cs="Times New Roman"/>
          <w:sz w:val="28"/>
          <w:szCs w:val="28"/>
        </w:rPr>
        <w:t xml:space="preserve"> и </w:t>
      </w:r>
      <w:r w:rsidR="00830A4F" w:rsidRPr="00E5067A">
        <w:rPr>
          <w:rFonts w:ascii="Times New Roman" w:hAnsi="Times New Roman" w:cs="Times New Roman"/>
          <w:sz w:val="28"/>
          <w:szCs w:val="28"/>
        </w:rPr>
        <w:t xml:space="preserve">№ </w:t>
      </w:r>
      <w:hyperlink r:id="rId17" w:history="1">
        <w:r w:rsidR="004C63BA">
          <w:rPr>
            <w:rFonts w:ascii="Times New Roman" w:hAnsi="Times New Roman" w:cs="Times New Roman"/>
            <w:sz w:val="28"/>
            <w:szCs w:val="28"/>
          </w:rPr>
          <w:t>7</w:t>
        </w:r>
      </w:hyperlink>
      <w:r w:rsidR="007A4C89">
        <w:t xml:space="preserve"> </w:t>
      </w:r>
      <w:r w:rsidRPr="00F23688">
        <w:rPr>
          <w:rFonts w:ascii="Times New Roman" w:hAnsi="Times New Roman" w:cs="Times New Roman"/>
          <w:sz w:val="28"/>
          <w:szCs w:val="28"/>
        </w:rPr>
        <w:t xml:space="preserve">к </w:t>
      </w:r>
      <w:r w:rsidR="004C63BA">
        <w:rPr>
          <w:rFonts w:ascii="Times New Roman" w:hAnsi="Times New Roman" w:cs="Times New Roman"/>
          <w:sz w:val="28"/>
          <w:szCs w:val="28"/>
        </w:rPr>
        <w:t>Административному регламенту</w:t>
      </w:r>
      <w:r w:rsidR="00E5067A">
        <w:rPr>
          <w:rFonts w:ascii="Times New Roman" w:hAnsi="Times New Roman" w:cs="Times New Roman"/>
          <w:sz w:val="28"/>
          <w:szCs w:val="28"/>
        </w:rPr>
        <w:t>).</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17. Финансовый орган на основании платежных документов осуществляет перечисление денежных средств на счета заемщиков, открытые в российских кредитных организациях.</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18. </w:t>
      </w:r>
      <w:r w:rsidR="007A4C89">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ежеквартально до 7 числа месяца, следующего за отчетным кварталом, представляет в министерство </w:t>
      </w:r>
      <w:hyperlink r:id="rId18" w:history="1">
        <w:r w:rsidRPr="000F6596">
          <w:rPr>
            <w:rFonts w:ascii="Times New Roman" w:hAnsi="Times New Roman" w:cs="Times New Roman"/>
            <w:sz w:val="28"/>
            <w:szCs w:val="28"/>
          </w:rPr>
          <w:t>отчет</w:t>
        </w:r>
      </w:hyperlink>
      <w:r w:rsidRPr="00F23688">
        <w:rPr>
          <w:rFonts w:ascii="Times New Roman" w:hAnsi="Times New Roman" w:cs="Times New Roman"/>
          <w:sz w:val="28"/>
          <w:szCs w:val="28"/>
        </w:rPr>
        <w:t xml:space="preserve"> о расходах бюджета муниципального района (городского округа) Краснодарского края, источником финансового обеспечения которых является субвенция из средств краевого и федерального бюджетов, по форме, установленной </w:t>
      </w:r>
      <w:r w:rsidR="00E874D7">
        <w:rPr>
          <w:rFonts w:ascii="Times New Roman" w:hAnsi="Times New Roman" w:cs="Times New Roman"/>
          <w:sz w:val="28"/>
          <w:szCs w:val="28"/>
        </w:rPr>
        <w:t>П</w:t>
      </w:r>
      <w:r w:rsidRPr="00F23688">
        <w:rPr>
          <w:rFonts w:ascii="Times New Roman" w:hAnsi="Times New Roman" w:cs="Times New Roman"/>
          <w:sz w:val="28"/>
          <w:szCs w:val="28"/>
        </w:rPr>
        <w:t>риказом</w:t>
      </w:r>
      <w:r w:rsidR="00E874D7">
        <w:rPr>
          <w:rFonts w:ascii="Times New Roman" w:hAnsi="Times New Roman" w:cs="Times New Roman"/>
          <w:sz w:val="28"/>
          <w:szCs w:val="28"/>
        </w:rPr>
        <w:t xml:space="preserve"> министерства</w:t>
      </w:r>
      <w:r w:rsidR="00E5067A">
        <w:rPr>
          <w:rFonts w:ascii="Times New Roman" w:hAnsi="Times New Roman" w:cs="Times New Roman"/>
          <w:sz w:val="28"/>
          <w:szCs w:val="28"/>
        </w:rPr>
        <w:t xml:space="preserve"> по форме согласно </w:t>
      </w:r>
      <w:r w:rsidRPr="00F23688">
        <w:rPr>
          <w:rFonts w:ascii="Times New Roman" w:hAnsi="Times New Roman" w:cs="Times New Roman"/>
          <w:sz w:val="28"/>
          <w:szCs w:val="28"/>
        </w:rPr>
        <w:t>приложени</w:t>
      </w:r>
      <w:r w:rsidR="00E5067A">
        <w:rPr>
          <w:rFonts w:ascii="Times New Roman" w:hAnsi="Times New Roman" w:cs="Times New Roman"/>
          <w:sz w:val="28"/>
          <w:szCs w:val="28"/>
        </w:rPr>
        <w:t>ю</w:t>
      </w:r>
      <w:r w:rsidRPr="00F23688">
        <w:rPr>
          <w:rFonts w:ascii="Times New Roman" w:hAnsi="Times New Roman" w:cs="Times New Roman"/>
          <w:sz w:val="28"/>
          <w:szCs w:val="28"/>
        </w:rPr>
        <w:t xml:space="preserve"> </w:t>
      </w:r>
      <w:r w:rsidR="0092793C">
        <w:rPr>
          <w:rFonts w:ascii="Times New Roman" w:hAnsi="Times New Roman" w:cs="Times New Roman"/>
          <w:sz w:val="28"/>
          <w:szCs w:val="28"/>
        </w:rPr>
        <w:t>№</w:t>
      </w:r>
      <w:r w:rsidRPr="00F23688">
        <w:rPr>
          <w:rFonts w:ascii="Times New Roman" w:hAnsi="Times New Roman" w:cs="Times New Roman"/>
          <w:sz w:val="28"/>
          <w:szCs w:val="28"/>
        </w:rPr>
        <w:t xml:space="preserve"> </w:t>
      </w:r>
      <w:r w:rsidR="004C63BA">
        <w:rPr>
          <w:rFonts w:ascii="Times New Roman" w:hAnsi="Times New Roman" w:cs="Times New Roman"/>
          <w:sz w:val="28"/>
          <w:szCs w:val="28"/>
        </w:rPr>
        <w:t>9</w:t>
      </w:r>
      <w:r w:rsidRPr="00F23688">
        <w:rPr>
          <w:rFonts w:ascii="Times New Roman" w:hAnsi="Times New Roman" w:cs="Times New Roman"/>
          <w:sz w:val="28"/>
          <w:szCs w:val="28"/>
        </w:rPr>
        <w:t xml:space="preserve"> </w:t>
      </w:r>
      <w:r w:rsidR="00E5067A">
        <w:rPr>
          <w:rFonts w:ascii="Times New Roman" w:hAnsi="Times New Roman" w:cs="Times New Roman"/>
          <w:sz w:val="28"/>
          <w:szCs w:val="28"/>
        </w:rPr>
        <w:t xml:space="preserve">к </w:t>
      </w:r>
      <w:r w:rsidR="004C63BA">
        <w:rPr>
          <w:rFonts w:ascii="Times New Roman" w:hAnsi="Times New Roman" w:cs="Times New Roman"/>
          <w:sz w:val="28"/>
          <w:szCs w:val="28"/>
        </w:rPr>
        <w:t>Административному регламенту</w:t>
      </w:r>
      <w:r w:rsidRPr="00F23688">
        <w:rPr>
          <w:rFonts w:ascii="Times New Roman" w:hAnsi="Times New Roman" w:cs="Times New Roman"/>
          <w:sz w:val="28"/>
          <w:szCs w:val="28"/>
        </w:rPr>
        <w:t>.</w:t>
      </w:r>
    </w:p>
    <w:p w:rsidR="004C63BA" w:rsidRDefault="00F23688" w:rsidP="004C63BA">
      <w:pPr>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19. </w:t>
      </w:r>
      <w:r w:rsidR="004C63BA">
        <w:rPr>
          <w:rFonts w:ascii="Times New Roman" w:hAnsi="Times New Roman" w:cs="Times New Roman"/>
          <w:sz w:val="28"/>
          <w:szCs w:val="28"/>
        </w:rPr>
        <w:t>Основанием для отказа в приеме документов, необходимых для предоставления субсидии является:</w:t>
      </w:r>
    </w:p>
    <w:p w:rsidR="004C63BA" w:rsidRDefault="004C63BA" w:rsidP="004C63B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E27848">
        <w:rPr>
          <w:rFonts w:ascii="Times New Roman" w:hAnsi="Times New Roman" w:cs="Times New Roman"/>
          <w:sz w:val="28"/>
          <w:szCs w:val="28"/>
        </w:rPr>
        <w:t>пред</w:t>
      </w:r>
      <w:r>
        <w:rPr>
          <w:rFonts w:ascii="Times New Roman" w:hAnsi="Times New Roman" w:cs="Times New Roman"/>
          <w:sz w:val="28"/>
          <w:szCs w:val="28"/>
        </w:rPr>
        <w:t>о</w:t>
      </w:r>
      <w:r w:rsidRPr="00E27848">
        <w:rPr>
          <w:rFonts w:ascii="Times New Roman" w:hAnsi="Times New Roman" w:cs="Times New Roman"/>
          <w:sz w:val="28"/>
          <w:szCs w:val="28"/>
        </w:rPr>
        <w:t xml:space="preserve">ставление </w:t>
      </w:r>
      <w:r>
        <w:rPr>
          <w:rFonts w:ascii="Times New Roman" w:hAnsi="Times New Roman" w:cs="Times New Roman"/>
          <w:sz w:val="28"/>
          <w:szCs w:val="28"/>
        </w:rPr>
        <w:t>заявителем</w:t>
      </w:r>
      <w:r w:rsidRPr="00E27848">
        <w:rPr>
          <w:rFonts w:ascii="Times New Roman" w:hAnsi="Times New Roman" w:cs="Times New Roman"/>
          <w:sz w:val="28"/>
          <w:szCs w:val="28"/>
        </w:rPr>
        <w:t xml:space="preserve"> документов не в полном объеме или пред</w:t>
      </w:r>
      <w:r>
        <w:rPr>
          <w:rFonts w:ascii="Times New Roman" w:hAnsi="Times New Roman" w:cs="Times New Roman"/>
          <w:sz w:val="28"/>
          <w:szCs w:val="28"/>
        </w:rPr>
        <w:t>о</w:t>
      </w:r>
      <w:r w:rsidRPr="00E27848">
        <w:rPr>
          <w:rFonts w:ascii="Times New Roman" w:hAnsi="Times New Roman" w:cs="Times New Roman"/>
          <w:sz w:val="28"/>
          <w:szCs w:val="28"/>
        </w:rPr>
        <w:t xml:space="preserve">ставление документов, не соответствующих требованиям, установленным настоящим </w:t>
      </w:r>
      <w:r>
        <w:rPr>
          <w:rFonts w:ascii="Times New Roman" w:hAnsi="Times New Roman" w:cs="Times New Roman"/>
          <w:sz w:val="28"/>
          <w:szCs w:val="28"/>
        </w:rPr>
        <w:t>регламентом;</w:t>
      </w:r>
    </w:p>
    <w:p w:rsidR="004C63BA" w:rsidRDefault="004C63BA" w:rsidP="004C63B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C7333F">
        <w:rPr>
          <w:rFonts w:ascii="Times New Roman" w:hAnsi="Times New Roman" w:cs="Times New Roman"/>
          <w:sz w:val="28"/>
          <w:szCs w:val="28"/>
        </w:rPr>
        <w:t xml:space="preserve"> </w:t>
      </w:r>
      <w:r>
        <w:rPr>
          <w:rFonts w:ascii="Times New Roman" w:hAnsi="Times New Roman" w:cs="Times New Roman"/>
          <w:sz w:val="28"/>
          <w:szCs w:val="28"/>
        </w:rPr>
        <w:t>отсутствие</w:t>
      </w:r>
      <w:r w:rsidRPr="00E27848">
        <w:rPr>
          <w:rFonts w:ascii="Times New Roman" w:hAnsi="Times New Roman" w:cs="Times New Roman"/>
          <w:sz w:val="28"/>
          <w:szCs w:val="28"/>
        </w:rPr>
        <w:t xml:space="preserve"> лимитов бюджетных обязательств, выделенных из краевого бюджета на эти цели на соответствующий финансо</w:t>
      </w:r>
      <w:r>
        <w:rPr>
          <w:rFonts w:ascii="Times New Roman" w:hAnsi="Times New Roman" w:cs="Times New Roman"/>
          <w:sz w:val="28"/>
          <w:szCs w:val="28"/>
        </w:rPr>
        <w:t>вый год.</w:t>
      </w:r>
    </w:p>
    <w:p w:rsidR="00F23688" w:rsidRPr="00F23688" w:rsidRDefault="00F23688" w:rsidP="004C63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20. Проверка </w:t>
      </w:r>
      <w:r w:rsidR="00710983">
        <w:rPr>
          <w:rFonts w:ascii="Times New Roman" w:hAnsi="Times New Roman" w:cs="Times New Roman"/>
          <w:sz w:val="28"/>
          <w:szCs w:val="28"/>
        </w:rPr>
        <w:t>Уполномоченным органом</w:t>
      </w:r>
      <w:r w:rsidRPr="00F23688">
        <w:rPr>
          <w:rFonts w:ascii="Times New Roman" w:hAnsi="Times New Roman" w:cs="Times New Roman"/>
          <w:sz w:val="28"/>
          <w:szCs w:val="28"/>
        </w:rPr>
        <w:t xml:space="preserve"> и органами государственного финансового контроля соблюдения получателями субсидий условий, целей и порядка предоставления субсидий осуществляется в соответствии с законодательством Российской Федерации.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21. Возврату в доход краевого бюджета подлежат субсидии в случаях:</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несоблюдения целей и условий предоставления субсидии;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установления факта предоставления ложных сведений в целях получения субсидии.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Возврат субсидии осуществляется в следующем порядке:</w:t>
      </w:r>
    </w:p>
    <w:p w:rsidR="00F23688" w:rsidRPr="00F23688" w:rsidRDefault="00710983">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Уполномоченным органом</w:t>
      </w:r>
      <w:r w:rsidR="00F23688" w:rsidRPr="00F23688">
        <w:rPr>
          <w:rFonts w:ascii="Times New Roman" w:hAnsi="Times New Roman" w:cs="Times New Roman"/>
          <w:sz w:val="28"/>
          <w:szCs w:val="28"/>
        </w:rPr>
        <w:t xml:space="preserve"> в 10-дневный срок после подписания акта проверки или получения акта проверки от органа государственной власти, осуществляющего финансовый контроль, направляется заемщику требование о возврате субсидии в случаях, предусмотренных настоящим пунктом;</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заемщик производит возврат субсидии в объеме выявленных нарушений в течение 15 календарных дней со дня получения от </w:t>
      </w:r>
      <w:r w:rsidR="000E4C73">
        <w:rPr>
          <w:rFonts w:ascii="Times New Roman" w:hAnsi="Times New Roman" w:cs="Times New Roman"/>
          <w:sz w:val="28"/>
          <w:szCs w:val="28"/>
        </w:rPr>
        <w:t>Уполномоченного органа</w:t>
      </w:r>
      <w:r w:rsidRPr="00F23688">
        <w:rPr>
          <w:rFonts w:ascii="Times New Roman" w:hAnsi="Times New Roman" w:cs="Times New Roman"/>
          <w:sz w:val="28"/>
          <w:szCs w:val="28"/>
        </w:rPr>
        <w:t xml:space="preserve"> требования о возврате субсидии;</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при нарушении заемщиком срока возврата субсидии </w:t>
      </w:r>
      <w:r w:rsidR="00A86E07">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в течение 30 календарных дней принимает меры по взысканию указанных средств в доход краевого бюджета в порядке, установленном </w:t>
      </w:r>
      <w:r w:rsidRPr="00F23688">
        <w:rPr>
          <w:rFonts w:ascii="Times New Roman" w:hAnsi="Times New Roman" w:cs="Times New Roman"/>
          <w:sz w:val="28"/>
          <w:szCs w:val="28"/>
        </w:rPr>
        <w:lastRenderedPageBreak/>
        <w:t>законодательством Российской Федерации и Краснодарского края.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Возврат в текущем финансовом году </w:t>
      </w:r>
      <w:r w:rsidR="00A86E07">
        <w:rPr>
          <w:rFonts w:ascii="Times New Roman" w:hAnsi="Times New Roman" w:cs="Times New Roman"/>
          <w:sz w:val="28"/>
          <w:szCs w:val="28"/>
        </w:rPr>
        <w:t>Уполномоченным органом</w:t>
      </w:r>
      <w:r w:rsidRPr="00F23688">
        <w:rPr>
          <w:rFonts w:ascii="Times New Roman" w:hAnsi="Times New Roman" w:cs="Times New Roman"/>
          <w:sz w:val="28"/>
          <w:szCs w:val="28"/>
        </w:rPr>
        <w:t xml:space="preserve"> остатков субсидий, не использованных в отчетном финансовом году, в случаях, предусмотренных соглашением о предоставлении субсидии, осуществляется в течение 30 дней с момента их образования.</w:t>
      </w:r>
    </w:p>
    <w:p w:rsidR="00F23688" w:rsidRPr="00F23688" w:rsidRDefault="00F236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23688">
        <w:rPr>
          <w:rFonts w:ascii="Times New Roman" w:hAnsi="Times New Roman" w:cs="Times New Roman"/>
          <w:sz w:val="28"/>
          <w:szCs w:val="28"/>
        </w:rPr>
        <w:t xml:space="preserve">22. </w:t>
      </w:r>
      <w:r w:rsidR="00A86E07">
        <w:rPr>
          <w:rFonts w:ascii="Times New Roman" w:hAnsi="Times New Roman" w:cs="Times New Roman"/>
          <w:sz w:val="28"/>
          <w:szCs w:val="28"/>
        </w:rPr>
        <w:t>Уполномоченный орган</w:t>
      </w:r>
      <w:r w:rsidRPr="00F23688">
        <w:rPr>
          <w:rFonts w:ascii="Times New Roman" w:hAnsi="Times New Roman" w:cs="Times New Roman"/>
          <w:sz w:val="28"/>
          <w:szCs w:val="28"/>
        </w:rPr>
        <w:t xml:space="preserve"> нес</w:t>
      </w:r>
      <w:r w:rsidR="00A86E07">
        <w:rPr>
          <w:rFonts w:ascii="Times New Roman" w:hAnsi="Times New Roman" w:cs="Times New Roman"/>
          <w:sz w:val="28"/>
          <w:szCs w:val="28"/>
        </w:rPr>
        <w:t>е</w:t>
      </w:r>
      <w:r w:rsidRPr="00F23688">
        <w:rPr>
          <w:rFonts w:ascii="Times New Roman" w:hAnsi="Times New Roman" w:cs="Times New Roman"/>
          <w:sz w:val="28"/>
          <w:szCs w:val="28"/>
        </w:rPr>
        <w:t>т ответственность за соблюдение целей и условий, установленных при предоставлении субвенций, и достоверность представляемых ими отчетов в соответствии с законодательством Российской Федерации.</w:t>
      </w:r>
    </w:p>
    <w:p w:rsidR="005E3B51" w:rsidRDefault="005E3B51">
      <w:pPr>
        <w:widowControl w:val="0"/>
        <w:autoSpaceDE w:val="0"/>
        <w:autoSpaceDN w:val="0"/>
        <w:adjustRightInd w:val="0"/>
        <w:spacing w:after="0" w:line="240" w:lineRule="auto"/>
        <w:jc w:val="both"/>
        <w:rPr>
          <w:rFonts w:ascii="Times New Roman" w:hAnsi="Times New Roman" w:cs="Times New Roman"/>
          <w:sz w:val="28"/>
          <w:szCs w:val="28"/>
        </w:rPr>
      </w:pPr>
    </w:p>
    <w:p w:rsidR="008A26A7" w:rsidRDefault="008A26A7">
      <w:pPr>
        <w:widowControl w:val="0"/>
        <w:autoSpaceDE w:val="0"/>
        <w:autoSpaceDN w:val="0"/>
        <w:adjustRightInd w:val="0"/>
        <w:spacing w:after="0" w:line="240" w:lineRule="auto"/>
        <w:jc w:val="both"/>
        <w:rPr>
          <w:rFonts w:ascii="Times New Roman" w:hAnsi="Times New Roman" w:cs="Times New Roman"/>
          <w:sz w:val="28"/>
          <w:szCs w:val="28"/>
        </w:rPr>
      </w:pPr>
    </w:p>
    <w:p w:rsidR="00C7333F" w:rsidRDefault="00C7333F">
      <w:pPr>
        <w:widowControl w:val="0"/>
        <w:autoSpaceDE w:val="0"/>
        <w:autoSpaceDN w:val="0"/>
        <w:adjustRightInd w:val="0"/>
        <w:spacing w:after="0" w:line="240" w:lineRule="auto"/>
        <w:jc w:val="both"/>
        <w:rPr>
          <w:rFonts w:ascii="Times New Roman" w:hAnsi="Times New Roman" w:cs="Times New Roman"/>
          <w:sz w:val="28"/>
          <w:szCs w:val="28"/>
        </w:rPr>
      </w:pPr>
    </w:p>
    <w:p w:rsidR="00A86E07" w:rsidRPr="00A86E07" w:rsidRDefault="00A86E07" w:rsidP="00A86E07">
      <w:pPr>
        <w:spacing w:after="0" w:line="240" w:lineRule="auto"/>
        <w:jc w:val="both"/>
        <w:rPr>
          <w:rFonts w:ascii="Times New Roman" w:hAnsi="Times New Roman" w:cs="Times New Roman"/>
          <w:color w:val="000000"/>
          <w:sz w:val="28"/>
          <w:szCs w:val="28"/>
        </w:rPr>
      </w:pPr>
      <w:r w:rsidRPr="00A86E07">
        <w:rPr>
          <w:rFonts w:ascii="Times New Roman" w:hAnsi="Times New Roman" w:cs="Times New Roman"/>
          <w:color w:val="000000"/>
          <w:sz w:val="28"/>
          <w:szCs w:val="28"/>
        </w:rPr>
        <w:t>Заместитель главы</w:t>
      </w:r>
      <w:r w:rsidR="008A26A7">
        <w:rPr>
          <w:rFonts w:ascii="Times New Roman" w:hAnsi="Times New Roman" w:cs="Times New Roman"/>
          <w:color w:val="000000"/>
          <w:sz w:val="28"/>
          <w:szCs w:val="28"/>
        </w:rPr>
        <w:t xml:space="preserve"> м</w:t>
      </w:r>
      <w:r w:rsidR="00175022">
        <w:rPr>
          <w:rFonts w:ascii="Times New Roman" w:hAnsi="Times New Roman" w:cs="Times New Roman"/>
          <w:color w:val="000000"/>
          <w:sz w:val="28"/>
          <w:szCs w:val="28"/>
        </w:rPr>
        <w:t>униципального образования</w:t>
      </w:r>
      <w:r w:rsidRPr="00A86E07">
        <w:rPr>
          <w:rFonts w:ascii="Times New Roman" w:hAnsi="Times New Roman" w:cs="Times New Roman"/>
          <w:color w:val="000000"/>
          <w:sz w:val="28"/>
          <w:szCs w:val="28"/>
        </w:rPr>
        <w:t>,</w:t>
      </w:r>
    </w:p>
    <w:p w:rsidR="00A86E07" w:rsidRDefault="00A86E07" w:rsidP="008A26A7">
      <w:pPr>
        <w:spacing w:after="0" w:line="240" w:lineRule="auto"/>
        <w:jc w:val="both"/>
        <w:rPr>
          <w:rFonts w:ascii="Times New Roman" w:hAnsi="Times New Roman" w:cs="Times New Roman"/>
          <w:sz w:val="28"/>
          <w:szCs w:val="28"/>
        </w:rPr>
      </w:pPr>
      <w:r w:rsidRPr="00A86E07">
        <w:rPr>
          <w:rFonts w:ascii="Times New Roman" w:hAnsi="Times New Roman" w:cs="Times New Roman"/>
          <w:color w:val="000000"/>
          <w:sz w:val="28"/>
          <w:szCs w:val="28"/>
        </w:rPr>
        <w:t>начальник управления сельского</w:t>
      </w:r>
      <w:r>
        <w:rPr>
          <w:rFonts w:ascii="Times New Roman" w:hAnsi="Times New Roman" w:cs="Times New Roman"/>
          <w:color w:val="000000"/>
          <w:sz w:val="28"/>
          <w:szCs w:val="28"/>
        </w:rPr>
        <w:t xml:space="preserve"> </w:t>
      </w:r>
      <w:r w:rsidRPr="00A86E07">
        <w:rPr>
          <w:rFonts w:ascii="Times New Roman" w:hAnsi="Times New Roman" w:cs="Times New Roman"/>
          <w:color w:val="000000"/>
          <w:sz w:val="28"/>
          <w:szCs w:val="28"/>
        </w:rPr>
        <w:t xml:space="preserve">хозяйства         </w:t>
      </w:r>
      <w:r w:rsidR="008A26A7">
        <w:rPr>
          <w:rFonts w:ascii="Times New Roman" w:hAnsi="Times New Roman" w:cs="Times New Roman"/>
          <w:color w:val="000000"/>
          <w:sz w:val="28"/>
          <w:szCs w:val="28"/>
        </w:rPr>
        <w:t xml:space="preserve">                    А.И.Герасименко</w:t>
      </w:r>
    </w:p>
    <w:p w:rsidR="00FC21B9" w:rsidRDefault="00FC21B9"/>
    <w:sectPr w:rsidR="00FC21B9" w:rsidSect="008A26A7">
      <w:headerReference w:type="default" r:id="rId19"/>
      <w:headerReference w:type="first" r:id="rId20"/>
      <w:pgSz w:w="11905" w:h="16837" w:code="9"/>
      <w:pgMar w:top="1134" w:right="567" w:bottom="907" w:left="1701" w:header="567"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671E" w:rsidRDefault="00CA671E" w:rsidP="000609EF">
      <w:pPr>
        <w:spacing w:after="0" w:line="240" w:lineRule="auto"/>
      </w:pPr>
      <w:r>
        <w:separator/>
      </w:r>
    </w:p>
  </w:endnote>
  <w:endnote w:type="continuationSeparator" w:id="1">
    <w:p w:rsidR="00CA671E" w:rsidRDefault="00CA671E" w:rsidP="00060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671E" w:rsidRDefault="00CA671E" w:rsidP="000609EF">
      <w:pPr>
        <w:spacing w:after="0" w:line="240" w:lineRule="auto"/>
      </w:pPr>
      <w:r>
        <w:separator/>
      </w:r>
    </w:p>
  </w:footnote>
  <w:footnote w:type="continuationSeparator" w:id="1">
    <w:p w:rsidR="00CA671E" w:rsidRDefault="00CA671E" w:rsidP="000609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143048"/>
      <w:docPartObj>
        <w:docPartGallery w:val="Page Numbers (Top of Page)"/>
        <w:docPartUnique/>
      </w:docPartObj>
    </w:sdtPr>
    <w:sdtEndPr>
      <w:rPr>
        <w:rFonts w:ascii="Times New Roman" w:hAnsi="Times New Roman" w:cs="Times New Roman"/>
        <w:sz w:val="28"/>
        <w:szCs w:val="28"/>
      </w:rPr>
    </w:sdtEndPr>
    <w:sdtContent>
      <w:p w:rsidR="007A4C89" w:rsidRPr="000609EF" w:rsidRDefault="00C26B17">
        <w:pPr>
          <w:pStyle w:val="a5"/>
          <w:jc w:val="center"/>
          <w:rPr>
            <w:rFonts w:ascii="Times New Roman" w:hAnsi="Times New Roman" w:cs="Times New Roman"/>
            <w:sz w:val="28"/>
            <w:szCs w:val="28"/>
          </w:rPr>
        </w:pPr>
        <w:r w:rsidRPr="000609EF">
          <w:rPr>
            <w:rFonts w:ascii="Times New Roman" w:hAnsi="Times New Roman" w:cs="Times New Roman"/>
            <w:sz w:val="28"/>
            <w:szCs w:val="28"/>
          </w:rPr>
          <w:fldChar w:fldCharType="begin"/>
        </w:r>
        <w:r w:rsidR="007A4C89" w:rsidRPr="000609EF">
          <w:rPr>
            <w:rFonts w:ascii="Times New Roman" w:hAnsi="Times New Roman" w:cs="Times New Roman"/>
            <w:sz w:val="28"/>
            <w:szCs w:val="28"/>
          </w:rPr>
          <w:instrText>PAGE   \* MERGEFORMAT</w:instrText>
        </w:r>
        <w:r w:rsidRPr="000609EF">
          <w:rPr>
            <w:rFonts w:ascii="Times New Roman" w:hAnsi="Times New Roman" w:cs="Times New Roman"/>
            <w:sz w:val="28"/>
            <w:szCs w:val="28"/>
          </w:rPr>
          <w:fldChar w:fldCharType="separate"/>
        </w:r>
        <w:r w:rsidR="00657E3D">
          <w:rPr>
            <w:rFonts w:ascii="Times New Roman" w:hAnsi="Times New Roman" w:cs="Times New Roman"/>
            <w:noProof/>
            <w:sz w:val="28"/>
            <w:szCs w:val="28"/>
          </w:rPr>
          <w:t>2</w:t>
        </w:r>
        <w:r w:rsidRPr="000609EF">
          <w:rPr>
            <w:rFonts w:ascii="Times New Roman" w:hAnsi="Times New Roman" w:cs="Times New Roman"/>
            <w:sz w:val="28"/>
            <w:szCs w:val="28"/>
          </w:rPr>
          <w:fldChar w:fldCharType="end"/>
        </w:r>
      </w:p>
    </w:sdtContent>
  </w:sdt>
  <w:p w:rsidR="007A4C89" w:rsidRDefault="007A4C8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C89" w:rsidRDefault="007A4C89">
    <w:pPr>
      <w:pStyle w:val="a5"/>
      <w:jc w:val="center"/>
    </w:pPr>
  </w:p>
  <w:p w:rsidR="007A4C89" w:rsidRDefault="007A4C8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0"/>
  <w:displayVerticalDrawingGridEvery w:val="2"/>
  <w:characterSpacingControl w:val="doNotCompress"/>
  <w:hdrShapeDefaults>
    <o:shapedefaults v:ext="edit" spidmax="52226"/>
  </w:hdrShapeDefaults>
  <w:footnotePr>
    <w:footnote w:id="0"/>
    <w:footnote w:id="1"/>
  </w:footnotePr>
  <w:endnotePr>
    <w:endnote w:id="0"/>
    <w:endnote w:id="1"/>
  </w:endnotePr>
  <w:compat/>
  <w:rsids>
    <w:rsidRoot w:val="00F23688"/>
    <w:rsid w:val="00015D91"/>
    <w:rsid w:val="00017BDC"/>
    <w:rsid w:val="00021FD7"/>
    <w:rsid w:val="00052F26"/>
    <w:rsid w:val="0006071D"/>
    <w:rsid w:val="000609EF"/>
    <w:rsid w:val="000E4C73"/>
    <w:rsid w:val="000F5CCD"/>
    <w:rsid w:val="000F6596"/>
    <w:rsid w:val="00121B45"/>
    <w:rsid w:val="00140254"/>
    <w:rsid w:val="00175022"/>
    <w:rsid w:val="0018048D"/>
    <w:rsid w:val="00192BB2"/>
    <w:rsid w:val="001F59A7"/>
    <w:rsid w:val="00204C90"/>
    <w:rsid w:val="002428CF"/>
    <w:rsid w:val="002466FC"/>
    <w:rsid w:val="002837AF"/>
    <w:rsid w:val="0028775E"/>
    <w:rsid w:val="002903B6"/>
    <w:rsid w:val="002A552A"/>
    <w:rsid w:val="002F649D"/>
    <w:rsid w:val="002F7612"/>
    <w:rsid w:val="00300B4E"/>
    <w:rsid w:val="00312764"/>
    <w:rsid w:val="003263C0"/>
    <w:rsid w:val="00331EA9"/>
    <w:rsid w:val="00343942"/>
    <w:rsid w:val="00350637"/>
    <w:rsid w:val="003F4456"/>
    <w:rsid w:val="003F7431"/>
    <w:rsid w:val="00406214"/>
    <w:rsid w:val="00426591"/>
    <w:rsid w:val="004375B0"/>
    <w:rsid w:val="004731A9"/>
    <w:rsid w:val="004C63BA"/>
    <w:rsid w:val="004D5FB7"/>
    <w:rsid w:val="004F66CC"/>
    <w:rsid w:val="005445FC"/>
    <w:rsid w:val="00586EA7"/>
    <w:rsid w:val="0059761E"/>
    <w:rsid w:val="005E3B51"/>
    <w:rsid w:val="005F5364"/>
    <w:rsid w:val="0060393C"/>
    <w:rsid w:val="00633A07"/>
    <w:rsid w:val="00657E3D"/>
    <w:rsid w:val="00665A32"/>
    <w:rsid w:val="00683E53"/>
    <w:rsid w:val="00687CB2"/>
    <w:rsid w:val="00691EDF"/>
    <w:rsid w:val="00695988"/>
    <w:rsid w:val="006C13EF"/>
    <w:rsid w:val="006C3312"/>
    <w:rsid w:val="006D7020"/>
    <w:rsid w:val="00710983"/>
    <w:rsid w:val="00716CB9"/>
    <w:rsid w:val="00722556"/>
    <w:rsid w:val="00743401"/>
    <w:rsid w:val="00757B9F"/>
    <w:rsid w:val="00771F5A"/>
    <w:rsid w:val="007A4C89"/>
    <w:rsid w:val="007D7BA5"/>
    <w:rsid w:val="00801E76"/>
    <w:rsid w:val="00830A4F"/>
    <w:rsid w:val="008462BA"/>
    <w:rsid w:val="00866636"/>
    <w:rsid w:val="008741FD"/>
    <w:rsid w:val="008A26A7"/>
    <w:rsid w:val="008D2D89"/>
    <w:rsid w:val="00916214"/>
    <w:rsid w:val="0092793C"/>
    <w:rsid w:val="00933A72"/>
    <w:rsid w:val="0093577A"/>
    <w:rsid w:val="009A2664"/>
    <w:rsid w:val="009A26F7"/>
    <w:rsid w:val="009A5AE2"/>
    <w:rsid w:val="009B02EF"/>
    <w:rsid w:val="009C1AB0"/>
    <w:rsid w:val="009E1D36"/>
    <w:rsid w:val="009F1DB0"/>
    <w:rsid w:val="00A069FD"/>
    <w:rsid w:val="00A84AD9"/>
    <w:rsid w:val="00A86E07"/>
    <w:rsid w:val="00AA102A"/>
    <w:rsid w:val="00AC2145"/>
    <w:rsid w:val="00AE3144"/>
    <w:rsid w:val="00AE7A39"/>
    <w:rsid w:val="00B31307"/>
    <w:rsid w:val="00B37C72"/>
    <w:rsid w:val="00B47819"/>
    <w:rsid w:val="00B87D7C"/>
    <w:rsid w:val="00B91EAC"/>
    <w:rsid w:val="00B943B8"/>
    <w:rsid w:val="00BB531C"/>
    <w:rsid w:val="00C239B4"/>
    <w:rsid w:val="00C26B17"/>
    <w:rsid w:val="00C7333F"/>
    <w:rsid w:val="00C76C8E"/>
    <w:rsid w:val="00CA671E"/>
    <w:rsid w:val="00CD07B3"/>
    <w:rsid w:val="00CF62C6"/>
    <w:rsid w:val="00D347BD"/>
    <w:rsid w:val="00D6264C"/>
    <w:rsid w:val="00DA23A6"/>
    <w:rsid w:val="00DB7CC4"/>
    <w:rsid w:val="00DD1C04"/>
    <w:rsid w:val="00DE3B01"/>
    <w:rsid w:val="00DE493F"/>
    <w:rsid w:val="00DF73AA"/>
    <w:rsid w:val="00E05C96"/>
    <w:rsid w:val="00E47E4D"/>
    <w:rsid w:val="00E5067A"/>
    <w:rsid w:val="00E67B56"/>
    <w:rsid w:val="00E766FF"/>
    <w:rsid w:val="00E874D7"/>
    <w:rsid w:val="00EB3A66"/>
    <w:rsid w:val="00EB762D"/>
    <w:rsid w:val="00EC28C1"/>
    <w:rsid w:val="00ED47D8"/>
    <w:rsid w:val="00EE05F7"/>
    <w:rsid w:val="00F1708E"/>
    <w:rsid w:val="00F23688"/>
    <w:rsid w:val="00F45F90"/>
    <w:rsid w:val="00F5435A"/>
    <w:rsid w:val="00F66728"/>
    <w:rsid w:val="00F864AE"/>
    <w:rsid w:val="00F94CA6"/>
    <w:rsid w:val="00FC21B9"/>
    <w:rsid w:val="00FD2A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1F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rsid w:val="00665A32"/>
    <w:pPr>
      <w:spacing w:after="160" w:line="240" w:lineRule="exact"/>
    </w:pPr>
    <w:rPr>
      <w:rFonts w:ascii="Times New Roman" w:eastAsia="Times New Roman" w:hAnsi="Times New Roman" w:cs="Times New Roman"/>
      <w:noProof/>
      <w:sz w:val="20"/>
      <w:szCs w:val="20"/>
      <w:lang w:eastAsia="ru-RU"/>
    </w:rPr>
  </w:style>
  <w:style w:type="paragraph" w:styleId="a3">
    <w:name w:val="Balloon Text"/>
    <w:basedOn w:val="a"/>
    <w:link w:val="a4"/>
    <w:uiPriority w:val="99"/>
    <w:semiHidden/>
    <w:unhideWhenUsed/>
    <w:rsid w:val="00757B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B9F"/>
    <w:rPr>
      <w:rFonts w:ascii="Tahoma" w:hAnsi="Tahoma" w:cs="Tahoma"/>
      <w:sz w:val="16"/>
      <w:szCs w:val="16"/>
    </w:rPr>
  </w:style>
  <w:style w:type="paragraph" w:styleId="a5">
    <w:name w:val="header"/>
    <w:basedOn w:val="a"/>
    <w:link w:val="a6"/>
    <w:uiPriority w:val="99"/>
    <w:unhideWhenUsed/>
    <w:rsid w:val="000609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609EF"/>
  </w:style>
  <w:style w:type="paragraph" w:styleId="a7">
    <w:name w:val="footer"/>
    <w:basedOn w:val="a"/>
    <w:link w:val="a8"/>
    <w:uiPriority w:val="99"/>
    <w:unhideWhenUsed/>
    <w:rsid w:val="000609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609EF"/>
  </w:style>
  <w:style w:type="paragraph" w:customStyle="1" w:styleId="ConsPlusTitle">
    <w:name w:val="ConsPlusTitle"/>
    <w:rsid w:val="00192BB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Body Text Indent"/>
    <w:basedOn w:val="a"/>
    <w:link w:val="aa"/>
    <w:rsid w:val="00192BB2"/>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a">
    <w:name w:val="Основной текст с отступом Знак"/>
    <w:basedOn w:val="a0"/>
    <w:link w:val="a9"/>
    <w:rsid w:val="00192BB2"/>
    <w:rPr>
      <w:rFonts w:ascii="Times New Roman" w:eastAsia="Times New Roman" w:hAnsi="Times New Roman" w:cs="Times New Roman"/>
      <w:sz w:val="28"/>
      <w:szCs w:val="24"/>
      <w:lang w:eastAsia="ru-RU"/>
    </w:rPr>
  </w:style>
  <w:style w:type="paragraph" w:customStyle="1" w:styleId="ConsPlusNormal">
    <w:name w:val="ConsPlusNormal"/>
    <w:rsid w:val="00A86E07"/>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rsid w:val="00665A32"/>
    <w:pPr>
      <w:spacing w:after="160" w:line="240" w:lineRule="exact"/>
    </w:pPr>
    <w:rPr>
      <w:rFonts w:ascii="Times New Roman" w:eastAsia="Times New Roman" w:hAnsi="Times New Roman" w:cs="Times New Roman"/>
      <w:noProof/>
      <w:sz w:val="20"/>
      <w:szCs w:val="20"/>
      <w:lang w:eastAsia="ru-RU"/>
    </w:rPr>
  </w:style>
  <w:style w:type="paragraph" w:styleId="a3">
    <w:name w:val="Balloon Text"/>
    <w:basedOn w:val="a"/>
    <w:link w:val="a4"/>
    <w:uiPriority w:val="99"/>
    <w:semiHidden/>
    <w:unhideWhenUsed/>
    <w:rsid w:val="00757B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57B9F"/>
    <w:rPr>
      <w:rFonts w:ascii="Tahoma" w:hAnsi="Tahoma" w:cs="Tahoma"/>
      <w:sz w:val="16"/>
      <w:szCs w:val="16"/>
    </w:rPr>
  </w:style>
  <w:style w:type="paragraph" w:styleId="a5">
    <w:name w:val="header"/>
    <w:basedOn w:val="a"/>
    <w:link w:val="a6"/>
    <w:uiPriority w:val="99"/>
    <w:unhideWhenUsed/>
    <w:rsid w:val="000609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609EF"/>
  </w:style>
  <w:style w:type="paragraph" w:styleId="a7">
    <w:name w:val="footer"/>
    <w:basedOn w:val="a"/>
    <w:link w:val="a8"/>
    <w:uiPriority w:val="99"/>
    <w:unhideWhenUsed/>
    <w:rsid w:val="000609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609E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1D851FFB419514C10F4D3D5278313624483230059DED2F201D31BAD7BF42291BD8493B7F5CC0F2W8o9M" TargetMode="External"/><Relationship Id="rId13" Type="http://schemas.openxmlformats.org/officeDocument/2006/relationships/hyperlink" Target="consultantplus://offline/ref=7F1D851FFB419514C10F533044146E3C22456D38009EE57C7F426AE780B6487E5C9710793B51C1F4886F96W9o7M" TargetMode="External"/><Relationship Id="rId18" Type="http://schemas.openxmlformats.org/officeDocument/2006/relationships/hyperlink" Target="consultantplus://offline/ref=7F1D851FFB419514C10F533044146E3C22456D38009EE57C7F426AE780B6487E5C9710793B51C1F4886091W9o4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7F1D851FFB419514C10F533044146E3C22456D38009EE57C7F426AE780B6487E5C9710793B51C1F4886F92W9o5M" TargetMode="External"/><Relationship Id="rId12" Type="http://schemas.openxmlformats.org/officeDocument/2006/relationships/hyperlink" Target="consultantplus://offline/ref=7F1D851FFB419514C10F533044146E3C22456D38009EE57C7F426AE780B6487E5C9710793B51C1F488629EW9o5M" TargetMode="External"/><Relationship Id="rId17" Type="http://schemas.openxmlformats.org/officeDocument/2006/relationships/hyperlink" Target="consultantplus://offline/ref=7F1D851FFB419514C10F533044146E3C22456D38009EE57C7F426AE780B6487E5C9710793B51C1F4886190W9o1M" TargetMode="External"/><Relationship Id="rId2" Type="http://schemas.openxmlformats.org/officeDocument/2006/relationships/styles" Target="styles.xml"/><Relationship Id="rId16" Type="http://schemas.openxmlformats.org/officeDocument/2006/relationships/hyperlink" Target="consultantplus://offline/ref=7F1D851FFB419514C10F533044146E3C22456D38009EE57C7F426AE780B6487E5C9710793B51C1F4886192W9o3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7F1D851FFB419514C10F533044146E3C22456D38009EE57C7F426AE780B6487E5C9710793B51C1F4886391W9o1M"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consultantplus://offline/ref=7F1D851FFB419514C10F533044146E3C22456D38009EE57C7F426AE780B6487E5C9710793B51C1F488619EW9o0M" TargetMode="External"/><Relationship Id="rId10" Type="http://schemas.openxmlformats.org/officeDocument/2006/relationships/hyperlink" Target="consultantplus://offline/ref=7F1D851FFB419514C10F533044146E3C22456D38009EE57C7F426AE780B6487E5C9710793B51C1F4886392W9o1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7F1D851FFB419514C10F4D3D5278313624483230059DED2F201D31BAD7BF42291BD8493B7F5CC0F3W8o1M" TargetMode="External"/><Relationship Id="rId14" Type="http://schemas.openxmlformats.org/officeDocument/2006/relationships/hyperlink" Target="consultantplus://offline/ref=7F1D851FFB419514C10F533044146E3C22456D38009EE57C7F426AE780B6487E5C9710793B51C1F4886F92W9o5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39443-E2E5-415E-B45A-D53E59714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12</Pages>
  <Words>5004</Words>
  <Characters>28527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Главный консультант</dc:creator>
  <cp:lastModifiedBy>*</cp:lastModifiedBy>
  <cp:revision>47</cp:revision>
  <cp:lastPrinted>2016-09-23T08:09:00Z</cp:lastPrinted>
  <dcterms:created xsi:type="dcterms:W3CDTF">2015-01-30T12:40:00Z</dcterms:created>
  <dcterms:modified xsi:type="dcterms:W3CDTF">2016-09-23T08:13:00Z</dcterms:modified>
</cp:coreProperties>
</file>